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412AB7E" w14:textId="6E21617B" w:rsidR="00B060DD" w:rsidRPr="00B060DD" w:rsidRDefault="00B060DD" w:rsidP="00B060DD">
      <w:pPr>
        <w:keepNext/>
        <w:spacing w:after="0" w:line="240" w:lineRule="auto"/>
        <w:ind w:firstLine="567"/>
        <w:outlineLvl w:val="0"/>
        <w:rPr>
          <w:rFonts w:ascii="Times New Roman" w:eastAsia="Times New Roman" w:hAnsi="Times New Roman" w:cs="Times New Roman"/>
          <w:b/>
          <w:bCs/>
          <w:kern w:val="32"/>
          <w:sz w:val="24"/>
          <w:szCs w:val="24"/>
          <w:lang w:eastAsia="x-none"/>
        </w:rPr>
      </w:pPr>
      <w:bookmarkStart w:id="0" w:name="_Toc84499259"/>
      <w:bookmarkStart w:id="1" w:name="_Toc114473789"/>
      <w:r w:rsidRPr="00B060DD">
        <w:rPr>
          <w:rFonts w:ascii="Times New Roman" w:eastAsia="Times New Roman" w:hAnsi="Times New Roman" w:cs="Times New Roman"/>
          <w:b/>
          <w:bCs/>
          <w:kern w:val="32"/>
          <w:sz w:val="24"/>
          <w:szCs w:val="24"/>
          <w:lang w:val="x-none" w:eastAsia="x-none"/>
        </w:rPr>
        <w:t xml:space="preserve">Приложение </w:t>
      </w:r>
      <w:r>
        <w:rPr>
          <w:rFonts w:ascii="Times New Roman" w:eastAsia="Times New Roman" w:hAnsi="Times New Roman" w:cs="Times New Roman"/>
          <w:b/>
          <w:bCs/>
          <w:kern w:val="32"/>
          <w:sz w:val="24"/>
          <w:szCs w:val="24"/>
          <w:lang w:eastAsia="x-none"/>
        </w:rPr>
        <w:t>2.</w:t>
      </w:r>
      <w:r w:rsidRPr="00B060DD">
        <w:rPr>
          <w:rFonts w:ascii="Times New Roman" w:eastAsia="Times New Roman" w:hAnsi="Times New Roman" w:cs="Times New Roman"/>
          <w:b/>
          <w:bCs/>
          <w:kern w:val="32"/>
          <w:sz w:val="24"/>
          <w:szCs w:val="24"/>
          <w:lang w:eastAsia="x-none"/>
        </w:rPr>
        <w:t xml:space="preserve"> Примерные программы </w:t>
      </w:r>
      <w:bookmarkEnd w:id="0"/>
      <w:r w:rsidRPr="00B060DD">
        <w:rPr>
          <w:rFonts w:ascii="Times New Roman" w:eastAsia="Times New Roman" w:hAnsi="Times New Roman" w:cs="Times New Roman"/>
          <w:b/>
          <w:bCs/>
          <w:kern w:val="32"/>
          <w:sz w:val="24"/>
          <w:szCs w:val="24"/>
          <w:lang w:eastAsia="x-none"/>
        </w:rPr>
        <w:t>профессиональных модулей</w:t>
      </w:r>
      <w:bookmarkEnd w:id="1"/>
    </w:p>
    <w:p w14:paraId="4B49D0F2" w14:textId="77777777" w:rsidR="00B060DD" w:rsidRPr="00DB24C5" w:rsidRDefault="00B060DD" w:rsidP="00DB24C5"/>
    <w:p w14:paraId="5976C502" w14:textId="77777777" w:rsidR="00B060DD" w:rsidRPr="00DB24C5" w:rsidRDefault="00B060DD" w:rsidP="00DB24C5">
      <w:pPr>
        <w:keepNext/>
        <w:spacing w:after="0" w:line="240" w:lineRule="auto"/>
        <w:ind w:firstLine="567"/>
        <w:jc w:val="right"/>
        <w:outlineLvl w:val="0"/>
        <w:rPr>
          <w:rFonts w:ascii="Times New Roman" w:eastAsia="Times New Roman" w:hAnsi="Times New Roman" w:cs="Times New Roman"/>
          <w:b/>
          <w:bCs/>
          <w:kern w:val="32"/>
          <w:sz w:val="24"/>
          <w:szCs w:val="24"/>
          <w:lang w:val="x-none" w:eastAsia="x-none"/>
        </w:rPr>
      </w:pPr>
      <w:r w:rsidRPr="00DB24C5">
        <w:rPr>
          <w:rFonts w:ascii="Times New Roman" w:eastAsia="Times New Roman" w:hAnsi="Times New Roman" w:cs="Times New Roman"/>
          <w:b/>
          <w:bCs/>
          <w:kern w:val="32"/>
          <w:sz w:val="24"/>
          <w:szCs w:val="24"/>
          <w:lang w:val="x-none" w:eastAsia="x-none"/>
        </w:rPr>
        <w:t>Приложение 2.1</w:t>
      </w:r>
    </w:p>
    <w:p w14:paraId="3C70D16B" w14:textId="77777777" w:rsidR="00B060DD" w:rsidRPr="00EC4959" w:rsidRDefault="00B060DD" w:rsidP="00B060DD">
      <w:pPr>
        <w:widowControl w:val="0"/>
        <w:autoSpaceDE w:val="0"/>
        <w:autoSpaceDN w:val="0"/>
        <w:spacing w:after="0" w:line="240" w:lineRule="auto"/>
        <w:jc w:val="right"/>
        <w:rPr>
          <w:rFonts w:ascii="Times New Roman" w:hAnsi="Times New Roman"/>
          <w:bCs/>
          <w:sz w:val="24"/>
          <w:szCs w:val="24"/>
        </w:rPr>
      </w:pPr>
      <w:r w:rsidRPr="00EC4959">
        <w:rPr>
          <w:rFonts w:ascii="Times New Roman" w:hAnsi="Times New Roman"/>
          <w:bCs/>
          <w:sz w:val="24"/>
          <w:szCs w:val="24"/>
        </w:rPr>
        <w:t xml:space="preserve">к ПОП-П по </w:t>
      </w:r>
      <w:r>
        <w:rPr>
          <w:rFonts w:ascii="Times New Roman" w:hAnsi="Times New Roman"/>
          <w:bCs/>
          <w:sz w:val="24"/>
          <w:szCs w:val="24"/>
        </w:rPr>
        <w:t>профессии</w:t>
      </w:r>
    </w:p>
    <w:p w14:paraId="4F1EBABB" w14:textId="77777777" w:rsidR="00B060DD" w:rsidRDefault="00B060DD" w:rsidP="00B060DD">
      <w:pPr>
        <w:widowControl w:val="0"/>
        <w:autoSpaceDE w:val="0"/>
        <w:autoSpaceDN w:val="0"/>
        <w:spacing w:after="0" w:line="240" w:lineRule="auto"/>
        <w:jc w:val="right"/>
        <w:rPr>
          <w:rFonts w:ascii="Times New Roman" w:hAnsi="Times New Roman"/>
          <w:bCs/>
          <w:sz w:val="24"/>
          <w:szCs w:val="24"/>
        </w:rPr>
      </w:pPr>
      <w:r>
        <w:rPr>
          <w:rFonts w:ascii="Times New Roman" w:hAnsi="Times New Roman"/>
          <w:bCs/>
          <w:sz w:val="24"/>
          <w:szCs w:val="24"/>
        </w:rPr>
        <w:t>26.01.02 Судостроитель-судоремонтник неметаллических судов</w:t>
      </w:r>
    </w:p>
    <w:p w14:paraId="31C51DA7" w14:textId="77777777" w:rsidR="00B060DD" w:rsidRPr="00B060DD" w:rsidRDefault="00B060DD" w:rsidP="00B060DD">
      <w:pPr>
        <w:spacing w:after="200" w:line="276" w:lineRule="auto"/>
        <w:jc w:val="center"/>
        <w:rPr>
          <w:rFonts w:ascii="Times New Roman" w:eastAsia="Times New Roman" w:hAnsi="Times New Roman" w:cs="Times New Roman"/>
          <w:b/>
          <w:i/>
          <w:sz w:val="24"/>
          <w:szCs w:val="24"/>
          <w:lang w:eastAsia="ru-RU"/>
        </w:rPr>
      </w:pPr>
    </w:p>
    <w:p w14:paraId="720F6C34" w14:textId="77777777" w:rsidR="00B060DD" w:rsidRPr="00B060DD" w:rsidRDefault="00B060DD" w:rsidP="00B060DD">
      <w:pPr>
        <w:spacing w:after="200" w:line="276" w:lineRule="auto"/>
        <w:jc w:val="center"/>
        <w:rPr>
          <w:rFonts w:ascii="Times New Roman" w:eastAsia="Times New Roman" w:hAnsi="Times New Roman" w:cs="Times New Roman"/>
          <w:b/>
          <w:i/>
          <w:sz w:val="24"/>
          <w:szCs w:val="24"/>
          <w:lang w:eastAsia="ru-RU"/>
        </w:rPr>
      </w:pPr>
    </w:p>
    <w:p w14:paraId="54B6ED3E" w14:textId="77777777" w:rsidR="00B060DD" w:rsidRPr="00B060DD" w:rsidRDefault="00B060DD" w:rsidP="00B060DD">
      <w:pPr>
        <w:spacing w:after="200" w:line="276" w:lineRule="auto"/>
        <w:jc w:val="center"/>
        <w:rPr>
          <w:rFonts w:ascii="Times New Roman" w:eastAsia="Times New Roman" w:hAnsi="Times New Roman" w:cs="Times New Roman"/>
          <w:b/>
          <w:i/>
          <w:sz w:val="24"/>
          <w:szCs w:val="24"/>
          <w:lang w:eastAsia="ru-RU"/>
        </w:rPr>
      </w:pPr>
    </w:p>
    <w:p w14:paraId="08B84229" w14:textId="7C37DC0B" w:rsidR="00B060DD" w:rsidRDefault="00B060DD" w:rsidP="00B060DD">
      <w:pPr>
        <w:spacing w:after="200" w:line="276" w:lineRule="auto"/>
        <w:jc w:val="center"/>
        <w:rPr>
          <w:rFonts w:ascii="Times New Roman" w:eastAsia="Times New Roman" w:hAnsi="Times New Roman" w:cs="Times New Roman"/>
          <w:b/>
          <w:i/>
          <w:sz w:val="24"/>
          <w:szCs w:val="24"/>
          <w:lang w:eastAsia="ru-RU"/>
        </w:rPr>
      </w:pPr>
    </w:p>
    <w:p w14:paraId="06017B46" w14:textId="77777777" w:rsidR="00C2345A" w:rsidRPr="00B060DD" w:rsidRDefault="00C2345A" w:rsidP="00B060DD">
      <w:pPr>
        <w:spacing w:after="200" w:line="276" w:lineRule="auto"/>
        <w:jc w:val="center"/>
        <w:rPr>
          <w:rFonts w:ascii="Times New Roman" w:eastAsia="Times New Roman" w:hAnsi="Times New Roman" w:cs="Times New Roman"/>
          <w:b/>
          <w:i/>
          <w:sz w:val="24"/>
          <w:szCs w:val="24"/>
          <w:lang w:eastAsia="ru-RU"/>
        </w:rPr>
      </w:pPr>
    </w:p>
    <w:p w14:paraId="1FCEE22F" w14:textId="77777777" w:rsidR="00B060DD" w:rsidRPr="00B060DD" w:rsidRDefault="00B060DD" w:rsidP="00B060DD">
      <w:pPr>
        <w:spacing w:after="200" w:line="276" w:lineRule="auto"/>
        <w:jc w:val="center"/>
        <w:rPr>
          <w:rFonts w:ascii="Times New Roman" w:eastAsia="Times New Roman" w:hAnsi="Times New Roman" w:cs="Times New Roman"/>
          <w:b/>
          <w:i/>
          <w:sz w:val="24"/>
          <w:szCs w:val="24"/>
          <w:lang w:eastAsia="ru-RU"/>
        </w:rPr>
      </w:pPr>
    </w:p>
    <w:p w14:paraId="5EC7DCE5" w14:textId="77777777" w:rsidR="00B060DD" w:rsidRPr="00B060DD" w:rsidRDefault="00B060DD" w:rsidP="00B060DD">
      <w:pPr>
        <w:spacing w:after="200" w:line="276" w:lineRule="auto"/>
        <w:jc w:val="center"/>
        <w:rPr>
          <w:rFonts w:ascii="Times New Roman" w:eastAsia="Times New Roman" w:hAnsi="Times New Roman" w:cs="Times New Roman"/>
          <w:b/>
          <w:i/>
          <w:sz w:val="24"/>
          <w:szCs w:val="24"/>
          <w:lang w:eastAsia="ru-RU"/>
        </w:rPr>
      </w:pPr>
    </w:p>
    <w:p w14:paraId="34722365" w14:textId="2F5F75D3" w:rsidR="00B060DD" w:rsidRPr="00B060DD" w:rsidRDefault="00B060DD" w:rsidP="00B060DD">
      <w:pPr>
        <w:spacing w:after="0" w:line="240" w:lineRule="auto"/>
        <w:contextualSpacing/>
        <w:jc w:val="center"/>
        <w:outlineLvl w:val="1"/>
        <w:rPr>
          <w:rFonts w:ascii="Times New Roman" w:eastAsia="Times New Roman" w:hAnsi="Times New Roman" w:cs="Times New Roman"/>
          <w:b/>
          <w:bCs/>
          <w:sz w:val="24"/>
          <w:szCs w:val="24"/>
          <w:lang w:eastAsia="ru-RU"/>
        </w:rPr>
      </w:pPr>
      <w:bookmarkStart w:id="2" w:name="_Toc114473791"/>
      <w:r w:rsidRPr="00DB24C5">
        <w:rPr>
          <w:rFonts w:ascii="Times New Roman" w:eastAsia="Times New Roman" w:hAnsi="Times New Roman" w:cs="Times New Roman"/>
          <w:b/>
          <w:bCs/>
          <w:sz w:val="24"/>
          <w:szCs w:val="24"/>
          <w:lang w:eastAsia="ru-RU"/>
        </w:rPr>
        <w:t xml:space="preserve"> РАБОЧАЯ ПРОГРАММА ПРОФЕССИОНАЛЬНОГО МОДУЛЯ</w:t>
      </w:r>
      <w:r w:rsidRPr="00DB24C5">
        <w:rPr>
          <w:rFonts w:ascii="Times New Roman" w:eastAsia="Times New Roman" w:hAnsi="Times New Roman" w:cs="Times New Roman"/>
          <w:b/>
          <w:bCs/>
          <w:sz w:val="24"/>
          <w:szCs w:val="24"/>
          <w:lang w:eastAsia="ru-RU"/>
        </w:rPr>
        <w:br/>
      </w:r>
      <w:r w:rsidRPr="00B060DD">
        <w:rPr>
          <w:rFonts w:ascii="Times New Roman" w:eastAsia="Times New Roman" w:hAnsi="Times New Roman" w:cs="Times New Roman"/>
          <w:b/>
          <w:bCs/>
          <w:sz w:val="24"/>
          <w:szCs w:val="24"/>
          <w:lang w:eastAsia="ru-RU"/>
        </w:rPr>
        <w:br/>
      </w:r>
      <w:r w:rsidR="00C2345A">
        <w:rPr>
          <w:rFonts w:ascii="Times New Roman" w:eastAsia="Times New Roman" w:hAnsi="Times New Roman" w:cs="Times New Roman"/>
          <w:b/>
          <w:bCs/>
          <w:sz w:val="24"/>
          <w:szCs w:val="24"/>
          <w:lang w:eastAsia="ru-RU"/>
        </w:rPr>
        <w:t>«ПМ.</w:t>
      </w:r>
      <w:r w:rsidRPr="00B060DD">
        <w:rPr>
          <w:rFonts w:ascii="Times New Roman" w:eastAsia="Times New Roman" w:hAnsi="Times New Roman" w:cs="Times New Roman"/>
          <w:b/>
          <w:bCs/>
          <w:sz w:val="24"/>
          <w:szCs w:val="24"/>
          <w:lang w:eastAsia="ru-RU"/>
        </w:rPr>
        <w:t>01</w:t>
      </w:r>
      <w:r>
        <w:rPr>
          <w:rFonts w:ascii="Times New Roman" w:eastAsia="Times New Roman" w:hAnsi="Times New Roman" w:cs="Times New Roman"/>
          <w:b/>
          <w:bCs/>
          <w:sz w:val="24"/>
          <w:szCs w:val="24"/>
          <w:lang w:eastAsia="ru-RU"/>
        </w:rPr>
        <w:t xml:space="preserve"> </w:t>
      </w:r>
      <w:r w:rsidRPr="00B060DD">
        <w:rPr>
          <w:rFonts w:ascii="Times New Roman" w:eastAsia="Times New Roman" w:hAnsi="Times New Roman" w:cs="Times New Roman"/>
          <w:b/>
          <w:bCs/>
          <w:sz w:val="24"/>
          <w:szCs w:val="24"/>
          <w:lang w:eastAsia="ru-RU"/>
        </w:rPr>
        <w:t>Сборка, монтаж (демонтаж) элементов судовых конструкций, корпусов, устройств и систем неметаллических (деревянных, пластмассовых и железобетонных) судов»</w:t>
      </w:r>
      <w:bookmarkEnd w:id="2"/>
    </w:p>
    <w:p w14:paraId="19C4AA3E" w14:textId="77777777" w:rsidR="00B060DD" w:rsidRPr="00B060DD" w:rsidRDefault="00B060DD" w:rsidP="00B060DD">
      <w:pPr>
        <w:spacing w:after="200" w:line="276" w:lineRule="auto"/>
        <w:jc w:val="center"/>
        <w:rPr>
          <w:rFonts w:ascii="Times New Roman" w:eastAsia="Times New Roman" w:hAnsi="Times New Roman" w:cs="Times New Roman"/>
          <w:b/>
          <w:i/>
          <w:sz w:val="24"/>
          <w:szCs w:val="24"/>
          <w:lang w:eastAsia="ru-RU"/>
        </w:rPr>
      </w:pPr>
    </w:p>
    <w:p w14:paraId="28C3CA1E" w14:textId="77777777" w:rsidR="00B060DD" w:rsidRPr="00B060DD" w:rsidRDefault="00B060DD" w:rsidP="00B060DD">
      <w:pPr>
        <w:spacing w:after="200" w:line="276" w:lineRule="auto"/>
        <w:jc w:val="center"/>
        <w:rPr>
          <w:rFonts w:ascii="Times New Roman" w:eastAsia="Times New Roman" w:hAnsi="Times New Roman" w:cs="Times New Roman"/>
          <w:b/>
          <w:i/>
          <w:sz w:val="24"/>
          <w:szCs w:val="24"/>
          <w:lang w:eastAsia="ru-RU"/>
        </w:rPr>
      </w:pPr>
    </w:p>
    <w:p w14:paraId="7A2DA036" w14:textId="77777777" w:rsidR="00B060DD" w:rsidRPr="00B060DD" w:rsidRDefault="00B060DD" w:rsidP="00B060DD">
      <w:pPr>
        <w:spacing w:after="200" w:line="276" w:lineRule="auto"/>
        <w:jc w:val="center"/>
        <w:rPr>
          <w:rFonts w:ascii="Times New Roman" w:eastAsia="Times New Roman" w:hAnsi="Times New Roman" w:cs="Times New Roman"/>
          <w:b/>
          <w:i/>
          <w:sz w:val="24"/>
          <w:szCs w:val="24"/>
          <w:lang w:eastAsia="ru-RU"/>
        </w:rPr>
      </w:pPr>
    </w:p>
    <w:p w14:paraId="4368241D" w14:textId="77777777" w:rsidR="00B060DD" w:rsidRPr="00B060DD" w:rsidRDefault="00B060DD" w:rsidP="00B060DD">
      <w:pPr>
        <w:spacing w:after="200" w:line="276" w:lineRule="auto"/>
        <w:jc w:val="center"/>
        <w:rPr>
          <w:rFonts w:ascii="Times New Roman" w:eastAsia="Times New Roman" w:hAnsi="Times New Roman" w:cs="Times New Roman"/>
          <w:b/>
          <w:i/>
          <w:sz w:val="24"/>
          <w:szCs w:val="24"/>
          <w:lang w:eastAsia="ru-RU"/>
        </w:rPr>
      </w:pPr>
    </w:p>
    <w:p w14:paraId="0D3E46FA" w14:textId="77777777" w:rsidR="00B060DD" w:rsidRPr="00B060DD" w:rsidRDefault="00B060DD" w:rsidP="00B060DD">
      <w:pPr>
        <w:spacing w:after="200" w:line="276" w:lineRule="auto"/>
        <w:jc w:val="center"/>
        <w:rPr>
          <w:rFonts w:ascii="Times New Roman" w:eastAsia="Times New Roman" w:hAnsi="Times New Roman" w:cs="Times New Roman"/>
          <w:b/>
          <w:i/>
          <w:sz w:val="24"/>
          <w:szCs w:val="24"/>
          <w:lang w:eastAsia="ru-RU"/>
        </w:rPr>
      </w:pPr>
    </w:p>
    <w:p w14:paraId="2935A184" w14:textId="77777777" w:rsidR="00B060DD" w:rsidRPr="00B060DD" w:rsidRDefault="00B060DD" w:rsidP="00B060DD">
      <w:pPr>
        <w:spacing w:after="200" w:line="276" w:lineRule="auto"/>
        <w:jc w:val="center"/>
        <w:rPr>
          <w:rFonts w:ascii="Times New Roman" w:eastAsia="Times New Roman" w:hAnsi="Times New Roman" w:cs="Times New Roman"/>
          <w:b/>
          <w:i/>
          <w:sz w:val="24"/>
          <w:szCs w:val="24"/>
          <w:lang w:eastAsia="ru-RU"/>
        </w:rPr>
      </w:pPr>
    </w:p>
    <w:p w14:paraId="0981FD61" w14:textId="77777777" w:rsidR="00B060DD" w:rsidRPr="00B060DD" w:rsidRDefault="00B060DD" w:rsidP="00B060DD">
      <w:pPr>
        <w:spacing w:after="200" w:line="276" w:lineRule="auto"/>
        <w:jc w:val="center"/>
        <w:rPr>
          <w:rFonts w:ascii="Times New Roman" w:eastAsia="Times New Roman" w:hAnsi="Times New Roman" w:cs="Times New Roman"/>
          <w:b/>
          <w:i/>
          <w:sz w:val="24"/>
          <w:szCs w:val="24"/>
          <w:lang w:eastAsia="ru-RU"/>
        </w:rPr>
      </w:pPr>
    </w:p>
    <w:p w14:paraId="5AE21D19" w14:textId="77777777" w:rsidR="00B060DD" w:rsidRPr="00B060DD" w:rsidRDefault="00B060DD" w:rsidP="00B060DD">
      <w:pPr>
        <w:spacing w:after="200" w:line="276" w:lineRule="auto"/>
        <w:jc w:val="center"/>
        <w:rPr>
          <w:rFonts w:ascii="Times New Roman" w:eastAsia="Times New Roman" w:hAnsi="Times New Roman" w:cs="Times New Roman"/>
          <w:b/>
          <w:i/>
          <w:sz w:val="24"/>
          <w:szCs w:val="24"/>
          <w:lang w:eastAsia="ru-RU"/>
        </w:rPr>
      </w:pPr>
    </w:p>
    <w:p w14:paraId="2F831E07" w14:textId="77777777" w:rsidR="00B060DD" w:rsidRPr="00B060DD" w:rsidRDefault="00B060DD" w:rsidP="00B060DD">
      <w:pPr>
        <w:spacing w:after="200" w:line="276" w:lineRule="auto"/>
        <w:jc w:val="center"/>
        <w:rPr>
          <w:rFonts w:ascii="Times New Roman" w:eastAsia="Times New Roman" w:hAnsi="Times New Roman" w:cs="Times New Roman"/>
          <w:b/>
          <w:i/>
          <w:sz w:val="24"/>
          <w:szCs w:val="24"/>
          <w:lang w:eastAsia="ru-RU"/>
        </w:rPr>
      </w:pPr>
    </w:p>
    <w:p w14:paraId="5423B321" w14:textId="77777777" w:rsidR="00B060DD" w:rsidRPr="00B060DD" w:rsidRDefault="00B060DD" w:rsidP="00B060DD">
      <w:pPr>
        <w:spacing w:after="200" w:line="276" w:lineRule="auto"/>
        <w:jc w:val="center"/>
        <w:rPr>
          <w:rFonts w:ascii="Times New Roman" w:eastAsia="Times New Roman" w:hAnsi="Times New Roman" w:cs="Times New Roman"/>
          <w:b/>
          <w:i/>
          <w:sz w:val="24"/>
          <w:szCs w:val="24"/>
          <w:lang w:eastAsia="ru-RU"/>
        </w:rPr>
      </w:pPr>
    </w:p>
    <w:p w14:paraId="789BE8DA" w14:textId="01E2E7DA" w:rsidR="00B060DD" w:rsidRDefault="00B060DD" w:rsidP="00B060DD">
      <w:pPr>
        <w:spacing w:after="200" w:line="276" w:lineRule="auto"/>
        <w:jc w:val="center"/>
        <w:rPr>
          <w:rFonts w:ascii="Times New Roman" w:eastAsia="Times New Roman" w:hAnsi="Times New Roman" w:cs="Times New Roman"/>
          <w:b/>
          <w:i/>
          <w:sz w:val="24"/>
          <w:szCs w:val="24"/>
          <w:lang w:eastAsia="ru-RU"/>
        </w:rPr>
      </w:pPr>
    </w:p>
    <w:p w14:paraId="78E54B3E" w14:textId="0F847A72" w:rsidR="00C2345A" w:rsidRDefault="00C2345A" w:rsidP="00B060DD">
      <w:pPr>
        <w:spacing w:after="200" w:line="276" w:lineRule="auto"/>
        <w:jc w:val="center"/>
        <w:rPr>
          <w:rFonts w:ascii="Times New Roman" w:eastAsia="Times New Roman" w:hAnsi="Times New Roman" w:cs="Times New Roman"/>
          <w:b/>
          <w:i/>
          <w:sz w:val="24"/>
          <w:szCs w:val="24"/>
          <w:lang w:eastAsia="ru-RU"/>
        </w:rPr>
      </w:pPr>
    </w:p>
    <w:p w14:paraId="685A27A0" w14:textId="77777777" w:rsidR="00C2345A" w:rsidRPr="00B060DD" w:rsidRDefault="00C2345A" w:rsidP="00B060DD">
      <w:pPr>
        <w:spacing w:after="200" w:line="276" w:lineRule="auto"/>
        <w:jc w:val="center"/>
        <w:rPr>
          <w:rFonts w:ascii="Times New Roman" w:eastAsia="Times New Roman" w:hAnsi="Times New Roman" w:cs="Times New Roman"/>
          <w:b/>
          <w:i/>
          <w:sz w:val="24"/>
          <w:szCs w:val="24"/>
          <w:lang w:eastAsia="ru-RU"/>
        </w:rPr>
      </w:pPr>
    </w:p>
    <w:p w14:paraId="1040FAAB" w14:textId="77777777" w:rsidR="00B060DD" w:rsidRPr="00B060DD" w:rsidRDefault="00B060DD" w:rsidP="00B060DD">
      <w:pPr>
        <w:spacing w:after="200" w:line="276" w:lineRule="auto"/>
        <w:jc w:val="center"/>
        <w:rPr>
          <w:rFonts w:ascii="Times New Roman" w:eastAsia="Times New Roman" w:hAnsi="Times New Roman" w:cs="Times New Roman"/>
          <w:b/>
          <w:i/>
          <w:sz w:val="24"/>
          <w:szCs w:val="24"/>
          <w:lang w:eastAsia="ru-RU"/>
        </w:rPr>
      </w:pPr>
    </w:p>
    <w:p w14:paraId="27DD352F" w14:textId="77777777" w:rsidR="00B060DD" w:rsidRPr="00B060DD" w:rsidRDefault="00B060DD" w:rsidP="00B060DD">
      <w:pPr>
        <w:spacing w:after="200" w:line="276" w:lineRule="auto"/>
        <w:jc w:val="center"/>
        <w:rPr>
          <w:rFonts w:ascii="Times New Roman" w:eastAsia="Times New Roman" w:hAnsi="Times New Roman" w:cs="Times New Roman"/>
          <w:b/>
          <w:i/>
          <w:sz w:val="24"/>
          <w:szCs w:val="24"/>
          <w:lang w:eastAsia="ru-RU"/>
        </w:rPr>
      </w:pPr>
    </w:p>
    <w:p w14:paraId="6C4E155A" w14:textId="77777777" w:rsidR="00B060DD" w:rsidRPr="00B060DD" w:rsidRDefault="00B060DD" w:rsidP="00B060DD">
      <w:pPr>
        <w:spacing w:after="200" w:line="276" w:lineRule="auto"/>
        <w:jc w:val="center"/>
        <w:rPr>
          <w:rFonts w:ascii="Times New Roman" w:eastAsia="Times New Roman" w:hAnsi="Times New Roman" w:cs="Times New Roman"/>
          <w:b/>
          <w:i/>
          <w:sz w:val="24"/>
          <w:szCs w:val="24"/>
          <w:lang w:eastAsia="ru-RU"/>
        </w:rPr>
      </w:pPr>
    </w:p>
    <w:p w14:paraId="0A961044" w14:textId="094C4F4E" w:rsidR="00B060DD" w:rsidRPr="00B060DD" w:rsidRDefault="00B060DD" w:rsidP="00B060DD">
      <w:pPr>
        <w:spacing w:after="200" w:line="276" w:lineRule="auto"/>
        <w:jc w:val="center"/>
        <w:rPr>
          <w:rFonts w:ascii="Times New Roman" w:eastAsia="Times New Roman" w:hAnsi="Times New Roman" w:cs="Times New Roman"/>
          <w:b/>
          <w:iCs/>
          <w:sz w:val="24"/>
          <w:szCs w:val="24"/>
          <w:lang w:eastAsia="ru-RU"/>
        </w:rPr>
      </w:pPr>
      <w:r w:rsidRPr="00B060DD">
        <w:rPr>
          <w:rFonts w:ascii="Times New Roman" w:eastAsia="Times New Roman" w:hAnsi="Times New Roman" w:cs="Times New Roman"/>
          <w:b/>
          <w:bCs/>
          <w:iCs/>
          <w:lang w:eastAsia="ru-RU"/>
        </w:rPr>
        <w:lastRenderedPageBreak/>
        <w:t>202</w:t>
      </w:r>
      <w:r w:rsidR="00C2345A" w:rsidRPr="00C2345A">
        <w:rPr>
          <w:rFonts w:ascii="Times New Roman" w:eastAsia="Times New Roman" w:hAnsi="Times New Roman" w:cs="Times New Roman"/>
          <w:b/>
          <w:bCs/>
          <w:iCs/>
          <w:lang w:eastAsia="ru-RU"/>
        </w:rPr>
        <w:t>3</w:t>
      </w:r>
      <w:r w:rsidRPr="00B060DD">
        <w:rPr>
          <w:rFonts w:ascii="Times New Roman" w:eastAsia="Times New Roman" w:hAnsi="Times New Roman" w:cs="Times New Roman"/>
          <w:b/>
          <w:bCs/>
          <w:iCs/>
          <w:lang w:eastAsia="ru-RU"/>
        </w:rPr>
        <w:t xml:space="preserve"> г.</w:t>
      </w:r>
    </w:p>
    <w:p w14:paraId="39FAA9D7" w14:textId="77777777" w:rsidR="00B060DD" w:rsidRPr="00B060DD" w:rsidRDefault="00B060DD" w:rsidP="00B060DD">
      <w:pPr>
        <w:spacing w:after="200" w:line="276" w:lineRule="auto"/>
        <w:jc w:val="center"/>
        <w:rPr>
          <w:rFonts w:ascii="Times New Roman" w:eastAsia="Times New Roman" w:hAnsi="Times New Roman" w:cs="Times New Roman"/>
          <w:b/>
          <w:i/>
          <w:sz w:val="24"/>
          <w:szCs w:val="24"/>
          <w:lang w:eastAsia="ru-RU"/>
        </w:rPr>
      </w:pPr>
      <w:r w:rsidRPr="00B060DD">
        <w:rPr>
          <w:rFonts w:ascii="Times New Roman" w:eastAsia="Times New Roman" w:hAnsi="Times New Roman" w:cs="Times New Roman"/>
          <w:b/>
          <w:i/>
          <w:sz w:val="24"/>
          <w:szCs w:val="24"/>
          <w:lang w:eastAsia="ru-RU"/>
        </w:rPr>
        <w:t>СОДЕРЖАНИЕ</w:t>
      </w:r>
    </w:p>
    <w:p w14:paraId="60526C3A" w14:textId="77777777" w:rsidR="00B060DD" w:rsidRPr="00B060DD" w:rsidRDefault="00B060DD" w:rsidP="00B060DD">
      <w:pPr>
        <w:spacing w:after="200" w:line="276" w:lineRule="auto"/>
        <w:rPr>
          <w:rFonts w:ascii="Times New Roman" w:eastAsia="Times New Roman" w:hAnsi="Times New Roman" w:cs="Times New Roman"/>
          <w:b/>
          <w:i/>
          <w:sz w:val="24"/>
          <w:szCs w:val="24"/>
          <w:lang w:eastAsia="ru-RU"/>
        </w:rPr>
      </w:pPr>
    </w:p>
    <w:tbl>
      <w:tblPr>
        <w:tblW w:w="0" w:type="auto"/>
        <w:tblLook w:val="01E0" w:firstRow="1" w:lastRow="1" w:firstColumn="1" w:lastColumn="1" w:noHBand="0" w:noVBand="0"/>
      </w:tblPr>
      <w:tblGrid>
        <w:gridCol w:w="8188"/>
        <w:gridCol w:w="1276"/>
      </w:tblGrid>
      <w:tr w:rsidR="00B060DD" w:rsidRPr="00B060DD" w14:paraId="44EA7A80" w14:textId="77777777" w:rsidTr="00CF2D8D">
        <w:tc>
          <w:tcPr>
            <w:tcW w:w="8188" w:type="dxa"/>
          </w:tcPr>
          <w:p w14:paraId="550EE614" w14:textId="77777777" w:rsidR="00B060DD" w:rsidRPr="00B060DD" w:rsidRDefault="00B060DD" w:rsidP="00B060DD">
            <w:pPr>
              <w:suppressAutoHyphens/>
              <w:spacing w:after="0" w:line="240" w:lineRule="auto"/>
              <w:ind w:left="284"/>
              <w:rPr>
                <w:rFonts w:ascii="Times New Roman" w:eastAsia="Times New Roman" w:hAnsi="Times New Roman" w:cs="Times New Roman"/>
                <w:b/>
                <w:sz w:val="24"/>
                <w:szCs w:val="24"/>
              </w:rPr>
            </w:pPr>
          </w:p>
        </w:tc>
        <w:tc>
          <w:tcPr>
            <w:tcW w:w="1276" w:type="dxa"/>
          </w:tcPr>
          <w:p w14:paraId="379D7485" w14:textId="28050392" w:rsidR="00B060DD" w:rsidRPr="00B060DD" w:rsidRDefault="00B060DD" w:rsidP="00B060DD">
            <w:pPr>
              <w:spacing w:after="0" w:line="240" w:lineRule="auto"/>
              <w:jc w:val="center"/>
              <w:rPr>
                <w:rFonts w:ascii="Times New Roman" w:eastAsia="Times New Roman" w:hAnsi="Times New Roman" w:cs="Times New Roman"/>
                <w:b/>
                <w:sz w:val="24"/>
                <w:szCs w:val="24"/>
              </w:rPr>
            </w:pPr>
          </w:p>
          <w:p w14:paraId="2E8BD155" w14:textId="77777777" w:rsidR="00B060DD" w:rsidRPr="00B060DD" w:rsidRDefault="00B060DD" w:rsidP="00B060DD">
            <w:pPr>
              <w:spacing w:after="0" w:line="240" w:lineRule="auto"/>
              <w:jc w:val="center"/>
              <w:rPr>
                <w:rFonts w:ascii="Times New Roman" w:eastAsia="Times New Roman" w:hAnsi="Times New Roman" w:cs="Times New Roman"/>
                <w:b/>
                <w:sz w:val="24"/>
                <w:szCs w:val="24"/>
              </w:rPr>
            </w:pPr>
          </w:p>
        </w:tc>
      </w:tr>
      <w:tr w:rsidR="00B060DD" w:rsidRPr="00B060DD" w14:paraId="00A70568" w14:textId="77777777" w:rsidTr="00CF2D8D">
        <w:tc>
          <w:tcPr>
            <w:tcW w:w="8188" w:type="dxa"/>
            <w:hideMark/>
          </w:tcPr>
          <w:p w14:paraId="726A6B6B" w14:textId="77777777" w:rsidR="00B060DD" w:rsidRPr="00B060DD" w:rsidRDefault="00B060DD" w:rsidP="00AC74D8">
            <w:pPr>
              <w:numPr>
                <w:ilvl w:val="0"/>
                <w:numId w:val="1"/>
              </w:numPr>
              <w:tabs>
                <w:tab w:val="num" w:pos="284"/>
              </w:tabs>
              <w:suppressAutoHyphens/>
              <w:spacing w:after="0" w:line="240" w:lineRule="auto"/>
              <w:jc w:val="both"/>
              <w:rPr>
                <w:rFonts w:ascii="Times New Roman" w:eastAsia="Times New Roman" w:hAnsi="Times New Roman" w:cs="Times New Roman"/>
                <w:b/>
                <w:sz w:val="24"/>
                <w:szCs w:val="24"/>
              </w:rPr>
            </w:pPr>
            <w:r w:rsidRPr="00B060DD">
              <w:rPr>
                <w:rFonts w:ascii="Times New Roman" w:eastAsia="Times New Roman" w:hAnsi="Times New Roman" w:cs="Times New Roman"/>
                <w:b/>
                <w:sz w:val="24"/>
                <w:szCs w:val="24"/>
              </w:rPr>
              <w:t xml:space="preserve">ОБЩАЯ ХАРАКТЕРИСТИКА </w:t>
            </w:r>
            <w:r w:rsidRPr="00B060DD">
              <w:rPr>
                <w:rFonts w:ascii="Times New Roman" w:eastAsia="Times New Roman" w:hAnsi="Times New Roman" w:cs="Times New Roman"/>
                <w:b/>
                <w:color w:val="000000"/>
                <w:sz w:val="24"/>
                <w:szCs w:val="24"/>
              </w:rPr>
              <w:t xml:space="preserve">ПРИМЕРНОЙ РАБОЧЕЙ </w:t>
            </w:r>
            <w:r w:rsidRPr="00B060DD">
              <w:rPr>
                <w:rFonts w:ascii="Times New Roman" w:eastAsia="Times New Roman" w:hAnsi="Times New Roman" w:cs="Times New Roman"/>
                <w:b/>
                <w:sz w:val="24"/>
                <w:szCs w:val="24"/>
              </w:rPr>
              <w:t>ПРОГРАММЫ ПРОФЕССИОНАЛЬНОГО МОДУЛЯ</w:t>
            </w:r>
          </w:p>
        </w:tc>
        <w:tc>
          <w:tcPr>
            <w:tcW w:w="1276" w:type="dxa"/>
          </w:tcPr>
          <w:p w14:paraId="77A7EFCA" w14:textId="77777777" w:rsidR="00B060DD" w:rsidRPr="00B060DD" w:rsidRDefault="00B060DD" w:rsidP="00B060DD">
            <w:pPr>
              <w:spacing w:after="0" w:line="240" w:lineRule="auto"/>
              <w:jc w:val="center"/>
              <w:rPr>
                <w:rFonts w:ascii="Times New Roman" w:eastAsia="Times New Roman" w:hAnsi="Times New Roman" w:cs="Times New Roman"/>
                <w:b/>
                <w:sz w:val="24"/>
                <w:szCs w:val="24"/>
              </w:rPr>
            </w:pPr>
          </w:p>
        </w:tc>
      </w:tr>
      <w:tr w:rsidR="00B060DD" w:rsidRPr="00B060DD" w14:paraId="39A7BD58" w14:textId="77777777" w:rsidTr="00CF2D8D">
        <w:tc>
          <w:tcPr>
            <w:tcW w:w="8188" w:type="dxa"/>
          </w:tcPr>
          <w:p w14:paraId="22872559" w14:textId="77777777" w:rsidR="00B060DD" w:rsidRPr="00B060DD" w:rsidRDefault="00B060DD" w:rsidP="00AC74D8">
            <w:pPr>
              <w:numPr>
                <w:ilvl w:val="0"/>
                <w:numId w:val="1"/>
              </w:numPr>
              <w:tabs>
                <w:tab w:val="num" w:pos="284"/>
              </w:tabs>
              <w:suppressAutoHyphens/>
              <w:spacing w:after="0" w:line="240" w:lineRule="auto"/>
              <w:jc w:val="both"/>
              <w:rPr>
                <w:rFonts w:ascii="Times New Roman" w:eastAsia="Times New Roman" w:hAnsi="Times New Roman" w:cs="Times New Roman"/>
                <w:b/>
                <w:sz w:val="24"/>
                <w:szCs w:val="24"/>
              </w:rPr>
            </w:pPr>
            <w:r w:rsidRPr="00B060DD">
              <w:rPr>
                <w:rFonts w:ascii="Times New Roman" w:eastAsia="Times New Roman" w:hAnsi="Times New Roman" w:cs="Times New Roman"/>
                <w:b/>
                <w:sz w:val="24"/>
                <w:szCs w:val="24"/>
              </w:rPr>
              <w:t>СТРУКТУРА И СОДЕРЖАНИЕ ПРОФЕССИОНАЛЬНОГО МОДУЛЯ</w:t>
            </w:r>
          </w:p>
          <w:p w14:paraId="35B09483" w14:textId="77777777" w:rsidR="00B060DD" w:rsidRPr="00B060DD" w:rsidRDefault="00B060DD" w:rsidP="00B060DD">
            <w:pPr>
              <w:suppressAutoHyphens/>
              <w:spacing w:after="0" w:line="240" w:lineRule="auto"/>
              <w:ind w:left="284"/>
              <w:jc w:val="both"/>
              <w:rPr>
                <w:rFonts w:ascii="Times New Roman" w:eastAsia="Times New Roman" w:hAnsi="Times New Roman" w:cs="Times New Roman"/>
                <w:b/>
                <w:sz w:val="24"/>
                <w:szCs w:val="24"/>
              </w:rPr>
            </w:pPr>
          </w:p>
          <w:p w14:paraId="523E2803" w14:textId="77777777" w:rsidR="00B060DD" w:rsidRPr="00B060DD" w:rsidRDefault="00B060DD" w:rsidP="00AC74D8">
            <w:pPr>
              <w:numPr>
                <w:ilvl w:val="0"/>
                <w:numId w:val="1"/>
              </w:numPr>
              <w:tabs>
                <w:tab w:val="num" w:pos="284"/>
              </w:tabs>
              <w:suppressAutoHyphens/>
              <w:spacing w:after="0" w:line="240" w:lineRule="auto"/>
              <w:jc w:val="both"/>
              <w:rPr>
                <w:rFonts w:ascii="Times New Roman" w:eastAsia="Times New Roman" w:hAnsi="Times New Roman" w:cs="Times New Roman"/>
                <w:b/>
                <w:sz w:val="24"/>
                <w:szCs w:val="24"/>
              </w:rPr>
            </w:pPr>
            <w:r w:rsidRPr="00B060DD">
              <w:rPr>
                <w:rFonts w:ascii="Times New Roman" w:eastAsia="Times New Roman" w:hAnsi="Times New Roman" w:cs="Times New Roman"/>
                <w:b/>
                <w:sz w:val="24"/>
                <w:szCs w:val="24"/>
              </w:rPr>
              <w:t>УСЛОВИЯ РЕАЛИЗАЦИИ ПРОФЕССИОНАЛЬНОГО МОДУЛЯ</w:t>
            </w:r>
          </w:p>
        </w:tc>
        <w:tc>
          <w:tcPr>
            <w:tcW w:w="1276" w:type="dxa"/>
          </w:tcPr>
          <w:p w14:paraId="3591E916" w14:textId="77777777" w:rsidR="00B060DD" w:rsidRPr="00B060DD" w:rsidRDefault="00B060DD" w:rsidP="00B060DD">
            <w:pPr>
              <w:spacing w:after="0" w:line="240" w:lineRule="auto"/>
              <w:jc w:val="center"/>
              <w:rPr>
                <w:rFonts w:ascii="Times New Roman" w:eastAsia="Times New Roman" w:hAnsi="Times New Roman" w:cs="Times New Roman"/>
                <w:b/>
                <w:sz w:val="24"/>
                <w:szCs w:val="24"/>
              </w:rPr>
            </w:pPr>
          </w:p>
        </w:tc>
      </w:tr>
      <w:tr w:rsidR="00B060DD" w:rsidRPr="00B060DD" w14:paraId="48F80B1E" w14:textId="77777777" w:rsidTr="00CF2D8D">
        <w:tc>
          <w:tcPr>
            <w:tcW w:w="8188" w:type="dxa"/>
          </w:tcPr>
          <w:p w14:paraId="7317B654" w14:textId="77777777" w:rsidR="00B060DD" w:rsidRPr="00B060DD" w:rsidRDefault="00B060DD" w:rsidP="00AC74D8">
            <w:pPr>
              <w:numPr>
                <w:ilvl w:val="0"/>
                <w:numId w:val="1"/>
              </w:numPr>
              <w:suppressAutoHyphens/>
              <w:spacing w:after="0" w:line="240" w:lineRule="auto"/>
              <w:jc w:val="both"/>
              <w:rPr>
                <w:rFonts w:ascii="Times New Roman" w:eastAsia="Times New Roman" w:hAnsi="Times New Roman" w:cs="Times New Roman"/>
                <w:b/>
                <w:sz w:val="24"/>
                <w:szCs w:val="24"/>
              </w:rPr>
            </w:pPr>
            <w:r w:rsidRPr="00B060DD">
              <w:rPr>
                <w:rFonts w:ascii="Times New Roman" w:eastAsia="Times New Roman" w:hAnsi="Times New Roman" w:cs="Times New Roman"/>
                <w:b/>
                <w:sz w:val="24"/>
                <w:szCs w:val="24"/>
              </w:rPr>
              <w:t>КОНТРОЛЬ И ОЦЕНКА РЕЗУЛЬТАТОВ ОСВОЕНИЯ ПРОФЕССИОНАЛЬНОГО МОДУЛЯ</w:t>
            </w:r>
          </w:p>
          <w:p w14:paraId="6FBA9ACA" w14:textId="77777777" w:rsidR="00B060DD" w:rsidRPr="00B060DD" w:rsidRDefault="00B060DD" w:rsidP="00B060DD">
            <w:pPr>
              <w:suppressAutoHyphens/>
              <w:spacing w:after="0" w:line="240" w:lineRule="auto"/>
              <w:jc w:val="both"/>
              <w:rPr>
                <w:rFonts w:ascii="Times New Roman" w:eastAsia="Times New Roman" w:hAnsi="Times New Roman" w:cs="Times New Roman"/>
                <w:b/>
                <w:sz w:val="24"/>
                <w:szCs w:val="24"/>
              </w:rPr>
            </w:pPr>
          </w:p>
        </w:tc>
        <w:tc>
          <w:tcPr>
            <w:tcW w:w="1276" w:type="dxa"/>
          </w:tcPr>
          <w:p w14:paraId="64D13556" w14:textId="77777777" w:rsidR="00B060DD" w:rsidRPr="00B060DD" w:rsidRDefault="00B060DD" w:rsidP="00B060DD">
            <w:pPr>
              <w:spacing w:after="0" w:line="240" w:lineRule="auto"/>
              <w:jc w:val="center"/>
              <w:rPr>
                <w:rFonts w:ascii="Times New Roman" w:eastAsia="Times New Roman" w:hAnsi="Times New Roman" w:cs="Times New Roman"/>
                <w:b/>
                <w:sz w:val="24"/>
                <w:szCs w:val="24"/>
              </w:rPr>
            </w:pPr>
          </w:p>
        </w:tc>
      </w:tr>
    </w:tbl>
    <w:p w14:paraId="6ECF66CC" w14:textId="77777777" w:rsidR="00B060DD" w:rsidRPr="00B060DD" w:rsidRDefault="00B060DD" w:rsidP="00B060DD">
      <w:pPr>
        <w:spacing w:after="0" w:line="276" w:lineRule="auto"/>
        <w:rPr>
          <w:rFonts w:ascii="Times New Roman" w:eastAsia="Times New Roman" w:hAnsi="Times New Roman" w:cs="Times New Roman"/>
          <w:b/>
          <w:i/>
          <w:sz w:val="24"/>
          <w:szCs w:val="24"/>
          <w:lang w:eastAsia="ru-RU"/>
        </w:rPr>
        <w:sectPr w:rsidR="00B060DD" w:rsidRPr="00B060DD">
          <w:footerReference w:type="default" r:id="rId8"/>
          <w:pgSz w:w="11907" w:h="16840"/>
          <w:pgMar w:top="1134" w:right="851" w:bottom="992" w:left="1134" w:header="709" w:footer="709" w:gutter="0"/>
          <w:cols w:space="720"/>
        </w:sectPr>
      </w:pPr>
    </w:p>
    <w:p w14:paraId="25A78557" w14:textId="77777777" w:rsidR="00B060DD" w:rsidRPr="00B060DD" w:rsidRDefault="00B060DD" w:rsidP="00B060DD">
      <w:pPr>
        <w:spacing w:after="0" w:line="240" w:lineRule="auto"/>
        <w:jc w:val="center"/>
        <w:rPr>
          <w:rFonts w:ascii="Times New Roman" w:eastAsia="Times New Roman" w:hAnsi="Times New Roman" w:cs="Times New Roman"/>
          <w:b/>
          <w:sz w:val="24"/>
          <w:szCs w:val="24"/>
          <w:lang w:eastAsia="ru-RU"/>
        </w:rPr>
      </w:pPr>
      <w:r w:rsidRPr="00B060DD">
        <w:rPr>
          <w:rFonts w:ascii="Times New Roman" w:eastAsia="Times New Roman" w:hAnsi="Times New Roman" w:cs="Times New Roman"/>
          <w:b/>
          <w:sz w:val="24"/>
          <w:szCs w:val="24"/>
          <w:lang w:eastAsia="ru-RU"/>
        </w:rPr>
        <w:lastRenderedPageBreak/>
        <w:t xml:space="preserve">1. ОБЩАЯ ХАРАКТЕРИСТИКА </w:t>
      </w:r>
      <w:r w:rsidRPr="00B060DD">
        <w:rPr>
          <w:rFonts w:ascii="Times New Roman" w:eastAsia="Times New Roman" w:hAnsi="Times New Roman" w:cs="Times New Roman"/>
          <w:b/>
          <w:color w:val="000000"/>
          <w:sz w:val="24"/>
          <w:szCs w:val="24"/>
          <w:lang w:eastAsia="ru-RU"/>
        </w:rPr>
        <w:t>ПРИМЕРНОЙ РАБОЧЕЙ ПРОГРАММЫ</w:t>
      </w:r>
    </w:p>
    <w:p w14:paraId="26B31D5E" w14:textId="77777777" w:rsidR="00B060DD" w:rsidRPr="00B060DD" w:rsidRDefault="00B060DD" w:rsidP="00B060DD">
      <w:pPr>
        <w:spacing w:after="0" w:line="240" w:lineRule="auto"/>
        <w:jc w:val="center"/>
        <w:rPr>
          <w:rFonts w:ascii="Times New Roman" w:eastAsia="Times New Roman" w:hAnsi="Times New Roman" w:cs="Times New Roman"/>
          <w:b/>
          <w:sz w:val="24"/>
          <w:szCs w:val="24"/>
          <w:lang w:eastAsia="ru-RU"/>
        </w:rPr>
      </w:pPr>
      <w:r w:rsidRPr="00B060DD">
        <w:rPr>
          <w:rFonts w:ascii="Times New Roman" w:eastAsia="Times New Roman" w:hAnsi="Times New Roman" w:cs="Times New Roman"/>
          <w:b/>
          <w:sz w:val="24"/>
          <w:szCs w:val="24"/>
          <w:lang w:eastAsia="ru-RU"/>
        </w:rPr>
        <w:t>ПРОФЕССИОНАЛЬНОГО МОДУЛЯ</w:t>
      </w:r>
    </w:p>
    <w:p w14:paraId="407A72EB" w14:textId="30E4D1FA" w:rsidR="00B060DD" w:rsidRPr="00B060DD" w:rsidRDefault="00C2345A" w:rsidP="00B060DD">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w:t>
      </w:r>
      <w:r w:rsidR="00B060DD" w:rsidRPr="00B060DD">
        <w:rPr>
          <w:rFonts w:ascii="Times New Roman" w:eastAsia="Times New Roman" w:hAnsi="Times New Roman" w:cs="Times New Roman"/>
          <w:b/>
          <w:sz w:val="24"/>
          <w:szCs w:val="24"/>
          <w:lang w:eastAsia="ru-RU"/>
        </w:rPr>
        <w:t>ПМ</w:t>
      </w:r>
      <w:r>
        <w:rPr>
          <w:rFonts w:ascii="Times New Roman" w:eastAsia="Times New Roman" w:hAnsi="Times New Roman" w:cs="Times New Roman"/>
          <w:b/>
          <w:sz w:val="24"/>
          <w:szCs w:val="24"/>
          <w:lang w:eastAsia="ru-RU"/>
        </w:rPr>
        <w:t>.</w:t>
      </w:r>
      <w:r w:rsidR="00B060DD" w:rsidRPr="00B060DD">
        <w:rPr>
          <w:rFonts w:ascii="Times New Roman" w:eastAsia="Times New Roman" w:hAnsi="Times New Roman" w:cs="Times New Roman"/>
          <w:b/>
          <w:sz w:val="24"/>
          <w:szCs w:val="24"/>
          <w:lang w:eastAsia="ru-RU"/>
        </w:rPr>
        <w:t>01</w:t>
      </w:r>
      <w:r>
        <w:rPr>
          <w:rFonts w:ascii="Times New Roman" w:eastAsia="Times New Roman" w:hAnsi="Times New Roman" w:cs="Times New Roman"/>
          <w:b/>
          <w:sz w:val="24"/>
          <w:szCs w:val="24"/>
          <w:lang w:eastAsia="ru-RU"/>
        </w:rPr>
        <w:t xml:space="preserve"> </w:t>
      </w:r>
      <w:r w:rsidR="00B060DD" w:rsidRPr="00B060DD">
        <w:rPr>
          <w:rFonts w:ascii="Times New Roman" w:eastAsia="Times New Roman" w:hAnsi="Times New Roman" w:cs="Times New Roman"/>
          <w:b/>
          <w:sz w:val="24"/>
          <w:szCs w:val="24"/>
          <w:lang w:eastAsia="ru-RU"/>
        </w:rPr>
        <w:t>Сборка, монтаж (демонтаж) элементов судовых конструкций, корпусов, устройств и систем неметаллических (деревянных, пластмассовых и железобетонных) судов»</w:t>
      </w:r>
    </w:p>
    <w:p w14:paraId="34977E0F" w14:textId="77777777" w:rsidR="00B060DD" w:rsidRPr="00B060DD" w:rsidRDefault="00B060DD" w:rsidP="00B060DD">
      <w:pPr>
        <w:suppressAutoHyphens/>
        <w:spacing w:after="0" w:line="240" w:lineRule="auto"/>
        <w:ind w:firstLine="709"/>
        <w:rPr>
          <w:rFonts w:ascii="Times New Roman" w:eastAsia="Times New Roman" w:hAnsi="Times New Roman" w:cs="Times New Roman"/>
          <w:b/>
          <w:sz w:val="24"/>
          <w:szCs w:val="24"/>
          <w:lang w:eastAsia="ru-RU"/>
        </w:rPr>
      </w:pPr>
    </w:p>
    <w:p w14:paraId="32CBD360" w14:textId="77777777" w:rsidR="00B060DD" w:rsidRPr="00B060DD" w:rsidRDefault="00B060DD" w:rsidP="00B060DD">
      <w:pPr>
        <w:suppressAutoHyphens/>
        <w:spacing w:after="0" w:line="240" w:lineRule="auto"/>
        <w:ind w:firstLine="709"/>
        <w:rPr>
          <w:rFonts w:ascii="Times New Roman" w:eastAsia="Times New Roman" w:hAnsi="Times New Roman" w:cs="Times New Roman"/>
          <w:b/>
          <w:sz w:val="24"/>
          <w:szCs w:val="24"/>
          <w:lang w:eastAsia="ru-RU"/>
        </w:rPr>
      </w:pPr>
      <w:r w:rsidRPr="00B060DD">
        <w:rPr>
          <w:rFonts w:ascii="Times New Roman" w:eastAsia="Times New Roman" w:hAnsi="Times New Roman" w:cs="Times New Roman"/>
          <w:b/>
          <w:sz w:val="24"/>
          <w:szCs w:val="24"/>
          <w:lang w:eastAsia="ru-RU"/>
        </w:rPr>
        <w:t xml:space="preserve">1.1. Цель и планируемые результаты освоения профессионального модуля </w:t>
      </w:r>
    </w:p>
    <w:p w14:paraId="5078E01E" w14:textId="77777777" w:rsidR="00B060DD" w:rsidRPr="00B060DD" w:rsidRDefault="00B060DD" w:rsidP="00B060DD">
      <w:pPr>
        <w:suppressAutoHyphens/>
        <w:spacing w:after="0" w:line="240" w:lineRule="auto"/>
        <w:ind w:firstLine="709"/>
        <w:jc w:val="both"/>
        <w:rPr>
          <w:rFonts w:ascii="Times New Roman" w:eastAsia="Times New Roman" w:hAnsi="Times New Roman" w:cs="Times New Roman"/>
          <w:sz w:val="24"/>
          <w:szCs w:val="24"/>
          <w:lang w:eastAsia="ru-RU"/>
        </w:rPr>
      </w:pPr>
      <w:r w:rsidRPr="00B060DD">
        <w:rPr>
          <w:rFonts w:ascii="Times New Roman" w:eastAsia="Times New Roman" w:hAnsi="Times New Roman" w:cs="Times New Roman"/>
          <w:sz w:val="24"/>
          <w:szCs w:val="24"/>
          <w:lang w:eastAsia="ru-RU"/>
        </w:rPr>
        <w:t>В результате изучения профессионального модуля обучающийся должен освоить основной вид деятельности Сборка, монтаж (демонтаж) элементов судовых конструкций, корпусов, устройств и систем неметаллических (деревянных, пластмассовых и железобетонных) судов и соответствующие ему общие и профессиональные компетенции:</w:t>
      </w:r>
    </w:p>
    <w:p w14:paraId="483ABB5C" w14:textId="77777777" w:rsidR="00B060DD" w:rsidRPr="00B060DD" w:rsidRDefault="00B060DD" w:rsidP="00B060DD">
      <w:pPr>
        <w:suppressAutoHyphens/>
        <w:spacing w:after="0" w:line="240" w:lineRule="auto"/>
        <w:ind w:firstLine="709"/>
        <w:jc w:val="both"/>
        <w:rPr>
          <w:rFonts w:ascii="Times New Roman" w:eastAsia="Times New Roman" w:hAnsi="Times New Roman" w:cs="Times New Roman"/>
          <w:sz w:val="24"/>
          <w:szCs w:val="24"/>
          <w:lang w:eastAsia="ru-RU"/>
        </w:rPr>
      </w:pPr>
    </w:p>
    <w:p w14:paraId="103297CF" w14:textId="77777777" w:rsidR="00B060DD" w:rsidRPr="00B060DD" w:rsidRDefault="00B060DD" w:rsidP="00AC74D8">
      <w:pPr>
        <w:numPr>
          <w:ilvl w:val="2"/>
          <w:numId w:val="2"/>
        </w:numPr>
        <w:spacing w:after="0" w:line="240" w:lineRule="auto"/>
        <w:jc w:val="both"/>
        <w:rPr>
          <w:rFonts w:ascii="Times New Roman" w:eastAsia="Times New Roman" w:hAnsi="Times New Roman" w:cs="Times New Roman"/>
          <w:sz w:val="24"/>
          <w:szCs w:val="24"/>
          <w:lang w:eastAsia="ru-RU"/>
        </w:rPr>
      </w:pPr>
      <w:r w:rsidRPr="00B060DD">
        <w:rPr>
          <w:rFonts w:ascii="Times New Roman" w:eastAsia="Times New Roman" w:hAnsi="Times New Roman" w:cs="Times New Roman"/>
          <w:sz w:val="24"/>
          <w:szCs w:val="24"/>
          <w:lang w:eastAsia="ru-RU"/>
        </w:rPr>
        <w:t>Перечень общих компетенций</w:t>
      </w:r>
    </w:p>
    <w:tbl>
      <w:tblPr>
        <w:tblpPr w:leftFromText="180" w:rightFromText="180" w:bottomFromText="16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B060DD" w:rsidRPr="00B060DD" w14:paraId="4EB69DFD" w14:textId="77777777" w:rsidTr="00CF2D8D">
        <w:trPr>
          <w:trHeight w:val="191"/>
        </w:trPr>
        <w:tc>
          <w:tcPr>
            <w:tcW w:w="1229" w:type="dxa"/>
            <w:tcBorders>
              <w:top w:val="single" w:sz="4" w:space="0" w:color="auto"/>
              <w:left w:val="single" w:sz="4" w:space="0" w:color="auto"/>
              <w:bottom w:val="single" w:sz="4" w:space="0" w:color="auto"/>
              <w:right w:val="single" w:sz="4" w:space="0" w:color="auto"/>
            </w:tcBorders>
            <w:hideMark/>
          </w:tcPr>
          <w:p w14:paraId="7FF69C70" w14:textId="77777777" w:rsidR="00B060DD" w:rsidRPr="00B060DD" w:rsidRDefault="00B060DD" w:rsidP="00B060DD">
            <w:pPr>
              <w:spacing w:after="0" w:line="240" w:lineRule="auto"/>
              <w:contextualSpacing/>
              <w:rPr>
                <w:rFonts w:ascii="Times New Roman" w:eastAsia="Times New Roman" w:hAnsi="Times New Roman" w:cs="Times New Roman"/>
              </w:rPr>
            </w:pPr>
            <w:r w:rsidRPr="00B060DD">
              <w:rPr>
                <w:rFonts w:ascii="Times New Roman" w:eastAsia="Times New Roman" w:hAnsi="Times New Roman" w:cs="Times New Roman"/>
                <w:sz w:val="24"/>
                <w:szCs w:val="24"/>
              </w:rPr>
              <w:t>Код</w:t>
            </w:r>
          </w:p>
        </w:tc>
        <w:tc>
          <w:tcPr>
            <w:tcW w:w="8342" w:type="dxa"/>
            <w:tcBorders>
              <w:top w:val="single" w:sz="4" w:space="0" w:color="auto"/>
              <w:left w:val="single" w:sz="4" w:space="0" w:color="auto"/>
              <w:bottom w:val="single" w:sz="4" w:space="0" w:color="auto"/>
              <w:right w:val="single" w:sz="4" w:space="0" w:color="auto"/>
            </w:tcBorders>
            <w:hideMark/>
          </w:tcPr>
          <w:p w14:paraId="32DC7664" w14:textId="77777777" w:rsidR="00B060DD" w:rsidRPr="00B060DD" w:rsidRDefault="00B060DD" w:rsidP="00B060DD">
            <w:pPr>
              <w:spacing w:after="0" w:line="240" w:lineRule="auto"/>
              <w:contextualSpacing/>
              <w:jc w:val="center"/>
              <w:rPr>
                <w:rFonts w:ascii="Times New Roman" w:eastAsia="Times New Roman" w:hAnsi="Times New Roman" w:cs="Times New Roman"/>
                <w:iCs/>
                <w:sz w:val="24"/>
                <w:szCs w:val="24"/>
              </w:rPr>
            </w:pPr>
            <w:r w:rsidRPr="00B060DD">
              <w:rPr>
                <w:rFonts w:ascii="Times New Roman" w:eastAsia="Times New Roman" w:hAnsi="Times New Roman" w:cs="Times New Roman"/>
                <w:iCs/>
                <w:sz w:val="24"/>
                <w:szCs w:val="24"/>
              </w:rPr>
              <w:t>Наименование общих компетенций</w:t>
            </w:r>
          </w:p>
        </w:tc>
      </w:tr>
      <w:tr w:rsidR="00B060DD" w:rsidRPr="00B060DD" w14:paraId="4FB49C6C" w14:textId="77777777" w:rsidTr="00CF2D8D">
        <w:trPr>
          <w:trHeight w:val="327"/>
        </w:trPr>
        <w:tc>
          <w:tcPr>
            <w:tcW w:w="1229" w:type="dxa"/>
            <w:tcBorders>
              <w:top w:val="single" w:sz="4" w:space="0" w:color="auto"/>
              <w:left w:val="single" w:sz="4" w:space="0" w:color="auto"/>
              <w:bottom w:val="single" w:sz="4" w:space="0" w:color="auto"/>
              <w:right w:val="single" w:sz="4" w:space="0" w:color="auto"/>
            </w:tcBorders>
            <w:hideMark/>
          </w:tcPr>
          <w:p w14:paraId="4ED7CD93" w14:textId="4EE6D835" w:rsidR="00B060DD" w:rsidRPr="00B060DD" w:rsidRDefault="00B060DD" w:rsidP="00B060DD">
            <w:pPr>
              <w:spacing w:after="0" w:line="240" w:lineRule="auto"/>
              <w:contextualSpacing/>
              <w:rPr>
                <w:rFonts w:ascii="Times New Roman" w:eastAsia="Times New Roman" w:hAnsi="Times New Roman" w:cs="Times New Roman"/>
                <w:lang w:eastAsia="ru-RU"/>
              </w:rPr>
            </w:pPr>
            <w:r w:rsidRPr="00B060DD">
              <w:rPr>
                <w:rFonts w:ascii="Times New Roman" w:eastAsia="Times New Roman" w:hAnsi="Times New Roman" w:cs="Times New Roman"/>
                <w:sz w:val="24"/>
                <w:szCs w:val="24"/>
              </w:rPr>
              <w:t>ОК 01</w:t>
            </w:r>
          </w:p>
        </w:tc>
        <w:tc>
          <w:tcPr>
            <w:tcW w:w="8342" w:type="dxa"/>
            <w:tcBorders>
              <w:top w:val="single" w:sz="4" w:space="0" w:color="auto"/>
              <w:left w:val="single" w:sz="4" w:space="0" w:color="auto"/>
              <w:bottom w:val="single" w:sz="4" w:space="0" w:color="auto"/>
              <w:right w:val="single" w:sz="4" w:space="0" w:color="auto"/>
            </w:tcBorders>
            <w:hideMark/>
          </w:tcPr>
          <w:p w14:paraId="47F65200" w14:textId="77777777" w:rsidR="00B060DD" w:rsidRPr="00B060DD" w:rsidRDefault="00B060DD" w:rsidP="00B060DD">
            <w:pPr>
              <w:spacing w:after="0" w:line="240" w:lineRule="auto"/>
              <w:contextualSpacing/>
              <w:jc w:val="both"/>
              <w:rPr>
                <w:rFonts w:ascii="Times New Roman" w:eastAsia="Times New Roman" w:hAnsi="Times New Roman" w:cs="Times New Roman"/>
                <w:sz w:val="24"/>
                <w:szCs w:val="24"/>
              </w:rPr>
            </w:pPr>
            <w:r w:rsidRPr="00B060DD">
              <w:rPr>
                <w:rFonts w:ascii="Times New Roman" w:eastAsia="Times New Roman" w:hAnsi="Times New Roman" w:cs="Times New Roman"/>
                <w:sz w:val="24"/>
                <w:szCs w:val="24"/>
              </w:rPr>
              <w:t>Выбирать способы решения задач профессиональной деятельности применительно к различным контекстам</w:t>
            </w:r>
          </w:p>
        </w:tc>
      </w:tr>
      <w:tr w:rsidR="00B060DD" w:rsidRPr="00B060DD" w14:paraId="5C6662B9" w14:textId="77777777" w:rsidTr="00CF2D8D">
        <w:trPr>
          <w:trHeight w:val="327"/>
        </w:trPr>
        <w:tc>
          <w:tcPr>
            <w:tcW w:w="1229" w:type="dxa"/>
            <w:tcBorders>
              <w:top w:val="single" w:sz="4" w:space="0" w:color="auto"/>
              <w:left w:val="single" w:sz="4" w:space="0" w:color="auto"/>
              <w:bottom w:val="single" w:sz="4" w:space="0" w:color="auto"/>
              <w:right w:val="single" w:sz="4" w:space="0" w:color="auto"/>
            </w:tcBorders>
            <w:hideMark/>
          </w:tcPr>
          <w:p w14:paraId="5EE1AD94" w14:textId="09015288" w:rsidR="00B060DD" w:rsidRPr="00B060DD" w:rsidRDefault="00B060DD" w:rsidP="00B060DD">
            <w:pPr>
              <w:spacing w:after="0" w:line="240" w:lineRule="auto"/>
              <w:contextualSpacing/>
              <w:rPr>
                <w:rFonts w:ascii="Times New Roman" w:eastAsia="Times New Roman" w:hAnsi="Times New Roman" w:cs="Times New Roman"/>
                <w:sz w:val="24"/>
                <w:szCs w:val="24"/>
              </w:rPr>
            </w:pPr>
            <w:r w:rsidRPr="00B060DD">
              <w:rPr>
                <w:rFonts w:ascii="Times New Roman" w:eastAsia="Times New Roman" w:hAnsi="Times New Roman" w:cs="Times New Roman"/>
                <w:sz w:val="24"/>
                <w:szCs w:val="24"/>
              </w:rPr>
              <w:t>ОК 02</w:t>
            </w:r>
          </w:p>
        </w:tc>
        <w:tc>
          <w:tcPr>
            <w:tcW w:w="8342" w:type="dxa"/>
            <w:tcBorders>
              <w:top w:val="single" w:sz="4" w:space="0" w:color="auto"/>
              <w:left w:val="single" w:sz="4" w:space="0" w:color="auto"/>
              <w:bottom w:val="single" w:sz="4" w:space="0" w:color="auto"/>
              <w:right w:val="single" w:sz="4" w:space="0" w:color="auto"/>
            </w:tcBorders>
            <w:hideMark/>
          </w:tcPr>
          <w:p w14:paraId="12CCF883" w14:textId="77777777" w:rsidR="00B060DD" w:rsidRPr="00B060DD" w:rsidRDefault="00B060DD" w:rsidP="00B060DD">
            <w:pPr>
              <w:spacing w:after="0" w:line="240" w:lineRule="auto"/>
              <w:contextualSpacing/>
              <w:jc w:val="both"/>
              <w:rPr>
                <w:rFonts w:ascii="Times New Roman" w:eastAsia="Times New Roman" w:hAnsi="Times New Roman" w:cs="Times New Roman"/>
                <w:sz w:val="24"/>
                <w:szCs w:val="24"/>
              </w:rPr>
            </w:pPr>
            <w:r w:rsidRPr="00B060DD">
              <w:rPr>
                <w:rFonts w:ascii="Times New Roman" w:eastAsia="Times New Roman" w:hAnsi="Times New Roman" w:cs="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B060DD" w:rsidRPr="00B060DD" w14:paraId="134268F4" w14:textId="77777777" w:rsidTr="00CF2D8D">
        <w:trPr>
          <w:trHeight w:val="327"/>
        </w:trPr>
        <w:tc>
          <w:tcPr>
            <w:tcW w:w="1229" w:type="dxa"/>
            <w:tcBorders>
              <w:top w:val="single" w:sz="4" w:space="0" w:color="auto"/>
              <w:left w:val="single" w:sz="4" w:space="0" w:color="auto"/>
              <w:bottom w:val="single" w:sz="4" w:space="0" w:color="auto"/>
              <w:right w:val="single" w:sz="4" w:space="0" w:color="auto"/>
            </w:tcBorders>
            <w:hideMark/>
          </w:tcPr>
          <w:p w14:paraId="5EE648B1" w14:textId="12C7E6C1" w:rsidR="00B060DD" w:rsidRPr="00B060DD" w:rsidRDefault="00B060DD" w:rsidP="00B060DD">
            <w:pPr>
              <w:spacing w:after="0" w:line="240" w:lineRule="auto"/>
              <w:contextualSpacing/>
              <w:rPr>
                <w:rFonts w:ascii="Times New Roman" w:eastAsia="Times New Roman" w:hAnsi="Times New Roman" w:cs="Times New Roman"/>
                <w:sz w:val="24"/>
                <w:szCs w:val="24"/>
              </w:rPr>
            </w:pPr>
            <w:r w:rsidRPr="00B060DD">
              <w:rPr>
                <w:rFonts w:ascii="Times New Roman" w:eastAsia="Times New Roman" w:hAnsi="Times New Roman" w:cs="Times New Roman"/>
                <w:sz w:val="24"/>
                <w:szCs w:val="24"/>
              </w:rPr>
              <w:t>ОК 04</w:t>
            </w:r>
          </w:p>
        </w:tc>
        <w:tc>
          <w:tcPr>
            <w:tcW w:w="8342" w:type="dxa"/>
            <w:tcBorders>
              <w:top w:val="single" w:sz="4" w:space="0" w:color="auto"/>
              <w:left w:val="single" w:sz="4" w:space="0" w:color="auto"/>
              <w:bottom w:val="single" w:sz="4" w:space="0" w:color="auto"/>
              <w:right w:val="single" w:sz="4" w:space="0" w:color="auto"/>
            </w:tcBorders>
            <w:hideMark/>
          </w:tcPr>
          <w:p w14:paraId="437FA74F" w14:textId="77777777" w:rsidR="00B060DD" w:rsidRPr="00B060DD" w:rsidRDefault="00B060DD" w:rsidP="00B060DD">
            <w:pPr>
              <w:spacing w:after="0" w:line="240" w:lineRule="auto"/>
              <w:contextualSpacing/>
              <w:jc w:val="both"/>
              <w:rPr>
                <w:rFonts w:ascii="Times New Roman" w:eastAsia="Times New Roman" w:hAnsi="Times New Roman" w:cs="Times New Roman"/>
                <w:sz w:val="24"/>
                <w:szCs w:val="24"/>
              </w:rPr>
            </w:pPr>
            <w:r w:rsidRPr="00B060DD">
              <w:rPr>
                <w:rFonts w:ascii="Times New Roman" w:eastAsia="Times New Roman" w:hAnsi="Times New Roman" w:cs="Times New Roman"/>
                <w:sz w:val="24"/>
                <w:szCs w:val="24"/>
              </w:rPr>
              <w:t>Эффективно взаимодействовать и работать в коллективе и команде</w:t>
            </w:r>
          </w:p>
        </w:tc>
      </w:tr>
      <w:tr w:rsidR="00B060DD" w:rsidRPr="00B060DD" w14:paraId="4716E997" w14:textId="77777777" w:rsidTr="00CF2D8D">
        <w:trPr>
          <w:trHeight w:val="327"/>
        </w:trPr>
        <w:tc>
          <w:tcPr>
            <w:tcW w:w="1229" w:type="dxa"/>
            <w:tcBorders>
              <w:top w:val="single" w:sz="4" w:space="0" w:color="auto"/>
              <w:left w:val="single" w:sz="4" w:space="0" w:color="auto"/>
              <w:bottom w:val="single" w:sz="4" w:space="0" w:color="auto"/>
              <w:right w:val="single" w:sz="4" w:space="0" w:color="auto"/>
            </w:tcBorders>
            <w:hideMark/>
          </w:tcPr>
          <w:p w14:paraId="75C117A7" w14:textId="19EC2832" w:rsidR="00B060DD" w:rsidRPr="00B060DD" w:rsidRDefault="00B060DD" w:rsidP="00B060DD">
            <w:pPr>
              <w:spacing w:after="0" w:line="240" w:lineRule="auto"/>
              <w:contextualSpacing/>
              <w:rPr>
                <w:rFonts w:ascii="Times New Roman" w:eastAsia="Times New Roman" w:hAnsi="Times New Roman" w:cs="Times New Roman"/>
                <w:sz w:val="24"/>
                <w:szCs w:val="24"/>
              </w:rPr>
            </w:pPr>
            <w:r w:rsidRPr="00B060DD">
              <w:rPr>
                <w:rFonts w:ascii="Times New Roman" w:eastAsia="Times New Roman" w:hAnsi="Times New Roman" w:cs="Times New Roman"/>
                <w:sz w:val="24"/>
                <w:szCs w:val="24"/>
              </w:rPr>
              <w:t>ОК 05</w:t>
            </w:r>
          </w:p>
        </w:tc>
        <w:tc>
          <w:tcPr>
            <w:tcW w:w="8342" w:type="dxa"/>
            <w:tcBorders>
              <w:top w:val="single" w:sz="4" w:space="0" w:color="auto"/>
              <w:left w:val="single" w:sz="4" w:space="0" w:color="auto"/>
              <w:bottom w:val="single" w:sz="4" w:space="0" w:color="auto"/>
              <w:right w:val="single" w:sz="4" w:space="0" w:color="auto"/>
            </w:tcBorders>
            <w:hideMark/>
          </w:tcPr>
          <w:p w14:paraId="0BB558A8" w14:textId="77777777" w:rsidR="00B060DD" w:rsidRPr="00B060DD" w:rsidRDefault="00B060DD" w:rsidP="00B060DD">
            <w:pPr>
              <w:spacing w:after="0" w:line="240" w:lineRule="auto"/>
              <w:contextualSpacing/>
              <w:jc w:val="both"/>
              <w:rPr>
                <w:rFonts w:ascii="Times New Roman" w:eastAsia="Times New Roman" w:hAnsi="Times New Roman" w:cs="Times New Roman"/>
                <w:sz w:val="24"/>
                <w:szCs w:val="24"/>
              </w:rPr>
            </w:pPr>
            <w:r w:rsidRPr="00B060DD">
              <w:rPr>
                <w:rFonts w:ascii="Times New Roman" w:eastAsia="Times New Roman" w:hAnsi="Times New Roman" w:cs="Times New Roman"/>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B060DD" w:rsidRPr="00B060DD" w14:paraId="0DE27460" w14:textId="77777777" w:rsidTr="00CF2D8D">
        <w:trPr>
          <w:trHeight w:val="327"/>
        </w:trPr>
        <w:tc>
          <w:tcPr>
            <w:tcW w:w="1229" w:type="dxa"/>
            <w:tcBorders>
              <w:top w:val="single" w:sz="4" w:space="0" w:color="auto"/>
              <w:left w:val="single" w:sz="4" w:space="0" w:color="auto"/>
              <w:bottom w:val="single" w:sz="4" w:space="0" w:color="auto"/>
              <w:right w:val="single" w:sz="4" w:space="0" w:color="auto"/>
            </w:tcBorders>
            <w:hideMark/>
          </w:tcPr>
          <w:p w14:paraId="550C2769" w14:textId="13CED4D7" w:rsidR="00B060DD" w:rsidRPr="00B060DD" w:rsidRDefault="00B060DD" w:rsidP="00B060DD">
            <w:pPr>
              <w:spacing w:after="0" w:line="240" w:lineRule="auto"/>
              <w:contextualSpacing/>
              <w:rPr>
                <w:rFonts w:ascii="Times New Roman" w:eastAsia="Times New Roman" w:hAnsi="Times New Roman" w:cs="Times New Roman"/>
                <w:sz w:val="24"/>
                <w:szCs w:val="24"/>
              </w:rPr>
            </w:pPr>
            <w:r w:rsidRPr="00B060DD">
              <w:rPr>
                <w:rFonts w:ascii="Times New Roman" w:eastAsia="Times New Roman" w:hAnsi="Times New Roman" w:cs="Times New Roman"/>
                <w:sz w:val="24"/>
                <w:szCs w:val="24"/>
              </w:rPr>
              <w:t>ОК 07</w:t>
            </w:r>
          </w:p>
        </w:tc>
        <w:tc>
          <w:tcPr>
            <w:tcW w:w="8342" w:type="dxa"/>
            <w:tcBorders>
              <w:top w:val="single" w:sz="4" w:space="0" w:color="auto"/>
              <w:left w:val="single" w:sz="4" w:space="0" w:color="auto"/>
              <w:bottom w:val="single" w:sz="4" w:space="0" w:color="auto"/>
              <w:right w:val="single" w:sz="4" w:space="0" w:color="auto"/>
            </w:tcBorders>
            <w:hideMark/>
          </w:tcPr>
          <w:p w14:paraId="4E50D404" w14:textId="77777777" w:rsidR="00B060DD" w:rsidRPr="00B060DD" w:rsidRDefault="00B060DD" w:rsidP="00B060DD">
            <w:pPr>
              <w:spacing w:after="0" w:line="240" w:lineRule="auto"/>
              <w:contextualSpacing/>
              <w:jc w:val="both"/>
              <w:rPr>
                <w:rFonts w:ascii="Times New Roman" w:eastAsia="Times New Roman" w:hAnsi="Times New Roman" w:cs="Times New Roman"/>
                <w:sz w:val="24"/>
                <w:szCs w:val="24"/>
              </w:rPr>
            </w:pPr>
            <w:r w:rsidRPr="00B060DD">
              <w:rPr>
                <w:rFonts w:ascii="Times New Roman" w:eastAsia="Times New Roman" w:hAnsi="Times New Roman" w:cs="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B060DD" w:rsidRPr="00B060DD" w14:paraId="5EFCF028" w14:textId="77777777" w:rsidTr="00CF2D8D">
        <w:tc>
          <w:tcPr>
            <w:tcW w:w="1229" w:type="dxa"/>
            <w:tcBorders>
              <w:top w:val="single" w:sz="4" w:space="0" w:color="auto"/>
              <w:left w:val="single" w:sz="4" w:space="0" w:color="auto"/>
              <w:bottom w:val="single" w:sz="4" w:space="0" w:color="auto"/>
              <w:right w:val="single" w:sz="4" w:space="0" w:color="auto"/>
            </w:tcBorders>
            <w:hideMark/>
          </w:tcPr>
          <w:p w14:paraId="43972EF6" w14:textId="00C80B4F" w:rsidR="00B060DD" w:rsidRPr="00B060DD" w:rsidRDefault="00B060DD" w:rsidP="00B060DD">
            <w:pPr>
              <w:spacing w:after="0" w:line="240" w:lineRule="auto"/>
              <w:contextualSpacing/>
              <w:rPr>
                <w:rFonts w:ascii="Times New Roman" w:eastAsia="Times New Roman" w:hAnsi="Times New Roman" w:cs="Times New Roman"/>
                <w:sz w:val="24"/>
                <w:szCs w:val="24"/>
              </w:rPr>
            </w:pPr>
            <w:r w:rsidRPr="00B060DD">
              <w:rPr>
                <w:rFonts w:ascii="Times New Roman" w:eastAsia="Times New Roman" w:hAnsi="Times New Roman" w:cs="Times New Roman"/>
                <w:sz w:val="24"/>
                <w:szCs w:val="24"/>
              </w:rPr>
              <w:t>ОК 09</w:t>
            </w:r>
          </w:p>
        </w:tc>
        <w:tc>
          <w:tcPr>
            <w:tcW w:w="8342" w:type="dxa"/>
            <w:tcBorders>
              <w:top w:val="single" w:sz="4" w:space="0" w:color="auto"/>
              <w:left w:val="single" w:sz="4" w:space="0" w:color="auto"/>
              <w:bottom w:val="single" w:sz="4" w:space="0" w:color="auto"/>
              <w:right w:val="single" w:sz="4" w:space="0" w:color="auto"/>
            </w:tcBorders>
            <w:hideMark/>
          </w:tcPr>
          <w:p w14:paraId="19F17407" w14:textId="77777777" w:rsidR="00B060DD" w:rsidRPr="00B060DD" w:rsidRDefault="00B060DD" w:rsidP="00B060DD">
            <w:pPr>
              <w:spacing w:after="0" w:line="240" w:lineRule="auto"/>
              <w:contextualSpacing/>
              <w:jc w:val="both"/>
              <w:rPr>
                <w:rFonts w:ascii="Times New Roman" w:eastAsia="Times New Roman" w:hAnsi="Times New Roman" w:cs="Times New Roman"/>
                <w:sz w:val="24"/>
                <w:szCs w:val="24"/>
              </w:rPr>
            </w:pPr>
            <w:r w:rsidRPr="00B060DD">
              <w:rPr>
                <w:rFonts w:ascii="Times New Roman" w:eastAsia="Times New Roman" w:hAnsi="Times New Roman" w:cs="Times New Roman"/>
                <w:sz w:val="24"/>
                <w:szCs w:val="24"/>
              </w:rPr>
              <w:t>Пользоваться профессиональной документацией на государственном и иностранном языках</w:t>
            </w:r>
          </w:p>
        </w:tc>
      </w:tr>
    </w:tbl>
    <w:p w14:paraId="2896108A" w14:textId="77777777" w:rsidR="00B060DD" w:rsidRPr="00B060DD" w:rsidRDefault="00B060DD" w:rsidP="00B060DD">
      <w:pPr>
        <w:spacing w:after="200" w:line="276" w:lineRule="auto"/>
        <w:ind w:firstLine="709"/>
        <w:rPr>
          <w:rFonts w:ascii="Times New Roman" w:eastAsia="Times New Roman" w:hAnsi="Times New Roman" w:cs="Times New Roman"/>
          <w:bCs/>
          <w:iCs/>
          <w:sz w:val="4"/>
          <w:szCs w:val="4"/>
          <w:lang w:eastAsia="ru-RU"/>
        </w:rPr>
      </w:pPr>
    </w:p>
    <w:p w14:paraId="20054817" w14:textId="77777777" w:rsidR="00B060DD" w:rsidRPr="00B060DD" w:rsidRDefault="00B060DD" w:rsidP="00B060DD">
      <w:pPr>
        <w:spacing w:after="0" w:line="240" w:lineRule="auto"/>
        <w:ind w:firstLine="709"/>
        <w:rPr>
          <w:rFonts w:ascii="Times New Roman" w:eastAsia="Times New Roman" w:hAnsi="Times New Roman" w:cs="Times New Roman"/>
          <w:bCs/>
          <w:iCs/>
          <w:sz w:val="24"/>
          <w:szCs w:val="24"/>
          <w:lang w:eastAsia="ru-RU"/>
        </w:rPr>
      </w:pPr>
      <w:r w:rsidRPr="00B060DD">
        <w:rPr>
          <w:rFonts w:ascii="Times New Roman" w:eastAsia="Times New Roman" w:hAnsi="Times New Roman" w:cs="Times New Roman"/>
          <w:bCs/>
          <w:iCs/>
          <w:sz w:val="24"/>
          <w:szCs w:val="24"/>
          <w:lang w:eastAsia="ru-RU"/>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B060DD" w:rsidRPr="00B060DD" w14:paraId="160B107B" w14:textId="77777777" w:rsidTr="00CF2D8D">
        <w:tc>
          <w:tcPr>
            <w:tcW w:w="1204" w:type="dxa"/>
            <w:tcBorders>
              <w:top w:val="single" w:sz="4" w:space="0" w:color="auto"/>
              <w:left w:val="single" w:sz="4" w:space="0" w:color="auto"/>
              <w:bottom w:val="single" w:sz="4" w:space="0" w:color="auto"/>
              <w:right w:val="single" w:sz="4" w:space="0" w:color="auto"/>
            </w:tcBorders>
            <w:hideMark/>
          </w:tcPr>
          <w:p w14:paraId="05AB588D" w14:textId="77777777" w:rsidR="00B060DD" w:rsidRPr="00B060DD" w:rsidRDefault="00B060DD" w:rsidP="00B060DD">
            <w:pPr>
              <w:spacing w:after="0" w:line="240" w:lineRule="auto"/>
              <w:contextualSpacing/>
              <w:rPr>
                <w:rFonts w:ascii="Times New Roman" w:eastAsia="Times New Roman" w:hAnsi="Times New Roman" w:cs="Times New Roman"/>
                <w:sz w:val="24"/>
                <w:szCs w:val="24"/>
              </w:rPr>
            </w:pPr>
            <w:r w:rsidRPr="00B060DD">
              <w:rPr>
                <w:rFonts w:ascii="Times New Roman" w:eastAsia="Times New Roman" w:hAnsi="Times New Roman" w:cs="Times New Roman"/>
                <w:sz w:val="24"/>
                <w:szCs w:val="24"/>
              </w:rPr>
              <w:t>Код</w:t>
            </w:r>
          </w:p>
        </w:tc>
        <w:tc>
          <w:tcPr>
            <w:tcW w:w="8367" w:type="dxa"/>
            <w:tcBorders>
              <w:top w:val="single" w:sz="4" w:space="0" w:color="auto"/>
              <w:left w:val="single" w:sz="4" w:space="0" w:color="auto"/>
              <w:bottom w:val="single" w:sz="4" w:space="0" w:color="auto"/>
              <w:right w:val="single" w:sz="4" w:space="0" w:color="auto"/>
            </w:tcBorders>
            <w:hideMark/>
          </w:tcPr>
          <w:p w14:paraId="1970C38F" w14:textId="77777777" w:rsidR="00B060DD" w:rsidRPr="00B060DD" w:rsidRDefault="00B060DD" w:rsidP="00B060DD">
            <w:pPr>
              <w:spacing w:after="0" w:line="240" w:lineRule="auto"/>
              <w:contextualSpacing/>
              <w:rPr>
                <w:rFonts w:ascii="Times New Roman" w:eastAsia="Times New Roman" w:hAnsi="Times New Roman" w:cs="Times New Roman"/>
                <w:iCs/>
                <w:sz w:val="24"/>
                <w:szCs w:val="24"/>
              </w:rPr>
            </w:pPr>
            <w:r w:rsidRPr="00B060DD">
              <w:rPr>
                <w:rFonts w:ascii="Times New Roman" w:eastAsia="Times New Roman" w:hAnsi="Times New Roman" w:cs="Times New Roman"/>
                <w:iCs/>
                <w:sz w:val="24"/>
                <w:szCs w:val="24"/>
              </w:rPr>
              <w:t>Наименование видов деятельности и профессиональных компетенций</w:t>
            </w:r>
          </w:p>
        </w:tc>
      </w:tr>
      <w:tr w:rsidR="00B060DD" w:rsidRPr="00B060DD" w14:paraId="5700CED1" w14:textId="77777777" w:rsidTr="00CF2D8D">
        <w:tc>
          <w:tcPr>
            <w:tcW w:w="1204" w:type="dxa"/>
            <w:tcBorders>
              <w:top w:val="single" w:sz="4" w:space="0" w:color="auto"/>
              <w:left w:val="single" w:sz="4" w:space="0" w:color="auto"/>
              <w:bottom w:val="single" w:sz="4" w:space="0" w:color="auto"/>
              <w:right w:val="single" w:sz="4" w:space="0" w:color="auto"/>
            </w:tcBorders>
            <w:hideMark/>
          </w:tcPr>
          <w:p w14:paraId="4183F5C2" w14:textId="77777777" w:rsidR="00B060DD" w:rsidRPr="00B060DD" w:rsidRDefault="00B060DD" w:rsidP="00B060DD">
            <w:pPr>
              <w:spacing w:after="0" w:line="240" w:lineRule="auto"/>
              <w:contextualSpacing/>
              <w:rPr>
                <w:rFonts w:ascii="Times New Roman" w:eastAsia="Times New Roman" w:hAnsi="Times New Roman" w:cs="Times New Roman"/>
                <w:b/>
                <w:sz w:val="24"/>
                <w:szCs w:val="24"/>
                <w:lang w:val="en-US"/>
              </w:rPr>
            </w:pPr>
            <w:r w:rsidRPr="00B060DD">
              <w:rPr>
                <w:rFonts w:ascii="Times New Roman" w:eastAsia="Times New Roman" w:hAnsi="Times New Roman" w:cs="Times New Roman"/>
                <w:b/>
                <w:sz w:val="24"/>
                <w:szCs w:val="24"/>
              </w:rPr>
              <w:t xml:space="preserve">ВД </w:t>
            </w:r>
            <w:r w:rsidRPr="00B060DD">
              <w:rPr>
                <w:rFonts w:ascii="Times New Roman" w:eastAsia="Times New Roman" w:hAnsi="Times New Roman" w:cs="Times New Roman"/>
                <w:b/>
                <w:sz w:val="24"/>
                <w:szCs w:val="24"/>
                <w:lang w:val="en-US"/>
              </w:rPr>
              <w:t>1</w:t>
            </w:r>
          </w:p>
        </w:tc>
        <w:tc>
          <w:tcPr>
            <w:tcW w:w="8367" w:type="dxa"/>
            <w:tcBorders>
              <w:top w:val="single" w:sz="4" w:space="0" w:color="auto"/>
              <w:left w:val="single" w:sz="4" w:space="0" w:color="auto"/>
              <w:bottom w:val="single" w:sz="4" w:space="0" w:color="auto"/>
              <w:right w:val="single" w:sz="4" w:space="0" w:color="auto"/>
            </w:tcBorders>
            <w:hideMark/>
          </w:tcPr>
          <w:p w14:paraId="7E77DA5B" w14:textId="77777777" w:rsidR="00B060DD" w:rsidRPr="00B060DD" w:rsidRDefault="00B060DD" w:rsidP="00B060DD">
            <w:pPr>
              <w:spacing w:after="0" w:line="240" w:lineRule="auto"/>
              <w:contextualSpacing/>
              <w:jc w:val="both"/>
              <w:rPr>
                <w:rFonts w:ascii="Times New Roman" w:eastAsia="Times New Roman" w:hAnsi="Times New Roman" w:cs="Times New Roman"/>
                <w:b/>
                <w:iCs/>
                <w:sz w:val="24"/>
                <w:szCs w:val="24"/>
              </w:rPr>
            </w:pPr>
            <w:r w:rsidRPr="00B060DD">
              <w:rPr>
                <w:rFonts w:ascii="Times New Roman" w:eastAsia="Times New Roman" w:hAnsi="Times New Roman" w:cs="Times New Roman"/>
                <w:b/>
                <w:sz w:val="24"/>
                <w:szCs w:val="24"/>
              </w:rPr>
              <w:t>Сборка, монтаж (демонтаж) элементов судовых конструкций, корпусов, устройств и систем неметаллических (деревянных, пластмассовых и железобетонных) судов</w:t>
            </w:r>
          </w:p>
        </w:tc>
      </w:tr>
      <w:tr w:rsidR="00B060DD" w:rsidRPr="00B060DD" w14:paraId="6CAA365C" w14:textId="77777777" w:rsidTr="00CF2D8D">
        <w:tc>
          <w:tcPr>
            <w:tcW w:w="1204" w:type="dxa"/>
            <w:tcBorders>
              <w:top w:val="single" w:sz="4" w:space="0" w:color="auto"/>
              <w:left w:val="single" w:sz="4" w:space="0" w:color="auto"/>
              <w:bottom w:val="single" w:sz="4" w:space="0" w:color="auto"/>
              <w:right w:val="single" w:sz="4" w:space="0" w:color="auto"/>
            </w:tcBorders>
            <w:hideMark/>
          </w:tcPr>
          <w:p w14:paraId="550B0835" w14:textId="3F065682" w:rsidR="00B060DD" w:rsidRPr="00B060DD" w:rsidRDefault="00B060DD" w:rsidP="00B060DD">
            <w:pPr>
              <w:spacing w:after="0" w:line="240" w:lineRule="auto"/>
              <w:contextualSpacing/>
              <w:rPr>
                <w:rFonts w:ascii="Times New Roman" w:eastAsia="Times New Roman" w:hAnsi="Times New Roman" w:cs="Times New Roman"/>
                <w:sz w:val="24"/>
                <w:szCs w:val="24"/>
              </w:rPr>
            </w:pPr>
            <w:r w:rsidRPr="00B060DD">
              <w:rPr>
                <w:rFonts w:ascii="Times New Roman" w:eastAsia="Times New Roman" w:hAnsi="Times New Roman" w:cs="Times New Roman"/>
                <w:sz w:val="24"/>
                <w:szCs w:val="24"/>
              </w:rPr>
              <w:t xml:space="preserve">ПК </w:t>
            </w:r>
            <w:r w:rsidRPr="00B060DD">
              <w:rPr>
                <w:rFonts w:ascii="Times New Roman" w:eastAsia="Times New Roman" w:hAnsi="Times New Roman" w:cs="Times New Roman"/>
                <w:sz w:val="24"/>
                <w:szCs w:val="24"/>
                <w:lang w:val="en-US"/>
              </w:rPr>
              <w:t>1</w:t>
            </w:r>
            <w:r w:rsidRPr="00B060DD">
              <w:rPr>
                <w:rFonts w:ascii="Times New Roman" w:eastAsia="Times New Roman" w:hAnsi="Times New Roman" w:cs="Times New Roman"/>
                <w:sz w:val="24"/>
                <w:szCs w:val="24"/>
              </w:rPr>
              <w:t>.1</w:t>
            </w:r>
          </w:p>
        </w:tc>
        <w:tc>
          <w:tcPr>
            <w:tcW w:w="8367" w:type="dxa"/>
            <w:tcBorders>
              <w:top w:val="single" w:sz="4" w:space="0" w:color="auto"/>
              <w:left w:val="single" w:sz="4" w:space="0" w:color="auto"/>
              <w:bottom w:val="single" w:sz="4" w:space="0" w:color="auto"/>
              <w:right w:val="single" w:sz="4" w:space="0" w:color="auto"/>
            </w:tcBorders>
            <w:hideMark/>
          </w:tcPr>
          <w:p w14:paraId="2346C2C1" w14:textId="77777777" w:rsidR="00B060DD" w:rsidRPr="00B060DD" w:rsidRDefault="00B060DD" w:rsidP="00B060DD">
            <w:pPr>
              <w:spacing w:after="0" w:line="240" w:lineRule="auto"/>
              <w:jc w:val="both"/>
              <w:rPr>
                <w:rFonts w:ascii="Times New Roman" w:eastAsia="Times New Roman" w:hAnsi="Times New Roman" w:cs="Times New Roman"/>
                <w:i/>
                <w:sz w:val="24"/>
                <w:szCs w:val="24"/>
              </w:rPr>
            </w:pPr>
            <w:r w:rsidRPr="00B060DD">
              <w:rPr>
                <w:rFonts w:ascii="Times New Roman" w:eastAsia="Times New Roman" w:hAnsi="Times New Roman" w:cs="Times New Roman"/>
                <w:sz w:val="24"/>
                <w:szCs w:val="24"/>
              </w:rPr>
              <w:t>Выполнять работы по сборке, монтажу (демонтажу) элементов судовых конструкций, корпусов, устройств и систем деревянных судов</w:t>
            </w:r>
          </w:p>
        </w:tc>
      </w:tr>
      <w:tr w:rsidR="00B060DD" w:rsidRPr="00B060DD" w14:paraId="7770C126" w14:textId="77777777" w:rsidTr="00CF2D8D">
        <w:tc>
          <w:tcPr>
            <w:tcW w:w="1204" w:type="dxa"/>
            <w:tcBorders>
              <w:top w:val="single" w:sz="4" w:space="0" w:color="auto"/>
              <w:left w:val="single" w:sz="4" w:space="0" w:color="auto"/>
              <w:bottom w:val="single" w:sz="4" w:space="0" w:color="auto"/>
              <w:right w:val="single" w:sz="4" w:space="0" w:color="auto"/>
            </w:tcBorders>
            <w:hideMark/>
          </w:tcPr>
          <w:p w14:paraId="58F455DD" w14:textId="71319550" w:rsidR="00B060DD" w:rsidRPr="00B060DD" w:rsidRDefault="00B060DD" w:rsidP="00B060DD">
            <w:pPr>
              <w:spacing w:after="0" w:line="240" w:lineRule="auto"/>
              <w:contextualSpacing/>
              <w:rPr>
                <w:rFonts w:ascii="Times New Roman" w:eastAsia="Times New Roman" w:hAnsi="Times New Roman" w:cs="Times New Roman"/>
                <w:sz w:val="24"/>
                <w:szCs w:val="24"/>
              </w:rPr>
            </w:pPr>
            <w:r w:rsidRPr="00B060DD">
              <w:rPr>
                <w:rFonts w:ascii="Times New Roman" w:eastAsia="Times New Roman" w:hAnsi="Times New Roman" w:cs="Times New Roman"/>
                <w:sz w:val="24"/>
                <w:szCs w:val="24"/>
              </w:rPr>
              <w:t xml:space="preserve">ПК </w:t>
            </w:r>
            <w:r w:rsidRPr="00B060DD">
              <w:rPr>
                <w:rFonts w:ascii="Times New Roman" w:eastAsia="Times New Roman" w:hAnsi="Times New Roman" w:cs="Times New Roman"/>
                <w:sz w:val="24"/>
                <w:szCs w:val="24"/>
                <w:lang w:val="en-US"/>
              </w:rPr>
              <w:t>1</w:t>
            </w:r>
            <w:r w:rsidRPr="00B060DD">
              <w:rPr>
                <w:rFonts w:ascii="Times New Roman" w:eastAsia="Times New Roman" w:hAnsi="Times New Roman" w:cs="Times New Roman"/>
                <w:sz w:val="24"/>
                <w:szCs w:val="24"/>
              </w:rPr>
              <w:t>.2</w:t>
            </w:r>
          </w:p>
        </w:tc>
        <w:tc>
          <w:tcPr>
            <w:tcW w:w="8367" w:type="dxa"/>
            <w:tcBorders>
              <w:top w:val="single" w:sz="4" w:space="0" w:color="auto"/>
              <w:left w:val="single" w:sz="4" w:space="0" w:color="auto"/>
              <w:bottom w:val="single" w:sz="4" w:space="0" w:color="auto"/>
              <w:right w:val="single" w:sz="4" w:space="0" w:color="auto"/>
            </w:tcBorders>
            <w:hideMark/>
          </w:tcPr>
          <w:p w14:paraId="308EF599" w14:textId="77777777" w:rsidR="00B060DD" w:rsidRPr="00B060DD" w:rsidRDefault="00B060DD" w:rsidP="00B060DD">
            <w:pPr>
              <w:spacing w:after="0" w:line="240" w:lineRule="auto"/>
              <w:jc w:val="both"/>
              <w:rPr>
                <w:rFonts w:ascii="Calibri" w:eastAsia="Times New Roman" w:hAnsi="Calibri" w:cs="Times New Roman"/>
              </w:rPr>
            </w:pPr>
            <w:r w:rsidRPr="00B060DD">
              <w:rPr>
                <w:rFonts w:ascii="Times New Roman" w:eastAsia="Times New Roman" w:hAnsi="Times New Roman" w:cs="Times New Roman"/>
                <w:sz w:val="24"/>
                <w:szCs w:val="24"/>
              </w:rPr>
              <w:t>Выполнять работы по сборке, установке простых узлов корпусных конструкций пластмассовых судов</w:t>
            </w:r>
          </w:p>
        </w:tc>
      </w:tr>
      <w:tr w:rsidR="00B060DD" w:rsidRPr="00B060DD" w14:paraId="491201E9" w14:textId="77777777" w:rsidTr="00CF2D8D">
        <w:tc>
          <w:tcPr>
            <w:tcW w:w="1204" w:type="dxa"/>
            <w:tcBorders>
              <w:top w:val="single" w:sz="4" w:space="0" w:color="auto"/>
              <w:left w:val="single" w:sz="4" w:space="0" w:color="auto"/>
              <w:bottom w:val="single" w:sz="4" w:space="0" w:color="auto"/>
              <w:right w:val="single" w:sz="4" w:space="0" w:color="auto"/>
            </w:tcBorders>
            <w:hideMark/>
          </w:tcPr>
          <w:p w14:paraId="3BAED574" w14:textId="163A00F9" w:rsidR="00B060DD" w:rsidRPr="00B060DD" w:rsidRDefault="00B060DD" w:rsidP="00B060DD">
            <w:pPr>
              <w:spacing w:after="0" w:line="240" w:lineRule="auto"/>
              <w:contextualSpacing/>
              <w:rPr>
                <w:rFonts w:ascii="Times New Roman" w:eastAsia="Times New Roman" w:hAnsi="Times New Roman" w:cs="Times New Roman"/>
                <w:sz w:val="24"/>
                <w:szCs w:val="24"/>
              </w:rPr>
            </w:pPr>
            <w:r w:rsidRPr="00B060DD">
              <w:rPr>
                <w:rFonts w:ascii="Times New Roman" w:eastAsia="Times New Roman" w:hAnsi="Times New Roman" w:cs="Times New Roman"/>
                <w:sz w:val="24"/>
                <w:szCs w:val="24"/>
              </w:rPr>
              <w:t xml:space="preserve">ПК </w:t>
            </w:r>
            <w:r w:rsidRPr="00B060DD">
              <w:rPr>
                <w:rFonts w:ascii="Times New Roman" w:eastAsia="Times New Roman" w:hAnsi="Times New Roman" w:cs="Times New Roman"/>
                <w:sz w:val="24"/>
                <w:szCs w:val="24"/>
                <w:lang w:val="en-US"/>
              </w:rPr>
              <w:t>1</w:t>
            </w:r>
            <w:r w:rsidRPr="00B060DD">
              <w:rPr>
                <w:rFonts w:ascii="Times New Roman" w:eastAsia="Times New Roman" w:hAnsi="Times New Roman" w:cs="Times New Roman"/>
                <w:sz w:val="24"/>
                <w:szCs w:val="24"/>
              </w:rPr>
              <w:t>.</w:t>
            </w:r>
            <w:r w:rsidRPr="00B060DD">
              <w:rPr>
                <w:rFonts w:ascii="Times New Roman" w:eastAsia="Times New Roman" w:hAnsi="Times New Roman" w:cs="Times New Roman"/>
                <w:sz w:val="24"/>
                <w:szCs w:val="24"/>
                <w:lang w:val="en-US"/>
              </w:rPr>
              <w:t>3</w:t>
            </w:r>
          </w:p>
        </w:tc>
        <w:tc>
          <w:tcPr>
            <w:tcW w:w="8367" w:type="dxa"/>
            <w:tcBorders>
              <w:top w:val="single" w:sz="4" w:space="0" w:color="auto"/>
              <w:left w:val="single" w:sz="4" w:space="0" w:color="auto"/>
              <w:bottom w:val="single" w:sz="4" w:space="0" w:color="auto"/>
              <w:right w:val="single" w:sz="4" w:space="0" w:color="auto"/>
            </w:tcBorders>
            <w:hideMark/>
          </w:tcPr>
          <w:p w14:paraId="3D3F865A" w14:textId="77777777" w:rsidR="00B060DD" w:rsidRPr="00B060DD" w:rsidRDefault="00B060DD" w:rsidP="00B060DD">
            <w:pPr>
              <w:spacing w:after="0" w:line="240" w:lineRule="auto"/>
              <w:jc w:val="both"/>
              <w:rPr>
                <w:rFonts w:ascii="Calibri" w:eastAsia="Times New Roman" w:hAnsi="Calibri" w:cs="Times New Roman"/>
              </w:rPr>
            </w:pPr>
            <w:r w:rsidRPr="00B060DD">
              <w:rPr>
                <w:rFonts w:ascii="Times New Roman" w:eastAsia="Times New Roman" w:hAnsi="Times New Roman" w:cs="Times New Roman"/>
                <w:sz w:val="24"/>
                <w:szCs w:val="24"/>
              </w:rPr>
              <w:t>Выполнять работы по монтажу железобетонных плит, сборных секций и конструкций с их установкой на стапеле с выверкой по осям</w:t>
            </w:r>
          </w:p>
        </w:tc>
      </w:tr>
    </w:tbl>
    <w:p w14:paraId="52E031F8" w14:textId="77777777" w:rsidR="00B060DD" w:rsidRPr="00B060DD" w:rsidRDefault="00B060DD" w:rsidP="00B060DD">
      <w:pPr>
        <w:spacing w:after="0" w:line="240" w:lineRule="auto"/>
        <w:ind w:firstLine="709"/>
        <w:rPr>
          <w:rFonts w:ascii="Times New Roman" w:eastAsia="Times New Roman" w:hAnsi="Times New Roman" w:cs="Times New Roman"/>
          <w:bCs/>
          <w:sz w:val="24"/>
          <w:szCs w:val="24"/>
          <w:lang w:eastAsia="ru-RU"/>
        </w:rPr>
      </w:pPr>
    </w:p>
    <w:p w14:paraId="7DE9C743" w14:textId="77777777" w:rsidR="00B060DD" w:rsidRPr="00B060DD" w:rsidRDefault="00B060DD" w:rsidP="00B060DD">
      <w:pPr>
        <w:spacing w:after="0" w:line="240" w:lineRule="auto"/>
        <w:ind w:firstLine="709"/>
        <w:rPr>
          <w:rFonts w:ascii="Times New Roman" w:eastAsia="Times New Roman" w:hAnsi="Times New Roman" w:cs="Times New Roman"/>
          <w:bCs/>
          <w:sz w:val="24"/>
          <w:szCs w:val="24"/>
          <w:lang w:eastAsia="ru-RU"/>
        </w:rPr>
      </w:pPr>
      <w:r w:rsidRPr="00B060DD">
        <w:rPr>
          <w:rFonts w:ascii="Times New Roman" w:eastAsia="Times New Roman" w:hAnsi="Times New Roman" w:cs="Times New Roman"/>
          <w:bCs/>
          <w:sz w:val="24"/>
          <w:szCs w:val="24"/>
          <w:lang w:eastAsia="ru-RU"/>
        </w:rPr>
        <w:t>1.1.3. В результате освоения профессионального модуля обучающийся должен:</w:t>
      </w:r>
    </w:p>
    <w:tbl>
      <w:tblPr>
        <w:tblW w:w="9513" w:type="dxa"/>
        <w:tblInd w:w="93" w:type="dxa"/>
        <w:tblLook w:val="04A0" w:firstRow="1" w:lastRow="0" w:firstColumn="1" w:lastColumn="0" w:noHBand="0" w:noVBand="1"/>
      </w:tblPr>
      <w:tblGrid>
        <w:gridCol w:w="1291"/>
        <w:gridCol w:w="8222"/>
      </w:tblGrid>
      <w:tr w:rsidR="00CF2D8D" w:rsidRPr="00CF2D8D" w14:paraId="0B026380" w14:textId="77777777" w:rsidTr="001B2F82">
        <w:tc>
          <w:tcPr>
            <w:tcW w:w="1291"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5DD4FB9C" w14:textId="77777777" w:rsidR="00CF2D8D" w:rsidRPr="00CF2D8D" w:rsidRDefault="00CF2D8D" w:rsidP="00CF2D8D">
            <w:pPr>
              <w:spacing w:after="0" w:line="240" w:lineRule="auto"/>
              <w:rPr>
                <w:rFonts w:ascii="Times New Roman" w:eastAsia="Times New Roman" w:hAnsi="Times New Roman" w:cs="Times New Roman"/>
                <w:color w:val="000000"/>
                <w:sz w:val="24"/>
                <w:szCs w:val="24"/>
                <w:lang w:eastAsia="ru-RU"/>
              </w:rPr>
            </w:pPr>
            <w:r w:rsidRPr="00CF2D8D">
              <w:rPr>
                <w:rFonts w:ascii="Times New Roman" w:eastAsia="Times New Roman" w:hAnsi="Times New Roman" w:cs="Times New Roman"/>
                <w:color w:val="000000"/>
                <w:sz w:val="24"/>
                <w:szCs w:val="24"/>
                <w:lang w:eastAsia="ru-RU"/>
              </w:rPr>
              <w:t>Владеть навыками</w:t>
            </w:r>
          </w:p>
        </w:tc>
        <w:tc>
          <w:tcPr>
            <w:tcW w:w="8222" w:type="dxa"/>
            <w:tcBorders>
              <w:top w:val="single" w:sz="4" w:space="0" w:color="auto"/>
              <w:left w:val="nil"/>
              <w:bottom w:val="single" w:sz="4" w:space="0" w:color="auto"/>
              <w:right w:val="single" w:sz="4" w:space="0" w:color="auto"/>
            </w:tcBorders>
            <w:shd w:val="clear" w:color="auto" w:fill="auto"/>
            <w:hideMark/>
          </w:tcPr>
          <w:p w14:paraId="4EC58815" w14:textId="77777777" w:rsidR="00CF2D8D" w:rsidRPr="00CF2D8D" w:rsidRDefault="00CF2D8D" w:rsidP="00CF2D8D">
            <w:pPr>
              <w:spacing w:after="0" w:line="240" w:lineRule="auto"/>
              <w:jc w:val="both"/>
              <w:rPr>
                <w:rFonts w:ascii="Times New Roman" w:eastAsia="Times New Roman" w:hAnsi="Times New Roman" w:cs="Times New Roman"/>
                <w:color w:val="000000"/>
                <w:sz w:val="24"/>
                <w:szCs w:val="24"/>
                <w:lang w:eastAsia="ru-RU"/>
              </w:rPr>
            </w:pPr>
            <w:r w:rsidRPr="00CF2D8D">
              <w:rPr>
                <w:rFonts w:ascii="Times New Roman" w:eastAsia="Times New Roman" w:hAnsi="Times New Roman" w:cs="Times New Roman"/>
                <w:color w:val="000000"/>
                <w:sz w:val="24"/>
                <w:szCs w:val="24"/>
                <w:lang w:eastAsia="ru-RU"/>
              </w:rPr>
              <w:t>Сборки, разметки, склеивания изделий и узлов средней сложности секций, корпусов судов, шлюпок, баркасов, ялов</w:t>
            </w:r>
          </w:p>
        </w:tc>
      </w:tr>
      <w:tr w:rsidR="00CF2D8D" w:rsidRPr="00CF2D8D" w14:paraId="272A6633" w14:textId="77777777" w:rsidTr="001B2F82">
        <w:tc>
          <w:tcPr>
            <w:tcW w:w="1291" w:type="dxa"/>
            <w:vMerge/>
            <w:tcBorders>
              <w:top w:val="single" w:sz="4" w:space="0" w:color="auto"/>
              <w:left w:val="single" w:sz="4" w:space="0" w:color="auto"/>
              <w:bottom w:val="single" w:sz="4" w:space="0" w:color="auto"/>
              <w:right w:val="single" w:sz="4" w:space="0" w:color="auto"/>
            </w:tcBorders>
            <w:vAlign w:val="center"/>
            <w:hideMark/>
          </w:tcPr>
          <w:p w14:paraId="75AFDF1E" w14:textId="77777777" w:rsidR="00CF2D8D" w:rsidRPr="00CF2D8D" w:rsidRDefault="00CF2D8D" w:rsidP="00CF2D8D">
            <w:pPr>
              <w:spacing w:after="0" w:line="240" w:lineRule="auto"/>
              <w:rPr>
                <w:rFonts w:ascii="Times New Roman" w:eastAsia="Times New Roman" w:hAnsi="Times New Roman" w:cs="Times New Roman"/>
                <w:color w:val="000000"/>
                <w:sz w:val="24"/>
                <w:szCs w:val="24"/>
                <w:lang w:eastAsia="ru-RU"/>
              </w:rPr>
            </w:pPr>
          </w:p>
        </w:tc>
        <w:tc>
          <w:tcPr>
            <w:tcW w:w="8222" w:type="dxa"/>
            <w:tcBorders>
              <w:top w:val="nil"/>
              <w:left w:val="nil"/>
              <w:bottom w:val="single" w:sz="4" w:space="0" w:color="auto"/>
              <w:right w:val="single" w:sz="4" w:space="0" w:color="auto"/>
            </w:tcBorders>
            <w:shd w:val="clear" w:color="auto" w:fill="auto"/>
            <w:hideMark/>
          </w:tcPr>
          <w:p w14:paraId="770F75E2" w14:textId="77777777" w:rsidR="00CF2D8D" w:rsidRPr="00CF2D8D" w:rsidRDefault="00CF2D8D" w:rsidP="00CF2D8D">
            <w:pPr>
              <w:spacing w:after="0" w:line="240" w:lineRule="auto"/>
              <w:jc w:val="both"/>
              <w:rPr>
                <w:rFonts w:ascii="Times New Roman" w:eastAsia="Times New Roman" w:hAnsi="Times New Roman" w:cs="Times New Roman"/>
                <w:color w:val="000000"/>
                <w:sz w:val="24"/>
                <w:szCs w:val="24"/>
                <w:lang w:eastAsia="ru-RU"/>
              </w:rPr>
            </w:pPr>
            <w:r w:rsidRPr="00CF2D8D">
              <w:rPr>
                <w:rFonts w:ascii="Times New Roman" w:eastAsia="Times New Roman" w:hAnsi="Times New Roman" w:cs="Times New Roman"/>
                <w:color w:val="000000"/>
                <w:sz w:val="24"/>
                <w:szCs w:val="24"/>
                <w:lang w:eastAsia="ru-RU"/>
              </w:rPr>
              <w:t>Выполнения всех видов работ на ленточных, круглопильных, строгальных и сверлильных станках и их настройки</w:t>
            </w:r>
          </w:p>
        </w:tc>
      </w:tr>
      <w:tr w:rsidR="00CF2D8D" w:rsidRPr="00CF2D8D" w14:paraId="077344AC" w14:textId="77777777" w:rsidTr="001B2F82">
        <w:tc>
          <w:tcPr>
            <w:tcW w:w="1291" w:type="dxa"/>
            <w:vMerge/>
            <w:tcBorders>
              <w:top w:val="single" w:sz="4" w:space="0" w:color="auto"/>
              <w:left w:val="single" w:sz="4" w:space="0" w:color="auto"/>
              <w:bottom w:val="single" w:sz="4" w:space="0" w:color="auto"/>
              <w:right w:val="single" w:sz="4" w:space="0" w:color="auto"/>
            </w:tcBorders>
            <w:vAlign w:val="center"/>
            <w:hideMark/>
          </w:tcPr>
          <w:p w14:paraId="209F7930" w14:textId="77777777" w:rsidR="00CF2D8D" w:rsidRPr="00CF2D8D" w:rsidRDefault="00CF2D8D" w:rsidP="00CF2D8D">
            <w:pPr>
              <w:spacing w:after="0" w:line="240" w:lineRule="auto"/>
              <w:rPr>
                <w:rFonts w:ascii="Times New Roman" w:eastAsia="Times New Roman" w:hAnsi="Times New Roman" w:cs="Times New Roman"/>
                <w:color w:val="000000"/>
                <w:sz w:val="24"/>
                <w:szCs w:val="24"/>
                <w:lang w:eastAsia="ru-RU"/>
              </w:rPr>
            </w:pPr>
          </w:p>
        </w:tc>
        <w:tc>
          <w:tcPr>
            <w:tcW w:w="8222" w:type="dxa"/>
            <w:tcBorders>
              <w:top w:val="nil"/>
              <w:left w:val="nil"/>
              <w:bottom w:val="single" w:sz="4" w:space="0" w:color="auto"/>
              <w:right w:val="single" w:sz="4" w:space="0" w:color="auto"/>
            </w:tcBorders>
            <w:shd w:val="clear" w:color="auto" w:fill="auto"/>
            <w:hideMark/>
          </w:tcPr>
          <w:p w14:paraId="20F8E4EE" w14:textId="77777777" w:rsidR="00CF2D8D" w:rsidRPr="00CF2D8D" w:rsidRDefault="00CF2D8D" w:rsidP="00CF2D8D">
            <w:pPr>
              <w:spacing w:after="0" w:line="240" w:lineRule="auto"/>
              <w:jc w:val="both"/>
              <w:rPr>
                <w:rFonts w:ascii="Times New Roman" w:eastAsia="Times New Roman" w:hAnsi="Times New Roman" w:cs="Times New Roman"/>
                <w:color w:val="000000"/>
                <w:sz w:val="24"/>
                <w:szCs w:val="24"/>
                <w:lang w:eastAsia="ru-RU"/>
              </w:rPr>
            </w:pPr>
            <w:r w:rsidRPr="00CF2D8D">
              <w:rPr>
                <w:rFonts w:ascii="Times New Roman" w:eastAsia="Times New Roman" w:hAnsi="Times New Roman" w:cs="Times New Roman"/>
                <w:color w:val="000000"/>
                <w:sz w:val="24"/>
                <w:szCs w:val="24"/>
                <w:lang w:eastAsia="ru-RU"/>
              </w:rPr>
              <w:t xml:space="preserve">Подбора и раскроя шпона для склеивания прямых и сферических изделий в пресс-форме </w:t>
            </w:r>
          </w:p>
        </w:tc>
      </w:tr>
      <w:tr w:rsidR="00CF2D8D" w:rsidRPr="00CF2D8D" w14:paraId="1BC7080F" w14:textId="77777777" w:rsidTr="001B2F82">
        <w:tc>
          <w:tcPr>
            <w:tcW w:w="1291" w:type="dxa"/>
            <w:vMerge/>
            <w:tcBorders>
              <w:top w:val="single" w:sz="4" w:space="0" w:color="auto"/>
              <w:left w:val="single" w:sz="4" w:space="0" w:color="auto"/>
              <w:bottom w:val="single" w:sz="4" w:space="0" w:color="auto"/>
              <w:right w:val="single" w:sz="4" w:space="0" w:color="auto"/>
            </w:tcBorders>
            <w:vAlign w:val="center"/>
            <w:hideMark/>
          </w:tcPr>
          <w:p w14:paraId="6C1E3587" w14:textId="77777777" w:rsidR="00CF2D8D" w:rsidRPr="00CF2D8D" w:rsidRDefault="00CF2D8D" w:rsidP="00CF2D8D">
            <w:pPr>
              <w:spacing w:after="0" w:line="240" w:lineRule="auto"/>
              <w:rPr>
                <w:rFonts w:ascii="Times New Roman" w:eastAsia="Times New Roman" w:hAnsi="Times New Roman" w:cs="Times New Roman"/>
                <w:color w:val="000000"/>
                <w:sz w:val="24"/>
                <w:szCs w:val="24"/>
                <w:lang w:eastAsia="ru-RU"/>
              </w:rPr>
            </w:pPr>
          </w:p>
        </w:tc>
        <w:tc>
          <w:tcPr>
            <w:tcW w:w="8222" w:type="dxa"/>
            <w:tcBorders>
              <w:top w:val="nil"/>
              <w:left w:val="nil"/>
              <w:bottom w:val="single" w:sz="4" w:space="0" w:color="auto"/>
              <w:right w:val="single" w:sz="4" w:space="0" w:color="auto"/>
            </w:tcBorders>
            <w:shd w:val="clear" w:color="auto" w:fill="auto"/>
            <w:hideMark/>
          </w:tcPr>
          <w:p w14:paraId="5DF85AFA" w14:textId="77777777" w:rsidR="00CF2D8D" w:rsidRPr="00CF2D8D" w:rsidRDefault="00CF2D8D" w:rsidP="00CF2D8D">
            <w:pPr>
              <w:spacing w:after="0" w:line="240" w:lineRule="auto"/>
              <w:jc w:val="both"/>
              <w:rPr>
                <w:rFonts w:ascii="Times New Roman" w:eastAsia="Times New Roman" w:hAnsi="Times New Roman" w:cs="Times New Roman"/>
                <w:color w:val="000000"/>
                <w:sz w:val="24"/>
                <w:szCs w:val="24"/>
                <w:lang w:eastAsia="ru-RU"/>
              </w:rPr>
            </w:pPr>
            <w:r w:rsidRPr="00CF2D8D">
              <w:rPr>
                <w:rFonts w:ascii="Times New Roman" w:eastAsia="Times New Roman" w:hAnsi="Times New Roman" w:cs="Times New Roman"/>
                <w:color w:val="000000"/>
                <w:sz w:val="24"/>
                <w:szCs w:val="24"/>
                <w:lang w:eastAsia="ru-RU"/>
              </w:rPr>
              <w:t>Изготовления простых шаблонов по чертежам и эскизам</w:t>
            </w:r>
          </w:p>
        </w:tc>
      </w:tr>
      <w:tr w:rsidR="00CF2D8D" w:rsidRPr="00CF2D8D" w14:paraId="65E5DF80" w14:textId="77777777" w:rsidTr="001B2F82">
        <w:tc>
          <w:tcPr>
            <w:tcW w:w="1291" w:type="dxa"/>
            <w:vMerge/>
            <w:tcBorders>
              <w:top w:val="single" w:sz="4" w:space="0" w:color="auto"/>
              <w:left w:val="single" w:sz="4" w:space="0" w:color="auto"/>
              <w:bottom w:val="single" w:sz="4" w:space="0" w:color="auto"/>
              <w:right w:val="single" w:sz="4" w:space="0" w:color="auto"/>
            </w:tcBorders>
            <w:vAlign w:val="center"/>
            <w:hideMark/>
          </w:tcPr>
          <w:p w14:paraId="3D8CD5C1" w14:textId="77777777" w:rsidR="00CF2D8D" w:rsidRPr="00CF2D8D" w:rsidRDefault="00CF2D8D" w:rsidP="00CF2D8D">
            <w:pPr>
              <w:spacing w:after="0" w:line="240" w:lineRule="auto"/>
              <w:rPr>
                <w:rFonts w:ascii="Times New Roman" w:eastAsia="Times New Roman" w:hAnsi="Times New Roman" w:cs="Times New Roman"/>
                <w:color w:val="000000"/>
                <w:sz w:val="24"/>
                <w:szCs w:val="24"/>
                <w:lang w:eastAsia="ru-RU"/>
              </w:rPr>
            </w:pPr>
          </w:p>
        </w:tc>
        <w:tc>
          <w:tcPr>
            <w:tcW w:w="8222" w:type="dxa"/>
            <w:tcBorders>
              <w:top w:val="nil"/>
              <w:left w:val="nil"/>
              <w:bottom w:val="single" w:sz="4" w:space="0" w:color="auto"/>
              <w:right w:val="single" w:sz="4" w:space="0" w:color="auto"/>
            </w:tcBorders>
            <w:shd w:val="clear" w:color="auto" w:fill="auto"/>
            <w:hideMark/>
          </w:tcPr>
          <w:p w14:paraId="5EF130B1" w14:textId="77777777" w:rsidR="00CF2D8D" w:rsidRPr="00CF2D8D" w:rsidRDefault="00CF2D8D" w:rsidP="00CF2D8D">
            <w:pPr>
              <w:spacing w:after="0" w:line="240" w:lineRule="auto"/>
              <w:jc w:val="both"/>
              <w:rPr>
                <w:rFonts w:ascii="Times New Roman" w:eastAsia="Times New Roman" w:hAnsi="Times New Roman" w:cs="Times New Roman"/>
                <w:color w:val="000000"/>
                <w:sz w:val="24"/>
                <w:szCs w:val="24"/>
                <w:lang w:eastAsia="ru-RU"/>
              </w:rPr>
            </w:pPr>
            <w:r w:rsidRPr="00CF2D8D">
              <w:rPr>
                <w:rFonts w:ascii="Times New Roman" w:eastAsia="Times New Roman" w:hAnsi="Times New Roman" w:cs="Times New Roman"/>
                <w:color w:val="000000"/>
                <w:sz w:val="24"/>
                <w:szCs w:val="24"/>
                <w:lang w:eastAsia="ru-RU"/>
              </w:rPr>
              <w:t>Чтения рабочих чертежей</w:t>
            </w:r>
          </w:p>
        </w:tc>
      </w:tr>
      <w:tr w:rsidR="00CF2D8D" w:rsidRPr="00CF2D8D" w14:paraId="400EA5DF" w14:textId="77777777" w:rsidTr="001B2F82">
        <w:tc>
          <w:tcPr>
            <w:tcW w:w="1291" w:type="dxa"/>
            <w:vMerge/>
            <w:tcBorders>
              <w:top w:val="single" w:sz="4" w:space="0" w:color="auto"/>
              <w:left w:val="single" w:sz="4" w:space="0" w:color="auto"/>
              <w:bottom w:val="single" w:sz="4" w:space="0" w:color="auto"/>
              <w:right w:val="single" w:sz="4" w:space="0" w:color="auto"/>
            </w:tcBorders>
            <w:vAlign w:val="center"/>
            <w:hideMark/>
          </w:tcPr>
          <w:p w14:paraId="3EBC0C3D" w14:textId="77777777" w:rsidR="00CF2D8D" w:rsidRPr="00CF2D8D" w:rsidRDefault="00CF2D8D" w:rsidP="00CF2D8D">
            <w:pPr>
              <w:spacing w:after="0" w:line="240" w:lineRule="auto"/>
              <w:rPr>
                <w:rFonts w:ascii="Times New Roman" w:eastAsia="Times New Roman" w:hAnsi="Times New Roman" w:cs="Times New Roman"/>
                <w:color w:val="000000"/>
                <w:sz w:val="24"/>
                <w:szCs w:val="24"/>
                <w:lang w:eastAsia="ru-RU"/>
              </w:rPr>
            </w:pPr>
          </w:p>
        </w:tc>
        <w:tc>
          <w:tcPr>
            <w:tcW w:w="8222" w:type="dxa"/>
            <w:tcBorders>
              <w:top w:val="nil"/>
              <w:left w:val="nil"/>
              <w:bottom w:val="single" w:sz="4" w:space="0" w:color="auto"/>
              <w:right w:val="single" w:sz="4" w:space="0" w:color="auto"/>
            </w:tcBorders>
            <w:shd w:val="clear" w:color="auto" w:fill="auto"/>
            <w:hideMark/>
          </w:tcPr>
          <w:p w14:paraId="4F2E58BA" w14:textId="77777777" w:rsidR="00CF2D8D" w:rsidRPr="00CF2D8D" w:rsidRDefault="00CF2D8D" w:rsidP="00CF2D8D">
            <w:pPr>
              <w:spacing w:after="0" w:line="240" w:lineRule="auto"/>
              <w:jc w:val="both"/>
              <w:rPr>
                <w:rFonts w:ascii="Times New Roman" w:eastAsia="Times New Roman" w:hAnsi="Times New Roman" w:cs="Times New Roman"/>
                <w:color w:val="000000"/>
                <w:sz w:val="24"/>
                <w:szCs w:val="24"/>
                <w:lang w:eastAsia="ru-RU"/>
              </w:rPr>
            </w:pPr>
            <w:r w:rsidRPr="00CF2D8D">
              <w:rPr>
                <w:rFonts w:ascii="Times New Roman" w:eastAsia="Times New Roman" w:hAnsi="Times New Roman" w:cs="Times New Roman"/>
                <w:color w:val="000000"/>
                <w:sz w:val="24"/>
                <w:szCs w:val="24"/>
                <w:lang w:eastAsia="ru-RU"/>
              </w:rPr>
              <w:t>Выполнения подготовительных и вспомогательных операций при сборке пластмассовых судов</w:t>
            </w:r>
          </w:p>
        </w:tc>
      </w:tr>
      <w:tr w:rsidR="00CF2D8D" w:rsidRPr="00CF2D8D" w14:paraId="3AB37B6D" w14:textId="77777777" w:rsidTr="001B2F82">
        <w:tc>
          <w:tcPr>
            <w:tcW w:w="1291" w:type="dxa"/>
            <w:vMerge/>
            <w:tcBorders>
              <w:top w:val="single" w:sz="4" w:space="0" w:color="auto"/>
              <w:left w:val="single" w:sz="4" w:space="0" w:color="auto"/>
              <w:bottom w:val="single" w:sz="4" w:space="0" w:color="auto"/>
              <w:right w:val="single" w:sz="4" w:space="0" w:color="auto"/>
            </w:tcBorders>
            <w:vAlign w:val="center"/>
            <w:hideMark/>
          </w:tcPr>
          <w:p w14:paraId="0CFE2EBC" w14:textId="77777777" w:rsidR="00CF2D8D" w:rsidRPr="00CF2D8D" w:rsidRDefault="00CF2D8D" w:rsidP="00CF2D8D">
            <w:pPr>
              <w:spacing w:after="0" w:line="240" w:lineRule="auto"/>
              <w:rPr>
                <w:rFonts w:ascii="Times New Roman" w:eastAsia="Times New Roman" w:hAnsi="Times New Roman" w:cs="Times New Roman"/>
                <w:color w:val="000000"/>
                <w:sz w:val="24"/>
                <w:szCs w:val="24"/>
                <w:lang w:eastAsia="ru-RU"/>
              </w:rPr>
            </w:pPr>
          </w:p>
        </w:tc>
        <w:tc>
          <w:tcPr>
            <w:tcW w:w="8222" w:type="dxa"/>
            <w:tcBorders>
              <w:top w:val="nil"/>
              <w:left w:val="nil"/>
              <w:bottom w:val="single" w:sz="4" w:space="0" w:color="auto"/>
              <w:right w:val="single" w:sz="4" w:space="0" w:color="auto"/>
            </w:tcBorders>
            <w:shd w:val="clear" w:color="auto" w:fill="auto"/>
            <w:hideMark/>
          </w:tcPr>
          <w:p w14:paraId="0E53AA28" w14:textId="77777777" w:rsidR="00CF2D8D" w:rsidRPr="00CF2D8D" w:rsidRDefault="00CF2D8D" w:rsidP="00CF2D8D">
            <w:pPr>
              <w:spacing w:after="0" w:line="240" w:lineRule="auto"/>
              <w:jc w:val="both"/>
              <w:rPr>
                <w:rFonts w:ascii="Times New Roman" w:eastAsia="Times New Roman" w:hAnsi="Times New Roman" w:cs="Times New Roman"/>
                <w:color w:val="000000"/>
                <w:sz w:val="24"/>
                <w:szCs w:val="24"/>
                <w:lang w:eastAsia="ru-RU"/>
              </w:rPr>
            </w:pPr>
            <w:r w:rsidRPr="00CF2D8D">
              <w:rPr>
                <w:rFonts w:ascii="Times New Roman" w:eastAsia="Times New Roman" w:hAnsi="Times New Roman" w:cs="Times New Roman"/>
                <w:color w:val="000000"/>
                <w:sz w:val="24"/>
                <w:szCs w:val="24"/>
                <w:lang w:eastAsia="ru-RU"/>
              </w:rPr>
              <w:t>Выполнения работ по сборке пластмассовых судов, установке секций</w:t>
            </w:r>
          </w:p>
        </w:tc>
      </w:tr>
      <w:tr w:rsidR="00CF2D8D" w:rsidRPr="00CF2D8D" w14:paraId="2A7913B7" w14:textId="77777777" w:rsidTr="001B2F82">
        <w:tc>
          <w:tcPr>
            <w:tcW w:w="1291" w:type="dxa"/>
            <w:vMerge/>
            <w:tcBorders>
              <w:top w:val="single" w:sz="4" w:space="0" w:color="auto"/>
              <w:left w:val="single" w:sz="4" w:space="0" w:color="auto"/>
              <w:bottom w:val="single" w:sz="4" w:space="0" w:color="auto"/>
              <w:right w:val="single" w:sz="4" w:space="0" w:color="auto"/>
            </w:tcBorders>
            <w:vAlign w:val="center"/>
            <w:hideMark/>
          </w:tcPr>
          <w:p w14:paraId="1292D599" w14:textId="77777777" w:rsidR="00CF2D8D" w:rsidRPr="00CF2D8D" w:rsidRDefault="00CF2D8D" w:rsidP="00CF2D8D">
            <w:pPr>
              <w:spacing w:after="0" w:line="240" w:lineRule="auto"/>
              <w:rPr>
                <w:rFonts w:ascii="Times New Roman" w:eastAsia="Times New Roman" w:hAnsi="Times New Roman" w:cs="Times New Roman"/>
                <w:color w:val="000000"/>
                <w:sz w:val="24"/>
                <w:szCs w:val="24"/>
                <w:lang w:eastAsia="ru-RU"/>
              </w:rPr>
            </w:pPr>
          </w:p>
        </w:tc>
        <w:tc>
          <w:tcPr>
            <w:tcW w:w="8222" w:type="dxa"/>
            <w:tcBorders>
              <w:top w:val="nil"/>
              <w:left w:val="nil"/>
              <w:bottom w:val="single" w:sz="4" w:space="0" w:color="auto"/>
              <w:right w:val="single" w:sz="4" w:space="0" w:color="auto"/>
            </w:tcBorders>
            <w:shd w:val="clear" w:color="auto" w:fill="auto"/>
            <w:hideMark/>
          </w:tcPr>
          <w:p w14:paraId="26190F9F" w14:textId="77777777" w:rsidR="00CF2D8D" w:rsidRPr="00CF2D8D" w:rsidRDefault="00CF2D8D" w:rsidP="00CF2D8D">
            <w:pPr>
              <w:spacing w:after="0" w:line="240" w:lineRule="auto"/>
              <w:jc w:val="both"/>
              <w:rPr>
                <w:rFonts w:ascii="Times New Roman" w:eastAsia="Times New Roman" w:hAnsi="Times New Roman" w:cs="Times New Roman"/>
                <w:color w:val="000000"/>
                <w:sz w:val="24"/>
                <w:szCs w:val="24"/>
                <w:lang w:eastAsia="ru-RU"/>
              </w:rPr>
            </w:pPr>
            <w:r w:rsidRPr="00CF2D8D">
              <w:rPr>
                <w:rFonts w:ascii="Times New Roman" w:eastAsia="Times New Roman" w:hAnsi="Times New Roman" w:cs="Times New Roman"/>
                <w:color w:val="000000"/>
                <w:sz w:val="24"/>
                <w:szCs w:val="24"/>
                <w:lang w:eastAsia="ru-RU"/>
              </w:rPr>
              <w:t>Пользования макетами и шаблонами с плаза</w:t>
            </w:r>
          </w:p>
        </w:tc>
      </w:tr>
      <w:tr w:rsidR="00CF2D8D" w:rsidRPr="00CF2D8D" w14:paraId="2BAB4BBC" w14:textId="77777777" w:rsidTr="001B2F82">
        <w:tc>
          <w:tcPr>
            <w:tcW w:w="1291" w:type="dxa"/>
            <w:vMerge/>
            <w:tcBorders>
              <w:top w:val="single" w:sz="4" w:space="0" w:color="auto"/>
              <w:left w:val="single" w:sz="4" w:space="0" w:color="auto"/>
              <w:bottom w:val="single" w:sz="4" w:space="0" w:color="auto"/>
              <w:right w:val="single" w:sz="4" w:space="0" w:color="auto"/>
            </w:tcBorders>
            <w:vAlign w:val="center"/>
            <w:hideMark/>
          </w:tcPr>
          <w:p w14:paraId="01F61BDE" w14:textId="77777777" w:rsidR="00CF2D8D" w:rsidRPr="00CF2D8D" w:rsidRDefault="00CF2D8D" w:rsidP="00CF2D8D">
            <w:pPr>
              <w:spacing w:after="0" w:line="240" w:lineRule="auto"/>
              <w:rPr>
                <w:rFonts w:ascii="Times New Roman" w:eastAsia="Times New Roman" w:hAnsi="Times New Roman" w:cs="Times New Roman"/>
                <w:color w:val="000000"/>
                <w:sz w:val="24"/>
                <w:szCs w:val="24"/>
                <w:lang w:eastAsia="ru-RU"/>
              </w:rPr>
            </w:pPr>
          </w:p>
        </w:tc>
        <w:tc>
          <w:tcPr>
            <w:tcW w:w="8222" w:type="dxa"/>
            <w:tcBorders>
              <w:top w:val="nil"/>
              <w:left w:val="nil"/>
              <w:bottom w:val="single" w:sz="4" w:space="0" w:color="auto"/>
              <w:right w:val="single" w:sz="4" w:space="0" w:color="auto"/>
            </w:tcBorders>
            <w:shd w:val="clear" w:color="auto" w:fill="auto"/>
            <w:hideMark/>
          </w:tcPr>
          <w:p w14:paraId="5997B298" w14:textId="77777777" w:rsidR="00CF2D8D" w:rsidRPr="00CF2D8D" w:rsidRDefault="00CF2D8D" w:rsidP="00CF2D8D">
            <w:pPr>
              <w:spacing w:after="0" w:line="240" w:lineRule="auto"/>
              <w:jc w:val="both"/>
              <w:rPr>
                <w:rFonts w:ascii="Times New Roman" w:eastAsia="Times New Roman" w:hAnsi="Times New Roman" w:cs="Times New Roman"/>
                <w:color w:val="000000"/>
                <w:sz w:val="24"/>
                <w:szCs w:val="24"/>
                <w:lang w:eastAsia="ru-RU"/>
              </w:rPr>
            </w:pPr>
            <w:r w:rsidRPr="00CF2D8D">
              <w:rPr>
                <w:rFonts w:ascii="Times New Roman" w:eastAsia="Times New Roman" w:hAnsi="Times New Roman" w:cs="Times New Roman"/>
                <w:color w:val="000000"/>
                <w:sz w:val="24"/>
                <w:szCs w:val="24"/>
                <w:lang w:eastAsia="ru-RU"/>
              </w:rPr>
              <w:t>Монтажа железобетонных плит и сборных секций</w:t>
            </w:r>
          </w:p>
        </w:tc>
      </w:tr>
      <w:tr w:rsidR="00CF2D8D" w:rsidRPr="00CF2D8D" w14:paraId="70A63926" w14:textId="77777777" w:rsidTr="001B2F82">
        <w:tc>
          <w:tcPr>
            <w:tcW w:w="1291" w:type="dxa"/>
            <w:vMerge/>
            <w:tcBorders>
              <w:top w:val="single" w:sz="4" w:space="0" w:color="auto"/>
              <w:left w:val="single" w:sz="4" w:space="0" w:color="auto"/>
              <w:bottom w:val="single" w:sz="4" w:space="0" w:color="auto"/>
              <w:right w:val="single" w:sz="4" w:space="0" w:color="auto"/>
            </w:tcBorders>
            <w:vAlign w:val="center"/>
            <w:hideMark/>
          </w:tcPr>
          <w:p w14:paraId="658545F5" w14:textId="77777777" w:rsidR="00CF2D8D" w:rsidRPr="00CF2D8D" w:rsidRDefault="00CF2D8D" w:rsidP="00CF2D8D">
            <w:pPr>
              <w:spacing w:after="0" w:line="240" w:lineRule="auto"/>
              <w:rPr>
                <w:rFonts w:ascii="Times New Roman" w:eastAsia="Times New Roman" w:hAnsi="Times New Roman" w:cs="Times New Roman"/>
                <w:color w:val="000000"/>
                <w:sz w:val="24"/>
                <w:szCs w:val="24"/>
                <w:lang w:eastAsia="ru-RU"/>
              </w:rPr>
            </w:pPr>
          </w:p>
        </w:tc>
        <w:tc>
          <w:tcPr>
            <w:tcW w:w="8222" w:type="dxa"/>
            <w:tcBorders>
              <w:top w:val="nil"/>
              <w:left w:val="nil"/>
              <w:bottom w:val="single" w:sz="4" w:space="0" w:color="auto"/>
              <w:right w:val="single" w:sz="4" w:space="0" w:color="auto"/>
            </w:tcBorders>
            <w:shd w:val="clear" w:color="auto" w:fill="auto"/>
            <w:hideMark/>
          </w:tcPr>
          <w:p w14:paraId="44D9BFF7" w14:textId="77777777" w:rsidR="00CF2D8D" w:rsidRPr="00CF2D8D" w:rsidRDefault="00CF2D8D" w:rsidP="00CF2D8D">
            <w:pPr>
              <w:spacing w:after="0" w:line="240" w:lineRule="auto"/>
              <w:jc w:val="both"/>
              <w:rPr>
                <w:rFonts w:ascii="Times New Roman" w:eastAsia="Times New Roman" w:hAnsi="Times New Roman" w:cs="Times New Roman"/>
                <w:color w:val="000000"/>
                <w:sz w:val="24"/>
                <w:szCs w:val="24"/>
                <w:lang w:eastAsia="ru-RU"/>
              </w:rPr>
            </w:pPr>
            <w:r w:rsidRPr="00CF2D8D">
              <w:rPr>
                <w:rFonts w:ascii="Times New Roman" w:eastAsia="Times New Roman" w:hAnsi="Times New Roman" w:cs="Times New Roman"/>
                <w:color w:val="000000"/>
                <w:sz w:val="24"/>
                <w:szCs w:val="24"/>
                <w:lang w:eastAsia="ru-RU"/>
              </w:rPr>
              <w:t xml:space="preserve">Установки секций и конструкций на стапеле с выверкой по осям </w:t>
            </w:r>
          </w:p>
        </w:tc>
      </w:tr>
      <w:tr w:rsidR="00CF2D8D" w:rsidRPr="00CF2D8D" w14:paraId="35B46A40" w14:textId="77777777" w:rsidTr="001B2F82">
        <w:tc>
          <w:tcPr>
            <w:tcW w:w="1291" w:type="dxa"/>
            <w:vMerge/>
            <w:tcBorders>
              <w:top w:val="single" w:sz="4" w:space="0" w:color="auto"/>
              <w:left w:val="single" w:sz="4" w:space="0" w:color="auto"/>
              <w:bottom w:val="single" w:sz="4" w:space="0" w:color="auto"/>
              <w:right w:val="single" w:sz="4" w:space="0" w:color="auto"/>
            </w:tcBorders>
            <w:vAlign w:val="center"/>
            <w:hideMark/>
          </w:tcPr>
          <w:p w14:paraId="33EB5F84" w14:textId="77777777" w:rsidR="00CF2D8D" w:rsidRPr="00CF2D8D" w:rsidRDefault="00CF2D8D" w:rsidP="00CF2D8D">
            <w:pPr>
              <w:spacing w:after="0" w:line="240" w:lineRule="auto"/>
              <w:rPr>
                <w:rFonts w:ascii="Times New Roman" w:eastAsia="Times New Roman" w:hAnsi="Times New Roman" w:cs="Times New Roman"/>
                <w:color w:val="000000"/>
                <w:sz w:val="24"/>
                <w:szCs w:val="24"/>
                <w:lang w:eastAsia="ru-RU"/>
              </w:rPr>
            </w:pPr>
          </w:p>
        </w:tc>
        <w:tc>
          <w:tcPr>
            <w:tcW w:w="8222" w:type="dxa"/>
            <w:tcBorders>
              <w:top w:val="nil"/>
              <w:left w:val="nil"/>
              <w:bottom w:val="single" w:sz="4" w:space="0" w:color="auto"/>
              <w:right w:val="single" w:sz="4" w:space="0" w:color="auto"/>
            </w:tcBorders>
            <w:shd w:val="clear" w:color="auto" w:fill="auto"/>
            <w:hideMark/>
          </w:tcPr>
          <w:p w14:paraId="67BC1667" w14:textId="77777777" w:rsidR="00CF2D8D" w:rsidRPr="00CF2D8D" w:rsidRDefault="00CF2D8D" w:rsidP="00CF2D8D">
            <w:pPr>
              <w:spacing w:after="0" w:line="240" w:lineRule="auto"/>
              <w:jc w:val="both"/>
              <w:rPr>
                <w:rFonts w:ascii="Times New Roman" w:eastAsia="Times New Roman" w:hAnsi="Times New Roman" w:cs="Times New Roman"/>
                <w:color w:val="000000"/>
                <w:sz w:val="24"/>
                <w:szCs w:val="24"/>
                <w:lang w:eastAsia="ru-RU"/>
              </w:rPr>
            </w:pPr>
            <w:r w:rsidRPr="00CF2D8D">
              <w:rPr>
                <w:rFonts w:ascii="Times New Roman" w:eastAsia="Times New Roman" w:hAnsi="Times New Roman" w:cs="Times New Roman"/>
                <w:color w:val="000000"/>
                <w:sz w:val="24"/>
                <w:szCs w:val="24"/>
                <w:lang w:eastAsia="ru-RU"/>
              </w:rPr>
              <w:t xml:space="preserve">Электроприхватки закладных деталей и монтируемой арматуры </w:t>
            </w:r>
          </w:p>
        </w:tc>
      </w:tr>
      <w:tr w:rsidR="00CF2D8D" w:rsidRPr="00CF2D8D" w14:paraId="11FA7E96" w14:textId="77777777" w:rsidTr="001B2F82">
        <w:tc>
          <w:tcPr>
            <w:tcW w:w="1291" w:type="dxa"/>
            <w:vMerge/>
            <w:tcBorders>
              <w:top w:val="single" w:sz="4" w:space="0" w:color="auto"/>
              <w:left w:val="single" w:sz="4" w:space="0" w:color="auto"/>
              <w:bottom w:val="single" w:sz="4" w:space="0" w:color="auto"/>
              <w:right w:val="single" w:sz="4" w:space="0" w:color="auto"/>
            </w:tcBorders>
            <w:vAlign w:val="center"/>
            <w:hideMark/>
          </w:tcPr>
          <w:p w14:paraId="655CE440" w14:textId="77777777" w:rsidR="00CF2D8D" w:rsidRPr="00CF2D8D" w:rsidRDefault="00CF2D8D" w:rsidP="00CF2D8D">
            <w:pPr>
              <w:spacing w:after="0" w:line="240" w:lineRule="auto"/>
              <w:rPr>
                <w:rFonts w:ascii="Times New Roman" w:eastAsia="Times New Roman" w:hAnsi="Times New Roman" w:cs="Times New Roman"/>
                <w:color w:val="000000"/>
                <w:sz w:val="24"/>
                <w:szCs w:val="24"/>
                <w:lang w:eastAsia="ru-RU"/>
              </w:rPr>
            </w:pPr>
          </w:p>
        </w:tc>
        <w:tc>
          <w:tcPr>
            <w:tcW w:w="8222" w:type="dxa"/>
            <w:tcBorders>
              <w:top w:val="nil"/>
              <w:left w:val="nil"/>
              <w:bottom w:val="single" w:sz="4" w:space="0" w:color="auto"/>
              <w:right w:val="single" w:sz="4" w:space="0" w:color="auto"/>
            </w:tcBorders>
            <w:shd w:val="clear" w:color="auto" w:fill="auto"/>
            <w:hideMark/>
          </w:tcPr>
          <w:p w14:paraId="37AD64A2" w14:textId="77777777" w:rsidR="00CF2D8D" w:rsidRPr="00CF2D8D" w:rsidRDefault="00CF2D8D" w:rsidP="00CF2D8D">
            <w:pPr>
              <w:spacing w:after="0" w:line="240" w:lineRule="auto"/>
              <w:jc w:val="both"/>
              <w:rPr>
                <w:rFonts w:ascii="Times New Roman" w:eastAsia="Times New Roman" w:hAnsi="Times New Roman" w:cs="Times New Roman"/>
                <w:color w:val="000000"/>
                <w:sz w:val="24"/>
                <w:szCs w:val="24"/>
                <w:lang w:eastAsia="ru-RU"/>
              </w:rPr>
            </w:pPr>
            <w:r w:rsidRPr="00CF2D8D">
              <w:rPr>
                <w:rFonts w:ascii="Times New Roman" w:eastAsia="Times New Roman" w:hAnsi="Times New Roman" w:cs="Times New Roman"/>
                <w:color w:val="000000"/>
                <w:sz w:val="24"/>
                <w:szCs w:val="24"/>
                <w:lang w:eastAsia="ru-RU"/>
              </w:rPr>
              <w:t>Подготовки железобетонных секций к установке на стапеле.</w:t>
            </w:r>
          </w:p>
        </w:tc>
      </w:tr>
      <w:tr w:rsidR="00CF2D8D" w:rsidRPr="00CF2D8D" w14:paraId="087825D3" w14:textId="77777777" w:rsidTr="001B2F82">
        <w:tc>
          <w:tcPr>
            <w:tcW w:w="1291" w:type="dxa"/>
            <w:vMerge w:val="restart"/>
            <w:tcBorders>
              <w:top w:val="nil"/>
              <w:left w:val="single" w:sz="4" w:space="0" w:color="auto"/>
              <w:bottom w:val="single" w:sz="4" w:space="0" w:color="auto"/>
              <w:right w:val="single" w:sz="4" w:space="0" w:color="auto"/>
            </w:tcBorders>
            <w:shd w:val="clear" w:color="auto" w:fill="auto"/>
            <w:hideMark/>
          </w:tcPr>
          <w:p w14:paraId="51D6EAE7" w14:textId="77777777" w:rsidR="00CF2D8D" w:rsidRPr="00CF2D8D" w:rsidRDefault="00CF2D8D" w:rsidP="00CF2D8D">
            <w:pPr>
              <w:spacing w:after="0" w:line="240" w:lineRule="auto"/>
              <w:rPr>
                <w:rFonts w:ascii="Times New Roman" w:eastAsia="Times New Roman" w:hAnsi="Times New Roman" w:cs="Times New Roman"/>
                <w:color w:val="000000"/>
                <w:sz w:val="24"/>
                <w:szCs w:val="24"/>
                <w:lang w:eastAsia="ru-RU"/>
              </w:rPr>
            </w:pPr>
            <w:r w:rsidRPr="00CF2D8D">
              <w:rPr>
                <w:rFonts w:ascii="Times New Roman" w:eastAsia="Times New Roman" w:hAnsi="Times New Roman" w:cs="Times New Roman"/>
                <w:color w:val="000000"/>
                <w:sz w:val="24"/>
                <w:szCs w:val="24"/>
                <w:lang w:eastAsia="ru-RU"/>
              </w:rPr>
              <w:t>Уметь</w:t>
            </w:r>
          </w:p>
        </w:tc>
        <w:tc>
          <w:tcPr>
            <w:tcW w:w="8222" w:type="dxa"/>
            <w:tcBorders>
              <w:top w:val="nil"/>
              <w:left w:val="nil"/>
              <w:bottom w:val="single" w:sz="4" w:space="0" w:color="auto"/>
              <w:right w:val="single" w:sz="4" w:space="0" w:color="auto"/>
            </w:tcBorders>
            <w:shd w:val="clear" w:color="auto" w:fill="auto"/>
            <w:hideMark/>
          </w:tcPr>
          <w:p w14:paraId="3CFE726A" w14:textId="77777777" w:rsidR="00CF2D8D" w:rsidRPr="00CF2D8D" w:rsidRDefault="00CF2D8D" w:rsidP="00CF2D8D">
            <w:pPr>
              <w:spacing w:after="0" w:line="240" w:lineRule="auto"/>
              <w:jc w:val="both"/>
              <w:rPr>
                <w:rFonts w:ascii="Times New Roman" w:eastAsia="Times New Roman" w:hAnsi="Times New Roman" w:cs="Times New Roman"/>
                <w:color w:val="000000"/>
                <w:sz w:val="24"/>
                <w:szCs w:val="24"/>
                <w:lang w:eastAsia="ru-RU"/>
              </w:rPr>
            </w:pPr>
            <w:r w:rsidRPr="00CF2D8D">
              <w:rPr>
                <w:rFonts w:ascii="Times New Roman" w:eastAsia="Times New Roman" w:hAnsi="Times New Roman" w:cs="Times New Roman"/>
                <w:color w:val="000000"/>
                <w:sz w:val="24"/>
                <w:szCs w:val="24"/>
                <w:lang w:eastAsia="ru-RU"/>
              </w:rPr>
              <w:t>Выполнять сборку, разметку, склеивание изделий и узлов средней сложности секций, корпусов судов, шлюпок, баркасов, ялов</w:t>
            </w:r>
          </w:p>
        </w:tc>
      </w:tr>
      <w:tr w:rsidR="00CF2D8D" w:rsidRPr="00CF2D8D" w14:paraId="0EC051EC" w14:textId="77777777" w:rsidTr="001B2F82">
        <w:tc>
          <w:tcPr>
            <w:tcW w:w="1291" w:type="dxa"/>
            <w:vMerge/>
            <w:tcBorders>
              <w:top w:val="nil"/>
              <w:left w:val="single" w:sz="4" w:space="0" w:color="auto"/>
              <w:bottom w:val="single" w:sz="4" w:space="0" w:color="auto"/>
              <w:right w:val="single" w:sz="4" w:space="0" w:color="auto"/>
            </w:tcBorders>
            <w:vAlign w:val="center"/>
            <w:hideMark/>
          </w:tcPr>
          <w:p w14:paraId="044FD6EA" w14:textId="77777777" w:rsidR="00CF2D8D" w:rsidRPr="00CF2D8D" w:rsidRDefault="00CF2D8D" w:rsidP="00CF2D8D">
            <w:pPr>
              <w:spacing w:after="0" w:line="240" w:lineRule="auto"/>
              <w:rPr>
                <w:rFonts w:ascii="Times New Roman" w:eastAsia="Times New Roman" w:hAnsi="Times New Roman" w:cs="Times New Roman"/>
                <w:color w:val="000000"/>
                <w:sz w:val="24"/>
                <w:szCs w:val="24"/>
                <w:lang w:eastAsia="ru-RU"/>
              </w:rPr>
            </w:pPr>
          </w:p>
        </w:tc>
        <w:tc>
          <w:tcPr>
            <w:tcW w:w="8222" w:type="dxa"/>
            <w:tcBorders>
              <w:top w:val="nil"/>
              <w:left w:val="nil"/>
              <w:bottom w:val="single" w:sz="4" w:space="0" w:color="auto"/>
              <w:right w:val="single" w:sz="4" w:space="0" w:color="auto"/>
            </w:tcBorders>
            <w:shd w:val="clear" w:color="auto" w:fill="auto"/>
            <w:hideMark/>
          </w:tcPr>
          <w:p w14:paraId="05F47886" w14:textId="77777777" w:rsidR="00CF2D8D" w:rsidRPr="00CF2D8D" w:rsidRDefault="00CF2D8D" w:rsidP="00CF2D8D">
            <w:pPr>
              <w:spacing w:after="0" w:line="240" w:lineRule="auto"/>
              <w:jc w:val="both"/>
              <w:rPr>
                <w:rFonts w:ascii="Times New Roman" w:eastAsia="Times New Roman" w:hAnsi="Times New Roman" w:cs="Times New Roman"/>
                <w:color w:val="000000"/>
                <w:sz w:val="24"/>
                <w:szCs w:val="24"/>
                <w:lang w:eastAsia="ru-RU"/>
              </w:rPr>
            </w:pPr>
            <w:r w:rsidRPr="00CF2D8D">
              <w:rPr>
                <w:rFonts w:ascii="Times New Roman" w:eastAsia="Times New Roman" w:hAnsi="Times New Roman" w:cs="Times New Roman"/>
                <w:color w:val="000000"/>
                <w:sz w:val="24"/>
                <w:szCs w:val="24"/>
                <w:lang w:eastAsia="ru-RU"/>
              </w:rPr>
              <w:t>Выполнять все виды работ на ленточных, круглопильных, строгальных и сверлильных станках и их настройку</w:t>
            </w:r>
          </w:p>
        </w:tc>
      </w:tr>
      <w:tr w:rsidR="00CF2D8D" w:rsidRPr="00CF2D8D" w14:paraId="1962D5DC" w14:textId="77777777" w:rsidTr="001B2F82">
        <w:tc>
          <w:tcPr>
            <w:tcW w:w="1291" w:type="dxa"/>
            <w:vMerge/>
            <w:tcBorders>
              <w:top w:val="nil"/>
              <w:left w:val="single" w:sz="4" w:space="0" w:color="auto"/>
              <w:bottom w:val="single" w:sz="4" w:space="0" w:color="auto"/>
              <w:right w:val="single" w:sz="4" w:space="0" w:color="auto"/>
            </w:tcBorders>
            <w:vAlign w:val="center"/>
            <w:hideMark/>
          </w:tcPr>
          <w:p w14:paraId="031388C7" w14:textId="77777777" w:rsidR="00CF2D8D" w:rsidRPr="00CF2D8D" w:rsidRDefault="00CF2D8D" w:rsidP="00CF2D8D">
            <w:pPr>
              <w:spacing w:after="0" w:line="240" w:lineRule="auto"/>
              <w:rPr>
                <w:rFonts w:ascii="Times New Roman" w:eastAsia="Times New Roman" w:hAnsi="Times New Roman" w:cs="Times New Roman"/>
                <w:color w:val="000000"/>
                <w:sz w:val="24"/>
                <w:szCs w:val="24"/>
                <w:lang w:eastAsia="ru-RU"/>
              </w:rPr>
            </w:pPr>
          </w:p>
        </w:tc>
        <w:tc>
          <w:tcPr>
            <w:tcW w:w="8222" w:type="dxa"/>
            <w:tcBorders>
              <w:top w:val="nil"/>
              <w:left w:val="nil"/>
              <w:bottom w:val="single" w:sz="4" w:space="0" w:color="auto"/>
              <w:right w:val="single" w:sz="4" w:space="0" w:color="auto"/>
            </w:tcBorders>
            <w:shd w:val="clear" w:color="auto" w:fill="auto"/>
            <w:hideMark/>
          </w:tcPr>
          <w:p w14:paraId="1F72FD0E" w14:textId="77777777" w:rsidR="00CF2D8D" w:rsidRPr="00CF2D8D" w:rsidRDefault="00CF2D8D" w:rsidP="00CF2D8D">
            <w:pPr>
              <w:spacing w:after="0" w:line="240" w:lineRule="auto"/>
              <w:jc w:val="both"/>
              <w:rPr>
                <w:rFonts w:ascii="Times New Roman" w:eastAsia="Times New Roman" w:hAnsi="Times New Roman" w:cs="Times New Roman"/>
                <w:color w:val="000000"/>
                <w:sz w:val="24"/>
                <w:szCs w:val="24"/>
                <w:lang w:eastAsia="ru-RU"/>
              </w:rPr>
            </w:pPr>
            <w:r w:rsidRPr="00CF2D8D">
              <w:rPr>
                <w:rFonts w:ascii="Times New Roman" w:eastAsia="Times New Roman" w:hAnsi="Times New Roman" w:cs="Times New Roman"/>
                <w:color w:val="000000"/>
                <w:sz w:val="24"/>
                <w:szCs w:val="24"/>
                <w:lang w:eastAsia="ru-RU"/>
              </w:rPr>
              <w:t>Осуществлять подбор и раскрой шпона для склеивания прямых и сферических изделий в пресс-форме</w:t>
            </w:r>
          </w:p>
        </w:tc>
      </w:tr>
      <w:tr w:rsidR="00CF2D8D" w:rsidRPr="00CF2D8D" w14:paraId="248F4B51" w14:textId="77777777" w:rsidTr="001B2F82">
        <w:tc>
          <w:tcPr>
            <w:tcW w:w="1291" w:type="dxa"/>
            <w:vMerge/>
            <w:tcBorders>
              <w:top w:val="nil"/>
              <w:left w:val="single" w:sz="4" w:space="0" w:color="auto"/>
              <w:bottom w:val="single" w:sz="4" w:space="0" w:color="auto"/>
              <w:right w:val="single" w:sz="4" w:space="0" w:color="auto"/>
            </w:tcBorders>
            <w:vAlign w:val="center"/>
            <w:hideMark/>
          </w:tcPr>
          <w:p w14:paraId="7FB3263F" w14:textId="77777777" w:rsidR="00CF2D8D" w:rsidRPr="00CF2D8D" w:rsidRDefault="00CF2D8D" w:rsidP="00CF2D8D">
            <w:pPr>
              <w:spacing w:after="0" w:line="240" w:lineRule="auto"/>
              <w:rPr>
                <w:rFonts w:ascii="Times New Roman" w:eastAsia="Times New Roman" w:hAnsi="Times New Roman" w:cs="Times New Roman"/>
                <w:color w:val="000000"/>
                <w:sz w:val="24"/>
                <w:szCs w:val="24"/>
                <w:lang w:eastAsia="ru-RU"/>
              </w:rPr>
            </w:pPr>
          </w:p>
        </w:tc>
        <w:tc>
          <w:tcPr>
            <w:tcW w:w="8222" w:type="dxa"/>
            <w:tcBorders>
              <w:top w:val="nil"/>
              <w:left w:val="nil"/>
              <w:bottom w:val="single" w:sz="4" w:space="0" w:color="auto"/>
              <w:right w:val="single" w:sz="4" w:space="0" w:color="auto"/>
            </w:tcBorders>
            <w:shd w:val="clear" w:color="auto" w:fill="auto"/>
            <w:hideMark/>
          </w:tcPr>
          <w:p w14:paraId="16CF2A1D" w14:textId="77777777" w:rsidR="00CF2D8D" w:rsidRPr="00CF2D8D" w:rsidRDefault="00CF2D8D" w:rsidP="00CF2D8D">
            <w:pPr>
              <w:spacing w:after="0" w:line="240" w:lineRule="auto"/>
              <w:jc w:val="both"/>
              <w:rPr>
                <w:rFonts w:ascii="Times New Roman" w:eastAsia="Times New Roman" w:hAnsi="Times New Roman" w:cs="Times New Roman"/>
                <w:color w:val="000000"/>
                <w:sz w:val="24"/>
                <w:szCs w:val="24"/>
                <w:lang w:eastAsia="ru-RU"/>
              </w:rPr>
            </w:pPr>
            <w:r w:rsidRPr="00CF2D8D">
              <w:rPr>
                <w:rFonts w:ascii="Times New Roman" w:eastAsia="Times New Roman" w:hAnsi="Times New Roman" w:cs="Times New Roman"/>
                <w:color w:val="000000"/>
                <w:sz w:val="24"/>
                <w:szCs w:val="24"/>
                <w:lang w:eastAsia="ru-RU"/>
              </w:rPr>
              <w:t>Изготавливать простые шаблоны по чертежам и эскизам</w:t>
            </w:r>
          </w:p>
        </w:tc>
      </w:tr>
      <w:tr w:rsidR="00CF2D8D" w:rsidRPr="00CF2D8D" w14:paraId="7BA9D25B" w14:textId="77777777" w:rsidTr="001B2F82">
        <w:tc>
          <w:tcPr>
            <w:tcW w:w="1291" w:type="dxa"/>
            <w:vMerge/>
            <w:tcBorders>
              <w:top w:val="nil"/>
              <w:left w:val="single" w:sz="4" w:space="0" w:color="auto"/>
              <w:bottom w:val="single" w:sz="4" w:space="0" w:color="auto"/>
              <w:right w:val="single" w:sz="4" w:space="0" w:color="auto"/>
            </w:tcBorders>
            <w:vAlign w:val="center"/>
            <w:hideMark/>
          </w:tcPr>
          <w:p w14:paraId="28491F6B" w14:textId="77777777" w:rsidR="00CF2D8D" w:rsidRPr="00CF2D8D" w:rsidRDefault="00CF2D8D" w:rsidP="00CF2D8D">
            <w:pPr>
              <w:spacing w:after="0" w:line="240" w:lineRule="auto"/>
              <w:rPr>
                <w:rFonts w:ascii="Times New Roman" w:eastAsia="Times New Roman" w:hAnsi="Times New Roman" w:cs="Times New Roman"/>
                <w:color w:val="000000"/>
                <w:sz w:val="24"/>
                <w:szCs w:val="24"/>
                <w:lang w:eastAsia="ru-RU"/>
              </w:rPr>
            </w:pPr>
          </w:p>
        </w:tc>
        <w:tc>
          <w:tcPr>
            <w:tcW w:w="8222" w:type="dxa"/>
            <w:tcBorders>
              <w:top w:val="nil"/>
              <w:left w:val="nil"/>
              <w:bottom w:val="single" w:sz="4" w:space="0" w:color="auto"/>
              <w:right w:val="single" w:sz="4" w:space="0" w:color="auto"/>
            </w:tcBorders>
            <w:shd w:val="clear" w:color="auto" w:fill="auto"/>
            <w:hideMark/>
          </w:tcPr>
          <w:p w14:paraId="1847202B" w14:textId="77777777" w:rsidR="00CF2D8D" w:rsidRPr="00CF2D8D" w:rsidRDefault="00CF2D8D" w:rsidP="00CF2D8D">
            <w:pPr>
              <w:spacing w:after="0" w:line="240" w:lineRule="auto"/>
              <w:jc w:val="both"/>
              <w:rPr>
                <w:rFonts w:ascii="Times New Roman" w:eastAsia="Times New Roman" w:hAnsi="Times New Roman" w:cs="Times New Roman"/>
                <w:color w:val="000000"/>
                <w:sz w:val="24"/>
                <w:szCs w:val="24"/>
                <w:lang w:eastAsia="ru-RU"/>
              </w:rPr>
            </w:pPr>
            <w:r w:rsidRPr="00CF2D8D">
              <w:rPr>
                <w:rFonts w:ascii="Times New Roman" w:eastAsia="Times New Roman" w:hAnsi="Times New Roman" w:cs="Times New Roman"/>
                <w:color w:val="000000"/>
                <w:sz w:val="24"/>
                <w:szCs w:val="24"/>
                <w:lang w:eastAsia="ru-RU"/>
              </w:rPr>
              <w:t>Оклеивать стеклотканью сферические части корпуса</w:t>
            </w:r>
          </w:p>
        </w:tc>
      </w:tr>
      <w:tr w:rsidR="00CF2D8D" w:rsidRPr="00CF2D8D" w14:paraId="49DAF0D9" w14:textId="77777777" w:rsidTr="001B2F82">
        <w:tc>
          <w:tcPr>
            <w:tcW w:w="1291" w:type="dxa"/>
            <w:vMerge/>
            <w:tcBorders>
              <w:top w:val="nil"/>
              <w:left w:val="single" w:sz="4" w:space="0" w:color="auto"/>
              <w:bottom w:val="single" w:sz="4" w:space="0" w:color="auto"/>
              <w:right w:val="single" w:sz="4" w:space="0" w:color="auto"/>
            </w:tcBorders>
            <w:vAlign w:val="center"/>
            <w:hideMark/>
          </w:tcPr>
          <w:p w14:paraId="3CF7EADD" w14:textId="77777777" w:rsidR="00CF2D8D" w:rsidRPr="00CF2D8D" w:rsidRDefault="00CF2D8D" w:rsidP="00CF2D8D">
            <w:pPr>
              <w:spacing w:after="0" w:line="240" w:lineRule="auto"/>
              <w:rPr>
                <w:rFonts w:ascii="Times New Roman" w:eastAsia="Times New Roman" w:hAnsi="Times New Roman" w:cs="Times New Roman"/>
                <w:color w:val="000000"/>
                <w:sz w:val="24"/>
                <w:szCs w:val="24"/>
                <w:lang w:eastAsia="ru-RU"/>
              </w:rPr>
            </w:pPr>
          </w:p>
        </w:tc>
        <w:tc>
          <w:tcPr>
            <w:tcW w:w="8222" w:type="dxa"/>
            <w:tcBorders>
              <w:top w:val="nil"/>
              <w:left w:val="nil"/>
              <w:bottom w:val="single" w:sz="4" w:space="0" w:color="auto"/>
              <w:right w:val="single" w:sz="4" w:space="0" w:color="auto"/>
            </w:tcBorders>
            <w:shd w:val="clear" w:color="auto" w:fill="auto"/>
            <w:hideMark/>
          </w:tcPr>
          <w:p w14:paraId="0DF9F93A" w14:textId="77777777" w:rsidR="00CF2D8D" w:rsidRPr="00CF2D8D" w:rsidRDefault="00CF2D8D" w:rsidP="00CF2D8D">
            <w:pPr>
              <w:spacing w:after="0" w:line="240" w:lineRule="auto"/>
              <w:jc w:val="both"/>
              <w:rPr>
                <w:rFonts w:ascii="Times New Roman" w:eastAsia="Times New Roman" w:hAnsi="Times New Roman" w:cs="Times New Roman"/>
                <w:color w:val="000000"/>
                <w:sz w:val="24"/>
                <w:szCs w:val="24"/>
                <w:lang w:eastAsia="ru-RU"/>
              </w:rPr>
            </w:pPr>
            <w:r w:rsidRPr="00CF2D8D">
              <w:rPr>
                <w:rFonts w:ascii="Times New Roman" w:eastAsia="Times New Roman" w:hAnsi="Times New Roman" w:cs="Times New Roman"/>
                <w:color w:val="000000"/>
                <w:sz w:val="24"/>
                <w:szCs w:val="24"/>
                <w:lang w:eastAsia="ru-RU"/>
              </w:rPr>
              <w:t>гнуть детали с кривизной для шлюпок в приспособлениях</w:t>
            </w:r>
          </w:p>
        </w:tc>
      </w:tr>
      <w:tr w:rsidR="00CF2D8D" w:rsidRPr="00CF2D8D" w14:paraId="21824A66" w14:textId="77777777" w:rsidTr="001B2F82">
        <w:tc>
          <w:tcPr>
            <w:tcW w:w="1291" w:type="dxa"/>
            <w:vMerge/>
            <w:tcBorders>
              <w:top w:val="nil"/>
              <w:left w:val="single" w:sz="4" w:space="0" w:color="auto"/>
              <w:bottom w:val="single" w:sz="4" w:space="0" w:color="auto"/>
              <w:right w:val="single" w:sz="4" w:space="0" w:color="auto"/>
            </w:tcBorders>
            <w:vAlign w:val="center"/>
            <w:hideMark/>
          </w:tcPr>
          <w:p w14:paraId="6F56994F" w14:textId="77777777" w:rsidR="00CF2D8D" w:rsidRPr="00CF2D8D" w:rsidRDefault="00CF2D8D" w:rsidP="00CF2D8D">
            <w:pPr>
              <w:spacing w:after="0" w:line="240" w:lineRule="auto"/>
              <w:rPr>
                <w:rFonts w:ascii="Times New Roman" w:eastAsia="Times New Roman" w:hAnsi="Times New Roman" w:cs="Times New Roman"/>
                <w:color w:val="000000"/>
                <w:sz w:val="24"/>
                <w:szCs w:val="24"/>
                <w:lang w:eastAsia="ru-RU"/>
              </w:rPr>
            </w:pPr>
          </w:p>
        </w:tc>
        <w:tc>
          <w:tcPr>
            <w:tcW w:w="8222" w:type="dxa"/>
            <w:tcBorders>
              <w:top w:val="nil"/>
              <w:left w:val="nil"/>
              <w:bottom w:val="single" w:sz="4" w:space="0" w:color="auto"/>
              <w:right w:val="single" w:sz="4" w:space="0" w:color="auto"/>
            </w:tcBorders>
            <w:shd w:val="clear" w:color="auto" w:fill="auto"/>
            <w:hideMark/>
          </w:tcPr>
          <w:p w14:paraId="68445BCA" w14:textId="77777777" w:rsidR="00CF2D8D" w:rsidRPr="00CF2D8D" w:rsidRDefault="00CF2D8D" w:rsidP="00CF2D8D">
            <w:pPr>
              <w:spacing w:after="0" w:line="240" w:lineRule="auto"/>
              <w:jc w:val="both"/>
              <w:rPr>
                <w:rFonts w:ascii="Times New Roman" w:eastAsia="Times New Roman" w:hAnsi="Times New Roman" w:cs="Times New Roman"/>
                <w:color w:val="000000"/>
                <w:sz w:val="24"/>
                <w:szCs w:val="24"/>
                <w:lang w:eastAsia="ru-RU"/>
              </w:rPr>
            </w:pPr>
            <w:r w:rsidRPr="00CF2D8D">
              <w:rPr>
                <w:rFonts w:ascii="Times New Roman" w:eastAsia="Times New Roman" w:hAnsi="Times New Roman" w:cs="Times New Roman"/>
                <w:color w:val="000000"/>
                <w:sz w:val="24"/>
                <w:szCs w:val="24"/>
                <w:lang w:eastAsia="ru-RU"/>
              </w:rPr>
              <w:t>Выполнять средней сложности сопряжения (соединения)</w:t>
            </w:r>
          </w:p>
        </w:tc>
      </w:tr>
      <w:tr w:rsidR="00CF2D8D" w:rsidRPr="00CF2D8D" w14:paraId="4EE576F4" w14:textId="77777777" w:rsidTr="001B2F82">
        <w:tc>
          <w:tcPr>
            <w:tcW w:w="1291" w:type="dxa"/>
            <w:vMerge/>
            <w:tcBorders>
              <w:top w:val="nil"/>
              <w:left w:val="single" w:sz="4" w:space="0" w:color="auto"/>
              <w:bottom w:val="single" w:sz="4" w:space="0" w:color="auto"/>
              <w:right w:val="single" w:sz="4" w:space="0" w:color="auto"/>
            </w:tcBorders>
            <w:vAlign w:val="center"/>
            <w:hideMark/>
          </w:tcPr>
          <w:p w14:paraId="1E6CE1C1" w14:textId="77777777" w:rsidR="00CF2D8D" w:rsidRPr="00CF2D8D" w:rsidRDefault="00CF2D8D" w:rsidP="00CF2D8D">
            <w:pPr>
              <w:spacing w:after="0" w:line="240" w:lineRule="auto"/>
              <w:rPr>
                <w:rFonts w:ascii="Times New Roman" w:eastAsia="Times New Roman" w:hAnsi="Times New Roman" w:cs="Times New Roman"/>
                <w:color w:val="000000"/>
                <w:sz w:val="24"/>
                <w:szCs w:val="24"/>
                <w:lang w:eastAsia="ru-RU"/>
              </w:rPr>
            </w:pPr>
          </w:p>
        </w:tc>
        <w:tc>
          <w:tcPr>
            <w:tcW w:w="8222" w:type="dxa"/>
            <w:tcBorders>
              <w:top w:val="nil"/>
              <w:left w:val="nil"/>
              <w:bottom w:val="single" w:sz="4" w:space="0" w:color="auto"/>
              <w:right w:val="single" w:sz="4" w:space="0" w:color="auto"/>
            </w:tcBorders>
            <w:shd w:val="clear" w:color="auto" w:fill="auto"/>
            <w:hideMark/>
          </w:tcPr>
          <w:p w14:paraId="521D7384" w14:textId="77777777" w:rsidR="00CF2D8D" w:rsidRPr="00CF2D8D" w:rsidRDefault="00CF2D8D" w:rsidP="00CF2D8D">
            <w:pPr>
              <w:spacing w:after="0" w:line="240" w:lineRule="auto"/>
              <w:jc w:val="both"/>
              <w:rPr>
                <w:rFonts w:ascii="Times New Roman" w:eastAsia="Times New Roman" w:hAnsi="Times New Roman" w:cs="Times New Roman"/>
                <w:color w:val="000000"/>
                <w:sz w:val="24"/>
                <w:szCs w:val="24"/>
                <w:lang w:eastAsia="ru-RU"/>
              </w:rPr>
            </w:pPr>
            <w:r w:rsidRPr="00CF2D8D">
              <w:rPr>
                <w:rFonts w:ascii="Times New Roman" w:eastAsia="Times New Roman" w:hAnsi="Times New Roman" w:cs="Times New Roman"/>
                <w:color w:val="000000"/>
                <w:sz w:val="24"/>
                <w:szCs w:val="24"/>
                <w:lang w:eastAsia="ru-RU"/>
              </w:rPr>
              <w:t>Выполнять гидравлическую и пневматическую запрессовку изделий из шпона</w:t>
            </w:r>
          </w:p>
        </w:tc>
      </w:tr>
      <w:tr w:rsidR="00CF2D8D" w:rsidRPr="00CF2D8D" w14:paraId="6D2F15E3" w14:textId="77777777" w:rsidTr="001B2F82">
        <w:tc>
          <w:tcPr>
            <w:tcW w:w="1291" w:type="dxa"/>
            <w:vMerge/>
            <w:tcBorders>
              <w:top w:val="nil"/>
              <w:left w:val="single" w:sz="4" w:space="0" w:color="auto"/>
              <w:bottom w:val="single" w:sz="4" w:space="0" w:color="auto"/>
              <w:right w:val="single" w:sz="4" w:space="0" w:color="auto"/>
            </w:tcBorders>
            <w:vAlign w:val="center"/>
            <w:hideMark/>
          </w:tcPr>
          <w:p w14:paraId="54114CF9" w14:textId="77777777" w:rsidR="00CF2D8D" w:rsidRPr="00CF2D8D" w:rsidRDefault="00CF2D8D" w:rsidP="00CF2D8D">
            <w:pPr>
              <w:spacing w:after="0" w:line="240" w:lineRule="auto"/>
              <w:rPr>
                <w:rFonts w:ascii="Times New Roman" w:eastAsia="Times New Roman" w:hAnsi="Times New Roman" w:cs="Times New Roman"/>
                <w:color w:val="000000"/>
                <w:sz w:val="24"/>
                <w:szCs w:val="24"/>
                <w:lang w:eastAsia="ru-RU"/>
              </w:rPr>
            </w:pPr>
          </w:p>
        </w:tc>
        <w:tc>
          <w:tcPr>
            <w:tcW w:w="8222" w:type="dxa"/>
            <w:tcBorders>
              <w:top w:val="nil"/>
              <w:left w:val="nil"/>
              <w:bottom w:val="single" w:sz="4" w:space="0" w:color="auto"/>
              <w:right w:val="single" w:sz="4" w:space="0" w:color="auto"/>
            </w:tcBorders>
            <w:shd w:val="clear" w:color="auto" w:fill="auto"/>
            <w:hideMark/>
          </w:tcPr>
          <w:p w14:paraId="36C2E099" w14:textId="77777777" w:rsidR="00CF2D8D" w:rsidRPr="00CF2D8D" w:rsidRDefault="00CF2D8D" w:rsidP="00CF2D8D">
            <w:pPr>
              <w:spacing w:after="0" w:line="240" w:lineRule="auto"/>
              <w:jc w:val="both"/>
              <w:rPr>
                <w:rFonts w:ascii="Times New Roman" w:eastAsia="Times New Roman" w:hAnsi="Times New Roman" w:cs="Times New Roman"/>
                <w:color w:val="000000"/>
                <w:sz w:val="24"/>
                <w:szCs w:val="24"/>
                <w:lang w:eastAsia="ru-RU"/>
              </w:rPr>
            </w:pPr>
            <w:r w:rsidRPr="00CF2D8D">
              <w:rPr>
                <w:rFonts w:ascii="Times New Roman" w:eastAsia="Times New Roman" w:hAnsi="Times New Roman" w:cs="Times New Roman"/>
                <w:color w:val="000000"/>
                <w:sz w:val="24"/>
                <w:szCs w:val="24"/>
                <w:lang w:eastAsia="ru-RU"/>
              </w:rPr>
              <w:t>Проводить строжку под оклеивание шпоном реечной обшивки скуловых брусьев и киля</w:t>
            </w:r>
          </w:p>
        </w:tc>
      </w:tr>
      <w:tr w:rsidR="00CF2D8D" w:rsidRPr="00CF2D8D" w14:paraId="59281143" w14:textId="77777777" w:rsidTr="001B2F82">
        <w:tc>
          <w:tcPr>
            <w:tcW w:w="1291" w:type="dxa"/>
            <w:vMerge/>
            <w:tcBorders>
              <w:top w:val="nil"/>
              <w:left w:val="single" w:sz="4" w:space="0" w:color="auto"/>
              <w:bottom w:val="single" w:sz="4" w:space="0" w:color="auto"/>
              <w:right w:val="single" w:sz="4" w:space="0" w:color="auto"/>
            </w:tcBorders>
            <w:vAlign w:val="center"/>
            <w:hideMark/>
          </w:tcPr>
          <w:p w14:paraId="42678A2B" w14:textId="77777777" w:rsidR="00CF2D8D" w:rsidRPr="00CF2D8D" w:rsidRDefault="00CF2D8D" w:rsidP="00CF2D8D">
            <w:pPr>
              <w:spacing w:after="0" w:line="240" w:lineRule="auto"/>
              <w:rPr>
                <w:rFonts w:ascii="Times New Roman" w:eastAsia="Times New Roman" w:hAnsi="Times New Roman" w:cs="Times New Roman"/>
                <w:color w:val="000000"/>
                <w:sz w:val="24"/>
                <w:szCs w:val="24"/>
                <w:lang w:eastAsia="ru-RU"/>
              </w:rPr>
            </w:pPr>
          </w:p>
        </w:tc>
        <w:tc>
          <w:tcPr>
            <w:tcW w:w="8222" w:type="dxa"/>
            <w:tcBorders>
              <w:top w:val="nil"/>
              <w:left w:val="nil"/>
              <w:bottom w:val="single" w:sz="4" w:space="0" w:color="auto"/>
              <w:right w:val="single" w:sz="4" w:space="0" w:color="auto"/>
            </w:tcBorders>
            <w:shd w:val="clear" w:color="auto" w:fill="auto"/>
            <w:hideMark/>
          </w:tcPr>
          <w:p w14:paraId="192C7242" w14:textId="77777777" w:rsidR="00CF2D8D" w:rsidRPr="00CF2D8D" w:rsidRDefault="00CF2D8D" w:rsidP="00CF2D8D">
            <w:pPr>
              <w:spacing w:after="0" w:line="240" w:lineRule="auto"/>
              <w:jc w:val="both"/>
              <w:rPr>
                <w:rFonts w:ascii="Times New Roman" w:eastAsia="Times New Roman" w:hAnsi="Times New Roman" w:cs="Times New Roman"/>
                <w:color w:val="000000"/>
                <w:sz w:val="24"/>
                <w:szCs w:val="24"/>
                <w:lang w:eastAsia="ru-RU"/>
              </w:rPr>
            </w:pPr>
            <w:r w:rsidRPr="00CF2D8D">
              <w:rPr>
                <w:rFonts w:ascii="Times New Roman" w:eastAsia="Times New Roman" w:hAnsi="Times New Roman" w:cs="Times New Roman"/>
                <w:color w:val="000000"/>
                <w:sz w:val="24"/>
                <w:szCs w:val="24"/>
                <w:lang w:eastAsia="ru-RU"/>
              </w:rPr>
              <w:t>Выполнять разметку под клепку и установку шурупов</w:t>
            </w:r>
          </w:p>
        </w:tc>
      </w:tr>
      <w:tr w:rsidR="00CF2D8D" w:rsidRPr="00CF2D8D" w14:paraId="2F99FDA7" w14:textId="77777777" w:rsidTr="001B2F82">
        <w:tc>
          <w:tcPr>
            <w:tcW w:w="1291" w:type="dxa"/>
            <w:vMerge/>
            <w:tcBorders>
              <w:top w:val="nil"/>
              <w:left w:val="single" w:sz="4" w:space="0" w:color="auto"/>
              <w:bottom w:val="single" w:sz="4" w:space="0" w:color="auto"/>
              <w:right w:val="single" w:sz="4" w:space="0" w:color="auto"/>
            </w:tcBorders>
            <w:vAlign w:val="center"/>
            <w:hideMark/>
          </w:tcPr>
          <w:p w14:paraId="712B1586" w14:textId="77777777" w:rsidR="00CF2D8D" w:rsidRPr="00CF2D8D" w:rsidRDefault="00CF2D8D" w:rsidP="00CF2D8D">
            <w:pPr>
              <w:spacing w:after="0" w:line="240" w:lineRule="auto"/>
              <w:rPr>
                <w:rFonts w:ascii="Times New Roman" w:eastAsia="Times New Roman" w:hAnsi="Times New Roman" w:cs="Times New Roman"/>
                <w:color w:val="000000"/>
                <w:sz w:val="24"/>
                <w:szCs w:val="24"/>
                <w:lang w:eastAsia="ru-RU"/>
              </w:rPr>
            </w:pPr>
          </w:p>
        </w:tc>
        <w:tc>
          <w:tcPr>
            <w:tcW w:w="8222" w:type="dxa"/>
            <w:tcBorders>
              <w:top w:val="nil"/>
              <w:left w:val="nil"/>
              <w:bottom w:val="single" w:sz="4" w:space="0" w:color="auto"/>
              <w:right w:val="single" w:sz="4" w:space="0" w:color="auto"/>
            </w:tcBorders>
            <w:shd w:val="clear" w:color="auto" w:fill="auto"/>
            <w:hideMark/>
          </w:tcPr>
          <w:p w14:paraId="1CE59BE2" w14:textId="77777777" w:rsidR="00CF2D8D" w:rsidRPr="00CF2D8D" w:rsidRDefault="00CF2D8D" w:rsidP="00CF2D8D">
            <w:pPr>
              <w:spacing w:after="0" w:line="240" w:lineRule="auto"/>
              <w:jc w:val="both"/>
              <w:rPr>
                <w:rFonts w:ascii="Times New Roman" w:eastAsia="Times New Roman" w:hAnsi="Times New Roman" w:cs="Times New Roman"/>
                <w:color w:val="000000"/>
                <w:sz w:val="24"/>
                <w:szCs w:val="24"/>
                <w:lang w:eastAsia="ru-RU"/>
              </w:rPr>
            </w:pPr>
            <w:r w:rsidRPr="00CF2D8D">
              <w:rPr>
                <w:rFonts w:ascii="Times New Roman" w:eastAsia="Times New Roman" w:hAnsi="Times New Roman" w:cs="Times New Roman"/>
                <w:color w:val="000000"/>
                <w:sz w:val="24"/>
                <w:szCs w:val="24"/>
                <w:lang w:eastAsia="ru-RU"/>
              </w:rPr>
              <w:t>Пользоваться кондукторами, макетами, постелями и рейками, шаблонами с плаза</w:t>
            </w:r>
          </w:p>
        </w:tc>
      </w:tr>
      <w:tr w:rsidR="00CF2D8D" w:rsidRPr="00CF2D8D" w14:paraId="0547CD2B" w14:textId="77777777" w:rsidTr="001B2F82">
        <w:tc>
          <w:tcPr>
            <w:tcW w:w="1291" w:type="dxa"/>
            <w:vMerge/>
            <w:tcBorders>
              <w:top w:val="nil"/>
              <w:left w:val="single" w:sz="4" w:space="0" w:color="auto"/>
              <w:bottom w:val="single" w:sz="4" w:space="0" w:color="auto"/>
              <w:right w:val="single" w:sz="4" w:space="0" w:color="auto"/>
            </w:tcBorders>
            <w:vAlign w:val="center"/>
            <w:hideMark/>
          </w:tcPr>
          <w:p w14:paraId="41A4AD42" w14:textId="77777777" w:rsidR="00CF2D8D" w:rsidRPr="00CF2D8D" w:rsidRDefault="00CF2D8D" w:rsidP="00CF2D8D">
            <w:pPr>
              <w:spacing w:after="0" w:line="240" w:lineRule="auto"/>
              <w:rPr>
                <w:rFonts w:ascii="Times New Roman" w:eastAsia="Times New Roman" w:hAnsi="Times New Roman" w:cs="Times New Roman"/>
                <w:color w:val="000000"/>
                <w:sz w:val="24"/>
                <w:szCs w:val="24"/>
                <w:lang w:eastAsia="ru-RU"/>
              </w:rPr>
            </w:pPr>
          </w:p>
        </w:tc>
        <w:tc>
          <w:tcPr>
            <w:tcW w:w="8222" w:type="dxa"/>
            <w:tcBorders>
              <w:top w:val="nil"/>
              <w:left w:val="nil"/>
              <w:bottom w:val="single" w:sz="4" w:space="0" w:color="auto"/>
              <w:right w:val="single" w:sz="4" w:space="0" w:color="auto"/>
            </w:tcBorders>
            <w:shd w:val="clear" w:color="auto" w:fill="auto"/>
            <w:hideMark/>
          </w:tcPr>
          <w:p w14:paraId="6597A2A7" w14:textId="77777777" w:rsidR="00CF2D8D" w:rsidRPr="00CF2D8D" w:rsidRDefault="00CF2D8D" w:rsidP="00CF2D8D">
            <w:pPr>
              <w:spacing w:after="0" w:line="240" w:lineRule="auto"/>
              <w:jc w:val="both"/>
              <w:rPr>
                <w:rFonts w:ascii="Times New Roman" w:eastAsia="Times New Roman" w:hAnsi="Times New Roman" w:cs="Times New Roman"/>
                <w:color w:val="000000"/>
                <w:sz w:val="24"/>
                <w:szCs w:val="24"/>
                <w:lang w:eastAsia="ru-RU"/>
              </w:rPr>
            </w:pPr>
            <w:r w:rsidRPr="00CF2D8D">
              <w:rPr>
                <w:rFonts w:ascii="Times New Roman" w:eastAsia="Times New Roman" w:hAnsi="Times New Roman" w:cs="Times New Roman"/>
                <w:color w:val="000000"/>
                <w:sz w:val="24"/>
                <w:szCs w:val="24"/>
                <w:lang w:eastAsia="ru-RU"/>
              </w:rPr>
              <w:t>Собирать кондукторы и приспособления средней сложности</w:t>
            </w:r>
          </w:p>
        </w:tc>
      </w:tr>
      <w:tr w:rsidR="00CF2D8D" w:rsidRPr="00CF2D8D" w14:paraId="00A972A2" w14:textId="77777777" w:rsidTr="001B2F82">
        <w:tc>
          <w:tcPr>
            <w:tcW w:w="1291" w:type="dxa"/>
            <w:vMerge/>
            <w:tcBorders>
              <w:top w:val="nil"/>
              <w:left w:val="single" w:sz="4" w:space="0" w:color="auto"/>
              <w:bottom w:val="single" w:sz="4" w:space="0" w:color="auto"/>
              <w:right w:val="single" w:sz="4" w:space="0" w:color="auto"/>
            </w:tcBorders>
            <w:vAlign w:val="center"/>
            <w:hideMark/>
          </w:tcPr>
          <w:p w14:paraId="2E969EB3" w14:textId="77777777" w:rsidR="00CF2D8D" w:rsidRPr="00CF2D8D" w:rsidRDefault="00CF2D8D" w:rsidP="00CF2D8D">
            <w:pPr>
              <w:spacing w:after="0" w:line="240" w:lineRule="auto"/>
              <w:rPr>
                <w:rFonts w:ascii="Times New Roman" w:eastAsia="Times New Roman" w:hAnsi="Times New Roman" w:cs="Times New Roman"/>
                <w:color w:val="000000"/>
                <w:sz w:val="24"/>
                <w:szCs w:val="24"/>
                <w:lang w:eastAsia="ru-RU"/>
              </w:rPr>
            </w:pPr>
          </w:p>
        </w:tc>
        <w:tc>
          <w:tcPr>
            <w:tcW w:w="8222" w:type="dxa"/>
            <w:tcBorders>
              <w:top w:val="nil"/>
              <w:left w:val="nil"/>
              <w:bottom w:val="single" w:sz="4" w:space="0" w:color="auto"/>
              <w:right w:val="single" w:sz="4" w:space="0" w:color="auto"/>
            </w:tcBorders>
            <w:shd w:val="clear" w:color="auto" w:fill="auto"/>
            <w:hideMark/>
          </w:tcPr>
          <w:p w14:paraId="6352F5B8" w14:textId="77777777" w:rsidR="00CF2D8D" w:rsidRPr="00CF2D8D" w:rsidRDefault="00CF2D8D" w:rsidP="00CF2D8D">
            <w:pPr>
              <w:spacing w:after="0" w:line="240" w:lineRule="auto"/>
              <w:jc w:val="both"/>
              <w:rPr>
                <w:rFonts w:ascii="Times New Roman" w:eastAsia="Times New Roman" w:hAnsi="Times New Roman" w:cs="Times New Roman"/>
                <w:color w:val="000000"/>
                <w:sz w:val="24"/>
                <w:szCs w:val="24"/>
                <w:lang w:eastAsia="ru-RU"/>
              </w:rPr>
            </w:pPr>
            <w:r w:rsidRPr="00CF2D8D">
              <w:rPr>
                <w:rFonts w:ascii="Times New Roman" w:eastAsia="Times New Roman" w:hAnsi="Times New Roman" w:cs="Times New Roman"/>
                <w:color w:val="000000"/>
                <w:sz w:val="24"/>
                <w:szCs w:val="24"/>
                <w:lang w:eastAsia="ru-RU"/>
              </w:rPr>
              <w:t>Осуществлять клепку непроницаемых швов с помощью пневматического инструмента и вручную</w:t>
            </w:r>
          </w:p>
        </w:tc>
      </w:tr>
      <w:tr w:rsidR="00CF2D8D" w:rsidRPr="00CF2D8D" w14:paraId="2C16D0DE" w14:textId="77777777" w:rsidTr="001B2F82">
        <w:tc>
          <w:tcPr>
            <w:tcW w:w="1291" w:type="dxa"/>
            <w:vMerge/>
            <w:tcBorders>
              <w:top w:val="nil"/>
              <w:left w:val="single" w:sz="4" w:space="0" w:color="auto"/>
              <w:bottom w:val="single" w:sz="4" w:space="0" w:color="auto"/>
              <w:right w:val="single" w:sz="4" w:space="0" w:color="auto"/>
            </w:tcBorders>
            <w:vAlign w:val="center"/>
            <w:hideMark/>
          </w:tcPr>
          <w:p w14:paraId="7F9F5BB5" w14:textId="77777777" w:rsidR="00CF2D8D" w:rsidRPr="00CF2D8D" w:rsidRDefault="00CF2D8D" w:rsidP="00CF2D8D">
            <w:pPr>
              <w:spacing w:after="0" w:line="240" w:lineRule="auto"/>
              <w:rPr>
                <w:rFonts w:ascii="Times New Roman" w:eastAsia="Times New Roman" w:hAnsi="Times New Roman" w:cs="Times New Roman"/>
                <w:color w:val="000000"/>
                <w:sz w:val="24"/>
                <w:szCs w:val="24"/>
                <w:lang w:eastAsia="ru-RU"/>
              </w:rPr>
            </w:pPr>
          </w:p>
        </w:tc>
        <w:tc>
          <w:tcPr>
            <w:tcW w:w="8222" w:type="dxa"/>
            <w:tcBorders>
              <w:top w:val="nil"/>
              <w:left w:val="nil"/>
              <w:bottom w:val="single" w:sz="4" w:space="0" w:color="auto"/>
              <w:right w:val="single" w:sz="4" w:space="0" w:color="auto"/>
            </w:tcBorders>
            <w:shd w:val="clear" w:color="auto" w:fill="auto"/>
            <w:hideMark/>
          </w:tcPr>
          <w:p w14:paraId="1F8E2B10" w14:textId="77777777" w:rsidR="00CF2D8D" w:rsidRPr="00CF2D8D" w:rsidRDefault="00CF2D8D" w:rsidP="00CF2D8D">
            <w:pPr>
              <w:spacing w:after="0" w:line="240" w:lineRule="auto"/>
              <w:jc w:val="both"/>
              <w:rPr>
                <w:rFonts w:ascii="Times New Roman" w:eastAsia="Times New Roman" w:hAnsi="Times New Roman" w:cs="Times New Roman"/>
                <w:color w:val="000000"/>
                <w:sz w:val="24"/>
                <w:szCs w:val="24"/>
                <w:lang w:eastAsia="ru-RU"/>
              </w:rPr>
            </w:pPr>
            <w:r w:rsidRPr="00CF2D8D">
              <w:rPr>
                <w:rFonts w:ascii="Times New Roman" w:eastAsia="Times New Roman" w:hAnsi="Times New Roman" w:cs="Times New Roman"/>
                <w:color w:val="000000"/>
                <w:sz w:val="24"/>
                <w:szCs w:val="24"/>
                <w:lang w:eastAsia="ru-RU"/>
              </w:rPr>
              <w:t>Изготавливать временную оснастку, необходимую в работе</w:t>
            </w:r>
          </w:p>
        </w:tc>
      </w:tr>
      <w:tr w:rsidR="00CF2D8D" w:rsidRPr="00CF2D8D" w14:paraId="095D678F" w14:textId="77777777" w:rsidTr="001B2F82">
        <w:tc>
          <w:tcPr>
            <w:tcW w:w="1291" w:type="dxa"/>
            <w:vMerge/>
            <w:tcBorders>
              <w:top w:val="nil"/>
              <w:left w:val="single" w:sz="4" w:space="0" w:color="auto"/>
              <w:bottom w:val="single" w:sz="4" w:space="0" w:color="auto"/>
              <w:right w:val="single" w:sz="4" w:space="0" w:color="auto"/>
            </w:tcBorders>
            <w:vAlign w:val="center"/>
            <w:hideMark/>
          </w:tcPr>
          <w:p w14:paraId="02579624" w14:textId="77777777" w:rsidR="00CF2D8D" w:rsidRPr="00CF2D8D" w:rsidRDefault="00CF2D8D" w:rsidP="00CF2D8D">
            <w:pPr>
              <w:spacing w:after="0" w:line="240" w:lineRule="auto"/>
              <w:rPr>
                <w:rFonts w:ascii="Times New Roman" w:eastAsia="Times New Roman" w:hAnsi="Times New Roman" w:cs="Times New Roman"/>
                <w:color w:val="000000"/>
                <w:sz w:val="24"/>
                <w:szCs w:val="24"/>
                <w:lang w:eastAsia="ru-RU"/>
              </w:rPr>
            </w:pPr>
          </w:p>
        </w:tc>
        <w:tc>
          <w:tcPr>
            <w:tcW w:w="8222" w:type="dxa"/>
            <w:tcBorders>
              <w:top w:val="nil"/>
              <w:left w:val="nil"/>
              <w:bottom w:val="single" w:sz="4" w:space="0" w:color="auto"/>
              <w:right w:val="single" w:sz="4" w:space="0" w:color="auto"/>
            </w:tcBorders>
            <w:shd w:val="clear" w:color="auto" w:fill="auto"/>
            <w:hideMark/>
          </w:tcPr>
          <w:p w14:paraId="75278D1C" w14:textId="77777777" w:rsidR="00CF2D8D" w:rsidRPr="00CF2D8D" w:rsidRDefault="00CF2D8D" w:rsidP="00CF2D8D">
            <w:pPr>
              <w:spacing w:after="0" w:line="240" w:lineRule="auto"/>
              <w:jc w:val="both"/>
              <w:rPr>
                <w:rFonts w:ascii="Times New Roman" w:eastAsia="Times New Roman" w:hAnsi="Times New Roman" w:cs="Times New Roman"/>
                <w:color w:val="000000"/>
                <w:sz w:val="24"/>
                <w:szCs w:val="24"/>
                <w:lang w:eastAsia="ru-RU"/>
              </w:rPr>
            </w:pPr>
            <w:r w:rsidRPr="00CF2D8D">
              <w:rPr>
                <w:rFonts w:ascii="Times New Roman" w:eastAsia="Times New Roman" w:hAnsi="Times New Roman" w:cs="Times New Roman"/>
                <w:color w:val="000000"/>
                <w:sz w:val="24"/>
                <w:szCs w:val="24"/>
                <w:lang w:eastAsia="ru-RU"/>
              </w:rPr>
              <w:t>Собирать, склеивать и проверять сложные и особо сложные узлы, изделия и секции, монтировать настилы палуб, переборок, рубок</w:t>
            </w:r>
          </w:p>
        </w:tc>
      </w:tr>
      <w:tr w:rsidR="00CF2D8D" w:rsidRPr="00CF2D8D" w14:paraId="28F9ECAE" w14:textId="77777777" w:rsidTr="001B2F82">
        <w:tc>
          <w:tcPr>
            <w:tcW w:w="1291" w:type="dxa"/>
            <w:vMerge/>
            <w:tcBorders>
              <w:top w:val="nil"/>
              <w:left w:val="single" w:sz="4" w:space="0" w:color="auto"/>
              <w:bottom w:val="single" w:sz="4" w:space="0" w:color="auto"/>
              <w:right w:val="single" w:sz="4" w:space="0" w:color="auto"/>
            </w:tcBorders>
            <w:vAlign w:val="center"/>
            <w:hideMark/>
          </w:tcPr>
          <w:p w14:paraId="5F5A9112" w14:textId="77777777" w:rsidR="00CF2D8D" w:rsidRPr="00CF2D8D" w:rsidRDefault="00CF2D8D" w:rsidP="00CF2D8D">
            <w:pPr>
              <w:spacing w:after="0" w:line="240" w:lineRule="auto"/>
              <w:rPr>
                <w:rFonts w:ascii="Times New Roman" w:eastAsia="Times New Roman" w:hAnsi="Times New Roman" w:cs="Times New Roman"/>
                <w:color w:val="000000"/>
                <w:sz w:val="24"/>
                <w:szCs w:val="24"/>
                <w:lang w:eastAsia="ru-RU"/>
              </w:rPr>
            </w:pPr>
          </w:p>
        </w:tc>
        <w:tc>
          <w:tcPr>
            <w:tcW w:w="8222" w:type="dxa"/>
            <w:tcBorders>
              <w:top w:val="nil"/>
              <w:left w:val="nil"/>
              <w:bottom w:val="single" w:sz="4" w:space="0" w:color="auto"/>
              <w:right w:val="single" w:sz="4" w:space="0" w:color="auto"/>
            </w:tcBorders>
            <w:shd w:val="clear" w:color="auto" w:fill="auto"/>
            <w:hideMark/>
          </w:tcPr>
          <w:p w14:paraId="307C3B41" w14:textId="77777777" w:rsidR="00CF2D8D" w:rsidRPr="00CF2D8D" w:rsidRDefault="00CF2D8D" w:rsidP="00CF2D8D">
            <w:pPr>
              <w:spacing w:after="0" w:line="240" w:lineRule="auto"/>
              <w:jc w:val="both"/>
              <w:rPr>
                <w:rFonts w:ascii="Times New Roman" w:eastAsia="Times New Roman" w:hAnsi="Times New Roman" w:cs="Times New Roman"/>
                <w:color w:val="000000"/>
                <w:sz w:val="24"/>
                <w:szCs w:val="24"/>
                <w:lang w:eastAsia="ru-RU"/>
              </w:rPr>
            </w:pPr>
            <w:r w:rsidRPr="00CF2D8D">
              <w:rPr>
                <w:rFonts w:ascii="Times New Roman" w:eastAsia="Times New Roman" w:hAnsi="Times New Roman" w:cs="Times New Roman"/>
                <w:color w:val="000000"/>
                <w:sz w:val="24"/>
                <w:szCs w:val="24"/>
                <w:lang w:eastAsia="ru-RU"/>
              </w:rPr>
              <w:t>Собирать на стапеле корпуса судов, лодок и рабочих шлюпок с внутренней отделкой под руководством сборщика деревянных судов более высокой квалификации</w:t>
            </w:r>
          </w:p>
        </w:tc>
      </w:tr>
      <w:tr w:rsidR="00CF2D8D" w:rsidRPr="00CF2D8D" w14:paraId="4B2A361D" w14:textId="77777777" w:rsidTr="001B2F82">
        <w:tc>
          <w:tcPr>
            <w:tcW w:w="1291" w:type="dxa"/>
            <w:vMerge/>
            <w:tcBorders>
              <w:top w:val="nil"/>
              <w:left w:val="single" w:sz="4" w:space="0" w:color="auto"/>
              <w:bottom w:val="single" w:sz="4" w:space="0" w:color="auto"/>
              <w:right w:val="single" w:sz="4" w:space="0" w:color="auto"/>
            </w:tcBorders>
            <w:vAlign w:val="center"/>
            <w:hideMark/>
          </w:tcPr>
          <w:p w14:paraId="16F98E4E" w14:textId="77777777" w:rsidR="00CF2D8D" w:rsidRPr="00CF2D8D" w:rsidRDefault="00CF2D8D" w:rsidP="00CF2D8D">
            <w:pPr>
              <w:spacing w:after="0" w:line="240" w:lineRule="auto"/>
              <w:rPr>
                <w:rFonts w:ascii="Times New Roman" w:eastAsia="Times New Roman" w:hAnsi="Times New Roman" w:cs="Times New Roman"/>
                <w:color w:val="000000"/>
                <w:sz w:val="24"/>
                <w:szCs w:val="24"/>
                <w:lang w:eastAsia="ru-RU"/>
              </w:rPr>
            </w:pPr>
          </w:p>
        </w:tc>
        <w:tc>
          <w:tcPr>
            <w:tcW w:w="8222" w:type="dxa"/>
            <w:tcBorders>
              <w:top w:val="nil"/>
              <w:left w:val="nil"/>
              <w:bottom w:val="single" w:sz="4" w:space="0" w:color="auto"/>
              <w:right w:val="single" w:sz="4" w:space="0" w:color="auto"/>
            </w:tcBorders>
            <w:shd w:val="clear" w:color="auto" w:fill="auto"/>
            <w:hideMark/>
          </w:tcPr>
          <w:p w14:paraId="7ED4F78F" w14:textId="77777777" w:rsidR="00CF2D8D" w:rsidRPr="00CF2D8D" w:rsidRDefault="00CF2D8D" w:rsidP="00CF2D8D">
            <w:pPr>
              <w:spacing w:after="0" w:line="240" w:lineRule="auto"/>
              <w:jc w:val="both"/>
              <w:rPr>
                <w:rFonts w:ascii="Times New Roman" w:eastAsia="Times New Roman" w:hAnsi="Times New Roman" w:cs="Times New Roman"/>
                <w:color w:val="000000"/>
                <w:sz w:val="24"/>
                <w:szCs w:val="24"/>
                <w:lang w:eastAsia="ru-RU"/>
              </w:rPr>
            </w:pPr>
            <w:r w:rsidRPr="00CF2D8D">
              <w:rPr>
                <w:rFonts w:ascii="Times New Roman" w:eastAsia="Times New Roman" w:hAnsi="Times New Roman" w:cs="Times New Roman"/>
                <w:color w:val="000000"/>
                <w:sz w:val="24"/>
                <w:szCs w:val="24"/>
                <w:lang w:eastAsia="ru-RU"/>
              </w:rPr>
              <w:t>Выполнять работы по вспениванию блоков полистирола при формировании фундаментов и конструкций</w:t>
            </w:r>
          </w:p>
        </w:tc>
      </w:tr>
      <w:tr w:rsidR="00CF2D8D" w:rsidRPr="00CF2D8D" w14:paraId="37DDB471" w14:textId="77777777" w:rsidTr="001B2F82">
        <w:tc>
          <w:tcPr>
            <w:tcW w:w="1291" w:type="dxa"/>
            <w:vMerge/>
            <w:tcBorders>
              <w:top w:val="nil"/>
              <w:left w:val="single" w:sz="4" w:space="0" w:color="auto"/>
              <w:bottom w:val="single" w:sz="4" w:space="0" w:color="auto"/>
              <w:right w:val="single" w:sz="4" w:space="0" w:color="auto"/>
            </w:tcBorders>
            <w:vAlign w:val="center"/>
            <w:hideMark/>
          </w:tcPr>
          <w:p w14:paraId="2D6AD878" w14:textId="77777777" w:rsidR="00CF2D8D" w:rsidRPr="00CF2D8D" w:rsidRDefault="00CF2D8D" w:rsidP="00CF2D8D">
            <w:pPr>
              <w:spacing w:after="0" w:line="240" w:lineRule="auto"/>
              <w:rPr>
                <w:rFonts w:ascii="Times New Roman" w:eastAsia="Times New Roman" w:hAnsi="Times New Roman" w:cs="Times New Roman"/>
                <w:color w:val="000000"/>
                <w:sz w:val="24"/>
                <w:szCs w:val="24"/>
                <w:lang w:eastAsia="ru-RU"/>
              </w:rPr>
            </w:pPr>
          </w:p>
        </w:tc>
        <w:tc>
          <w:tcPr>
            <w:tcW w:w="8222" w:type="dxa"/>
            <w:tcBorders>
              <w:top w:val="nil"/>
              <w:left w:val="nil"/>
              <w:bottom w:val="single" w:sz="4" w:space="0" w:color="auto"/>
              <w:right w:val="single" w:sz="4" w:space="0" w:color="auto"/>
            </w:tcBorders>
            <w:shd w:val="clear" w:color="auto" w:fill="auto"/>
            <w:hideMark/>
          </w:tcPr>
          <w:p w14:paraId="76FF3694" w14:textId="77777777" w:rsidR="00CF2D8D" w:rsidRPr="00CF2D8D" w:rsidRDefault="00CF2D8D" w:rsidP="00CF2D8D">
            <w:pPr>
              <w:spacing w:after="0" w:line="240" w:lineRule="auto"/>
              <w:jc w:val="both"/>
              <w:rPr>
                <w:rFonts w:ascii="Times New Roman" w:eastAsia="Times New Roman" w:hAnsi="Times New Roman" w:cs="Times New Roman"/>
                <w:color w:val="000000"/>
                <w:sz w:val="24"/>
                <w:szCs w:val="24"/>
                <w:lang w:eastAsia="ru-RU"/>
              </w:rPr>
            </w:pPr>
            <w:r w:rsidRPr="00CF2D8D">
              <w:rPr>
                <w:rFonts w:ascii="Times New Roman" w:eastAsia="Times New Roman" w:hAnsi="Times New Roman" w:cs="Times New Roman"/>
                <w:color w:val="000000"/>
                <w:sz w:val="24"/>
                <w:szCs w:val="24"/>
                <w:lang w:eastAsia="ru-RU"/>
              </w:rPr>
              <w:t>Использовать макеты и шаблоны при выполнении разметки и контуровки деталей и секций</w:t>
            </w:r>
          </w:p>
        </w:tc>
      </w:tr>
      <w:tr w:rsidR="00CF2D8D" w:rsidRPr="00CF2D8D" w14:paraId="54F001AA" w14:textId="77777777" w:rsidTr="001B2F82">
        <w:tc>
          <w:tcPr>
            <w:tcW w:w="1291" w:type="dxa"/>
            <w:vMerge/>
            <w:tcBorders>
              <w:top w:val="nil"/>
              <w:left w:val="single" w:sz="4" w:space="0" w:color="auto"/>
              <w:bottom w:val="single" w:sz="4" w:space="0" w:color="auto"/>
              <w:right w:val="single" w:sz="4" w:space="0" w:color="auto"/>
            </w:tcBorders>
            <w:vAlign w:val="center"/>
            <w:hideMark/>
          </w:tcPr>
          <w:p w14:paraId="4F602373" w14:textId="77777777" w:rsidR="00CF2D8D" w:rsidRPr="00CF2D8D" w:rsidRDefault="00CF2D8D" w:rsidP="00CF2D8D">
            <w:pPr>
              <w:spacing w:after="0" w:line="240" w:lineRule="auto"/>
              <w:rPr>
                <w:rFonts w:ascii="Times New Roman" w:eastAsia="Times New Roman" w:hAnsi="Times New Roman" w:cs="Times New Roman"/>
                <w:color w:val="000000"/>
                <w:sz w:val="24"/>
                <w:szCs w:val="24"/>
                <w:lang w:eastAsia="ru-RU"/>
              </w:rPr>
            </w:pPr>
          </w:p>
        </w:tc>
        <w:tc>
          <w:tcPr>
            <w:tcW w:w="8222" w:type="dxa"/>
            <w:tcBorders>
              <w:top w:val="nil"/>
              <w:left w:val="nil"/>
              <w:bottom w:val="single" w:sz="4" w:space="0" w:color="auto"/>
              <w:right w:val="single" w:sz="4" w:space="0" w:color="auto"/>
            </w:tcBorders>
            <w:shd w:val="clear" w:color="auto" w:fill="auto"/>
            <w:hideMark/>
          </w:tcPr>
          <w:p w14:paraId="363CC8CC" w14:textId="77777777" w:rsidR="00CF2D8D" w:rsidRPr="00CF2D8D" w:rsidRDefault="00CF2D8D" w:rsidP="00CF2D8D">
            <w:pPr>
              <w:spacing w:after="0" w:line="240" w:lineRule="auto"/>
              <w:jc w:val="both"/>
              <w:rPr>
                <w:rFonts w:ascii="Times New Roman" w:eastAsia="Times New Roman" w:hAnsi="Times New Roman" w:cs="Times New Roman"/>
                <w:color w:val="000000"/>
                <w:sz w:val="24"/>
                <w:szCs w:val="24"/>
                <w:lang w:eastAsia="ru-RU"/>
              </w:rPr>
            </w:pPr>
            <w:r w:rsidRPr="00CF2D8D">
              <w:rPr>
                <w:rFonts w:ascii="Times New Roman" w:eastAsia="Times New Roman" w:hAnsi="Times New Roman" w:cs="Times New Roman"/>
                <w:color w:val="000000"/>
                <w:sz w:val="24"/>
                <w:szCs w:val="24"/>
                <w:lang w:eastAsia="ru-RU"/>
              </w:rPr>
              <w:t>Выполнять разметку леерных устройств пластмассовых судов в соответствии с чертежами</w:t>
            </w:r>
          </w:p>
        </w:tc>
      </w:tr>
      <w:tr w:rsidR="00CF2D8D" w:rsidRPr="00CF2D8D" w14:paraId="3F0005DF" w14:textId="77777777" w:rsidTr="001B2F82">
        <w:tc>
          <w:tcPr>
            <w:tcW w:w="1291" w:type="dxa"/>
            <w:vMerge/>
            <w:tcBorders>
              <w:top w:val="nil"/>
              <w:left w:val="single" w:sz="4" w:space="0" w:color="auto"/>
              <w:bottom w:val="single" w:sz="4" w:space="0" w:color="auto"/>
              <w:right w:val="single" w:sz="4" w:space="0" w:color="auto"/>
            </w:tcBorders>
            <w:vAlign w:val="center"/>
            <w:hideMark/>
          </w:tcPr>
          <w:p w14:paraId="167CC282" w14:textId="77777777" w:rsidR="00CF2D8D" w:rsidRPr="00CF2D8D" w:rsidRDefault="00CF2D8D" w:rsidP="00CF2D8D">
            <w:pPr>
              <w:spacing w:after="0" w:line="240" w:lineRule="auto"/>
              <w:rPr>
                <w:rFonts w:ascii="Times New Roman" w:eastAsia="Times New Roman" w:hAnsi="Times New Roman" w:cs="Times New Roman"/>
                <w:color w:val="000000"/>
                <w:sz w:val="24"/>
                <w:szCs w:val="24"/>
                <w:lang w:eastAsia="ru-RU"/>
              </w:rPr>
            </w:pPr>
          </w:p>
        </w:tc>
        <w:tc>
          <w:tcPr>
            <w:tcW w:w="8222" w:type="dxa"/>
            <w:tcBorders>
              <w:top w:val="nil"/>
              <w:left w:val="nil"/>
              <w:bottom w:val="single" w:sz="4" w:space="0" w:color="auto"/>
              <w:right w:val="single" w:sz="4" w:space="0" w:color="auto"/>
            </w:tcBorders>
            <w:shd w:val="clear" w:color="auto" w:fill="auto"/>
            <w:hideMark/>
          </w:tcPr>
          <w:p w14:paraId="4B3EB058" w14:textId="77777777" w:rsidR="00CF2D8D" w:rsidRPr="00CF2D8D" w:rsidRDefault="00CF2D8D" w:rsidP="00CF2D8D">
            <w:pPr>
              <w:spacing w:after="0" w:line="240" w:lineRule="auto"/>
              <w:jc w:val="both"/>
              <w:rPr>
                <w:rFonts w:ascii="Times New Roman" w:eastAsia="Times New Roman" w:hAnsi="Times New Roman" w:cs="Times New Roman"/>
                <w:color w:val="000000"/>
                <w:sz w:val="24"/>
                <w:szCs w:val="24"/>
                <w:lang w:eastAsia="ru-RU"/>
              </w:rPr>
            </w:pPr>
            <w:r w:rsidRPr="00CF2D8D">
              <w:rPr>
                <w:rFonts w:ascii="Times New Roman" w:eastAsia="Times New Roman" w:hAnsi="Times New Roman" w:cs="Times New Roman"/>
                <w:color w:val="000000"/>
                <w:sz w:val="24"/>
                <w:szCs w:val="24"/>
                <w:lang w:eastAsia="ru-RU"/>
              </w:rPr>
              <w:t>Выполнять разметку мелких фундаментов пластмассовых судов в соответствии с чертежами</w:t>
            </w:r>
          </w:p>
        </w:tc>
      </w:tr>
      <w:tr w:rsidR="00CF2D8D" w:rsidRPr="00CF2D8D" w14:paraId="38F2454A" w14:textId="77777777" w:rsidTr="001B2F82">
        <w:tc>
          <w:tcPr>
            <w:tcW w:w="1291" w:type="dxa"/>
            <w:vMerge/>
            <w:tcBorders>
              <w:top w:val="nil"/>
              <w:left w:val="single" w:sz="4" w:space="0" w:color="auto"/>
              <w:bottom w:val="single" w:sz="4" w:space="0" w:color="auto"/>
              <w:right w:val="single" w:sz="4" w:space="0" w:color="auto"/>
            </w:tcBorders>
            <w:vAlign w:val="center"/>
            <w:hideMark/>
          </w:tcPr>
          <w:p w14:paraId="7EEE170C" w14:textId="77777777" w:rsidR="00CF2D8D" w:rsidRPr="00CF2D8D" w:rsidRDefault="00CF2D8D" w:rsidP="00CF2D8D">
            <w:pPr>
              <w:spacing w:after="0" w:line="240" w:lineRule="auto"/>
              <w:rPr>
                <w:rFonts w:ascii="Times New Roman" w:eastAsia="Times New Roman" w:hAnsi="Times New Roman" w:cs="Times New Roman"/>
                <w:color w:val="000000"/>
                <w:sz w:val="24"/>
                <w:szCs w:val="24"/>
                <w:lang w:eastAsia="ru-RU"/>
              </w:rPr>
            </w:pPr>
          </w:p>
        </w:tc>
        <w:tc>
          <w:tcPr>
            <w:tcW w:w="8222" w:type="dxa"/>
            <w:tcBorders>
              <w:top w:val="nil"/>
              <w:left w:val="nil"/>
              <w:bottom w:val="single" w:sz="4" w:space="0" w:color="auto"/>
              <w:right w:val="single" w:sz="4" w:space="0" w:color="auto"/>
            </w:tcBorders>
            <w:shd w:val="clear" w:color="auto" w:fill="auto"/>
            <w:hideMark/>
          </w:tcPr>
          <w:p w14:paraId="0EF71BCD" w14:textId="77777777" w:rsidR="00CF2D8D" w:rsidRPr="00CF2D8D" w:rsidRDefault="00CF2D8D" w:rsidP="00CF2D8D">
            <w:pPr>
              <w:spacing w:after="0" w:line="240" w:lineRule="auto"/>
              <w:jc w:val="both"/>
              <w:rPr>
                <w:rFonts w:ascii="Times New Roman" w:eastAsia="Times New Roman" w:hAnsi="Times New Roman" w:cs="Times New Roman"/>
                <w:color w:val="000000"/>
                <w:sz w:val="24"/>
                <w:szCs w:val="24"/>
                <w:lang w:eastAsia="ru-RU"/>
              </w:rPr>
            </w:pPr>
            <w:r w:rsidRPr="00CF2D8D">
              <w:rPr>
                <w:rFonts w:ascii="Times New Roman" w:eastAsia="Times New Roman" w:hAnsi="Times New Roman" w:cs="Times New Roman"/>
                <w:color w:val="000000"/>
                <w:sz w:val="24"/>
                <w:szCs w:val="24"/>
                <w:lang w:eastAsia="ru-RU"/>
              </w:rPr>
              <w:t>Соблюдать правила безопасности труда и внутреннего распорядка</w:t>
            </w:r>
          </w:p>
        </w:tc>
      </w:tr>
      <w:tr w:rsidR="00CF2D8D" w:rsidRPr="00CF2D8D" w14:paraId="72627653" w14:textId="77777777" w:rsidTr="001B2F82">
        <w:tc>
          <w:tcPr>
            <w:tcW w:w="1291" w:type="dxa"/>
            <w:vMerge/>
            <w:tcBorders>
              <w:top w:val="nil"/>
              <w:left w:val="single" w:sz="4" w:space="0" w:color="auto"/>
              <w:bottom w:val="single" w:sz="4" w:space="0" w:color="auto"/>
              <w:right w:val="single" w:sz="4" w:space="0" w:color="auto"/>
            </w:tcBorders>
            <w:vAlign w:val="center"/>
            <w:hideMark/>
          </w:tcPr>
          <w:p w14:paraId="4158FC1A" w14:textId="77777777" w:rsidR="00CF2D8D" w:rsidRPr="00CF2D8D" w:rsidRDefault="00CF2D8D" w:rsidP="00CF2D8D">
            <w:pPr>
              <w:spacing w:after="0" w:line="240" w:lineRule="auto"/>
              <w:rPr>
                <w:rFonts w:ascii="Times New Roman" w:eastAsia="Times New Roman" w:hAnsi="Times New Roman" w:cs="Times New Roman"/>
                <w:color w:val="000000"/>
                <w:sz w:val="24"/>
                <w:szCs w:val="24"/>
                <w:lang w:eastAsia="ru-RU"/>
              </w:rPr>
            </w:pPr>
          </w:p>
        </w:tc>
        <w:tc>
          <w:tcPr>
            <w:tcW w:w="8222" w:type="dxa"/>
            <w:tcBorders>
              <w:top w:val="nil"/>
              <w:left w:val="nil"/>
              <w:bottom w:val="single" w:sz="4" w:space="0" w:color="auto"/>
              <w:right w:val="single" w:sz="4" w:space="0" w:color="auto"/>
            </w:tcBorders>
            <w:shd w:val="clear" w:color="auto" w:fill="auto"/>
            <w:hideMark/>
          </w:tcPr>
          <w:p w14:paraId="0DCC5195" w14:textId="77777777" w:rsidR="00CF2D8D" w:rsidRPr="00CF2D8D" w:rsidRDefault="00CF2D8D" w:rsidP="00CF2D8D">
            <w:pPr>
              <w:spacing w:after="0" w:line="240" w:lineRule="auto"/>
              <w:jc w:val="both"/>
              <w:rPr>
                <w:rFonts w:ascii="Times New Roman" w:eastAsia="Times New Roman" w:hAnsi="Times New Roman" w:cs="Times New Roman"/>
                <w:color w:val="000000"/>
                <w:sz w:val="24"/>
                <w:szCs w:val="24"/>
                <w:lang w:eastAsia="ru-RU"/>
              </w:rPr>
            </w:pPr>
            <w:r w:rsidRPr="00CF2D8D">
              <w:rPr>
                <w:rFonts w:ascii="Times New Roman" w:eastAsia="Times New Roman" w:hAnsi="Times New Roman" w:cs="Times New Roman"/>
                <w:color w:val="000000"/>
                <w:sz w:val="24"/>
                <w:szCs w:val="24"/>
                <w:lang w:eastAsia="ru-RU"/>
              </w:rPr>
              <w:t>Подготавливать к работе оборудование, инструменты и содержать их в надлежащем состоянии</w:t>
            </w:r>
          </w:p>
        </w:tc>
      </w:tr>
      <w:tr w:rsidR="00CF2D8D" w:rsidRPr="00CF2D8D" w14:paraId="28D1AF2A" w14:textId="77777777" w:rsidTr="001B2F82">
        <w:tc>
          <w:tcPr>
            <w:tcW w:w="1291" w:type="dxa"/>
            <w:vMerge/>
            <w:tcBorders>
              <w:top w:val="nil"/>
              <w:left w:val="single" w:sz="4" w:space="0" w:color="auto"/>
              <w:bottom w:val="single" w:sz="4" w:space="0" w:color="auto"/>
              <w:right w:val="single" w:sz="4" w:space="0" w:color="auto"/>
            </w:tcBorders>
            <w:vAlign w:val="center"/>
            <w:hideMark/>
          </w:tcPr>
          <w:p w14:paraId="46624D02" w14:textId="77777777" w:rsidR="00CF2D8D" w:rsidRPr="00CF2D8D" w:rsidRDefault="00CF2D8D" w:rsidP="00CF2D8D">
            <w:pPr>
              <w:spacing w:after="0" w:line="240" w:lineRule="auto"/>
              <w:rPr>
                <w:rFonts w:ascii="Times New Roman" w:eastAsia="Times New Roman" w:hAnsi="Times New Roman" w:cs="Times New Roman"/>
                <w:color w:val="000000"/>
                <w:sz w:val="24"/>
                <w:szCs w:val="24"/>
                <w:lang w:eastAsia="ru-RU"/>
              </w:rPr>
            </w:pPr>
          </w:p>
        </w:tc>
        <w:tc>
          <w:tcPr>
            <w:tcW w:w="8222" w:type="dxa"/>
            <w:tcBorders>
              <w:top w:val="nil"/>
              <w:left w:val="nil"/>
              <w:bottom w:val="single" w:sz="4" w:space="0" w:color="auto"/>
              <w:right w:val="single" w:sz="4" w:space="0" w:color="auto"/>
            </w:tcBorders>
            <w:shd w:val="clear" w:color="auto" w:fill="auto"/>
            <w:hideMark/>
          </w:tcPr>
          <w:p w14:paraId="44310D22" w14:textId="77777777" w:rsidR="00CF2D8D" w:rsidRPr="00CF2D8D" w:rsidRDefault="00CF2D8D" w:rsidP="00CF2D8D">
            <w:pPr>
              <w:spacing w:after="0" w:line="240" w:lineRule="auto"/>
              <w:jc w:val="both"/>
              <w:rPr>
                <w:rFonts w:ascii="Times New Roman" w:eastAsia="Times New Roman" w:hAnsi="Times New Roman" w:cs="Times New Roman"/>
                <w:color w:val="000000"/>
                <w:sz w:val="24"/>
                <w:szCs w:val="24"/>
                <w:lang w:eastAsia="ru-RU"/>
              </w:rPr>
            </w:pPr>
            <w:r w:rsidRPr="00CF2D8D">
              <w:rPr>
                <w:rFonts w:ascii="Times New Roman" w:eastAsia="Times New Roman" w:hAnsi="Times New Roman" w:cs="Times New Roman"/>
                <w:color w:val="000000"/>
                <w:sz w:val="24"/>
                <w:szCs w:val="24"/>
                <w:lang w:eastAsia="ru-RU"/>
              </w:rPr>
              <w:t>Выполнять монтаж железобетонных плит и плоских сборных арматурных секций с применением кранового оборудования</w:t>
            </w:r>
          </w:p>
        </w:tc>
      </w:tr>
      <w:tr w:rsidR="00CF2D8D" w:rsidRPr="00CF2D8D" w14:paraId="0433764F" w14:textId="77777777" w:rsidTr="001B2F82">
        <w:tc>
          <w:tcPr>
            <w:tcW w:w="1291" w:type="dxa"/>
            <w:vMerge/>
            <w:tcBorders>
              <w:top w:val="nil"/>
              <w:left w:val="single" w:sz="4" w:space="0" w:color="auto"/>
              <w:bottom w:val="single" w:sz="4" w:space="0" w:color="auto"/>
              <w:right w:val="single" w:sz="4" w:space="0" w:color="auto"/>
            </w:tcBorders>
            <w:vAlign w:val="center"/>
            <w:hideMark/>
          </w:tcPr>
          <w:p w14:paraId="0F39A19F" w14:textId="77777777" w:rsidR="00CF2D8D" w:rsidRPr="00CF2D8D" w:rsidRDefault="00CF2D8D" w:rsidP="00CF2D8D">
            <w:pPr>
              <w:spacing w:after="0" w:line="240" w:lineRule="auto"/>
              <w:rPr>
                <w:rFonts w:ascii="Times New Roman" w:eastAsia="Times New Roman" w:hAnsi="Times New Roman" w:cs="Times New Roman"/>
                <w:color w:val="000000"/>
                <w:sz w:val="24"/>
                <w:szCs w:val="24"/>
                <w:lang w:eastAsia="ru-RU"/>
              </w:rPr>
            </w:pPr>
          </w:p>
        </w:tc>
        <w:tc>
          <w:tcPr>
            <w:tcW w:w="8222" w:type="dxa"/>
            <w:tcBorders>
              <w:top w:val="nil"/>
              <w:left w:val="nil"/>
              <w:bottom w:val="single" w:sz="4" w:space="0" w:color="auto"/>
              <w:right w:val="single" w:sz="4" w:space="0" w:color="auto"/>
            </w:tcBorders>
            <w:shd w:val="clear" w:color="auto" w:fill="auto"/>
            <w:hideMark/>
          </w:tcPr>
          <w:p w14:paraId="30FA0F8E" w14:textId="77777777" w:rsidR="00CF2D8D" w:rsidRPr="00CF2D8D" w:rsidRDefault="00CF2D8D" w:rsidP="00CF2D8D">
            <w:pPr>
              <w:spacing w:after="0" w:line="240" w:lineRule="auto"/>
              <w:jc w:val="both"/>
              <w:rPr>
                <w:rFonts w:ascii="Times New Roman" w:eastAsia="Times New Roman" w:hAnsi="Times New Roman" w:cs="Times New Roman"/>
                <w:color w:val="000000"/>
                <w:sz w:val="24"/>
                <w:szCs w:val="24"/>
                <w:lang w:eastAsia="ru-RU"/>
              </w:rPr>
            </w:pPr>
            <w:r w:rsidRPr="00CF2D8D">
              <w:rPr>
                <w:rFonts w:ascii="Times New Roman" w:eastAsia="Times New Roman" w:hAnsi="Times New Roman" w:cs="Times New Roman"/>
                <w:color w:val="000000"/>
                <w:sz w:val="24"/>
                <w:szCs w:val="24"/>
                <w:lang w:eastAsia="ru-RU"/>
              </w:rPr>
              <w:t>Устанавливать секции и конструкции на стапеле с выверкой по осям</w:t>
            </w:r>
          </w:p>
        </w:tc>
      </w:tr>
      <w:tr w:rsidR="00CF2D8D" w:rsidRPr="00CF2D8D" w14:paraId="7B255837" w14:textId="77777777" w:rsidTr="001B2F82">
        <w:tc>
          <w:tcPr>
            <w:tcW w:w="1291" w:type="dxa"/>
            <w:vMerge/>
            <w:tcBorders>
              <w:top w:val="nil"/>
              <w:left w:val="single" w:sz="4" w:space="0" w:color="auto"/>
              <w:bottom w:val="single" w:sz="4" w:space="0" w:color="auto"/>
              <w:right w:val="single" w:sz="4" w:space="0" w:color="auto"/>
            </w:tcBorders>
            <w:vAlign w:val="center"/>
            <w:hideMark/>
          </w:tcPr>
          <w:p w14:paraId="454E5F42" w14:textId="77777777" w:rsidR="00CF2D8D" w:rsidRPr="00CF2D8D" w:rsidRDefault="00CF2D8D" w:rsidP="00CF2D8D">
            <w:pPr>
              <w:spacing w:after="0" w:line="240" w:lineRule="auto"/>
              <w:rPr>
                <w:rFonts w:ascii="Times New Roman" w:eastAsia="Times New Roman" w:hAnsi="Times New Roman" w:cs="Times New Roman"/>
                <w:color w:val="000000"/>
                <w:sz w:val="24"/>
                <w:szCs w:val="24"/>
                <w:lang w:eastAsia="ru-RU"/>
              </w:rPr>
            </w:pPr>
          </w:p>
        </w:tc>
        <w:tc>
          <w:tcPr>
            <w:tcW w:w="8222" w:type="dxa"/>
            <w:tcBorders>
              <w:top w:val="nil"/>
              <w:left w:val="nil"/>
              <w:bottom w:val="single" w:sz="4" w:space="0" w:color="auto"/>
              <w:right w:val="single" w:sz="4" w:space="0" w:color="auto"/>
            </w:tcBorders>
            <w:shd w:val="clear" w:color="auto" w:fill="auto"/>
            <w:hideMark/>
          </w:tcPr>
          <w:p w14:paraId="6AA94768" w14:textId="77777777" w:rsidR="00CF2D8D" w:rsidRPr="00CF2D8D" w:rsidRDefault="00CF2D8D" w:rsidP="00CF2D8D">
            <w:pPr>
              <w:spacing w:after="0" w:line="240" w:lineRule="auto"/>
              <w:jc w:val="both"/>
              <w:rPr>
                <w:rFonts w:ascii="Times New Roman" w:eastAsia="Times New Roman" w:hAnsi="Times New Roman" w:cs="Times New Roman"/>
                <w:color w:val="000000"/>
                <w:sz w:val="24"/>
                <w:szCs w:val="24"/>
                <w:lang w:eastAsia="ru-RU"/>
              </w:rPr>
            </w:pPr>
            <w:r w:rsidRPr="00CF2D8D">
              <w:rPr>
                <w:rFonts w:ascii="Times New Roman" w:eastAsia="Times New Roman" w:hAnsi="Times New Roman" w:cs="Times New Roman"/>
                <w:color w:val="000000"/>
                <w:sz w:val="24"/>
                <w:szCs w:val="24"/>
                <w:lang w:eastAsia="ru-RU"/>
              </w:rPr>
              <w:t>Использовать электроприхватку закладных деталей и монтируемой арматуры</w:t>
            </w:r>
          </w:p>
        </w:tc>
      </w:tr>
      <w:tr w:rsidR="00CF2D8D" w:rsidRPr="00CF2D8D" w14:paraId="2F8338AC" w14:textId="77777777" w:rsidTr="001B2F82">
        <w:tc>
          <w:tcPr>
            <w:tcW w:w="1291" w:type="dxa"/>
            <w:vMerge/>
            <w:tcBorders>
              <w:top w:val="nil"/>
              <w:left w:val="single" w:sz="4" w:space="0" w:color="auto"/>
              <w:bottom w:val="single" w:sz="4" w:space="0" w:color="auto"/>
              <w:right w:val="single" w:sz="4" w:space="0" w:color="auto"/>
            </w:tcBorders>
            <w:vAlign w:val="center"/>
            <w:hideMark/>
          </w:tcPr>
          <w:p w14:paraId="62B62459" w14:textId="77777777" w:rsidR="00CF2D8D" w:rsidRPr="00CF2D8D" w:rsidRDefault="00CF2D8D" w:rsidP="00CF2D8D">
            <w:pPr>
              <w:spacing w:after="0" w:line="240" w:lineRule="auto"/>
              <w:rPr>
                <w:rFonts w:ascii="Times New Roman" w:eastAsia="Times New Roman" w:hAnsi="Times New Roman" w:cs="Times New Roman"/>
                <w:color w:val="000000"/>
                <w:sz w:val="24"/>
                <w:szCs w:val="24"/>
                <w:lang w:eastAsia="ru-RU"/>
              </w:rPr>
            </w:pPr>
          </w:p>
        </w:tc>
        <w:tc>
          <w:tcPr>
            <w:tcW w:w="8222" w:type="dxa"/>
            <w:tcBorders>
              <w:top w:val="nil"/>
              <w:left w:val="nil"/>
              <w:bottom w:val="single" w:sz="4" w:space="0" w:color="auto"/>
              <w:right w:val="single" w:sz="4" w:space="0" w:color="auto"/>
            </w:tcBorders>
            <w:shd w:val="clear" w:color="auto" w:fill="auto"/>
            <w:hideMark/>
          </w:tcPr>
          <w:p w14:paraId="009D599B" w14:textId="77777777" w:rsidR="00CF2D8D" w:rsidRPr="00CF2D8D" w:rsidRDefault="00CF2D8D" w:rsidP="00CF2D8D">
            <w:pPr>
              <w:spacing w:after="0" w:line="240" w:lineRule="auto"/>
              <w:jc w:val="both"/>
              <w:rPr>
                <w:rFonts w:ascii="Times New Roman" w:eastAsia="Times New Roman" w:hAnsi="Times New Roman" w:cs="Times New Roman"/>
                <w:color w:val="000000"/>
                <w:sz w:val="24"/>
                <w:szCs w:val="24"/>
                <w:lang w:eastAsia="ru-RU"/>
              </w:rPr>
            </w:pPr>
            <w:r w:rsidRPr="00CF2D8D">
              <w:rPr>
                <w:rFonts w:ascii="Times New Roman" w:eastAsia="Times New Roman" w:hAnsi="Times New Roman" w:cs="Times New Roman"/>
                <w:color w:val="000000"/>
                <w:sz w:val="24"/>
                <w:szCs w:val="24"/>
                <w:lang w:eastAsia="ru-RU"/>
              </w:rPr>
              <w:t>Подготавливать железобетонные секции к установке на стапеле</w:t>
            </w:r>
          </w:p>
        </w:tc>
      </w:tr>
      <w:tr w:rsidR="00CF2D8D" w:rsidRPr="00CF2D8D" w14:paraId="0C108258" w14:textId="77777777" w:rsidTr="001B2F82">
        <w:tc>
          <w:tcPr>
            <w:tcW w:w="1291" w:type="dxa"/>
            <w:vMerge/>
            <w:tcBorders>
              <w:top w:val="nil"/>
              <w:left w:val="single" w:sz="4" w:space="0" w:color="auto"/>
              <w:bottom w:val="single" w:sz="4" w:space="0" w:color="auto"/>
              <w:right w:val="single" w:sz="4" w:space="0" w:color="auto"/>
            </w:tcBorders>
            <w:vAlign w:val="center"/>
            <w:hideMark/>
          </w:tcPr>
          <w:p w14:paraId="5821DC26" w14:textId="77777777" w:rsidR="00CF2D8D" w:rsidRPr="00CF2D8D" w:rsidRDefault="00CF2D8D" w:rsidP="00CF2D8D">
            <w:pPr>
              <w:spacing w:after="0" w:line="240" w:lineRule="auto"/>
              <w:rPr>
                <w:rFonts w:ascii="Times New Roman" w:eastAsia="Times New Roman" w:hAnsi="Times New Roman" w:cs="Times New Roman"/>
                <w:color w:val="000000"/>
                <w:sz w:val="24"/>
                <w:szCs w:val="24"/>
                <w:lang w:eastAsia="ru-RU"/>
              </w:rPr>
            </w:pPr>
          </w:p>
        </w:tc>
        <w:tc>
          <w:tcPr>
            <w:tcW w:w="8222" w:type="dxa"/>
            <w:tcBorders>
              <w:top w:val="nil"/>
              <w:left w:val="nil"/>
              <w:bottom w:val="single" w:sz="4" w:space="0" w:color="auto"/>
              <w:right w:val="single" w:sz="4" w:space="0" w:color="auto"/>
            </w:tcBorders>
            <w:shd w:val="clear" w:color="auto" w:fill="auto"/>
            <w:hideMark/>
          </w:tcPr>
          <w:p w14:paraId="260795F4" w14:textId="77777777" w:rsidR="00CF2D8D" w:rsidRPr="00CF2D8D" w:rsidRDefault="00CF2D8D" w:rsidP="00CF2D8D">
            <w:pPr>
              <w:spacing w:after="0" w:line="240" w:lineRule="auto"/>
              <w:jc w:val="both"/>
              <w:rPr>
                <w:rFonts w:ascii="Times New Roman" w:eastAsia="Times New Roman" w:hAnsi="Times New Roman" w:cs="Times New Roman"/>
                <w:color w:val="000000"/>
                <w:sz w:val="24"/>
                <w:szCs w:val="24"/>
                <w:lang w:eastAsia="ru-RU"/>
              </w:rPr>
            </w:pPr>
            <w:r w:rsidRPr="00CF2D8D">
              <w:rPr>
                <w:rFonts w:ascii="Times New Roman" w:eastAsia="Times New Roman" w:hAnsi="Times New Roman" w:cs="Times New Roman"/>
                <w:color w:val="000000"/>
                <w:sz w:val="24"/>
                <w:szCs w:val="24"/>
                <w:lang w:eastAsia="ru-RU"/>
              </w:rPr>
              <w:t>Собирать плоские секции больших габаритов и плоскостные секции</w:t>
            </w:r>
          </w:p>
        </w:tc>
      </w:tr>
      <w:tr w:rsidR="00CF2D8D" w:rsidRPr="00CF2D8D" w14:paraId="277AD457" w14:textId="77777777" w:rsidTr="001B2F82">
        <w:tc>
          <w:tcPr>
            <w:tcW w:w="1291" w:type="dxa"/>
            <w:vMerge/>
            <w:tcBorders>
              <w:top w:val="nil"/>
              <w:left w:val="single" w:sz="4" w:space="0" w:color="auto"/>
              <w:bottom w:val="single" w:sz="4" w:space="0" w:color="auto"/>
              <w:right w:val="single" w:sz="4" w:space="0" w:color="auto"/>
            </w:tcBorders>
            <w:vAlign w:val="center"/>
            <w:hideMark/>
          </w:tcPr>
          <w:p w14:paraId="70650F21" w14:textId="77777777" w:rsidR="00CF2D8D" w:rsidRPr="00CF2D8D" w:rsidRDefault="00CF2D8D" w:rsidP="00CF2D8D">
            <w:pPr>
              <w:spacing w:after="0" w:line="240" w:lineRule="auto"/>
              <w:rPr>
                <w:rFonts w:ascii="Times New Roman" w:eastAsia="Times New Roman" w:hAnsi="Times New Roman" w:cs="Times New Roman"/>
                <w:color w:val="000000"/>
                <w:sz w:val="24"/>
                <w:szCs w:val="24"/>
                <w:lang w:eastAsia="ru-RU"/>
              </w:rPr>
            </w:pPr>
          </w:p>
        </w:tc>
        <w:tc>
          <w:tcPr>
            <w:tcW w:w="8222" w:type="dxa"/>
            <w:tcBorders>
              <w:top w:val="nil"/>
              <w:left w:val="nil"/>
              <w:bottom w:val="single" w:sz="4" w:space="0" w:color="auto"/>
              <w:right w:val="single" w:sz="4" w:space="0" w:color="auto"/>
            </w:tcBorders>
            <w:shd w:val="clear" w:color="auto" w:fill="auto"/>
            <w:hideMark/>
          </w:tcPr>
          <w:p w14:paraId="700268C9" w14:textId="77777777" w:rsidR="00CF2D8D" w:rsidRPr="00CF2D8D" w:rsidRDefault="00CF2D8D" w:rsidP="00CF2D8D">
            <w:pPr>
              <w:spacing w:after="0" w:line="240" w:lineRule="auto"/>
              <w:jc w:val="both"/>
              <w:rPr>
                <w:rFonts w:ascii="Times New Roman" w:eastAsia="Times New Roman" w:hAnsi="Times New Roman" w:cs="Times New Roman"/>
                <w:color w:val="000000"/>
                <w:sz w:val="24"/>
                <w:szCs w:val="24"/>
                <w:lang w:eastAsia="ru-RU"/>
              </w:rPr>
            </w:pPr>
            <w:r w:rsidRPr="00CF2D8D">
              <w:rPr>
                <w:rFonts w:ascii="Times New Roman" w:eastAsia="Times New Roman" w:hAnsi="Times New Roman" w:cs="Times New Roman"/>
                <w:color w:val="000000"/>
                <w:sz w:val="24"/>
                <w:szCs w:val="24"/>
                <w:lang w:eastAsia="ru-RU"/>
              </w:rPr>
              <w:t>Устанавливать набор в «гребенку»</w:t>
            </w:r>
          </w:p>
        </w:tc>
      </w:tr>
      <w:tr w:rsidR="00CF2D8D" w:rsidRPr="00CF2D8D" w14:paraId="0F5ABE83" w14:textId="77777777" w:rsidTr="001B2F82">
        <w:tc>
          <w:tcPr>
            <w:tcW w:w="1291" w:type="dxa"/>
            <w:vMerge/>
            <w:tcBorders>
              <w:top w:val="nil"/>
              <w:left w:val="single" w:sz="4" w:space="0" w:color="auto"/>
              <w:bottom w:val="single" w:sz="4" w:space="0" w:color="auto"/>
              <w:right w:val="single" w:sz="4" w:space="0" w:color="auto"/>
            </w:tcBorders>
            <w:vAlign w:val="center"/>
            <w:hideMark/>
          </w:tcPr>
          <w:p w14:paraId="2E30E80C" w14:textId="77777777" w:rsidR="00CF2D8D" w:rsidRPr="00CF2D8D" w:rsidRDefault="00CF2D8D" w:rsidP="00CF2D8D">
            <w:pPr>
              <w:spacing w:after="0" w:line="240" w:lineRule="auto"/>
              <w:rPr>
                <w:rFonts w:ascii="Times New Roman" w:eastAsia="Times New Roman" w:hAnsi="Times New Roman" w:cs="Times New Roman"/>
                <w:color w:val="000000"/>
                <w:sz w:val="24"/>
                <w:szCs w:val="24"/>
                <w:lang w:eastAsia="ru-RU"/>
              </w:rPr>
            </w:pPr>
          </w:p>
        </w:tc>
        <w:tc>
          <w:tcPr>
            <w:tcW w:w="8222" w:type="dxa"/>
            <w:tcBorders>
              <w:top w:val="nil"/>
              <w:left w:val="nil"/>
              <w:bottom w:val="single" w:sz="4" w:space="0" w:color="auto"/>
              <w:right w:val="single" w:sz="4" w:space="0" w:color="auto"/>
            </w:tcBorders>
            <w:shd w:val="clear" w:color="auto" w:fill="auto"/>
            <w:hideMark/>
          </w:tcPr>
          <w:p w14:paraId="2542D10E" w14:textId="77777777" w:rsidR="00CF2D8D" w:rsidRPr="00CF2D8D" w:rsidRDefault="00CF2D8D" w:rsidP="00CF2D8D">
            <w:pPr>
              <w:spacing w:after="0" w:line="240" w:lineRule="auto"/>
              <w:jc w:val="both"/>
              <w:rPr>
                <w:rFonts w:ascii="Times New Roman" w:eastAsia="Times New Roman" w:hAnsi="Times New Roman" w:cs="Times New Roman"/>
                <w:color w:val="000000"/>
                <w:sz w:val="24"/>
                <w:szCs w:val="24"/>
                <w:lang w:eastAsia="ru-RU"/>
              </w:rPr>
            </w:pPr>
            <w:r w:rsidRPr="00CF2D8D">
              <w:rPr>
                <w:rFonts w:ascii="Times New Roman" w:eastAsia="Times New Roman" w:hAnsi="Times New Roman" w:cs="Times New Roman"/>
                <w:color w:val="000000"/>
                <w:sz w:val="24"/>
                <w:szCs w:val="24"/>
                <w:lang w:eastAsia="ru-RU"/>
              </w:rPr>
              <w:t xml:space="preserve">Выполнять установку и раскрепление под приформовку набора, плоских </w:t>
            </w:r>
            <w:r w:rsidRPr="00CF2D8D">
              <w:rPr>
                <w:rFonts w:ascii="Times New Roman" w:eastAsia="Times New Roman" w:hAnsi="Times New Roman" w:cs="Times New Roman"/>
                <w:color w:val="000000"/>
                <w:sz w:val="24"/>
                <w:szCs w:val="24"/>
                <w:lang w:eastAsia="ru-RU"/>
              </w:rPr>
              <w:lastRenderedPageBreak/>
              <w:t>секций и плоскостных секций</w:t>
            </w:r>
          </w:p>
        </w:tc>
      </w:tr>
      <w:tr w:rsidR="00CF2D8D" w:rsidRPr="00CF2D8D" w14:paraId="0F4808CC" w14:textId="77777777" w:rsidTr="001B2F82">
        <w:tc>
          <w:tcPr>
            <w:tcW w:w="1291" w:type="dxa"/>
            <w:vMerge/>
            <w:tcBorders>
              <w:top w:val="nil"/>
              <w:left w:val="single" w:sz="4" w:space="0" w:color="auto"/>
              <w:bottom w:val="single" w:sz="4" w:space="0" w:color="auto"/>
              <w:right w:val="single" w:sz="4" w:space="0" w:color="auto"/>
            </w:tcBorders>
            <w:vAlign w:val="center"/>
            <w:hideMark/>
          </w:tcPr>
          <w:p w14:paraId="274B5273" w14:textId="77777777" w:rsidR="00CF2D8D" w:rsidRPr="00CF2D8D" w:rsidRDefault="00CF2D8D" w:rsidP="00CF2D8D">
            <w:pPr>
              <w:spacing w:after="0" w:line="240" w:lineRule="auto"/>
              <w:rPr>
                <w:rFonts w:ascii="Times New Roman" w:eastAsia="Times New Roman" w:hAnsi="Times New Roman" w:cs="Times New Roman"/>
                <w:color w:val="000000"/>
                <w:sz w:val="24"/>
                <w:szCs w:val="24"/>
                <w:lang w:eastAsia="ru-RU"/>
              </w:rPr>
            </w:pPr>
          </w:p>
        </w:tc>
        <w:tc>
          <w:tcPr>
            <w:tcW w:w="8222" w:type="dxa"/>
            <w:tcBorders>
              <w:top w:val="nil"/>
              <w:left w:val="nil"/>
              <w:bottom w:val="single" w:sz="4" w:space="0" w:color="auto"/>
              <w:right w:val="single" w:sz="4" w:space="0" w:color="auto"/>
            </w:tcBorders>
            <w:shd w:val="clear" w:color="auto" w:fill="auto"/>
            <w:hideMark/>
          </w:tcPr>
          <w:p w14:paraId="0FA6DBB9" w14:textId="77777777" w:rsidR="00CF2D8D" w:rsidRPr="00CF2D8D" w:rsidRDefault="00CF2D8D" w:rsidP="00CF2D8D">
            <w:pPr>
              <w:spacing w:after="0" w:line="240" w:lineRule="auto"/>
              <w:jc w:val="both"/>
              <w:rPr>
                <w:rFonts w:ascii="Times New Roman" w:eastAsia="Times New Roman" w:hAnsi="Times New Roman" w:cs="Times New Roman"/>
                <w:color w:val="000000"/>
                <w:sz w:val="24"/>
                <w:szCs w:val="24"/>
                <w:lang w:eastAsia="ru-RU"/>
              </w:rPr>
            </w:pPr>
            <w:r w:rsidRPr="00CF2D8D">
              <w:rPr>
                <w:rFonts w:ascii="Times New Roman" w:eastAsia="Times New Roman" w:hAnsi="Times New Roman" w:cs="Times New Roman"/>
                <w:color w:val="000000"/>
                <w:sz w:val="24"/>
                <w:szCs w:val="24"/>
                <w:lang w:eastAsia="ru-RU"/>
              </w:rPr>
              <w:t>Осуществлять контуровку секций</w:t>
            </w:r>
          </w:p>
        </w:tc>
      </w:tr>
      <w:tr w:rsidR="00CF2D8D" w:rsidRPr="00CF2D8D" w14:paraId="459DB181" w14:textId="77777777" w:rsidTr="001B2F82">
        <w:tc>
          <w:tcPr>
            <w:tcW w:w="1291" w:type="dxa"/>
            <w:vMerge/>
            <w:tcBorders>
              <w:top w:val="nil"/>
              <w:left w:val="single" w:sz="4" w:space="0" w:color="auto"/>
              <w:bottom w:val="single" w:sz="4" w:space="0" w:color="auto"/>
              <w:right w:val="single" w:sz="4" w:space="0" w:color="auto"/>
            </w:tcBorders>
            <w:vAlign w:val="center"/>
            <w:hideMark/>
          </w:tcPr>
          <w:p w14:paraId="5986439D" w14:textId="77777777" w:rsidR="00CF2D8D" w:rsidRPr="00CF2D8D" w:rsidRDefault="00CF2D8D" w:rsidP="00CF2D8D">
            <w:pPr>
              <w:spacing w:after="0" w:line="240" w:lineRule="auto"/>
              <w:rPr>
                <w:rFonts w:ascii="Times New Roman" w:eastAsia="Times New Roman" w:hAnsi="Times New Roman" w:cs="Times New Roman"/>
                <w:color w:val="000000"/>
                <w:sz w:val="24"/>
                <w:szCs w:val="24"/>
                <w:lang w:eastAsia="ru-RU"/>
              </w:rPr>
            </w:pPr>
          </w:p>
        </w:tc>
        <w:tc>
          <w:tcPr>
            <w:tcW w:w="8222" w:type="dxa"/>
            <w:tcBorders>
              <w:top w:val="nil"/>
              <w:left w:val="nil"/>
              <w:bottom w:val="single" w:sz="4" w:space="0" w:color="auto"/>
              <w:right w:val="single" w:sz="4" w:space="0" w:color="auto"/>
            </w:tcBorders>
            <w:shd w:val="clear" w:color="auto" w:fill="auto"/>
            <w:hideMark/>
          </w:tcPr>
          <w:p w14:paraId="0EDCBF25" w14:textId="77777777" w:rsidR="00CF2D8D" w:rsidRPr="00CF2D8D" w:rsidRDefault="00CF2D8D" w:rsidP="00CF2D8D">
            <w:pPr>
              <w:spacing w:after="0" w:line="240" w:lineRule="auto"/>
              <w:jc w:val="both"/>
              <w:rPr>
                <w:rFonts w:ascii="Times New Roman" w:eastAsia="Times New Roman" w:hAnsi="Times New Roman" w:cs="Times New Roman"/>
                <w:color w:val="000000"/>
                <w:sz w:val="24"/>
                <w:szCs w:val="24"/>
                <w:lang w:eastAsia="ru-RU"/>
              </w:rPr>
            </w:pPr>
            <w:r w:rsidRPr="00CF2D8D">
              <w:rPr>
                <w:rFonts w:ascii="Times New Roman" w:eastAsia="Times New Roman" w:hAnsi="Times New Roman" w:cs="Times New Roman"/>
                <w:color w:val="000000"/>
                <w:sz w:val="24"/>
                <w:szCs w:val="24"/>
                <w:lang w:eastAsia="ru-RU"/>
              </w:rPr>
              <w:t>Выполнять изготовление несложных деревянных приспособлений для сборки</w:t>
            </w:r>
          </w:p>
        </w:tc>
      </w:tr>
      <w:tr w:rsidR="00CF2D8D" w:rsidRPr="00CF2D8D" w14:paraId="7F73275D" w14:textId="77777777" w:rsidTr="001B2F82">
        <w:tc>
          <w:tcPr>
            <w:tcW w:w="1291" w:type="dxa"/>
            <w:vMerge/>
            <w:tcBorders>
              <w:top w:val="nil"/>
              <w:left w:val="single" w:sz="4" w:space="0" w:color="auto"/>
              <w:bottom w:val="single" w:sz="4" w:space="0" w:color="auto"/>
              <w:right w:val="single" w:sz="4" w:space="0" w:color="auto"/>
            </w:tcBorders>
            <w:vAlign w:val="center"/>
            <w:hideMark/>
          </w:tcPr>
          <w:p w14:paraId="4DAF6B25" w14:textId="77777777" w:rsidR="00CF2D8D" w:rsidRPr="00CF2D8D" w:rsidRDefault="00CF2D8D" w:rsidP="00CF2D8D">
            <w:pPr>
              <w:spacing w:after="0" w:line="240" w:lineRule="auto"/>
              <w:rPr>
                <w:rFonts w:ascii="Times New Roman" w:eastAsia="Times New Roman" w:hAnsi="Times New Roman" w:cs="Times New Roman"/>
                <w:color w:val="000000"/>
                <w:sz w:val="24"/>
                <w:szCs w:val="24"/>
                <w:lang w:eastAsia="ru-RU"/>
              </w:rPr>
            </w:pPr>
          </w:p>
        </w:tc>
        <w:tc>
          <w:tcPr>
            <w:tcW w:w="8222" w:type="dxa"/>
            <w:tcBorders>
              <w:top w:val="nil"/>
              <w:left w:val="nil"/>
              <w:bottom w:val="single" w:sz="4" w:space="0" w:color="auto"/>
              <w:right w:val="single" w:sz="4" w:space="0" w:color="auto"/>
            </w:tcBorders>
            <w:shd w:val="clear" w:color="auto" w:fill="auto"/>
            <w:hideMark/>
          </w:tcPr>
          <w:p w14:paraId="5DAE36A4" w14:textId="77777777" w:rsidR="00CF2D8D" w:rsidRPr="00CF2D8D" w:rsidRDefault="00CF2D8D" w:rsidP="00CF2D8D">
            <w:pPr>
              <w:spacing w:after="0" w:line="240" w:lineRule="auto"/>
              <w:jc w:val="both"/>
              <w:rPr>
                <w:rFonts w:ascii="Times New Roman" w:eastAsia="Times New Roman" w:hAnsi="Times New Roman" w:cs="Times New Roman"/>
                <w:color w:val="000000"/>
                <w:sz w:val="24"/>
                <w:szCs w:val="24"/>
                <w:lang w:eastAsia="ru-RU"/>
              </w:rPr>
            </w:pPr>
            <w:r w:rsidRPr="00CF2D8D">
              <w:rPr>
                <w:rFonts w:ascii="Times New Roman" w:eastAsia="Times New Roman" w:hAnsi="Times New Roman" w:cs="Times New Roman"/>
                <w:color w:val="000000"/>
                <w:sz w:val="24"/>
                <w:szCs w:val="24"/>
                <w:lang w:eastAsia="ru-RU"/>
              </w:rPr>
              <w:t>Пользоваться макетами и шаблонами с плаза.</w:t>
            </w:r>
          </w:p>
        </w:tc>
      </w:tr>
      <w:tr w:rsidR="00CF2D8D" w:rsidRPr="00CF2D8D" w14:paraId="6FBCC844" w14:textId="77777777" w:rsidTr="001B2F82">
        <w:tc>
          <w:tcPr>
            <w:tcW w:w="1291" w:type="dxa"/>
            <w:vMerge w:val="restart"/>
            <w:tcBorders>
              <w:top w:val="nil"/>
              <w:left w:val="single" w:sz="4" w:space="0" w:color="auto"/>
              <w:bottom w:val="single" w:sz="4" w:space="0" w:color="auto"/>
              <w:right w:val="single" w:sz="4" w:space="0" w:color="auto"/>
            </w:tcBorders>
            <w:shd w:val="clear" w:color="auto" w:fill="auto"/>
            <w:hideMark/>
          </w:tcPr>
          <w:p w14:paraId="7FBA094D" w14:textId="77777777" w:rsidR="00CF2D8D" w:rsidRPr="00CF2D8D" w:rsidRDefault="00CF2D8D" w:rsidP="00CF2D8D">
            <w:pPr>
              <w:spacing w:after="0" w:line="240" w:lineRule="auto"/>
              <w:rPr>
                <w:rFonts w:ascii="Times New Roman" w:eastAsia="Times New Roman" w:hAnsi="Times New Roman" w:cs="Times New Roman"/>
                <w:color w:val="000000"/>
                <w:sz w:val="24"/>
                <w:szCs w:val="24"/>
                <w:lang w:eastAsia="ru-RU"/>
              </w:rPr>
            </w:pPr>
            <w:r w:rsidRPr="00CF2D8D">
              <w:rPr>
                <w:rFonts w:ascii="Times New Roman" w:eastAsia="Times New Roman" w:hAnsi="Times New Roman" w:cs="Times New Roman"/>
                <w:color w:val="000000"/>
                <w:sz w:val="24"/>
                <w:szCs w:val="24"/>
                <w:lang w:eastAsia="ru-RU"/>
              </w:rPr>
              <w:t>Знать</w:t>
            </w:r>
          </w:p>
        </w:tc>
        <w:tc>
          <w:tcPr>
            <w:tcW w:w="8222" w:type="dxa"/>
            <w:tcBorders>
              <w:top w:val="nil"/>
              <w:left w:val="nil"/>
              <w:bottom w:val="single" w:sz="4" w:space="0" w:color="auto"/>
              <w:right w:val="single" w:sz="4" w:space="0" w:color="auto"/>
            </w:tcBorders>
            <w:shd w:val="clear" w:color="auto" w:fill="auto"/>
            <w:hideMark/>
          </w:tcPr>
          <w:p w14:paraId="1F03CC2E" w14:textId="77777777" w:rsidR="00CF2D8D" w:rsidRPr="00CF2D8D" w:rsidRDefault="00CF2D8D" w:rsidP="00CF2D8D">
            <w:pPr>
              <w:spacing w:after="0" w:line="240" w:lineRule="auto"/>
              <w:jc w:val="both"/>
              <w:rPr>
                <w:rFonts w:ascii="Times New Roman" w:eastAsia="Times New Roman" w:hAnsi="Times New Roman" w:cs="Times New Roman"/>
                <w:color w:val="000000"/>
                <w:sz w:val="24"/>
                <w:szCs w:val="24"/>
                <w:lang w:eastAsia="ru-RU"/>
              </w:rPr>
            </w:pPr>
            <w:r w:rsidRPr="00CF2D8D">
              <w:rPr>
                <w:rFonts w:ascii="Times New Roman" w:eastAsia="Times New Roman" w:hAnsi="Times New Roman" w:cs="Times New Roman"/>
                <w:color w:val="000000"/>
                <w:sz w:val="24"/>
                <w:szCs w:val="24"/>
                <w:lang w:eastAsia="ru-RU"/>
              </w:rPr>
              <w:t xml:space="preserve">Технических условий и технических процессов сборки, склеивания и проверки узлов и изделий средней сложности, секций, корпусов судов, шлюпок, баркасов, ялов </w:t>
            </w:r>
          </w:p>
        </w:tc>
      </w:tr>
      <w:tr w:rsidR="00CF2D8D" w:rsidRPr="00CF2D8D" w14:paraId="291636E1" w14:textId="77777777" w:rsidTr="001B2F82">
        <w:tc>
          <w:tcPr>
            <w:tcW w:w="1291" w:type="dxa"/>
            <w:vMerge/>
            <w:tcBorders>
              <w:top w:val="nil"/>
              <w:left w:val="single" w:sz="4" w:space="0" w:color="auto"/>
              <w:bottom w:val="single" w:sz="4" w:space="0" w:color="auto"/>
              <w:right w:val="single" w:sz="4" w:space="0" w:color="auto"/>
            </w:tcBorders>
            <w:vAlign w:val="center"/>
            <w:hideMark/>
          </w:tcPr>
          <w:p w14:paraId="385BC473" w14:textId="77777777" w:rsidR="00CF2D8D" w:rsidRPr="00CF2D8D" w:rsidRDefault="00CF2D8D" w:rsidP="00CF2D8D">
            <w:pPr>
              <w:spacing w:after="0" w:line="240" w:lineRule="auto"/>
              <w:rPr>
                <w:rFonts w:ascii="Times New Roman" w:eastAsia="Times New Roman" w:hAnsi="Times New Roman" w:cs="Times New Roman"/>
                <w:color w:val="000000"/>
                <w:sz w:val="24"/>
                <w:szCs w:val="24"/>
                <w:lang w:eastAsia="ru-RU"/>
              </w:rPr>
            </w:pPr>
          </w:p>
        </w:tc>
        <w:tc>
          <w:tcPr>
            <w:tcW w:w="8222" w:type="dxa"/>
            <w:tcBorders>
              <w:top w:val="nil"/>
              <w:left w:val="nil"/>
              <w:bottom w:val="single" w:sz="4" w:space="0" w:color="auto"/>
              <w:right w:val="single" w:sz="4" w:space="0" w:color="auto"/>
            </w:tcBorders>
            <w:shd w:val="clear" w:color="auto" w:fill="auto"/>
            <w:hideMark/>
          </w:tcPr>
          <w:p w14:paraId="338C5143" w14:textId="77777777" w:rsidR="00CF2D8D" w:rsidRPr="00CF2D8D" w:rsidRDefault="00CF2D8D" w:rsidP="00CF2D8D">
            <w:pPr>
              <w:spacing w:after="0" w:line="240" w:lineRule="auto"/>
              <w:jc w:val="both"/>
              <w:rPr>
                <w:rFonts w:ascii="Times New Roman" w:eastAsia="Times New Roman" w:hAnsi="Times New Roman" w:cs="Times New Roman"/>
                <w:color w:val="000000"/>
                <w:sz w:val="24"/>
                <w:szCs w:val="24"/>
                <w:lang w:eastAsia="ru-RU"/>
              </w:rPr>
            </w:pPr>
            <w:r w:rsidRPr="00CF2D8D">
              <w:rPr>
                <w:rFonts w:ascii="Times New Roman" w:eastAsia="Times New Roman" w:hAnsi="Times New Roman" w:cs="Times New Roman"/>
                <w:color w:val="000000"/>
                <w:sz w:val="24"/>
                <w:szCs w:val="24"/>
                <w:lang w:eastAsia="ru-RU"/>
              </w:rPr>
              <w:t xml:space="preserve">Номенклатуры изделий, последовательности работ по насыщению секций, корпусов судов, шлюпок Способов разметки узлов и деталей средней сложности </w:t>
            </w:r>
          </w:p>
        </w:tc>
      </w:tr>
      <w:tr w:rsidR="00CF2D8D" w:rsidRPr="00CF2D8D" w14:paraId="1E50CA54" w14:textId="77777777" w:rsidTr="001B2F82">
        <w:tc>
          <w:tcPr>
            <w:tcW w:w="1291" w:type="dxa"/>
            <w:vMerge/>
            <w:tcBorders>
              <w:top w:val="nil"/>
              <w:left w:val="single" w:sz="4" w:space="0" w:color="auto"/>
              <w:bottom w:val="single" w:sz="4" w:space="0" w:color="auto"/>
              <w:right w:val="single" w:sz="4" w:space="0" w:color="auto"/>
            </w:tcBorders>
            <w:vAlign w:val="center"/>
            <w:hideMark/>
          </w:tcPr>
          <w:p w14:paraId="544430C6" w14:textId="77777777" w:rsidR="00CF2D8D" w:rsidRPr="00CF2D8D" w:rsidRDefault="00CF2D8D" w:rsidP="00CF2D8D">
            <w:pPr>
              <w:spacing w:after="0" w:line="240" w:lineRule="auto"/>
              <w:rPr>
                <w:rFonts w:ascii="Times New Roman" w:eastAsia="Times New Roman" w:hAnsi="Times New Roman" w:cs="Times New Roman"/>
                <w:color w:val="000000"/>
                <w:sz w:val="24"/>
                <w:szCs w:val="24"/>
                <w:lang w:eastAsia="ru-RU"/>
              </w:rPr>
            </w:pPr>
          </w:p>
        </w:tc>
        <w:tc>
          <w:tcPr>
            <w:tcW w:w="8222" w:type="dxa"/>
            <w:tcBorders>
              <w:top w:val="nil"/>
              <w:left w:val="nil"/>
              <w:bottom w:val="single" w:sz="4" w:space="0" w:color="auto"/>
              <w:right w:val="single" w:sz="4" w:space="0" w:color="auto"/>
            </w:tcBorders>
            <w:shd w:val="clear" w:color="auto" w:fill="auto"/>
            <w:hideMark/>
          </w:tcPr>
          <w:p w14:paraId="5710105E" w14:textId="77777777" w:rsidR="00CF2D8D" w:rsidRPr="00CF2D8D" w:rsidRDefault="00CF2D8D" w:rsidP="00CF2D8D">
            <w:pPr>
              <w:spacing w:after="0" w:line="240" w:lineRule="auto"/>
              <w:jc w:val="both"/>
              <w:rPr>
                <w:rFonts w:ascii="Times New Roman" w:eastAsia="Times New Roman" w:hAnsi="Times New Roman" w:cs="Times New Roman"/>
                <w:color w:val="000000"/>
                <w:sz w:val="24"/>
                <w:szCs w:val="24"/>
                <w:lang w:eastAsia="ru-RU"/>
              </w:rPr>
            </w:pPr>
            <w:r w:rsidRPr="00CF2D8D">
              <w:rPr>
                <w:rFonts w:ascii="Times New Roman" w:eastAsia="Times New Roman" w:hAnsi="Times New Roman" w:cs="Times New Roman"/>
                <w:color w:val="000000"/>
                <w:sz w:val="24"/>
                <w:szCs w:val="24"/>
                <w:lang w:eastAsia="ru-RU"/>
              </w:rPr>
              <w:t>Методов фугования и склеивания деталей средней сложности</w:t>
            </w:r>
          </w:p>
        </w:tc>
      </w:tr>
      <w:tr w:rsidR="00CF2D8D" w:rsidRPr="00CF2D8D" w14:paraId="6468DF85" w14:textId="77777777" w:rsidTr="001B2F82">
        <w:tc>
          <w:tcPr>
            <w:tcW w:w="1291" w:type="dxa"/>
            <w:vMerge/>
            <w:tcBorders>
              <w:top w:val="nil"/>
              <w:left w:val="single" w:sz="4" w:space="0" w:color="auto"/>
              <w:bottom w:val="single" w:sz="4" w:space="0" w:color="auto"/>
              <w:right w:val="single" w:sz="4" w:space="0" w:color="auto"/>
            </w:tcBorders>
            <w:vAlign w:val="center"/>
            <w:hideMark/>
          </w:tcPr>
          <w:p w14:paraId="1C6ECCBD" w14:textId="77777777" w:rsidR="00CF2D8D" w:rsidRPr="00CF2D8D" w:rsidRDefault="00CF2D8D" w:rsidP="00CF2D8D">
            <w:pPr>
              <w:spacing w:after="0" w:line="240" w:lineRule="auto"/>
              <w:rPr>
                <w:rFonts w:ascii="Times New Roman" w:eastAsia="Times New Roman" w:hAnsi="Times New Roman" w:cs="Times New Roman"/>
                <w:color w:val="000000"/>
                <w:sz w:val="24"/>
                <w:szCs w:val="24"/>
                <w:lang w:eastAsia="ru-RU"/>
              </w:rPr>
            </w:pPr>
          </w:p>
        </w:tc>
        <w:tc>
          <w:tcPr>
            <w:tcW w:w="8222" w:type="dxa"/>
            <w:tcBorders>
              <w:top w:val="nil"/>
              <w:left w:val="nil"/>
              <w:bottom w:val="single" w:sz="4" w:space="0" w:color="auto"/>
              <w:right w:val="single" w:sz="4" w:space="0" w:color="auto"/>
            </w:tcBorders>
            <w:shd w:val="clear" w:color="auto" w:fill="auto"/>
            <w:hideMark/>
          </w:tcPr>
          <w:p w14:paraId="61B1286E" w14:textId="77777777" w:rsidR="00CF2D8D" w:rsidRPr="00CF2D8D" w:rsidRDefault="00CF2D8D" w:rsidP="00CF2D8D">
            <w:pPr>
              <w:spacing w:after="0" w:line="240" w:lineRule="auto"/>
              <w:jc w:val="both"/>
              <w:rPr>
                <w:rFonts w:ascii="Times New Roman" w:eastAsia="Times New Roman" w:hAnsi="Times New Roman" w:cs="Times New Roman"/>
                <w:color w:val="000000"/>
                <w:sz w:val="24"/>
                <w:szCs w:val="24"/>
                <w:lang w:eastAsia="ru-RU"/>
              </w:rPr>
            </w:pPr>
            <w:r w:rsidRPr="00CF2D8D">
              <w:rPr>
                <w:rFonts w:ascii="Times New Roman" w:eastAsia="Times New Roman" w:hAnsi="Times New Roman" w:cs="Times New Roman"/>
                <w:color w:val="000000"/>
                <w:sz w:val="24"/>
                <w:szCs w:val="24"/>
                <w:lang w:eastAsia="ru-RU"/>
              </w:rPr>
              <w:t xml:space="preserve">Способов изготовления простых шаблонов по чертежам и эскизам </w:t>
            </w:r>
          </w:p>
        </w:tc>
      </w:tr>
      <w:tr w:rsidR="00CF2D8D" w:rsidRPr="00CF2D8D" w14:paraId="7153ED44" w14:textId="77777777" w:rsidTr="001B2F82">
        <w:tc>
          <w:tcPr>
            <w:tcW w:w="1291" w:type="dxa"/>
            <w:vMerge/>
            <w:tcBorders>
              <w:top w:val="nil"/>
              <w:left w:val="single" w:sz="4" w:space="0" w:color="auto"/>
              <w:bottom w:val="single" w:sz="4" w:space="0" w:color="auto"/>
              <w:right w:val="single" w:sz="4" w:space="0" w:color="auto"/>
            </w:tcBorders>
            <w:vAlign w:val="center"/>
            <w:hideMark/>
          </w:tcPr>
          <w:p w14:paraId="2653F02C" w14:textId="77777777" w:rsidR="00CF2D8D" w:rsidRPr="00CF2D8D" w:rsidRDefault="00CF2D8D" w:rsidP="00CF2D8D">
            <w:pPr>
              <w:spacing w:after="0" w:line="240" w:lineRule="auto"/>
              <w:rPr>
                <w:rFonts w:ascii="Times New Roman" w:eastAsia="Times New Roman" w:hAnsi="Times New Roman" w:cs="Times New Roman"/>
                <w:color w:val="000000"/>
                <w:sz w:val="24"/>
                <w:szCs w:val="24"/>
                <w:lang w:eastAsia="ru-RU"/>
              </w:rPr>
            </w:pPr>
          </w:p>
        </w:tc>
        <w:tc>
          <w:tcPr>
            <w:tcW w:w="8222" w:type="dxa"/>
            <w:tcBorders>
              <w:top w:val="nil"/>
              <w:left w:val="nil"/>
              <w:bottom w:val="single" w:sz="4" w:space="0" w:color="auto"/>
              <w:right w:val="single" w:sz="4" w:space="0" w:color="auto"/>
            </w:tcBorders>
            <w:shd w:val="clear" w:color="auto" w:fill="auto"/>
            <w:hideMark/>
          </w:tcPr>
          <w:p w14:paraId="7D318F50" w14:textId="77777777" w:rsidR="00CF2D8D" w:rsidRPr="00CF2D8D" w:rsidRDefault="00CF2D8D" w:rsidP="00CF2D8D">
            <w:pPr>
              <w:spacing w:after="0" w:line="240" w:lineRule="auto"/>
              <w:jc w:val="both"/>
              <w:rPr>
                <w:rFonts w:ascii="Times New Roman" w:eastAsia="Times New Roman" w:hAnsi="Times New Roman" w:cs="Times New Roman"/>
                <w:color w:val="000000"/>
                <w:sz w:val="24"/>
                <w:szCs w:val="24"/>
                <w:lang w:eastAsia="ru-RU"/>
              </w:rPr>
            </w:pPr>
            <w:r w:rsidRPr="00CF2D8D">
              <w:rPr>
                <w:rFonts w:ascii="Times New Roman" w:eastAsia="Times New Roman" w:hAnsi="Times New Roman" w:cs="Times New Roman"/>
                <w:color w:val="000000"/>
                <w:sz w:val="24"/>
                <w:szCs w:val="24"/>
                <w:lang w:eastAsia="ru-RU"/>
              </w:rPr>
              <w:t xml:space="preserve">Устройства средней сложности кондукторов для сборки узлов и секций </w:t>
            </w:r>
          </w:p>
        </w:tc>
      </w:tr>
      <w:tr w:rsidR="00CF2D8D" w:rsidRPr="00CF2D8D" w14:paraId="42EECE94" w14:textId="77777777" w:rsidTr="001B2F82">
        <w:tc>
          <w:tcPr>
            <w:tcW w:w="1291" w:type="dxa"/>
            <w:vMerge/>
            <w:tcBorders>
              <w:top w:val="nil"/>
              <w:left w:val="single" w:sz="4" w:space="0" w:color="auto"/>
              <w:bottom w:val="single" w:sz="4" w:space="0" w:color="auto"/>
              <w:right w:val="single" w:sz="4" w:space="0" w:color="auto"/>
            </w:tcBorders>
            <w:vAlign w:val="center"/>
            <w:hideMark/>
          </w:tcPr>
          <w:p w14:paraId="3BC237A0" w14:textId="77777777" w:rsidR="00CF2D8D" w:rsidRPr="00CF2D8D" w:rsidRDefault="00CF2D8D" w:rsidP="00CF2D8D">
            <w:pPr>
              <w:spacing w:after="0" w:line="240" w:lineRule="auto"/>
              <w:rPr>
                <w:rFonts w:ascii="Times New Roman" w:eastAsia="Times New Roman" w:hAnsi="Times New Roman" w:cs="Times New Roman"/>
                <w:color w:val="000000"/>
                <w:sz w:val="24"/>
                <w:szCs w:val="24"/>
                <w:lang w:eastAsia="ru-RU"/>
              </w:rPr>
            </w:pPr>
          </w:p>
        </w:tc>
        <w:tc>
          <w:tcPr>
            <w:tcW w:w="8222" w:type="dxa"/>
            <w:tcBorders>
              <w:top w:val="nil"/>
              <w:left w:val="nil"/>
              <w:bottom w:val="single" w:sz="4" w:space="0" w:color="auto"/>
              <w:right w:val="single" w:sz="4" w:space="0" w:color="auto"/>
            </w:tcBorders>
            <w:shd w:val="clear" w:color="auto" w:fill="auto"/>
            <w:hideMark/>
          </w:tcPr>
          <w:p w14:paraId="24DCBA96" w14:textId="77777777" w:rsidR="00CF2D8D" w:rsidRPr="00CF2D8D" w:rsidRDefault="00CF2D8D" w:rsidP="00CF2D8D">
            <w:pPr>
              <w:spacing w:after="0" w:line="240" w:lineRule="auto"/>
              <w:jc w:val="both"/>
              <w:rPr>
                <w:rFonts w:ascii="Times New Roman" w:eastAsia="Times New Roman" w:hAnsi="Times New Roman" w:cs="Times New Roman"/>
                <w:color w:val="000000"/>
                <w:sz w:val="24"/>
                <w:szCs w:val="24"/>
                <w:lang w:eastAsia="ru-RU"/>
              </w:rPr>
            </w:pPr>
            <w:r w:rsidRPr="00CF2D8D">
              <w:rPr>
                <w:rFonts w:ascii="Times New Roman" w:eastAsia="Times New Roman" w:hAnsi="Times New Roman" w:cs="Times New Roman"/>
                <w:color w:val="000000"/>
                <w:sz w:val="24"/>
                <w:szCs w:val="24"/>
                <w:lang w:eastAsia="ru-RU"/>
              </w:rPr>
              <w:t xml:space="preserve">Настройки деревообрабатывающих станков </w:t>
            </w:r>
          </w:p>
        </w:tc>
      </w:tr>
      <w:tr w:rsidR="00CF2D8D" w:rsidRPr="00CF2D8D" w14:paraId="0759D2FD" w14:textId="77777777" w:rsidTr="001B2F82">
        <w:tc>
          <w:tcPr>
            <w:tcW w:w="1291" w:type="dxa"/>
            <w:vMerge/>
            <w:tcBorders>
              <w:top w:val="nil"/>
              <w:left w:val="single" w:sz="4" w:space="0" w:color="auto"/>
              <w:bottom w:val="single" w:sz="4" w:space="0" w:color="auto"/>
              <w:right w:val="single" w:sz="4" w:space="0" w:color="auto"/>
            </w:tcBorders>
            <w:vAlign w:val="center"/>
            <w:hideMark/>
          </w:tcPr>
          <w:p w14:paraId="5E77E58C" w14:textId="77777777" w:rsidR="00CF2D8D" w:rsidRPr="00CF2D8D" w:rsidRDefault="00CF2D8D" w:rsidP="00CF2D8D">
            <w:pPr>
              <w:spacing w:after="0" w:line="240" w:lineRule="auto"/>
              <w:rPr>
                <w:rFonts w:ascii="Times New Roman" w:eastAsia="Times New Roman" w:hAnsi="Times New Roman" w:cs="Times New Roman"/>
                <w:color w:val="000000"/>
                <w:sz w:val="24"/>
                <w:szCs w:val="24"/>
                <w:lang w:eastAsia="ru-RU"/>
              </w:rPr>
            </w:pPr>
          </w:p>
        </w:tc>
        <w:tc>
          <w:tcPr>
            <w:tcW w:w="8222" w:type="dxa"/>
            <w:tcBorders>
              <w:top w:val="nil"/>
              <w:left w:val="nil"/>
              <w:bottom w:val="single" w:sz="4" w:space="0" w:color="auto"/>
              <w:right w:val="single" w:sz="4" w:space="0" w:color="auto"/>
            </w:tcBorders>
            <w:shd w:val="clear" w:color="auto" w:fill="auto"/>
            <w:hideMark/>
          </w:tcPr>
          <w:p w14:paraId="38AE0746" w14:textId="77777777" w:rsidR="00CF2D8D" w:rsidRPr="00CF2D8D" w:rsidRDefault="00CF2D8D" w:rsidP="00CF2D8D">
            <w:pPr>
              <w:spacing w:after="0" w:line="240" w:lineRule="auto"/>
              <w:jc w:val="both"/>
              <w:rPr>
                <w:rFonts w:ascii="Times New Roman" w:eastAsia="Times New Roman" w:hAnsi="Times New Roman" w:cs="Times New Roman"/>
                <w:color w:val="000000"/>
                <w:sz w:val="24"/>
                <w:szCs w:val="24"/>
                <w:lang w:eastAsia="ru-RU"/>
              </w:rPr>
            </w:pPr>
            <w:r w:rsidRPr="00CF2D8D">
              <w:rPr>
                <w:rFonts w:ascii="Times New Roman" w:eastAsia="Times New Roman" w:hAnsi="Times New Roman" w:cs="Times New Roman"/>
                <w:color w:val="000000"/>
                <w:sz w:val="24"/>
                <w:szCs w:val="24"/>
                <w:lang w:eastAsia="ru-RU"/>
              </w:rPr>
              <w:t>Способов заточки инструмента устройство пневматических и гидравлических прессов</w:t>
            </w:r>
          </w:p>
        </w:tc>
      </w:tr>
      <w:tr w:rsidR="00CF2D8D" w:rsidRPr="00CF2D8D" w14:paraId="4DC3A595" w14:textId="77777777" w:rsidTr="001B2F82">
        <w:tc>
          <w:tcPr>
            <w:tcW w:w="1291" w:type="dxa"/>
            <w:vMerge/>
            <w:tcBorders>
              <w:top w:val="nil"/>
              <w:left w:val="single" w:sz="4" w:space="0" w:color="auto"/>
              <w:bottom w:val="single" w:sz="4" w:space="0" w:color="auto"/>
              <w:right w:val="single" w:sz="4" w:space="0" w:color="auto"/>
            </w:tcBorders>
            <w:vAlign w:val="center"/>
            <w:hideMark/>
          </w:tcPr>
          <w:p w14:paraId="1BFFDD20" w14:textId="77777777" w:rsidR="00CF2D8D" w:rsidRPr="00CF2D8D" w:rsidRDefault="00CF2D8D" w:rsidP="00CF2D8D">
            <w:pPr>
              <w:spacing w:after="0" w:line="240" w:lineRule="auto"/>
              <w:rPr>
                <w:rFonts w:ascii="Times New Roman" w:eastAsia="Times New Roman" w:hAnsi="Times New Roman" w:cs="Times New Roman"/>
                <w:color w:val="000000"/>
                <w:sz w:val="24"/>
                <w:szCs w:val="24"/>
                <w:lang w:eastAsia="ru-RU"/>
              </w:rPr>
            </w:pPr>
          </w:p>
        </w:tc>
        <w:tc>
          <w:tcPr>
            <w:tcW w:w="8222" w:type="dxa"/>
            <w:tcBorders>
              <w:top w:val="nil"/>
              <w:left w:val="nil"/>
              <w:bottom w:val="single" w:sz="4" w:space="0" w:color="auto"/>
              <w:right w:val="single" w:sz="4" w:space="0" w:color="auto"/>
            </w:tcBorders>
            <w:shd w:val="clear" w:color="auto" w:fill="auto"/>
            <w:hideMark/>
          </w:tcPr>
          <w:p w14:paraId="41D2C45B" w14:textId="77777777" w:rsidR="00CF2D8D" w:rsidRPr="00CF2D8D" w:rsidRDefault="00CF2D8D" w:rsidP="00CF2D8D">
            <w:pPr>
              <w:spacing w:after="0" w:line="240" w:lineRule="auto"/>
              <w:jc w:val="both"/>
              <w:rPr>
                <w:rFonts w:ascii="Times New Roman" w:eastAsia="Times New Roman" w:hAnsi="Times New Roman" w:cs="Times New Roman"/>
                <w:color w:val="000000"/>
                <w:sz w:val="24"/>
                <w:szCs w:val="24"/>
                <w:lang w:eastAsia="ru-RU"/>
              </w:rPr>
            </w:pPr>
            <w:r w:rsidRPr="00CF2D8D">
              <w:rPr>
                <w:rFonts w:ascii="Times New Roman" w:eastAsia="Times New Roman" w:hAnsi="Times New Roman" w:cs="Times New Roman"/>
                <w:color w:val="000000"/>
                <w:sz w:val="24"/>
                <w:szCs w:val="24"/>
                <w:lang w:eastAsia="ru-RU"/>
              </w:rPr>
              <w:t>Правил чтения средней сложности чертежей и схем</w:t>
            </w:r>
          </w:p>
        </w:tc>
      </w:tr>
      <w:tr w:rsidR="00CF2D8D" w:rsidRPr="00CF2D8D" w14:paraId="60C21179" w14:textId="77777777" w:rsidTr="001B2F82">
        <w:tc>
          <w:tcPr>
            <w:tcW w:w="1291" w:type="dxa"/>
            <w:vMerge/>
            <w:tcBorders>
              <w:top w:val="nil"/>
              <w:left w:val="single" w:sz="4" w:space="0" w:color="auto"/>
              <w:bottom w:val="single" w:sz="4" w:space="0" w:color="auto"/>
              <w:right w:val="single" w:sz="4" w:space="0" w:color="auto"/>
            </w:tcBorders>
            <w:vAlign w:val="center"/>
            <w:hideMark/>
          </w:tcPr>
          <w:p w14:paraId="65B42CC1" w14:textId="77777777" w:rsidR="00CF2D8D" w:rsidRPr="00CF2D8D" w:rsidRDefault="00CF2D8D" w:rsidP="00CF2D8D">
            <w:pPr>
              <w:spacing w:after="0" w:line="240" w:lineRule="auto"/>
              <w:rPr>
                <w:rFonts w:ascii="Times New Roman" w:eastAsia="Times New Roman" w:hAnsi="Times New Roman" w:cs="Times New Roman"/>
                <w:color w:val="000000"/>
                <w:sz w:val="24"/>
                <w:szCs w:val="24"/>
                <w:lang w:eastAsia="ru-RU"/>
              </w:rPr>
            </w:pPr>
          </w:p>
        </w:tc>
        <w:tc>
          <w:tcPr>
            <w:tcW w:w="8222" w:type="dxa"/>
            <w:tcBorders>
              <w:top w:val="nil"/>
              <w:left w:val="nil"/>
              <w:bottom w:val="single" w:sz="4" w:space="0" w:color="auto"/>
              <w:right w:val="single" w:sz="4" w:space="0" w:color="auto"/>
            </w:tcBorders>
            <w:shd w:val="clear" w:color="auto" w:fill="auto"/>
            <w:hideMark/>
          </w:tcPr>
          <w:p w14:paraId="4C25C9F8" w14:textId="77777777" w:rsidR="00CF2D8D" w:rsidRPr="00CF2D8D" w:rsidRDefault="00CF2D8D" w:rsidP="00CF2D8D">
            <w:pPr>
              <w:spacing w:after="0" w:line="240" w:lineRule="auto"/>
              <w:jc w:val="both"/>
              <w:rPr>
                <w:rFonts w:ascii="Times New Roman" w:eastAsia="Times New Roman" w:hAnsi="Times New Roman" w:cs="Times New Roman"/>
                <w:color w:val="000000"/>
                <w:sz w:val="24"/>
                <w:szCs w:val="24"/>
                <w:lang w:eastAsia="ru-RU"/>
              </w:rPr>
            </w:pPr>
            <w:r w:rsidRPr="00CF2D8D">
              <w:rPr>
                <w:rFonts w:ascii="Times New Roman" w:eastAsia="Times New Roman" w:hAnsi="Times New Roman" w:cs="Times New Roman"/>
                <w:color w:val="000000"/>
                <w:sz w:val="24"/>
                <w:szCs w:val="24"/>
                <w:lang w:eastAsia="ru-RU"/>
              </w:rPr>
              <w:t>Факторов, влияющих на качество, технологические и механические характеристики вспененного полистирола</w:t>
            </w:r>
          </w:p>
        </w:tc>
      </w:tr>
      <w:tr w:rsidR="00CF2D8D" w:rsidRPr="00CF2D8D" w14:paraId="59EAD762" w14:textId="77777777" w:rsidTr="001B2F82">
        <w:tc>
          <w:tcPr>
            <w:tcW w:w="1291" w:type="dxa"/>
            <w:vMerge/>
            <w:tcBorders>
              <w:top w:val="nil"/>
              <w:left w:val="single" w:sz="4" w:space="0" w:color="auto"/>
              <w:bottom w:val="single" w:sz="4" w:space="0" w:color="auto"/>
              <w:right w:val="single" w:sz="4" w:space="0" w:color="auto"/>
            </w:tcBorders>
            <w:vAlign w:val="center"/>
            <w:hideMark/>
          </w:tcPr>
          <w:p w14:paraId="10253BC2" w14:textId="77777777" w:rsidR="00CF2D8D" w:rsidRPr="00CF2D8D" w:rsidRDefault="00CF2D8D" w:rsidP="00CF2D8D">
            <w:pPr>
              <w:spacing w:after="0" w:line="240" w:lineRule="auto"/>
              <w:rPr>
                <w:rFonts w:ascii="Times New Roman" w:eastAsia="Times New Roman" w:hAnsi="Times New Roman" w:cs="Times New Roman"/>
                <w:color w:val="000000"/>
                <w:sz w:val="24"/>
                <w:szCs w:val="24"/>
                <w:lang w:eastAsia="ru-RU"/>
              </w:rPr>
            </w:pPr>
          </w:p>
        </w:tc>
        <w:tc>
          <w:tcPr>
            <w:tcW w:w="8222" w:type="dxa"/>
            <w:tcBorders>
              <w:top w:val="nil"/>
              <w:left w:val="nil"/>
              <w:bottom w:val="single" w:sz="4" w:space="0" w:color="auto"/>
              <w:right w:val="single" w:sz="4" w:space="0" w:color="auto"/>
            </w:tcBorders>
            <w:shd w:val="clear" w:color="auto" w:fill="auto"/>
            <w:hideMark/>
          </w:tcPr>
          <w:p w14:paraId="7F722B0F" w14:textId="77777777" w:rsidR="00CF2D8D" w:rsidRPr="00CF2D8D" w:rsidRDefault="00CF2D8D" w:rsidP="00CF2D8D">
            <w:pPr>
              <w:spacing w:after="0" w:line="240" w:lineRule="auto"/>
              <w:jc w:val="both"/>
              <w:rPr>
                <w:rFonts w:ascii="Times New Roman" w:eastAsia="Times New Roman" w:hAnsi="Times New Roman" w:cs="Times New Roman"/>
                <w:color w:val="000000"/>
                <w:sz w:val="24"/>
                <w:szCs w:val="24"/>
                <w:lang w:eastAsia="ru-RU"/>
              </w:rPr>
            </w:pPr>
            <w:r w:rsidRPr="00CF2D8D">
              <w:rPr>
                <w:rFonts w:ascii="Times New Roman" w:eastAsia="Times New Roman" w:hAnsi="Times New Roman" w:cs="Times New Roman"/>
                <w:color w:val="000000"/>
                <w:sz w:val="24"/>
                <w:szCs w:val="24"/>
                <w:lang w:eastAsia="ru-RU"/>
              </w:rPr>
              <w:t>Устройств пневматического инструмента для резки, сверления, зачистки, формования конструкций корпуса, применяемой оснастки (матриц, стендов, постелей, пуансонов, шаблонов)</w:t>
            </w:r>
          </w:p>
        </w:tc>
      </w:tr>
      <w:tr w:rsidR="00CF2D8D" w:rsidRPr="00CF2D8D" w14:paraId="2D70A932" w14:textId="77777777" w:rsidTr="001B2F82">
        <w:tc>
          <w:tcPr>
            <w:tcW w:w="1291" w:type="dxa"/>
            <w:vMerge/>
            <w:tcBorders>
              <w:top w:val="nil"/>
              <w:left w:val="single" w:sz="4" w:space="0" w:color="auto"/>
              <w:bottom w:val="single" w:sz="4" w:space="0" w:color="auto"/>
              <w:right w:val="single" w:sz="4" w:space="0" w:color="auto"/>
            </w:tcBorders>
            <w:vAlign w:val="center"/>
            <w:hideMark/>
          </w:tcPr>
          <w:p w14:paraId="2155AAE3" w14:textId="77777777" w:rsidR="00CF2D8D" w:rsidRPr="00CF2D8D" w:rsidRDefault="00CF2D8D" w:rsidP="00CF2D8D">
            <w:pPr>
              <w:spacing w:after="0" w:line="240" w:lineRule="auto"/>
              <w:rPr>
                <w:rFonts w:ascii="Times New Roman" w:eastAsia="Times New Roman" w:hAnsi="Times New Roman" w:cs="Times New Roman"/>
                <w:color w:val="000000"/>
                <w:sz w:val="24"/>
                <w:szCs w:val="24"/>
                <w:lang w:eastAsia="ru-RU"/>
              </w:rPr>
            </w:pPr>
          </w:p>
        </w:tc>
        <w:tc>
          <w:tcPr>
            <w:tcW w:w="8222" w:type="dxa"/>
            <w:tcBorders>
              <w:top w:val="nil"/>
              <w:left w:val="nil"/>
              <w:bottom w:val="single" w:sz="4" w:space="0" w:color="auto"/>
              <w:right w:val="single" w:sz="4" w:space="0" w:color="auto"/>
            </w:tcBorders>
            <w:shd w:val="clear" w:color="auto" w:fill="auto"/>
            <w:hideMark/>
          </w:tcPr>
          <w:p w14:paraId="6E898999" w14:textId="77777777" w:rsidR="00CF2D8D" w:rsidRPr="00CF2D8D" w:rsidRDefault="00CF2D8D" w:rsidP="00CF2D8D">
            <w:pPr>
              <w:spacing w:after="0" w:line="240" w:lineRule="auto"/>
              <w:jc w:val="both"/>
              <w:rPr>
                <w:rFonts w:ascii="Times New Roman" w:eastAsia="Times New Roman" w:hAnsi="Times New Roman" w:cs="Times New Roman"/>
                <w:color w:val="000000"/>
                <w:sz w:val="24"/>
                <w:szCs w:val="24"/>
                <w:lang w:eastAsia="ru-RU"/>
              </w:rPr>
            </w:pPr>
            <w:r w:rsidRPr="00CF2D8D">
              <w:rPr>
                <w:rFonts w:ascii="Times New Roman" w:eastAsia="Times New Roman" w:hAnsi="Times New Roman" w:cs="Times New Roman"/>
                <w:color w:val="000000"/>
                <w:sz w:val="24"/>
                <w:szCs w:val="24"/>
                <w:lang w:eastAsia="ru-RU"/>
              </w:rPr>
              <w:t>Технологических требования, предъявляемых к разметке, и способов ее контроля</w:t>
            </w:r>
          </w:p>
        </w:tc>
      </w:tr>
      <w:tr w:rsidR="00CF2D8D" w:rsidRPr="00CF2D8D" w14:paraId="54D71176" w14:textId="77777777" w:rsidTr="001B2F82">
        <w:tc>
          <w:tcPr>
            <w:tcW w:w="1291" w:type="dxa"/>
            <w:vMerge/>
            <w:tcBorders>
              <w:top w:val="nil"/>
              <w:left w:val="single" w:sz="4" w:space="0" w:color="auto"/>
              <w:bottom w:val="single" w:sz="4" w:space="0" w:color="auto"/>
              <w:right w:val="single" w:sz="4" w:space="0" w:color="auto"/>
            </w:tcBorders>
            <w:vAlign w:val="center"/>
            <w:hideMark/>
          </w:tcPr>
          <w:p w14:paraId="5617AB52" w14:textId="77777777" w:rsidR="00CF2D8D" w:rsidRPr="00CF2D8D" w:rsidRDefault="00CF2D8D" w:rsidP="00CF2D8D">
            <w:pPr>
              <w:spacing w:after="0" w:line="240" w:lineRule="auto"/>
              <w:rPr>
                <w:rFonts w:ascii="Times New Roman" w:eastAsia="Times New Roman" w:hAnsi="Times New Roman" w:cs="Times New Roman"/>
                <w:color w:val="000000"/>
                <w:sz w:val="24"/>
                <w:szCs w:val="24"/>
                <w:lang w:eastAsia="ru-RU"/>
              </w:rPr>
            </w:pPr>
          </w:p>
        </w:tc>
        <w:tc>
          <w:tcPr>
            <w:tcW w:w="8222" w:type="dxa"/>
            <w:tcBorders>
              <w:top w:val="nil"/>
              <w:left w:val="nil"/>
              <w:bottom w:val="single" w:sz="4" w:space="0" w:color="auto"/>
              <w:right w:val="single" w:sz="4" w:space="0" w:color="auto"/>
            </w:tcBorders>
            <w:shd w:val="clear" w:color="auto" w:fill="auto"/>
            <w:hideMark/>
          </w:tcPr>
          <w:p w14:paraId="65143F8E" w14:textId="77777777" w:rsidR="00CF2D8D" w:rsidRPr="00CF2D8D" w:rsidRDefault="00CF2D8D" w:rsidP="00CF2D8D">
            <w:pPr>
              <w:spacing w:after="0" w:line="240" w:lineRule="auto"/>
              <w:jc w:val="both"/>
              <w:rPr>
                <w:rFonts w:ascii="Times New Roman" w:eastAsia="Times New Roman" w:hAnsi="Times New Roman" w:cs="Times New Roman"/>
                <w:color w:val="000000"/>
                <w:sz w:val="24"/>
                <w:szCs w:val="24"/>
                <w:lang w:eastAsia="ru-RU"/>
              </w:rPr>
            </w:pPr>
            <w:r w:rsidRPr="00CF2D8D">
              <w:rPr>
                <w:rFonts w:ascii="Times New Roman" w:eastAsia="Times New Roman" w:hAnsi="Times New Roman" w:cs="Times New Roman"/>
                <w:color w:val="000000"/>
                <w:sz w:val="24"/>
                <w:szCs w:val="24"/>
                <w:lang w:eastAsia="ru-RU"/>
              </w:rPr>
              <w:t>Способов и правил нанесения разметки леерных устройств пластмассовых судов</w:t>
            </w:r>
          </w:p>
        </w:tc>
      </w:tr>
      <w:tr w:rsidR="00CF2D8D" w:rsidRPr="00CF2D8D" w14:paraId="798AFD02" w14:textId="77777777" w:rsidTr="001B2F82">
        <w:tc>
          <w:tcPr>
            <w:tcW w:w="1291" w:type="dxa"/>
            <w:vMerge/>
            <w:tcBorders>
              <w:top w:val="nil"/>
              <w:left w:val="single" w:sz="4" w:space="0" w:color="auto"/>
              <w:bottom w:val="single" w:sz="4" w:space="0" w:color="auto"/>
              <w:right w:val="single" w:sz="4" w:space="0" w:color="auto"/>
            </w:tcBorders>
            <w:vAlign w:val="center"/>
            <w:hideMark/>
          </w:tcPr>
          <w:p w14:paraId="59C5C4C4" w14:textId="77777777" w:rsidR="00CF2D8D" w:rsidRPr="00CF2D8D" w:rsidRDefault="00CF2D8D" w:rsidP="00CF2D8D">
            <w:pPr>
              <w:spacing w:after="0" w:line="240" w:lineRule="auto"/>
              <w:rPr>
                <w:rFonts w:ascii="Times New Roman" w:eastAsia="Times New Roman" w:hAnsi="Times New Roman" w:cs="Times New Roman"/>
                <w:color w:val="000000"/>
                <w:sz w:val="24"/>
                <w:szCs w:val="24"/>
                <w:lang w:eastAsia="ru-RU"/>
              </w:rPr>
            </w:pPr>
          </w:p>
        </w:tc>
        <w:tc>
          <w:tcPr>
            <w:tcW w:w="8222" w:type="dxa"/>
            <w:tcBorders>
              <w:top w:val="nil"/>
              <w:left w:val="nil"/>
              <w:bottom w:val="single" w:sz="4" w:space="0" w:color="auto"/>
              <w:right w:val="single" w:sz="4" w:space="0" w:color="auto"/>
            </w:tcBorders>
            <w:shd w:val="clear" w:color="auto" w:fill="auto"/>
            <w:hideMark/>
          </w:tcPr>
          <w:p w14:paraId="131A786F" w14:textId="77777777" w:rsidR="00CF2D8D" w:rsidRPr="00CF2D8D" w:rsidRDefault="00CF2D8D" w:rsidP="00CF2D8D">
            <w:pPr>
              <w:spacing w:after="0" w:line="240" w:lineRule="auto"/>
              <w:jc w:val="both"/>
              <w:rPr>
                <w:rFonts w:ascii="Times New Roman" w:eastAsia="Times New Roman" w:hAnsi="Times New Roman" w:cs="Times New Roman"/>
                <w:color w:val="000000"/>
                <w:sz w:val="24"/>
                <w:szCs w:val="24"/>
                <w:lang w:eastAsia="ru-RU"/>
              </w:rPr>
            </w:pPr>
            <w:r w:rsidRPr="00CF2D8D">
              <w:rPr>
                <w:rFonts w:ascii="Times New Roman" w:eastAsia="Times New Roman" w:hAnsi="Times New Roman" w:cs="Times New Roman"/>
                <w:color w:val="000000"/>
                <w:sz w:val="24"/>
                <w:szCs w:val="24"/>
                <w:lang w:eastAsia="ru-RU"/>
              </w:rPr>
              <w:t>Типов используемых шаблонов</w:t>
            </w:r>
          </w:p>
        </w:tc>
      </w:tr>
      <w:tr w:rsidR="00CF2D8D" w:rsidRPr="00CF2D8D" w14:paraId="792981A2" w14:textId="77777777" w:rsidTr="001B2F82">
        <w:tc>
          <w:tcPr>
            <w:tcW w:w="1291" w:type="dxa"/>
            <w:vMerge/>
            <w:tcBorders>
              <w:top w:val="nil"/>
              <w:left w:val="single" w:sz="4" w:space="0" w:color="auto"/>
              <w:bottom w:val="single" w:sz="4" w:space="0" w:color="auto"/>
              <w:right w:val="single" w:sz="4" w:space="0" w:color="auto"/>
            </w:tcBorders>
            <w:vAlign w:val="center"/>
            <w:hideMark/>
          </w:tcPr>
          <w:p w14:paraId="641928E4" w14:textId="77777777" w:rsidR="00CF2D8D" w:rsidRPr="00CF2D8D" w:rsidRDefault="00CF2D8D" w:rsidP="00CF2D8D">
            <w:pPr>
              <w:spacing w:after="0" w:line="240" w:lineRule="auto"/>
              <w:rPr>
                <w:rFonts w:ascii="Times New Roman" w:eastAsia="Times New Roman" w:hAnsi="Times New Roman" w:cs="Times New Roman"/>
                <w:color w:val="000000"/>
                <w:sz w:val="24"/>
                <w:szCs w:val="24"/>
                <w:lang w:eastAsia="ru-RU"/>
              </w:rPr>
            </w:pPr>
          </w:p>
        </w:tc>
        <w:tc>
          <w:tcPr>
            <w:tcW w:w="8222" w:type="dxa"/>
            <w:tcBorders>
              <w:top w:val="nil"/>
              <w:left w:val="nil"/>
              <w:bottom w:val="single" w:sz="4" w:space="0" w:color="auto"/>
              <w:right w:val="single" w:sz="4" w:space="0" w:color="auto"/>
            </w:tcBorders>
            <w:shd w:val="clear" w:color="auto" w:fill="auto"/>
            <w:hideMark/>
          </w:tcPr>
          <w:p w14:paraId="344293B6" w14:textId="77777777" w:rsidR="00CF2D8D" w:rsidRPr="00CF2D8D" w:rsidRDefault="00CF2D8D" w:rsidP="00CF2D8D">
            <w:pPr>
              <w:spacing w:after="0" w:line="240" w:lineRule="auto"/>
              <w:jc w:val="both"/>
              <w:rPr>
                <w:rFonts w:ascii="Times New Roman" w:eastAsia="Times New Roman" w:hAnsi="Times New Roman" w:cs="Times New Roman"/>
                <w:color w:val="000000"/>
                <w:sz w:val="24"/>
                <w:szCs w:val="24"/>
                <w:lang w:eastAsia="ru-RU"/>
              </w:rPr>
            </w:pPr>
            <w:r w:rsidRPr="00CF2D8D">
              <w:rPr>
                <w:rFonts w:ascii="Times New Roman" w:eastAsia="Times New Roman" w:hAnsi="Times New Roman" w:cs="Times New Roman"/>
                <w:color w:val="000000"/>
                <w:sz w:val="24"/>
                <w:szCs w:val="24"/>
                <w:lang w:eastAsia="ru-RU"/>
              </w:rPr>
              <w:t>Способов контроля качества выполнения работы при сборке, разборке и установке секций</w:t>
            </w:r>
          </w:p>
        </w:tc>
      </w:tr>
      <w:tr w:rsidR="00CF2D8D" w:rsidRPr="00CF2D8D" w14:paraId="7333E7DB" w14:textId="77777777" w:rsidTr="001B2F82">
        <w:tc>
          <w:tcPr>
            <w:tcW w:w="1291" w:type="dxa"/>
            <w:vMerge/>
            <w:tcBorders>
              <w:top w:val="nil"/>
              <w:left w:val="single" w:sz="4" w:space="0" w:color="auto"/>
              <w:bottom w:val="single" w:sz="4" w:space="0" w:color="auto"/>
              <w:right w:val="single" w:sz="4" w:space="0" w:color="auto"/>
            </w:tcBorders>
            <w:vAlign w:val="center"/>
            <w:hideMark/>
          </w:tcPr>
          <w:p w14:paraId="485F1FDC" w14:textId="77777777" w:rsidR="00CF2D8D" w:rsidRPr="00CF2D8D" w:rsidRDefault="00CF2D8D" w:rsidP="00CF2D8D">
            <w:pPr>
              <w:spacing w:after="0" w:line="240" w:lineRule="auto"/>
              <w:rPr>
                <w:rFonts w:ascii="Times New Roman" w:eastAsia="Times New Roman" w:hAnsi="Times New Roman" w:cs="Times New Roman"/>
                <w:color w:val="000000"/>
                <w:sz w:val="24"/>
                <w:szCs w:val="24"/>
                <w:lang w:eastAsia="ru-RU"/>
              </w:rPr>
            </w:pPr>
          </w:p>
        </w:tc>
        <w:tc>
          <w:tcPr>
            <w:tcW w:w="8222" w:type="dxa"/>
            <w:tcBorders>
              <w:top w:val="nil"/>
              <w:left w:val="nil"/>
              <w:bottom w:val="single" w:sz="4" w:space="0" w:color="auto"/>
              <w:right w:val="single" w:sz="4" w:space="0" w:color="auto"/>
            </w:tcBorders>
            <w:shd w:val="clear" w:color="auto" w:fill="auto"/>
            <w:hideMark/>
          </w:tcPr>
          <w:p w14:paraId="04560614" w14:textId="77777777" w:rsidR="00CF2D8D" w:rsidRPr="00CF2D8D" w:rsidRDefault="00CF2D8D" w:rsidP="00CF2D8D">
            <w:pPr>
              <w:spacing w:after="0" w:line="240" w:lineRule="auto"/>
              <w:jc w:val="both"/>
              <w:rPr>
                <w:rFonts w:ascii="Times New Roman" w:eastAsia="Times New Roman" w:hAnsi="Times New Roman" w:cs="Times New Roman"/>
                <w:color w:val="000000"/>
                <w:sz w:val="24"/>
                <w:szCs w:val="24"/>
                <w:lang w:eastAsia="ru-RU"/>
              </w:rPr>
            </w:pPr>
            <w:r w:rsidRPr="00CF2D8D">
              <w:rPr>
                <w:rFonts w:ascii="Times New Roman" w:eastAsia="Times New Roman" w:hAnsi="Times New Roman" w:cs="Times New Roman"/>
                <w:color w:val="000000"/>
                <w:sz w:val="24"/>
                <w:szCs w:val="24"/>
                <w:lang w:eastAsia="ru-RU"/>
              </w:rPr>
              <w:t>Правила установки и проверки легких выгородок пластмассовых судов</w:t>
            </w:r>
          </w:p>
        </w:tc>
      </w:tr>
      <w:tr w:rsidR="00CF2D8D" w:rsidRPr="00CF2D8D" w14:paraId="7BB3B271" w14:textId="77777777" w:rsidTr="001B2F82">
        <w:tc>
          <w:tcPr>
            <w:tcW w:w="1291" w:type="dxa"/>
            <w:vMerge/>
            <w:tcBorders>
              <w:top w:val="nil"/>
              <w:left w:val="single" w:sz="4" w:space="0" w:color="auto"/>
              <w:bottom w:val="single" w:sz="4" w:space="0" w:color="auto"/>
              <w:right w:val="single" w:sz="4" w:space="0" w:color="auto"/>
            </w:tcBorders>
            <w:vAlign w:val="center"/>
            <w:hideMark/>
          </w:tcPr>
          <w:p w14:paraId="2952BE69" w14:textId="77777777" w:rsidR="00CF2D8D" w:rsidRPr="00CF2D8D" w:rsidRDefault="00CF2D8D" w:rsidP="00CF2D8D">
            <w:pPr>
              <w:spacing w:after="0" w:line="240" w:lineRule="auto"/>
              <w:rPr>
                <w:rFonts w:ascii="Times New Roman" w:eastAsia="Times New Roman" w:hAnsi="Times New Roman" w:cs="Times New Roman"/>
                <w:color w:val="000000"/>
                <w:sz w:val="24"/>
                <w:szCs w:val="24"/>
                <w:lang w:eastAsia="ru-RU"/>
              </w:rPr>
            </w:pPr>
          </w:p>
        </w:tc>
        <w:tc>
          <w:tcPr>
            <w:tcW w:w="8222" w:type="dxa"/>
            <w:tcBorders>
              <w:top w:val="nil"/>
              <w:left w:val="nil"/>
              <w:bottom w:val="single" w:sz="4" w:space="0" w:color="auto"/>
              <w:right w:val="single" w:sz="4" w:space="0" w:color="auto"/>
            </w:tcBorders>
            <w:shd w:val="clear" w:color="auto" w:fill="auto"/>
            <w:hideMark/>
          </w:tcPr>
          <w:p w14:paraId="665F93BD" w14:textId="77777777" w:rsidR="00CF2D8D" w:rsidRPr="00CF2D8D" w:rsidRDefault="00CF2D8D" w:rsidP="00CF2D8D">
            <w:pPr>
              <w:spacing w:after="0" w:line="240" w:lineRule="auto"/>
              <w:jc w:val="both"/>
              <w:rPr>
                <w:rFonts w:ascii="Times New Roman" w:eastAsia="Times New Roman" w:hAnsi="Times New Roman" w:cs="Times New Roman"/>
                <w:color w:val="000000"/>
                <w:sz w:val="24"/>
                <w:szCs w:val="24"/>
                <w:lang w:eastAsia="ru-RU"/>
              </w:rPr>
            </w:pPr>
            <w:r w:rsidRPr="00CF2D8D">
              <w:rPr>
                <w:rFonts w:ascii="Times New Roman" w:eastAsia="Times New Roman" w:hAnsi="Times New Roman" w:cs="Times New Roman"/>
                <w:color w:val="000000"/>
                <w:sz w:val="24"/>
                <w:szCs w:val="24"/>
                <w:lang w:eastAsia="ru-RU"/>
              </w:rPr>
              <w:t>Требования технологической документации к выполнению работ по разметке, установке, проверке секций пластмассовых судов</w:t>
            </w:r>
          </w:p>
        </w:tc>
      </w:tr>
      <w:tr w:rsidR="00CF2D8D" w:rsidRPr="00CF2D8D" w14:paraId="708B60B6" w14:textId="77777777" w:rsidTr="001B2F82">
        <w:tc>
          <w:tcPr>
            <w:tcW w:w="1291" w:type="dxa"/>
            <w:vMerge/>
            <w:tcBorders>
              <w:top w:val="nil"/>
              <w:left w:val="single" w:sz="4" w:space="0" w:color="auto"/>
              <w:bottom w:val="single" w:sz="4" w:space="0" w:color="auto"/>
              <w:right w:val="single" w:sz="4" w:space="0" w:color="auto"/>
            </w:tcBorders>
            <w:vAlign w:val="center"/>
            <w:hideMark/>
          </w:tcPr>
          <w:p w14:paraId="37D191C3" w14:textId="77777777" w:rsidR="00CF2D8D" w:rsidRPr="00CF2D8D" w:rsidRDefault="00CF2D8D" w:rsidP="00CF2D8D">
            <w:pPr>
              <w:spacing w:after="0" w:line="240" w:lineRule="auto"/>
              <w:rPr>
                <w:rFonts w:ascii="Times New Roman" w:eastAsia="Times New Roman" w:hAnsi="Times New Roman" w:cs="Times New Roman"/>
                <w:color w:val="000000"/>
                <w:sz w:val="24"/>
                <w:szCs w:val="24"/>
                <w:lang w:eastAsia="ru-RU"/>
              </w:rPr>
            </w:pPr>
          </w:p>
        </w:tc>
        <w:tc>
          <w:tcPr>
            <w:tcW w:w="8222" w:type="dxa"/>
            <w:tcBorders>
              <w:top w:val="nil"/>
              <w:left w:val="nil"/>
              <w:bottom w:val="single" w:sz="4" w:space="0" w:color="auto"/>
              <w:right w:val="single" w:sz="4" w:space="0" w:color="auto"/>
            </w:tcBorders>
            <w:shd w:val="clear" w:color="auto" w:fill="auto"/>
            <w:hideMark/>
          </w:tcPr>
          <w:p w14:paraId="7DD1B14A" w14:textId="77777777" w:rsidR="00CF2D8D" w:rsidRPr="00CF2D8D" w:rsidRDefault="00CF2D8D" w:rsidP="00CF2D8D">
            <w:pPr>
              <w:spacing w:after="0" w:line="240" w:lineRule="auto"/>
              <w:jc w:val="both"/>
              <w:rPr>
                <w:rFonts w:ascii="Times New Roman" w:eastAsia="Times New Roman" w:hAnsi="Times New Roman" w:cs="Times New Roman"/>
                <w:color w:val="000000"/>
                <w:sz w:val="24"/>
                <w:szCs w:val="24"/>
                <w:lang w:eastAsia="ru-RU"/>
              </w:rPr>
            </w:pPr>
            <w:r w:rsidRPr="00CF2D8D">
              <w:rPr>
                <w:rFonts w:ascii="Times New Roman" w:eastAsia="Times New Roman" w:hAnsi="Times New Roman" w:cs="Times New Roman"/>
                <w:color w:val="000000"/>
                <w:sz w:val="24"/>
                <w:szCs w:val="24"/>
                <w:lang w:eastAsia="ru-RU"/>
              </w:rPr>
              <w:t>Характеристик повреждений и дефектов, возникающих при сборке, и причины их образования</w:t>
            </w:r>
          </w:p>
        </w:tc>
      </w:tr>
      <w:tr w:rsidR="00CF2D8D" w:rsidRPr="00CF2D8D" w14:paraId="60D226C6" w14:textId="77777777" w:rsidTr="001B2F82">
        <w:tc>
          <w:tcPr>
            <w:tcW w:w="1291" w:type="dxa"/>
            <w:vMerge/>
            <w:tcBorders>
              <w:top w:val="nil"/>
              <w:left w:val="single" w:sz="4" w:space="0" w:color="auto"/>
              <w:bottom w:val="single" w:sz="4" w:space="0" w:color="auto"/>
              <w:right w:val="single" w:sz="4" w:space="0" w:color="auto"/>
            </w:tcBorders>
            <w:vAlign w:val="center"/>
            <w:hideMark/>
          </w:tcPr>
          <w:p w14:paraId="2E0A177C" w14:textId="77777777" w:rsidR="00CF2D8D" w:rsidRPr="00CF2D8D" w:rsidRDefault="00CF2D8D" w:rsidP="00CF2D8D">
            <w:pPr>
              <w:spacing w:after="0" w:line="240" w:lineRule="auto"/>
              <w:rPr>
                <w:rFonts w:ascii="Times New Roman" w:eastAsia="Times New Roman" w:hAnsi="Times New Roman" w:cs="Times New Roman"/>
                <w:color w:val="000000"/>
                <w:sz w:val="24"/>
                <w:szCs w:val="24"/>
                <w:lang w:eastAsia="ru-RU"/>
              </w:rPr>
            </w:pPr>
          </w:p>
        </w:tc>
        <w:tc>
          <w:tcPr>
            <w:tcW w:w="8222" w:type="dxa"/>
            <w:tcBorders>
              <w:top w:val="nil"/>
              <w:left w:val="nil"/>
              <w:bottom w:val="single" w:sz="4" w:space="0" w:color="auto"/>
              <w:right w:val="single" w:sz="4" w:space="0" w:color="auto"/>
            </w:tcBorders>
            <w:shd w:val="clear" w:color="auto" w:fill="auto"/>
            <w:hideMark/>
          </w:tcPr>
          <w:p w14:paraId="5433C324" w14:textId="77777777" w:rsidR="00CF2D8D" w:rsidRPr="00CF2D8D" w:rsidRDefault="00CF2D8D" w:rsidP="00CF2D8D">
            <w:pPr>
              <w:spacing w:after="0" w:line="240" w:lineRule="auto"/>
              <w:jc w:val="both"/>
              <w:rPr>
                <w:rFonts w:ascii="Times New Roman" w:eastAsia="Times New Roman" w:hAnsi="Times New Roman" w:cs="Times New Roman"/>
                <w:color w:val="000000"/>
                <w:sz w:val="24"/>
                <w:szCs w:val="24"/>
                <w:lang w:eastAsia="ru-RU"/>
              </w:rPr>
            </w:pPr>
            <w:r w:rsidRPr="00CF2D8D">
              <w:rPr>
                <w:rFonts w:ascii="Times New Roman" w:eastAsia="Times New Roman" w:hAnsi="Times New Roman" w:cs="Times New Roman"/>
                <w:color w:val="000000"/>
                <w:sz w:val="24"/>
                <w:szCs w:val="24"/>
                <w:lang w:eastAsia="ru-RU"/>
              </w:rPr>
              <w:t>Технологических свойств стеклопластиков и пенопластов</w:t>
            </w:r>
          </w:p>
        </w:tc>
      </w:tr>
      <w:tr w:rsidR="00CF2D8D" w:rsidRPr="00CF2D8D" w14:paraId="562ABED0" w14:textId="77777777" w:rsidTr="001B2F82">
        <w:tc>
          <w:tcPr>
            <w:tcW w:w="1291" w:type="dxa"/>
            <w:vMerge/>
            <w:tcBorders>
              <w:top w:val="nil"/>
              <w:left w:val="single" w:sz="4" w:space="0" w:color="auto"/>
              <w:bottom w:val="single" w:sz="4" w:space="0" w:color="auto"/>
              <w:right w:val="single" w:sz="4" w:space="0" w:color="auto"/>
            </w:tcBorders>
            <w:vAlign w:val="center"/>
            <w:hideMark/>
          </w:tcPr>
          <w:p w14:paraId="79266CF1" w14:textId="77777777" w:rsidR="00CF2D8D" w:rsidRPr="00CF2D8D" w:rsidRDefault="00CF2D8D" w:rsidP="00CF2D8D">
            <w:pPr>
              <w:spacing w:after="0" w:line="240" w:lineRule="auto"/>
              <w:rPr>
                <w:rFonts w:ascii="Times New Roman" w:eastAsia="Times New Roman" w:hAnsi="Times New Roman" w:cs="Times New Roman"/>
                <w:color w:val="000000"/>
                <w:sz w:val="24"/>
                <w:szCs w:val="24"/>
                <w:lang w:eastAsia="ru-RU"/>
              </w:rPr>
            </w:pPr>
          </w:p>
        </w:tc>
        <w:tc>
          <w:tcPr>
            <w:tcW w:w="8222" w:type="dxa"/>
            <w:tcBorders>
              <w:top w:val="nil"/>
              <w:left w:val="nil"/>
              <w:bottom w:val="single" w:sz="4" w:space="0" w:color="auto"/>
              <w:right w:val="single" w:sz="4" w:space="0" w:color="auto"/>
            </w:tcBorders>
            <w:shd w:val="clear" w:color="auto" w:fill="auto"/>
            <w:hideMark/>
          </w:tcPr>
          <w:p w14:paraId="522E52C9" w14:textId="77777777" w:rsidR="00CF2D8D" w:rsidRPr="00CF2D8D" w:rsidRDefault="00CF2D8D" w:rsidP="00CF2D8D">
            <w:pPr>
              <w:spacing w:after="0" w:line="240" w:lineRule="auto"/>
              <w:jc w:val="both"/>
              <w:rPr>
                <w:rFonts w:ascii="Times New Roman" w:eastAsia="Times New Roman" w:hAnsi="Times New Roman" w:cs="Times New Roman"/>
                <w:color w:val="000000"/>
                <w:sz w:val="24"/>
                <w:szCs w:val="24"/>
                <w:lang w:eastAsia="ru-RU"/>
              </w:rPr>
            </w:pPr>
            <w:r w:rsidRPr="00CF2D8D">
              <w:rPr>
                <w:rFonts w:ascii="Times New Roman" w:eastAsia="Times New Roman" w:hAnsi="Times New Roman" w:cs="Times New Roman"/>
                <w:color w:val="000000"/>
                <w:sz w:val="24"/>
                <w:szCs w:val="24"/>
                <w:lang w:eastAsia="ru-RU"/>
              </w:rPr>
              <w:t xml:space="preserve">Конструкции всех узлов и секций железобетонного судна </w:t>
            </w:r>
          </w:p>
        </w:tc>
      </w:tr>
      <w:tr w:rsidR="00CF2D8D" w:rsidRPr="00CF2D8D" w14:paraId="2679FEF3" w14:textId="77777777" w:rsidTr="001B2F82">
        <w:tc>
          <w:tcPr>
            <w:tcW w:w="1291" w:type="dxa"/>
            <w:vMerge/>
            <w:tcBorders>
              <w:top w:val="nil"/>
              <w:left w:val="single" w:sz="4" w:space="0" w:color="auto"/>
              <w:bottom w:val="single" w:sz="4" w:space="0" w:color="auto"/>
              <w:right w:val="single" w:sz="4" w:space="0" w:color="auto"/>
            </w:tcBorders>
            <w:vAlign w:val="center"/>
            <w:hideMark/>
          </w:tcPr>
          <w:p w14:paraId="40E70A94" w14:textId="77777777" w:rsidR="00CF2D8D" w:rsidRPr="00CF2D8D" w:rsidRDefault="00CF2D8D" w:rsidP="00CF2D8D">
            <w:pPr>
              <w:spacing w:after="0" w:line="240" w:lineRule="auto"/>
              <w:rPr>
                <w:rFonts w:ascii="Times New Roman" w:eastAsia="Times New Roman" w:hAnsi="Times New Roman" w:cs="Times New Roman"/>
                <w:color w:val="000000"/>
                <w:sz w:val="24"/>
                <w:szCs w:val="24"/>
                <w:lang w:eastAsia="ru-RU"/>
              </w:rPr>
            </w:pPr>
          </w:p>
        </w:tc>
        <w:tc>
          <w:tcPr>
            <w:tcW w:w="8222" w:type="dxa"/>
            <w:tcBorders>
              <w:top w:val="nil"/>
              <w:left w:val="nil"/>
              <w:bottom w:val="single" w:sz="4" w:space="0" w:color="auto"/>
              <w:right w:val="single" w:sz="4" w:space="0" w:color="auto"/>
            </w:tcBorders>
            <w:shd w:val="clear" w:color="auto" w:fill="auto"/>
            <w:hideMark/>
          </w:tcPr>
          <w:p w14:paraId="7A8DA182" w14:textId="77777777" w:rsidR="00CF2D8D" w:rsidRPr="00CF2D8D" w:rsidRDefault="00CF2D8D" w:rsidP="00CF2D8D">
            <w:pPr>
              <w:spacing w:after="0" w:line="240" w:lineRule="auto"/>
              <w:jc w:val="both"/>
              <w:rPr>
                <w:rFonts w:ascii="Times New Roman" w:eastAsia="Times New Roman" w:hAnsi="Times New Roman" w:cs="Times New Roman"/>
                <w:color w:val="000000"/>
                <w:sz w:val="24"/>
                <w:szCs w:val="24"/>
                <w:lang w:eastAsia="ru-RU"/>
              </w:rPr>
            </w:pPr>
            <w:r w:rsidRPr="00CF2D8D">
              <w:rPr>
                <w:rFonts w:ascii="Times New Roman" w:eastAsia="Times New Roman" w:hAnsi="Times New Roman" w:cs="Times New Roman"/>
                <w:color w:val="000000"/>
                <w:sz w:val="24"/>
                <w:szCs w:val="24"/>
                <w:lang w:eastAsia="ru-RU"/>
              </w:rPr>
              <w:t xml:space="preserve">Технических условий и последовательности сборки арматурных узлов и плит корпуса железобетонных судов </w:t>
            </w:r>
          </w:p>
        </w:tc>
      </w:tr>
      <w:tr w:rsidR="00CF2D8D" w:rsidRPr="00CF2D8D" w14:paraId="6A3E4763" w14:textId="77777777" w:rsidTr="001B2F82">
        <w:tc>
          <w:tcPr>
            <w:tcW w:w="1291" w:type="dxa"/>
            <w:vMerge/>
            <w:tcBorders>
              <w:top w:val="nil"/>
              <w:left w:val="single" w:sz="4" w:space="0" w:color="auto"/>
              <w:bottom w:val="single" w:sz="4" w:space="0" w:color="auto"/>
              <w:right w:val="single" w:sz="4" w:space="0" w:color="auto"/>
            </w:tcBorders>
            <w:vAlign w:val="center"/>
            <w:hideMark/>
          </w:tcPr>
          <w:p w14:paraId="31367A62" w14:textId="77777777" w:rsidR="00CF2D8D" w:rsidRPr="00CF2D8D" w:rsidRDefault="00CF2D8D" w:rsidP="00CF2D8D">
            <w:pPr>
              <w:spacing w:after="0" w:line="240" w:lineRule="auto"/>
              <w:rPr>
                <w:rFonts w:ascii="Times New Roman" w:eastAsia="Times New Roman" w:hAnsi="Times New Roman" w:cs="Times New Roman"/>
                <w:color w:val="000000"/>
                <w:sz w:val="24"/>
                <w:szCs w:val="24"/>
                <w:lang w:eastAsia="ru-RU"/>
              </w:rPr>
            </w:pPr>
          </w:p>
        </w:tc>
        <w:tc>
          <w:tcPr>
            <w:tcW w:w="8222" w:type="dxa"/>
            <w:tcBorders>
              <w:top w:val="nil"/>
              <w:left w:val="nil"/>
              <w:bottom w:val="single" w:sz="4" w:space="0" w:color="auto"/>
              <w:right w:val="single" w:sz="4" w:space="0" w:color="auto"/>
            </w:tcBorders>
            <w:shd w:val="clear" w:color="auto" w:fill="auto"/>
            <w:hideMark/>
          </w:tcPr>
          <w:p w14:paraId="1201CDBB" w14:textId="77777777" w:rsidR="00CF2D8D" w:rsidRPr="00CF2D8D" w:rsidRDefault="00CF2D8D" w:rsidP="00CF2D8D">
            <w:pPr>
              <w:spacing w:after="0" w:line="240" w:lineRule="auto"/>
              <w:jc w:val="both"/>
              <w:rPr>
                <w:rFonts w:ascii="Times New Roman" w:eastAsia="Times New Roman" w:hAnsi="Times New Roman" w:cs="Times New Roman"/>
                <w:color w:val="000000"/>
                <w:sz w:val="24"/>
                <w:szCs w:val="24"/>
                <w:lang w:eastAsia="ru-RU"/>
              </w:rPr>
            </w:pPr>
            <w:r w:rsidRPr="00CF2D8D">
              <w:rPr>
                <w:rFonts w:ascii="Times New Roman" w:eastAsia="Times New Roman" w:hAnsi="Times New Roman" w:cs="Times New Roman"/>
                <w:color w:val="000000"/>
                <w:sz w:val="24"/>
                <w:szCs w:val="24"/>
                <w:lang w:eastAsia="ru-RU"/>
              </w:rPr>
              <w:t xml:space="preserve">Типовых соединений сборных элементов корпусов судов </w:t>
            </w:r>
          </w:p>
        </w:tc>
      </w:tr>
      <w:tr w:rsidR="00CF2D8D" w:rsidRPr="00CF2D8D" w14:paraId="14C8F881" w14:textId="77777777" w:rsidTr="001B2F82">
        <w:tc>
          <w:tcPr>
            <w:tcW w:w="1291" w:type="dxa"/>
            <w:vMerge/>
            <w:tcBorders>
              <w:top w:val="nil"/>
              <w:left w:val="single" w:sz="4" w:space="0" w:color="auto"/>
              <w:bottom w:val="single" w:sz="4" w:space="0" w:color="auto"/>
              <w:right w:val="single" w:sz="4" w:space="0" w:color="auto"/>
            </w:tcBorders>
            <w:vAlign w:val="center"/>
            <w:hideMark/>
          </w:tcPr>
          <w:p w14:paraId="7245939A" w14:textId="77777777" w:rsidR="00CF2D8D" w:rsidRPr="00CF2D8D" w:rsidRDefault="00CF2D8D" w:rsidP="00CF2D8D">
            <w:pPr>
              <w:spacing w:after="0" w:line="240" w:lineRule="auto"/>
              <w:rPr>
                <w:rFonts w:ascii="Times New Roman" w:eastAsia="Times New Roman" w:hAnsi="Times New Roman" w:cs="Times New Roman"/>
                <w:color w:val="000000"/>
                <w:sz w:val="24"/>
                <w:szCs w:val="24"/>
                <w:lang w:eastAsia="ru-RU"/>
              </w:rPr>
            </w:pPr>
          </w:p>
        </w:tc>
        <w:tc>
          <w:tcPr>
            <w:tcW w:w="8222" w:type="dxa"/>
            <w:tcBorders>
              <w:top w:val="nil"/>
              <w:left w:val="nil"/>
              <w:bottom w:val="single" w:sz="4" w:space="0" w:color="auto"/>
              <w:right w:val="single" w:sz="4" w:space="0" w:color="auto"/>
            </w:tcBorders>
            <w:shd w:val="clear" w:color="auto" w:fill="auto"/>
            <w:hideMark/>
          </w:tcPr>
          <w:p w14:paraId="723C77B3" w14:textId="77777777" w:rsidR="00CF2D8D" w:rsidRPr="00CF2D8D" w:rsidRDefault="00CF2D8D" w:rsidP="00CF2D8D">
            <w:pPr>
              <w:spacing w:after="0" w:line="240" w:lineRule="auto"/>
              <w:jc w:val="both"/>
              <w:rPr>
                <w:rFonts w:ascii="Times New Roman" w:eastAsia="Times New Roman" w:hAnsi="Times New Roman" w:cs="Times New Roman"/>
                <w:color w:val="000000"/>
                <w:sz w:val="24"/>
                <w:szCs w:val="24"/>
                <w:lang w:eastAsia="ru-RU"/>
              </w:rPr>
            </w:pPr>
            <w:r w:rsidRPr="00CF2D8D">
              <w:rPr>
                <w:rFonts w:ascii="Times New Roman" w:eastAsia="Times New Roman" w:hAnsi="Times New Roman" w:cs="Times New Roman"/>
                <w:color w:val="000000"/>
                <w:sz w:val="24"/>
                <w:szCs w:val="24"/>
                <w:lang w:eastAsia="ru-RU"/>
              </w:rPr>
              <w:t>Способов и приемов электроприхватки закладных деталей и монтируемой арматуры.</w:t>
            </w:r>
          </w:p>
        </w:tc>
      </w:tr>
    </w:tbl>
    <w:p w14:paraId="06DCAE6B" w14:textId="77777777" w:rsidR="00B060DD" w:rsidRPr="00B060DD" w:rsidRDefault="00B060DD" w:rsidP="00B060DD">
      <w:pPr>
        <w:spacing w:after="0" w:line="240" w:lineRule="auto"/>
        <w:rPr>
          <w:rFonts w:ascii="Times New Roman" w:eastAsia="Times New Roman" w:hAnsi="Times New Roman" w:cs="Times New Roman"/>
          <w:b/>
          <w:sz w:val="24"/>
          <w:szCs w:val="24"/>
          <w:lang w:eastAsia="ru-RU"/>
        </w:rPr>
      </w:pPr>
    </w:p>
    <w:p w14:paraId="595B3B72" w14:textId="6211A94F" w:rsidR="00B060DD" w:rsidRPr="00C2345A" w:rsidRDefault="00B060DD" w:rsidP="00AC74D8">
      <w:pPr>
        <w:pStyle w:val="ad"/>
        <w:numPr>
          <w:ilvl w:val="1"/>
          <w:numId w:val="2"/>
        </w:numPr>
        <w:spacing w:after="0"/>
        <w:rPr>
          <w:b/>
          <w:lang w:eastAsia="ru-RU"/>
        </w:rPr>
      </w:pPr>
      <w:r w:rsidRPr="00C2345A">
        <w:rPr>
          <w:b/>
          <w:lang w:eastAsia="ru-RU"/>
        </w:rPr>
        <w:t>Количество часов, отводимое на освоение профессионального модуля</w:t>
      </w:r>
    </w:p>
    <w:p w14:paraId="26F6C8F7" w14:textId="28B095B5" w:rsidR="00C2345A" w:rsidRPr="006E46D2" w:rsidRDefault="00C2345A" w:rsidP="00C2345A">
      <w:pPr>
        <w:spacing w:after="0"/>
        <w:rPr>
          <w:rFonts w:ascii="Times New Roman" w:hAnsi="Times New Roman"/>
          <w:sz w:val="24"/>
          <w:szCs w:val="24"/>
        </w:rPr>
      </w:pPr>
      <w:bookmarkStart w:id="3" w:name="_Hlk131606685"/>
      <w:bookmarkStart w:id="4" w:name="_Hlk131516830"/>
      <w:r w:rsidRPr="006E46D2">
        <w:rPr>
          <w:rFonts w:ascii="Times New Roman" w:hAnsi="Times New Roman"/>
          <w:sz w:val="24"/>
          <w:szCs w:val="24"/>
        </w:rPr>
        <w:t xml:space="preserve">Всего часов </w:t>
      </w:r>
      <w:r>
        <w:rPr>
          <w:rFonts w:ascii="Times New Roman" w:hAnsi="Times New Roman"/>
          <w:sz w:val="24"/>
          <w:szCs w:val="24"/>
        </w:rPr>
        <w:t>256</w:t>
      </w:r>
      <w:r w:rsidR="00CF2D8D">
        <w:rPr>
          <w:rFonts w:ascii="Times New Roman" w:hAnsi="Times New Roman"/>
          <w:sz w:val="24"/>
          <w:szCs w:val="24"/>
        </w:rPr>
        <w:t>-3</w:t>
      </w:r>
      <w:r w:rsidR="001B2F82">
        <w:rPr>
          <w:rFonts w:ascii="Times New Roman" w:hAnsi="Times New Roman"/>
          <w:sz w:val="24"/>
          <w:szCs w:val="24"/>
        </w:rPr>
        <w:t>24</w:t>
      </w:r>
    </w:p>
    <w:p w14:paraId="64887635" w14:textId="0120D035" w:rsidR="00C2345A" w:rsidRPr="006E46D2" w:rsidRDefault="00C2345A" w:rsidP="00C2345A">
      <w:pPr>
        <w:spacing w:after="0"/>
        <w:ind w:firstLine="708"/>
        <w:rPr>
          <w:rFonts w:ascii="Times New Roman" w:hAnsi="Times New Roman"/>
          <w:sz w:val="24"/>
          <w:szCs w:val="24"/>
        </w:rPr>
      </w:pPr>
      <w:r w:rsidRPr="006E46D2">
        <w:rPr>
          <w:rFonts w:ascii="Times New Roman" w:hAnsi="Times New Roman"/>
          <w:sz w:val="24"/>
          <w:szCs w:val="24"/>
        </w:rPr>
        <w:t xml:space="preserve">в том числе в форме практической подготовки </w:t>
      </w:r>
      <w:r>
        <w:rPr>
          <w:rFonts w:ascii="Times New Roman" w:hAnsi="Times New Roman"/>
          <w:sz w:val="24"/>
          <w:szCs w:val="24"/>
        </w:rPr>
        <w:t>256</w:t>
      </w:r>
      <w:r w:rsidR="00CF2D8D">
        <w:rPr>
          <w:rFonts w:ascii="Times New Roman" w:hAnsi="Times New Roman"/>
          <w:sz w:val="24"/>
          <w:szCs w:val="24"/>
        </w:rPr>
        <w:t>-</w:t>
      </w:r>
      <w:r w:rsidR="001B2F82">
        <w:rPr>
          <w:rFonts w:ascii="Times New Roman" w:hAnsi="Times New Roman"/>
          <w:sz w:val="24"/>
          <w:szCs w:val="24"/>
        </w:rPr>
        <w:t>324</w:t>
      </w:r>
    </w:p>
    <w:p w14:paraId="432D6AEC" w14:textId="5BE3E31D" w:rsidR="00C2345A" w:rsidRPr="006E46D2" w:rsidRDefault="00C2345A" w:rsidP="00C2345A">
      <w:pPr>
        <w:spacing w:after="0"/>
        <w:rPr>
          <w:rFonts w:ascii="Times New Roman" w:hAnsi="Times New Roman"/>
          <w:sz w:val="24"/>
          <w:szCs w:val="24"/>
        </w:rPr>
      </w:pPr>
      <w:r w:rsidRPr="006E46D2">
        <w:rPr>
          <w:rFonts w:ascii="Times New Roman" w:hAnsi="Times New Roman"/>
          <w:sz w:val="24"/>
          <w:szCs w:val="24"/>
        </w:rPr>
        <w:t xml:space="preserve">Из них на освоение МДК </w:t>
      </w:r>
      <w:r w:rsidR="00CF2D8D">
        <w:rPr>
          <w:rFonts w:ascii="Times New Roman" w:hAnsi="Times New Roman"/>
          <w:sz w:val="24"/>
          <w:szCs w:val="24"/>
        </w:rPr>
        <w:t>112-1</w:t>
      </w:r>
      <w:r w:rsidR="001B2F82">
        <w:rPr>
          <w:rFonts w:ascii="Times New Roman" w:hAnsi="Times New Roman"/>
          <w:sz w:val="24"/>
          <w:szCs w:val="24"/>
        </w:rPr>
        <w:t>80</w:t>
      </w:r>
    </w:p>
    <w:p w14:paraId="406BADE3" w14:textId="77777777" w:rsidR="00C2345A" w:rsidRPr="006E46D2" w:rsidRDefault="00C2345A" w:rsidP="00C2345A">
      <w:pPr>
        <w:spacing w:after="0"/>
        <w:ind w:firstLine="708"/>
        <w:rPr>
          <w:rFonts w:ascii="Times New Roman" w:hAnsi="Times New Roman"/>
          <w:sz w:val="24"/>
          <w:szCs w:val="24"/>
        </w:rPr>
      </w:pPr>
      <w:r w:rsidRPr="006E46D2">
        <w:rPr>
          <w:rFonts w:ascii="Times New Roman" w:hAnsi="Times New Roman"/>
          <w:sz w:val="24"/>
          <w:szCs w:val="24"/>
        </w:rPr>
        <w:t>в том числе самостоятельная работа</w:t>
      </w:r>
    </w:p>
    <w:p w14:paraId="7DFAA23F" w14:textId="3592FAAD" w:rsidR="00C2345A" w:rsidRPr="006E46D2" w:rsidRDefault="00C2345A" w:rsidP="00C2345A">
      <w:pPr>
        <w:spacing w:after="0"/>
        <w:rPr>
          <w:rFonts w:ascii="Times New Roman" w:hAnsi="Times New Roman"/>
          <w:sz w:val="24"/>
          <w:szCs w:val="24"/>
        </w:rPr>
      </w:pPr>
      <w:r w:rsidRPr="006E46D2">
        <w:rPr>
          <w:rFonts w:ascii="Times New Roman" w:hAnsi="Times New Roman"/>
          <w:sz w:val="24"/>
          <w:szCs w:val="24"/>
        </w:rPr>
        <w:t xml:space="preserve">практики, в том числе учебная </w:t>
      </w:r>
      <w:r w:rsidR="00E019E0">
        <w:rPr>
          <w:rFonts w:ascii="Times New Roman" w:hAnsi="Times New Roman"/>
          <w:sz w:val="24"/>
          <w:szCs w:val="24"/>
        </w:rPr>
        <w:t>72</w:t>
      </w:r>
      <w:r w:rsidR="00CF2D8D">
        <w:rPr>
          <w:rFonts w:ascii="Times New Roman" w:hAnsi="Times New Roman"/>
          <w:sz w:val="24"/>
          <w:szCs w:val="24"/>
        </w:rPr>
        <w:t>-</w:t>
      </w:r>
      <w:r w:rsidR="001B2F82">
        <w:rPr>
          <w:rFonts w:ascii="Times New Roman" w:hAnsi="Times New Roman"/>
          <w:sz w:val="24"/>
          <w:szCs w:val="24"/>
        </w:rPr>
        <w:t>72</w:t>
      </w:r>
    </w:p>
    <w:p w14:paraId="132F415A" w14:textId="2A59CC6D" w:rsidR="00C2345A" w:rsidRPr="006E46D2" w:rsidRDefault="00C2345A" w:rsidP="00C2345A">
      <w:pPr>
        <w:spacing w:after="0"/>
        <w:ind w:left="1416" w:firstLine="708"/>
        <w:rPr>
          <w:rFonts w:ascii="Times New Roman" w:hAnsi="Times New Roman"/>
          <w:sz w:val="24"/>
          <w:szCs w:val="24"/>
        </w:rPr>
      </w:pPr>
      <w:r w:rsidRPr="006E46D2">
        <w:rPr>
          <w:rFonts w:ascii="Times New Roman" w:hAnsi="Times New Roman"/>
          <w:sz w:val="24"/>
          <w:szCs w:val="24"/>
        </w:rPr>
        <w:t xml:space="preserve">   производственная </w:t>
      </w:r>
      <w:r w:rsidR="00CF2D8D">
        <w:rPr>
          <w:rFonts w:ascii="Times New Roman" w:hAnsi="Times New Roman"/>
          <w:sz w:val="24"/>
          <w:szCs w:val="24"/>
        </w:rPr>
        <w:t>72-72</w:t>
      </w:r>
    </w:p>
    <w:p w14:paraId="13CFF92C" w14:textId="12DBCB8B" w:rsidR="00B060DD" w:rsidRPr="00B060DD" w:rsidRDefault="00C2345A" w:rsidP="00CF2D8D">
      <w:pPr>
        <w:rPr>
          <w:rFonts w:ascii="Times New Roman" w:eastAsia="Times New Roman" w:hAnsi="Times New Roman" w:cs="Times New Roman"/>
          <w:sz w:val="24"/>
          <w:szCs w:val="24"/>
          <w:lang w:eastAsia="ru-RU"/>
        </w:rPr>
      </w:pPr>
      <w:r w:rsidRPr="0055406C">
        <w:rPr>
          <w:rFonts w:ascii="Times New Roman" w:hAnsi="Times New Roman"/>
          <w:iCs/>
          <w:sz w:val="24"/>
          <w:szCs w:val="24"/>
        </w:rPr>
        <w:t>Промежуточная аттестация</w:t>
      </w:r>
      <w:r w:rsidRPr="0055406C">
        <w:rPr>
          <w:rFonts w:ascii="Times New Roman" w:hAnsi="Times New Roman"/>
          <w:i/>
          <w:sz w:val="24"/>
          <w:szCs w:val="24"/>
        </w:rPr>
        <w:t xml:space="preserve"> </w:t>
      </w:r>
      <w:bookmarkEnd w:id="3"/>
      <w:bookmarkEnd w:id="4"/>
    </w:p>
    <w:p w14:paraId="2C96C927" w14:textId="77777777" w:rsidR="00B060DD" w:rsidRPr="00B060DD" w:rsidRDefault="00B060DD" w:rsidP="00B060DD">
      <w:pPr>
        <w:spacing w:after="0" w:line="276" w:lineRule="auto"/>
        <w:rPr>
          <w:rFonts w:ascii="Times New Roman" w:eastAsia="Times New Roman" w:hAnsi="Times New Roman" w:cs="Times New Roman"/>
          <w:i/>
          <w:sz w:val="24"/>
          <w:szCs w:val="24"/>
          <w:lang w:eastAsia="ru-RU"/>
        </w:rPr>
        <w:sectPr w:rsidR="00B060DD" w:rsidRPr="00B060DD">
          <w:pgSz w:w="11907" w:h="16840"/>
          <w:pgMar w:top="1134" w:right="851" w:bottom="992" w:left="1134" w:header="709" w:footer="709" w:gutter="0"/>
          <w:cols w:space="720"/>
        </w:sectPr>
      </w:pPr>
    </w:p>
    <w:p w14:paraId="2FAFB18A" w14:textId="77777777" w:rsidR="00B060DD" w:rsidRPr="00B060DD" w:rsidRDefault="00B060DD" w:rsidP="00B060DD">
      <w:pPr>
        <w:spacing w:after="0" w:line="276" w:lineRule="auto"/>
        <w:jc w:val="center"/>
        <w:rPr>
          <w:rFonts w:ascii="Times New Roman" w:eastAsia="Times New Roman" w:hAnsi="Times New Roman" w:cs="Times New Roman"/>
          <w:b/>
          <w:caps/>
          <w:sz w:val="24"/>
          <w:szCs w:val="24"/>
          <w:lang w:eastAsia="ru-RU"/>
        </w:rPr>
      </w:pPr>
      <w:r w:rsidRPr="00B060DD">
        <w:rPr>
          <w:rFonts w:ascii="Times New Roman" w:eastAsia="Times New Roman" w:hAnsi="Times New Roman" w:cs="Times New Roman"/>
          <w:b/>
          <w:caps/>
          <w:sz w:val="24"/>
          <w:szCs w:val="24"/>
          <w:lang w:eastAsia="ru-RU"/>
        </w:rPr>
        <w:lastRenderedPageBreak/>
        <w:t>2. Структура и содержание профессионального модуля</w:t>
      </w:r>
    </w:p>
    <w:p w14:paraId="023AC2D8" w14:textId="77777777" w:rsidR="00B060DD" w:rsidRPr="00B060DD" w:rsidRDefault="00B060DD" w:rsidP="00B060DD">
      <w:pPr>
        <w:spacing w:after="0" w:line="276" w:lineRule="auto"/>
        <w:ind w:firstLine="851"/>
        <w:rPr>
          <w:rFonts w:ascii="Times New Roman" w:eastAsia="Times New Roman" w:hAnsi="Times New Roman" w:cs="Times New Roman"/>
          <w:lang w:eastAsia="ru-RU"/>
        </w:rPr>
      </w:pPr>
      <w:r w:rsidRPr="00B060DD">
        <w:rPr>
          <w:rFonts w:ascii="Times New Roman" w:eastAsia="Times New Roman" w:hAnsi="Times New Roman" w:cs="Times New Roman"/>
          <w:b/>
          <w:sz w:val="24"/>
          <w:szCs w:val="24"/>
          <w:lang w:eastAsia="ru-RU"/>
        </w:rPr>
        <w:t>2.1. Структура профессионального модуля</w:t>
      </w:r>
      <w:r w:rsidRPr="00B060DD">
        <w:rPr>
          <w:rFonts w:ascii="Times New Roman" w:eastAsia="Times New Roman" w:hAnsi="Times New Roman" w:cs="Times New Roman"/>
          <w:lang w:eastAsia="ru-RU"/>
        </w:rPr>
        <w:t xml:space="preserve"> </w:t>
      </w:r>
    </w:p>
    <w:tbl>
      <w:tblPr>
        <w:tblW w:w="502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13"/>
        <w:gridCol w:w="4071"/>
        <w:gridCol w:w="1125"/>
        <w:gridCol w:w="983"/>
        <w:gridCol w:w="843"/>
        <w:gridCol w:w="1122"/>
        <w:gridCol w:w="701"/>
        <w:gridCol w:w="704"/>
        <w:gridCol w:w="1122"/>
        <w:gridCol w:w="1963"/>
      </w:tblGrid>
      <w:tr w:rsidR="00EA7554" w:rsidRPr="00EA7554" w14:paraId="22B711B2" w14:textId="77777777" w:rsidTr="00DB24C5">
        <w:trPr>
          <w:trHeight w:val="484"/>
        </w:trPr>
        <w:tc>
          <w:tcPr>
            <w:tcW w:w="745" w:type="pct"/>
            <w:vMerge w:val="restart"/>
            <w:tcBorders>
              <w:top w:val="single" w:sz="4" w:space="0" w:color="auto"/>
              <w:left w:val="single" w:sz="4" w:space="0" w:color="auto"/>
              <w:bottom w:val="single" w:sz="4" w:space="0" w:color="auto"/>
              <w:right w:val="single" w:sz="4" w:space="0" w:color="auto"/>
            </w:tcBorders>
            <w:vAlign w:val="center"/>
            <w:hideMark/>
          </w:tcPr>
          <w:p w14:paraId="74EC1C2C" w14:textId="77777777" w:rsidR="00EA7554" w:rsidRPr="00EA7554" w:rsidRDefault="00EA7554" w:rsidP="00DB24C5">
            <w:pPr>
              <w:suppressAutoHyphens/>
              <w:spacing w:after="0" w:line="240" w:lineRule="auto"/>
              <w:ind w:left="-57" w:right="-57"/>
              <w:jc w:val="center"/>
              <w:rPr>
                <w:rFonts w:ascii="Times New Roman" w:eastAsia="Times New Roman" w:hAnsi="Times New Roman" w:cs="Times New Roman"/>
              </w:rPr>
            </w:pPr>
            <w:r w:rsidRPr="00EA7554">
              <w:rPr>
                <w:rFonts w:ascii="Times New Roman" w:eastAsia="Times New Roman" w:hAnsi="Times New Roman" w:cs="Times New Roman"/>
              </w:rPr>
              <w:t>Коды профессиональных и общих компетенций</w:t>
            </w:r>
          </w:p>
        </w:tc>
        <w:tc>
          <w:tcPr>
            <w:tcW w:w="1371" w:type="pct"/>
            <w:vMerge w:val="restart"/>
            <w:tcBorders>
              <w:top w:val="single" w:sz="4" w:space="0" w:color="auto"/>
              <w:left w:val="single" w:sz="4" w:space="0" w:color="auto"/>
              <w:bottom w:val="single" w:sz="4" w:space="0" w:color="auto"/>
              <w:right w:val="single" w:sz="4" w:space="0" w:color="auto"/>
            </w:tcBorders>
            <w:vAlign w:val="center"/>
            <w:hideMark/>
          </w:tcPr>
          <w:p w14:paraId="2101BD98" w14:textId="77777777" w:rsidR="00EA7554" w:rsidRPr="00EA7554" w:rsidRDefault="00EA7554" w:rsidP="00DB24C5">
            <w:pPr>
              <w:suppressAutoHyphens/>
              <w:spacing w:after="0" w:line="240" w:lineRule="auto"/>
              <w:ind w:left="-57" w:right="-57"/>
              <w:jc w:val="center"/>
              <w:rPr>
                <w:rFonts w:ascii="Times New Roman" w:eastAsia="Times New Roman" w:hAnsi="Times New Roman" w:cs="Times New Roman"/>
              </w:rPr>
            </w:pPr>
            <w:r w:rsidRPr="00EA7554">
              <w:rPr>
                <w:rFonts w:ascii="Times New Roman" w:eastAsia="Times New Roman" w:hAnsi="Times New Roman" w:cs="Times New Roman"/>
              </w:rPr>
              <w:t>Наименования разделов профессионального модуля</w:t>
            </w:r>
          </w:p>
        </w:tc>
        <w:tc>
          <w:tcPr>
            <w:tcW w:w="379" w:type="pct"/>
            <w:vMerge w:val="restart"/>
            <w:tcBorders>
              <w:top w:val="single" w:sz="4" w:space="0" w:color="auto"/>
              <w:left w:val="single" w:sz="4" w:space="0" w:color="auto"/>
              <w:bottom w:val="single" w:sz="4" w:space="0" w:color="auto"/>
              <w:right w:val="single" w:sz="4" w:space="0" w:color="auto"/>
            </w:tcBorders>
            <w:vAlign w:val="center"/>
            <w:hideMark/>
          </w:tcPr>
          <w:p w14:paraId="5AD34290" w14:textId="77777777" w:rsidR="00EA7554" w:rsidRPr="00EA7554" w:rsidRDefault="00EA7554" w:rsidP="00DB24C5">
            <w:pPr>
              <w:spacing w:after="0" w:line="240" w:lineRule="auto"/>
              <w:jc w:val="center"/>
              <w:rPr>
                <w:rFonts w:ascii="Times New Roman" w:eastAsia="Times New Roman" w:hAnsi="Times New Roman" w:cs="Times New Roman"/>
              </w:rPr>
            </w:pPr>
            <w:r w:rsidRPr="00EA7554">
              <w:rPr>
                <w:rFonts w:ascii="Times New Roman" w:eastAsia="Times New Roman" w:hAnsi="Times New Roman" w:cs="Times New Roman"/>
                <w:iCs/>
              </w:rPr>
              <w:t>Всего, час.</w:t>
            </w:r>
          </w:p>
        </w:tc>
        <w:tc>
          <w:tcPr>
            <w:tcW w:w="331" w:type="pct"/>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75AD800D" w14:textId="77777777" w:rsidR="00EA7554" w:rsidRPr="00EA7554" w:rsidRDefault="00EA7554" w:rsidP="00DB24C5">
            <w:pPr>
              <w:spacing w:after="0" w:line="240" w:lineRule="auto"/>
              <w:ind w:left="113" w:right="113"/>
              <w:jc w:val="center"/>
              <w:rPr>
                <w:rFonts w:ascii="Times New Roman" w:eastAsia="Times New Roman" w:hAnsi="Times New Roman" w:cs="Times New Roman"/>
              </w:rPr>
            </w:pPr>
            <w:r w:rsidRPr="00EA7554">
              <w:rPr>
                <w:rFonts w:ascii="Times New Roman" w:eastAsia="Times New Roman" w:hAnsi="Times New Roman" w:cs="Times New Roman"/>
                <w:iCs/>
              </w:rPr>
              <w:t>В т.ч. в форме практической подготовки</w:t>
            </w:r>
          </w:p>
        </w:tc>
        <w:tc>
          <w:tcPr>
            <w:tcW w:w="2174" w:type="pct"/>
            <w:gridSpan w:val="6"/>
            <w:tcBorders>
              <w:top w:val="single" w:sz="4" w:space="0" w:color="auto"/>
              <w:left w:val="single" w:sz="4" w:space="0" w:color="auto"/>
              <w:bottom w:val="single" w:sz="4" w:space="0" w:color="auto"/>
              <w:right w:val="single" w:sz="4" w:space="0" w:color="auto"/>
            </w:tcBorders>
            <w:hideMark/>
          </w:tcPr>
          <w:p w14:paraId="1C166896" w14:textId="77777777" w:rsidR="00EA7554" w:rsidRPr="00EA7554" w:rsidRDefault="00EA7554" w:rsidP="00DB24C5">
            <w:pPr>
              <w:suppressAutoHyphens/>
              <w:spacing w:after="0" w:line="240" w:lineRule="auto"/>
              <w:jc w:val="center"/>
              <w:rPr>
                <w:rFonts w:ascii="Times New Roman" w:eastAsia="Times New Roman" w:hAnsi="Times New Roman" w:cs="Times New Roman"/>
              </w:rPr>
            </w:pPr>
            <w:r w:rsidRPr="00EA7554">
              <w:rPr>
                <w:rFonts w:ascii="Times New Roman" w:eastAsia="Times New Roman" w:hAnsi="Times New Roman" w:cs="Times New Roman"/>
              </w:rPr>
              <w:t>Объем профессионального модуля, ак. час.</w:t>
            </w:r>
          </w:p>
        </w:tc>
      </w:tr>
      <w:tr w:rsidR="00EA7554" w:rsidRPr="00EA7554" w14:paraId="5981D04C" w14:textId="77777777" w:rsidTr="00DB24C5">
        <w:trPr>
          <w:trHeight w:val="58"/>
        </w:trPr>
        <w:tc>
          <w:tcPr>
            <w:tcW w:w="745" w:type="pct"/>
            <w:vMerge/>
            <w:tcBorders>
              <w:top w:val="single" w:sz="4" w:space="0" w:color="auto"/>
              <w:left w:val="single" w:sz="4" w:space="0" w:color="auto"/>
              <w:bottom w:val="single" w:sz="4" w:space="0" w:color="auto"/>
              <w:right w:val="single" w:sz="4" w:space="0" w:color="auto"/>
            </w:tcBorders>
            <w:vAlign w:val="center"/>
            <w:hideMark/>
          </w:tcPr>
          <w:p w14:paraId="642E8CEA" w14:textId="77777777" w:rsidR="00EA7554" w:rsidRPr="00EA7554" w:rsidRDefault="00EA7554" w:rsidP="00DB24C5">
            <w:pPr>
              <w:spacing w:after="0" w:line="256" w:lineRule="auto"/>
              <w:rPr>
                <w:rFonts w:ascii="Times New Roman" w:eastAsia="Times New Roman" w:hAnsi="Times New Roman" w:cs="Times New Roman"/>
              </w:rPr>
            </w:pPr>
          </w:p>
        </w:tc>
        <w:tc>
          <w:tcPr>
            <w:tcW w:w="1371" w:type="pct"/>
            <w:vMerge/>
            <w:tcBorders>
              <w:top w:val="single" w:sz="4" w:space="0" w:color="auto"/>
              <w:left w:val="single" w:sz="4" w:space="0" w:color="auto"/>
              <w:bottom w:val="single" w:sz="4" w:space="0" w:color="auto"/>
              <w:right w:val="single" w:sz="4" w:space="0" w:color="auto"/>
            </w:tcBorders>
            <w:vAlign w:val="center"/>
            <w:hideMark/>
          </w:tcPr>
          <w:p w14:paraId="68E0D023" w14:textId="77777777" w:rsidR="00EA7554" w:rsidRPr="00EA7554" w:rsidRDefault="00EA7554" w:rsidP="00DB24C5">
            <w:pPr>
              <w:spacing w:after="0" w:line="256" w:lineRule="auto"/>
              <w:rPr>
                <w:rFonts w:ascii="Times New Roman" w:eastAsia="Times New Roman" w:hAnsi="Times New Roman" w:cs="Times New Roman"/>
              </w:rPr>
            </w:pPr>
          </w:p>
        </w:tc>
        <w:tc>
          <w:tcPr>
            <w:tcW w:w="379" w:type="pct"/>
            <w:vMerge/>
            <w:tcBorders>
              <w:top w:val="single" w:sz="4" w:space="0" w:color="auto"/>
              <w:left w:val="single" w:sz="4" w:space="0" w:color="auto"/>
              <w:bottom w:val="single" w:sz="4" w:space="0" w:color="auto"/>
              <w:right w:val="single" w:sz="4" w:space="0" w:color="auto"/>
            </w:tcBorders>
            <w:vAlign w:val="center"/>
            <w:hideMark/>
          </w:tcPr>
          <w:p w14:paraId="139DB478" w14:textId="77777777" w:rsidR="00EA7554" w:rsidRPr="00EA7554" w:rsidRDefault="00EA7554" w:rsidP="00DB24C5">
            <w:pPr>
              <w:spacing w:after="0" w:line="256" w:lineRule="auto"/>
              <w:rPr>
                <w:rFonts w:ascii="Times New Roman" w:eastAsia="Times New Roman" w:hAnsi="Times New Roman" w:cs="Times New Roman"/>
              </w:rPr>
            </w:pPr>
          </w:p>
        </w:tc>
        <w:tc>
          <w:tcPr>
            <w:tcW w:w="331" w:type="pct"/>
            <w:vMerge/>
            <w:tcBorders>
              <w:top w:val="single" w:sz="4" w:space="0" w:color="auto"/>
              <w:left w:val="single" w:sz="4" w:space="0" w:color="auto"/>
              <w:bottom w:val="single" w:sz="4" w:space="0" w:color="auto"/>
              <w:right w:val="single" w:sz="4" w:space="0" w:color="auto"/>
            </w:tcBorders>
            <w:vAlign w:val="center"/>
            <w:hideMark/>
          </w:tcPr>
          <w:p w14:paraId="24212CB2" w14:textId="77777777" w:rsidR="00EA7554" w:rsidRPr="00EA7554" w:rsidRDefault="00EA7554" w:rsidP="00DB24C5">
            <w:pPr>
              <w:spacing w:after="0" w:line="256" w:lineRule="auto"/>
              <w:rPr>
                <w:rFonts w:ascii="Times New Roman" w:eastAsia="Times New Roman" w:hAnsi="Times New Roman" w:cs="Times New Roman"/>
              </w:rPr>
            </w:pPr>
          </w:p>
        </w:tc>
        <w:tc>
          <w:tcPr>
            <w:tcW w:w="1135" w:type="pct"/>
            <w:gridSpan w:val="4"/>
            <w:tcBorders>
              <w:top w:val="single" w:sz="4" w:space="0" w:color="auto"/>
              <w:left w:val="single" w:sz="4" w:space="0" w:color="auto"/>
              <w:bottom w:val="single" w:sz="4" w:space="0" w:color="auto"/>
              <w:right w:val="single" w:sz="4" w:space="0" w:color="auto"/>
            </w:tcBorders>
            <w:hideMark/>
          </w:tcPr>
          <w:p w14:paraId="27BC7EFC" w14:textId="77777777" w:rsidR="00EA7554" w:rsidRPr="00EA7554" w:rsidRDefault="00EA7554" w:rsidP="00DB24C5">
            <w:pPr>
              <w:suppressAutoHyphens/>
              <w:spacing w:after="0" w:line="240" w:lineRule="auto"/>
              <w:jc w:val="center"/>
              <w:rPr>
                <w:rFonts w:ascii="Times New Roman" w:eastAsia="Times New Roman" w:hAnsi="Times New Roman" w:cs="Times New Roman"/>
              </w:rPr>
            </w:pPr>
            <w:r w:rsidRPr="00EA7554">
              <w:rPr>
                <w:rFonts w:ascii="Times New Roman" w:eastAsia="Times New Roman" w:hAnsi="Times New Roman" w:cs="Times New Roman"/>
              </w:rPr>
              <w:t>Обучение по МДК</w:t>
            </w:r>
          </w:p>
        </w:tc>
        <w:tc>
          <w:tcPr>
            <w:tcW w:w="1039" w:type="pct"/>
            <w:gridSpan w:val="2"/>
            <w:vMerge w:val="restart"/>
            <w:tcBorders>
              <w:top w:val="single" w:sz="4" w:space="0" w:color="auto"/>
              <w:left w:val="single" w:sz="4" w:space="0" w:color="auto"/>
              <w:right w:val="single" w:sz="4" w:space="0" w:color="auto"/>
            </w:tcBorders>
          </w:tcPr>
          <w:p w14:paraId="0560469E" w14:textId="77777777" w:rsidR="00EA7554" w:rsidRPr="00EA7554" w:rsidRDefault="00EA7554" w:rsidP="00DB24C5">
            <w:pPr>
              <w:suppressAutoHyphens/>
              <w:spacing w:after="0" w:line="240" w:lineRule="auto"/>
              <w:jc w:val="center"/>
              <w:rPr>
                <w:rFonts w:ascii="Times New Roman" w:eastAsia="Times New Roman" w:hAnsi="Times New Roman" w:cs="Times New Roman"/>
              </w:rPr>
            </w:pPr>
            <w:r w:rsidRPr="00EA7554">
              <w:rPr>
                <w:rFonts w:ascii="Times New Roman" w:eastAsia="Times New Roman" w:hAnsi="Times New Roman" w:cs="Times New Roman"/>
              </w:rPr>
              <w:t>Практики</w:t>
            </w:r>
          </w:p>
        </w:tc>
      </w:tr>
      <w:tr w:rsidR="00EA7554" w:rsidRPr="00EA7554" w14:paraId="0A4864F5" w14:textId="77777777" w:rsidTr="00DB24C5">
        <w:tc>
          <w:tcPr>
            <w:tcW w:w="745" w:type="pct"/>
            <w:vMerge/>
            <w:tcBorders>
              <w:top w:val="single" w:sz="4" w:space="0" w:color="auto"/>
              <w:left w:val="single" w:sz="4" w:space="0" w:color="auto"/>
              <w:bottom w:val="single" w:sz="4" w:space="0" w:color="auto"/>
              <w:right w:val="single" w:sz="4" w:space="0" w:color="auto"/>
            </w:tcBorders>
            <w:vAlign w:val="center"/>
            <w:hideMark/>
          </w:tcPr>
          <w:p w14:paraId="6420D696" w14:textId="77777777" w:rsidR="00EA7554" w:rsidRPr="00EA7554" w:rsidRDefault="00EA7554" w:rsidP="00DB24C5">
            <w:pPr>
              <w:spacing w:after="0" w:line="256" w:lineRule="auto"/>
              <w:rPr>
                <w:rFonts w:ascii="Times New Roman" w:eastAsia="Times New Roman" w:hAnsi="Times New Roman" w:cs="Times New Roman"/>
              </w:rPr>
            </w:pPr>
          </w:p>
        </w:tc>
        <w:tc>
          <w:tcPr>
            <w:tcW w:w="1371" w:type="pct"/>
            <w:vMerge/>
            <w:tcBorders>
              <w:top w:val="single" w:sz="4" w:space="0" w:color="auto"/>
              <w:left w:val="single" w:sz="4" w:space="0" w:color="auto"/>
              <w:bottom w:val="single" w:sz="4" w:space="0" w:color="auto"/>
              <w:right w:val="single" w:sz="4" w:space="0" w:color="auto"/>
            </w:tcBorders>
            <w:vAlign w:val="center"/>
            <w:hideMark/>
          </w:tcPr>
          <w:p w14:paraId="5AD536AC" w14:textId="77777777" w:rsidR="00EA7554" w:rsidRPr="00EA7554" w:rsidRDefault="00EA7554" w:rsidP="00DB24C5">
            <w:pPr>
              <w:spacing w:after="0" w:line="256" w:lineRule="auto"/>
              <w:rPr>
                <w:rFonts w:ascii="Times New Roman" w:eastAsia="Times New Roman" w:hAnsi="Times New Roman" w:cs="Times New Roman"/>
              </w:rPr>
            </w:pPr>
          </w:p>
        </w:tc>
        <w:tc>
          <w:tcPr>
            <w:tcW w:w="379" w:type="pct"/>
            <w:vMerge/>
            <w:tcBorders>
              <w:top w:val="single" w:sz="4" w:space="0" w:color="auto"/>
              <w:left w:val="single" w:sz="4" w:space="0" w:color="auto"/>
              <w:bottom w:val="single" w:sz="4" w:space="0" w:color="auto"/>
              <w:right w:val="single" w:sz="4" w:space="0" w:color="auto"/>
            </w:tcBorders>
            <w:vAlign w:val="center"/>
            <w:hideMark/>
          </w:tcPr>
          <w:p w14:paraId="409F39D4" w14:textId="77777777" w:rsidR="00EA7554" w:rsidRPr="00EA7554" w:rsidRDefault="00EA7554" w:rsidP="00DB24C5">
            <w:pPr>
              <w:spacing w:after="0" w:line="256" w:lineRule="auto"/>
              <w:rPr>
                <w:rFonts w:ascii="Times New Roman" w:eastAsia="Times New Roman" w:hAnsi="Times New Roman" w:cs="Times New Roman"/>
              </w:rPr>
            </w:pPr>
          </w:p>
        </w:tc>
        <w:tc>
          <w:tcPr>
            <w:tcW w:w="331" w:type="pct"/>
            <w:vMerge/>
            <w:tcBorders>
              <w:top w:val="single" w:sz="4" w:space="0" w:color="auto"/>
              <w:left w:val="single" w:sz="4" w:space="0" w:color="auto"/>
              <w:bottom w:val="single" w:sz="4" w:space="0" w:color="auto"/>
              <w:right w:val="single" w:sz="4" w:space="0" w:color="auto"/>
            </w:tcBorders>
            <w:vAlign w:val="center"/>
            <w:hideMark/>
          </w:tcPr>
          <w:p w14:paraId="377A4F96" w14:textId="77777777" w:rsidR="00EA7554" w:rsidRPr="00EA7554" w:rsidRDefault="00EA7554" w:rsidP="00DB24C5">
            <w:pPr>
              <w:spacing w:after="0" w:line="256" w:lineRule="auto"/>
              <w:rPr>
                <w:rFonts w:ascii="Times New Roman" w:eastAsia="Times New Roman" w:hAnsi="Times New Roman" w:cs="Times New Roman"/>
              </w:rPr>
            </w:pPr>
          </w:p>
        </w:tc>
        <w:tc>
          <w:tcPr>
            <w:tcW w:w="284" w:type="pct"/>
            <w:vMerge w:val="restart"/>
            <w:tcBorders>
              <w:top w:val="single" w:sz="4" w:space="0" w:color="auto"/>
              <w:left w:val="single" w:sz="4" w:space="0" w:color="auto"/>
              <w:bottom w:val="single" w:sz="4" w:space="0" w:color="auto"/>
              <w:right w:val="single" w:sz="4" w:space="0" w:color="auto"/>
            </w:tcBorders>
          </w:tcPr>
          <w:p w14:paraId="6A4BF19A" w14:textId="77777777" w:rsidR="00EA7554" w:rsidRPr="00EA7554" w:rsidRDefault="00EA7554" w:rsidP="00DB24C5">
            <w:pPr>
              <w:suppressAutoHyphens/>
              <w:spacing w:after="0" w:line="240" w:lineRule="auto"/>
              <w:jc w:val="center"/>
              <w:rPr>
                <w:rFonts w:ascii="Times New Roman" w:eastAsia="Times New Roman" w:hAnsi="Times New Roman" w:cs="Times New Roman"/>
              </w:rPr>
            </w:pPr>
            <w:r w:rsidRPr="00EA7554">
              <w:rPr>
                <w:rFonts w:ascii="Times New Roman" w:eastAsia="Times New Roman" w:hAnsi="Times New Roman" w:cs="Times New Roman"/>
              </w:rPr>
              <w:t>Всего</w:t>
            </w:r>
          </w:p>
          <w:p w14:paraId="7E807F0D" w14:textId="77777777" w:rsidR="00EA7554" w:rsidRPr="00EA7554" w:rsidRDefault="00EA7554" w:rsidP="00DB24C5">
            <w:pPr>
              <w:suppressAutoHyphens/>
              <w:spacing w:after="0" w:line="240" w:lineRule="auto"/>
              <w:jc w:val="center"/>
              <w:rPr>
                <w:rFonts w:ascii="Times New Roman" w:eastAsia="Times New Roman" w:hAnsi="Times New Roman" w:cs="Times New Roman"/>
              </w:rPr>
            </w:pPr>
          </w:p>
        </w:tc>
        <w:tc>
          <w:tcPr>
            <w:tcW w:w="851" w:type="pct"/>
            <w:gridSpan w:val="3"/>
            <w:tcBorders>
              <w:top w:val="single" w:sz="4" w:space="0" w:color="auto"/>
              <w:left w:val="single" w:sz="4" w:space="0" w:color="auto"/>
              <w:bottom w:val="single" w:sz="4" w:space="0" w:color="auto"/>
              <w:right w:val="single" w:sz="4" w:space="0" w:color="auto"/>
            </w:tcBorders>
            <w:hideMark/>
          </w:tcPr>
          <w:p w14:paraId="22971B52" w14:textId="77777777" w:rsidR="00EA7554" w:rsidRPr="00EA7554" w:rsidRDefault="00EA7554" w:rsidP="00DB24C5">
            <w:pPr>
              <w:suppressAutoHyphens/>
              <w:spacing w:after="0" w:line="240" w:lineRule="auto"/>
              <w:jc w:val="center"/>
              <w:rPr>
                <w:rFonts w:ascii="Times New Roman" w:eastAsia="Times New Roman" w:hAnsi="Times New Roman" w:cs="Times New Roman"/>
              </w:rPr>
            </w:pPr>
            <w:r w:rsidRPr="00EA7554">
              <w:rPr>
                <w:rFonts w:ascii="Times New Roman" w:eastAsia="Times New Roman" w:hAnsi="Times New Roman" w:cs="Times New Roman"/>
              </w:rPr>
              <w:t>В том числе</w:t>
            </w:r>
          </w:p>
        </w:tc>
        <w:tc>
          <w:tcPr>
            <w:tcW w:w="1039" w:type="pct"/>
            <w:gridSpan w:val="2"/>
            <w:vMerge/>
            <w:tcBorders>
              <w:left w:val="single" w:sz="4" w:space="0" w:color="auto"/>
              <w:bottom w:val="single" w:sz="4" w:space="0" w:color="auto"/>
              <w:right w:val="single" w:sz="4" w:space="0" w:color="auto"/>
            </w:tcBorders>
          </w:tcPr>
          <w:p w14:paraId="19FFED89" w14:textId="77777777" w:rsidR="00EA7554" w:rsidRPr="00EA7554" w:rsidRDefault="00EA7554" w:rsidP="00DB24C5">
            <w:pPr>
              <w:spacing w:after="0" w:line="256" w:lineRule="auto"/>
              <w:rPr>
                <w:rFonts w:ascii="Times New Roman" w:eastAsia="Times New Roman" w:hAnsi="Times New Roman" w:cs="Times New Roman"/>
              </w:rPr>
            </w:pPr>
          </w:p>
        </w:tc>
      </w:tr>
      <w:tr w:rsidR="00EA7554" w:rsidRPr="00EA7554" w14:paraId="32CB0035" w14:textId="77777777" w:rsidTr="00DB24C5">
        <w:trPr>
          <w:cantSplit/>
          <w:trHeight w:val="1886"/>
        </w:trPr>
        <w:tc>
          <w:tcPr>
            <w:tcW w:w="745" w:type="pct"/>
            <w:vMerge/>
            <w:tcBorders>
              <w:top w:val="single" w:sz="4" w:space="0" w:color="auto"/>
              <w:left w:val="single" w:sz="4" w:space="0" w:color="auto"/>
              <w:bottom w:val="single" w:sz="4" w:space="0" w:color="auto"/>
              <w:right w:val="single" w:sz="4" w:space="0" w:color="auto"/>
            </w:tcBorders>
            <w:vAlign w:val="center"/>
            <w:hideMark/>
          </w:tcPr>
          <w:p w14:paraId="1655C9B9" w14:textId="77777777" w:rsidR="00EA7554" w:rsidRPr="00EA7554" w:rsidRDefault="00EA7554" w:rsidP="00DB24C5">
            <w:pPr>
              <w:spacing w:after="0" w:line="256" w:lineRule="auto"/>
              <w:rPr>
                <w:rFonts w:ascii="Times New Roman" w:eastAsia="Times New Roman" w:hAnsi="Times New Roman" w:cs="Times New Roman"/>
              </w:rPr>
            </w:pPr>
          </w:p>
        </w:tc>
        <w:tc>
          <w:tcPr>
            <w:tcW w:w="1371" w:type="pct"/>
            <w:vMerge/>
            <w:tcBorders>
              <w:top w:val="single" w:sz="4" w:space="0" w:color="auto"/>
              <w:left w:val="single" w:sz="4" w:space="0" w:color="auto"/>
              <w:bottom w:val="single" w:sz="4" w:space="0" w:color="auto"/>
              <w:right w:val="single" w:sz="4" w:space="0" w:color="auto"/>
            </w:tcBorders>
            <w:vAlign w:val="center"/>
            <w:hideMark/>
          </w:tcPr>
          <w:p w14:paraId="742872F4" w14:textId="77777777" w:rsidR="00EA7554" w:rsidRPr="00EA7554" w:rsidRDefault="00EA7554" w:rsidP="00DB24C5">
            <w:pPr>
              <w:spacing w:after="0" w:line="256" w:lineRule="auto"/>
              <w:rPr>
                <w:rFonts w:ascii="Times New Roman" w:eastAsia="Times New Roman" w:hAnsi="Times New Roman" w:cs="Times New Roman"/>
              </w:rPr>
            </w:pPr>
          </w:p>
        </w:tc>
        <w:tc>
          <w:tcPr>
            <w:tcW w:w="379" w:type="pct"/>
            <w:vMerge/>
            <w:tcBorders>
              <w:top w:val="single" w:sz="4" w:space="0" w:color="auto"/>
              <w:left w:val="single" w:sz="4" w:space="0" w:color="auto"/>
              <w:bottom w:val="single" w:sz="4" w:space="0" w:color="auto"/>
              <w:right w:val="single" w:sz="4" w:space="0" w:color="auto"/>
            </w:tcBorders>
            <w:vAlign w:val="center"/>
            <w:hideMark/>
          </w:tcPr>
          <w:p w14:paraId="4ECEF60C" w14:textId="77777777" w:rsidR="00EA7554" w:rsidRPr="00EA7554" w:rsidRDefault="00EA7554" w:rsidP="00DB24C5">
            <w:pPr>
              <w:spacing w:after="0" w:line="256" w:lineRule="auto"/>
              <w:rPr>
                <w:rFonts w:ascii="Times New Roman" w:eastAsia="Times New Roman" w:hAnsi="Times New Roman" w:cs="Times New Roman"/>
              </w:rPr>
            </w:pPr>
          </w:p>
        </w:tc>
        <w:tc>
          <w:tcPr>
            <w:tcW w:w="331" w:type="pct"/>
            <w:vMerge/>
            <w:tcBorders>
              <w:top w:val="single" w:sz="4" w:space="0" w:color="auto"/>
              <w:left w:val="single" w:sz="4" w:space="0" w:color="auto"/>
              <w:bottom w:val="single" w:sz="4" w:space="0" w:color="auto"/>
              <w:right w:val="single" w:sz="4" w:space="0" w:color="auto"/>
            </w:tcBorders>
            <w:vAlign w:val="center"/>
            <w:hideMark/>
          </w:tcPr>
          <w:p w14:paraId="74C20A7D" w14:textId="77777777" w:rsidR="00EA7554" w:rsidRPr="00EA7554" w:rsidRDefault="00EA7554" w:rsidP="00DB24C5">
            <w:pPr>
              <w:spacing w:after="0" w:line="256" w:lineRule="auto"/>
              <w:rPr>
                <w:rFonts w:ascii="Times New Roman" w:eastAsia="Times New Roman" w:hAnsi="Times New Roman" w:cs="Times New Roman"/>
              </w:rPr>
            </w:pPr>
          </w:p>
        </w:tc>
        <w:tc>
          <w:tcPr>
            <w:tcW w:w="284" w:type="pct"/>
            <w:vMerge/>
            <w:tcBorders>
              <w:top w:val="single" w:sz="4" w:space="0" w:color="auto"/>
              <w:left w:val="single" w:sz="4" w:space="0" w:color="auto"/>
              <w:bottom w:val="single" w:sz="4" w:space="0" w:color="auto"/>
              <w:right w:val="single" w:sz="4" w:space="0" w:color="auto"/>
            </w:tcBorders>
            <w:vAlign w:val="center"/>
            <w:hideMark/>
          </w:tcPr>
          <w:p w14:paraId="53195F56" w14:textId="77777777" w:rsidR="00EA7554" w:rsidRPr="00EA7554" w:rsidRDefault="00EA7554" w:rsidP="00DB24C5">
            <w:pPr>
              <w:spacing w:after="0" w:line="256" w:lineRule="auto"/>
              <w:rPr>
                <w:rFonts w:ascii="Times New Roman" w:eastAsia="Times New Roman" w:hAnsi="Times New Roman" w:cs="Times New Roman"/>
              </w:rPr>
            </w:pPr>
          </w:p>
        </w:tc>
        <w:tc>
          <w:tcPr>
            <w:tcW w:w="378" w:type="pct"/>
            <w:tcBorders>
              <w:top w:val="single" w:sz="4" w:space="0" w:color="auto"/>
              <w:left w:val="single" w:sz="4" w:space="0" w:color="auto"/>
              <w:bottom w:val="single" w:sz="4" w:space="0" w:color="auto"/>
              <w:right w:val="single" w:sz="4" w:space="0" w:color="auto"/>
            </w:tcBorders>
            <w:textDirection w:val="btLr"/>
            <w:vAlign w:val="center"/>
          </w:tcPr>
          <w:p w14:paraId="0F6B3EBC" w14:textId="77777777" w:rsidR="00EA7554" w:rsidRPr="00EA7554" w:rsidRDefault="00EA7554" w:rsidP="00DB24C5">
            <w:pPr>
              <w:suppressAutoHyphens/>
              <w:spacing w:after="0" w:line="240" w:lineRule="auto"/>
              <w:ind w:left="-57" w:right="-57"/>
              <w:jc w:val="center"/>
              <w:rPr>
                <w:rFonts w:ascii="Times New Roman" w:eastAsia="Times New Roman" w:hAnsi="Times New Roman" w:cs="Times New Roman"/>
                <w:i/>
              </w:rPr>
            </w:pPr>
            <w:r w:rsidRPr="00EA7554">
              <w:rPr>
                <w:rFonts w:ascii="Times New Roman" w:eastAsia="Times New Roman" w:hAnsi="Times New Roman" w:cs="Times New Roman"/>
                <w:color w:val="000000"/>
              </w:rPr>
              <w:t>Лабораторных и практических занятий</w:t>
            </w:r>
          </w:p>
        </w:tc>
        <w:tc>
          <w:tcPr>
            <w:tcW w:w="236" w:type="pct"/>
            <w:tcBorders>
              <w:top w:val="single" w:sz="4" w:space="0" w:color="auto"/>
              <w:left w:val="single" w:sz="4" w:space="0" w:color="auto"/>
              <w:bottom w:val="single" w:sz="4" w:space="0" w:color="auto"/>
              <w:right w:val="single" w:sz="4" w:space="0" w:color="auto"/>
            </w:tcBorders>
            <w:textDirection w:val="btLr"/>
            <w:vAlign w:val="center"/>
            <w:hideMark/>
          </w:tcPr>
          <w:p w14:paraId="205279A2" w14:textId="77777777" w:rsidR="00EA7554" w:rsidRPr="00EA7554" w:rsidRDefault="00EA7554" w:rsidP="00DB24C5">
            <w:pPr>
              <w:suppressAutoHyphens/>
              <w:spacing w:after="0" w:line="240" w:lineRule="auto"/>
              <w:ind w:left="-57" w:right="-57"/>
              <w:jc w:val="center"/>
              <w:rPr>
                <w:rFonts w:ascii="Times New Roman" w:eastAsia="Times New Roman" w:hAnsi="Times New Roman" w:cs="Times New Roman"/>
                <w:color w:val="000000"/>
              </w:rPr>
            </w:pPr>
            <w:r w:rsidRPr="00EA7554">
              <w:rPr>
                <w:rFonts w:ascii="Times New Roman" w:eastAsia="Times New Roman" w:hAnsi="Times New Roman" w:cs="Times New Roman"/>
              </w:rPr>
              <w:t>Самостоятельная работа</w:t>
            </w:r>
          </w:p>
        </w:tc>
        <w:tc>
          <w:tcPr>
            <w:tcW w:w="237" w:type="pct"/>
            <w:tcBorders>
              <w:top w:val="single" w:sz="4" w:space="0" w:color="auto"/>
              <w:left w:val="single" w:sz="4" w:space="0" w:color="auto"/>
              <w:bottom w:val="single" w:sz="4" w:space="0" w:color="auto"/>
              <w:right w:val="single" w:sz="4" w:space="0" w:color="auto"/>
            </w:tcBorders>
            <w:textDirection w:val="btLr"/>
            <w:vAlign w:val="center"/>
            <w:hideMark/>
          </w:tcPr>
          <w:p w14:paraId="1710EC55" w14:textId="77777777" w:rsidR="00EA7554" w:rsidRPr="00EA7554" w:rsidRDefault="00EA7554" w:rsidP="00DB24C5">
            <w:pPr>
              <w:suppressAutoHyphens/>
              <w:spacing w:after="0" w:line="240" w:lineRule="auto"/>
              <w:ind w:left="-57" w:right="-57"/>
              <w:jc w:val="center"/>
              <w:rPr>
                <w:rFonts w:ascii="Times New Roman" w:eastAsia="Times New Roman" w:hAnsi="Times New Roman" w:cs="Times New Roman"/>
              </w:rPr>
            </w:pPr>
            <w:r w:rsidRPr="00EA7554">
              <w:rPr>
                <w:rFonts w:ascii="Times New Roman" w:eastAsia="Times New Roman" w:hAnsi="Times New Roman" w:cs="Times New Roman"/>
              </w:rPr>
              <w:t>Промежуточная аттестация.</w:t>
            </w:r>
          </w:p>
        </w:tc>
        <w:tc>
          <w:tcPr>
            <w:tcW w:w="378" w:type="pct"/>
            <w:tcBorders>
              <w:top w:val="single" w:sz="4" w:space="0" w:color="auto"/>
              <w:left w:val="single" w:sz="4" w:space="0" w:color="auto"/>
              <w:bottom w:val="single" w:sz="4" w:space="0" w:color="auto"/>
              <w:right w:val="single" w:sz="4" w:space="0" w:color="auto"/>
            </w:tcBorders>
            <w:vAlign w:val="center"/>
          </w:tcPr>
          <w:p w14:paraId="7F47405B" w14:textId="77777777" w:rsidR="00EA7554" w:rsidRPr="00EA7554" w:rsidRDefault="00EA7554" w:rsidP="00DB24C5">
            <w:pPr>
              <w:suppressAutoHyphens/>
              <w:spacing w:after="0" w:line="240" w:lineRule="auto"/>
              <w:ind w:left="-57" w:right="-57"/>
              <w:jc w:val="center"/>
              <w:rPr>
                <w:rFonts w:ascii="Times New Roman" w:eastAsia="Times New Roman" w:hAnsi="Times New Roman" w:cs="Times New Roman"/>
                <w:i/>
              </w:rPr>
            </w:pPr>
            <w:r w:rsidRPr="00EA7554">
              <w:rPr>
                <w:rFonts w:ascii="Times New Roman" w:eastAsia="Times New Roman" w:hAnsi="Times New Roman" w:cs="Times New Roman"/>
              </w:rPr>
              <w:t>Учебная</w:t>
            </w:r>
          </w:p>
        </w:tc>
        <w:tc>
          <w:tcPr>
            <w:tcW w:w="661" w:type="pct"/>
            <w:tcBorders>
              <w:top w:val="single" w:sz="4" w:space="0" w:color="auto"/>
              <w:left w:val="single" w:sz="4" w:space="0" w:color="auto"/>
              <w:bottom w:val="single" w:sz="4" w:space="0" w:color="auto"/>
              <w:right w:val="single" w:sz="4" w:space="0" w:color="auto"/>
            </w:tcBorders>
            <w:vAlign w:val="center"/>
          </w:tcPr>
          <w:p w14:paraId="6B7CEE33" w14:textId="77777777" w:rsidR="00EA7554" w:rsidRPr="00EA7554" w:rsidRDefault="00EA7554" w:rsidP="00DB24C5">
            <w:pPr>
              <w:suppressAutoHyphens/>
              <w:spacing w:after="0" w:line="240" w:lineRule="auto"/>
              <w:ind w:left="-57" w:right="-57"/>
              <w:jc w:val="center"/>
              <w:rPr>
                <w:rFonts w:ascii="Times New Roman" w:eastAsia="Times New Roman" w:hAnsi="Times New Roman" w:cs="Times New Roman"/>
                <w:i/>
              </w:rPr>
            </w:pPr>
            <w:r w:rsidRPr="00EA7554">
              <w:rPr>
                <w:rFonts w:ascii="Times New Roman" w:eastAsia="Times New Roman" w:hAnsi="Times New Roman" w:cs="Times New Roman"/>
              </w:rPr>
              <w:t>Производственная</w:t>
            </w:r>
          </w:p>
        </w:tc>
      </w:tr>
      <w:tr w:rsidR="00EA7554" w:rsidRPr="00EA7554" w14:paraId="0CFC4813" w14:textId="77777777" w:rsidTr="00DB24C5">
        <w:trPr>
          <w:trHeight w:val="415"/>
        </w:trPr>
        <w:tc>
          <w:tcPr>
            <w:tcW w:w="745" w:type="pct"/>
            <w:tcBorders>
              <w:top w:val="single" w:sz="4" w:space="0" w:color="auto"/>
              <w:left w:val="single" w:sz="4" w:space="0" w:color="auto"/>
              <w:bottom w:val="single" w:sz="4" w:space="0" w:color="auto"/>
              <w:right w:val="single" w:sz="4" w:space="0" w:color="auto"/>
            </w:tcBorders>
            <w:vAlign w:val="center"/>
            <w:hideMark/>
          </w:tcPr>
          <w:p w14:paraId="30D3B777" w14:textId="77777777" w:rsidR="00EA7554" w:rsidRPr="00EA7554" w:rsidRDefault="00EA7554" w:rsidP="00DB24C5">
            <w:pPr>
              <w:spacing w:after="0" w:line="240" w:lineRule="auto"/>
              <w:jc w:val="center"/>
              <w:rPr>
                <w:rFonts w:ascii="Times New Roman" w:eastAsia="Times New Roman" w:hAnsi="Times New Roman" w:cs="Times New Roman"/>
                <w:i/>
              </w:rPr>
            </w:pPr>
            <w:r w:rsidRPr="00EA7554">
              <w:rPr>
                <w:rFonts w:ascii="Times New Roman" w:eastAsia="Times New Roman" w:hAnsi="Times New Roman" w:cs="Times New Roman"/>
                <w:i/>
              </w:rPr>
              <w:t>1</w:t>
            </w:r>
          </w:p>
        </w:tc>
        <w:tc>
          <w:tcPr>
            <w:tcW w:w="1371" w:type="pct"/>
            <w:tcBorders>
              <w:top w:val="single" w:sz="4" w:space="0" w:color="auto"/>
              <w:left w:val="single" w:sz="4" w:space="0" w:color="auto"/>
              <w:bottom w:val="single" w:sz="4" w:space="0" w:color="auto"/>
              <w:right w:val="single" w:sz="4" w:space="0" w:color="auto"/>
            </w:tcBorders>
            <w:vAlign w:val="center"/>
            <w:hideMark/>
          </w:tcPr>
          <w:p w14:paraId="45320B46" w14:textId="77777777" w:rsidR="00EA7554" w:rsidRPr="00EA7554" w:rsidRDefault="00EA7554" w:rsidP="00DB24C5">
            <w:pPr>
              <w:spacing w:after="0" w:line="240" w:lineRule="auto"/>
              <w:jc w:val="center"/>
              <w:rPr>
                <w:rFonts w:ascii="Times New Roman" w:eastAsia="Times New Roman" w:hAnsi="Times New Roman" w:cs="Times New Roman"/>
                <w:i/>
              </w:rPr>
            </w:pPr>
            <w:r w:rsidRPr="00EA7554">
              <w:rPr>
                <w:rFonts w:ascii="Times New Roman" w:eastAsia="Times New Roman" w:hAnsi="Times New Roman" w:cs="Times New Roman"/>
                <w:i/>
              </w:rPr>
              <w:t>2</w:t>
            </w:r>
          </w:p>
        </w:tc>
        <w:tc>
          <w:tcPr>
            <w:tcW w:w="379" w:type="pct"/>
            <w:tcBorders>
              <w:top w:val="single" w:sz="4" w:space="0" w:color="auto"/>
              <w:left w:val="single" w:sz="4" w:space="0" w:color="auto"/>
              <w:bottom w:val="single" w:sz="4" w:space="0" w:color="auto"/>
              <w:right w:val="single" w:sz="4" w:space="0" w:color="auto"/>
            </w:tcBorders>
            <w:vAlign w:val="center"/>
            <w:hideMark/>
          </w:tcPr>
          <w:p w14:paraId="2BE75B5E" w14:textId="77777777" w:rsidR="00EA7554" w:rsidRPr="00EA7554" w:rsidRDefault="00EA7554" w:rsidP="00DB24C5">
            <w:pPr>
              <w:spacing w:after="0" w:line="240" w:lineRule="auto"/>
              <w:jc w:val="center"/>
              <w:rPr>
                <w:rFonts w:ascii="Times New Roman" w:eastAsia="Times New Roman" w:hAnsi="Times New Roman" w:cs="Times New Roman"/>
                <w:i/>
              </w:rPr>
            </w:pPr>
            <w:r w:rsidRPr="00EA7554">
              <w:rPr>
                <w:rFonts w:ascii="Times New Roman" w:eastAsia="Times New Roman" w:hAnsi="Times New Roman" w:cs="Times New Roman"/>
                <w:i/>
              </w:rPr>
              <w:t>3</w:t>
            </w:r>
          </w:p>
        </w:tc>
        <w:tc>
          <w:tcPr>
            <w:tcW w:w="331" w:type="pct"/>
            <w:tcBorders>
              <w:top w:val="single" w:sz="4" w:space="0" w:color="auto"/>
              <w:left w:val="single" w:sz="4" w:space="0" w:color="auto"/>
              <w:bottom w:val="single" w:sz="4" w:space="0" w:color="auto"/>
              <w:right w:val="single" w:sz="4" w:space="0" w:color="auto"/>
            </w:tcBorders>
            <w:vAlign w:val="center"/>
            <w:hideMark/>
          </w:tcPr>
          <w:p w14:paraId="65A8DDF1" w14:textId="77777777" w:rsidR="00EA7554" w:rsidRPr="00EA7554" w:rsidRDefault="00EA7554" w:rsidP="00DB24C5">
            <w:pPr>
              <w:spacing w:after="0" w:line="240" w:lineRule="auto"/>
              <w:jc w:val="center"/>
              <w:rPr>
                <w:rFonts w:ascii="Times New Roman" w:eastAsia="Times New Roman" w:hAnsi="Times New Roman" w:cs="Times New Roman"/>
                <w:i/>
              </w:rPr>
            </w:pPr>
            <w:r w:rsidRPr="00EA7554">
              <w:rPr>
                <w:rFonts w:ascii="Times New Roman" w:eastAsia="Times New Roman" w:hAnsi="Times New Roman" w:cs="Times New Roman"/>
                <w:i/>
              </w:rPr>
              <w:t>4</w:t>
            </w:r>
          </w:p>
        </w:tc>
        <w:tc>
          <w:tcPr>
            <w:tcW w:w="284" w:type="pct"/>
            <w:tcBorders>
              <w:top w:val="single" w:sz="4" w:space="0" w:color="auto"/>
              <w:left w:val="single" w:sz="4" w:space="0" w:color="auto"/>
              <w:bottom w:val="single" w:sz="4" w:space="0" w:color="auto"/>
              <w:right w:val="single" w:sz="4" w:space="0" w:color="auto"/>
            </w:tcBorders>
            <w:vAlign w:val="center"/>
            <w:hideMark/>
          </w:tcPr>
          <w:p w14:paraId="1A575A9E" w14:textId="77777777" w:rsidR="00EA7554" w:rsidRPr="00EA7554" w:rsidRDefault="00EA7554" w:rsidP="00DB24C5">
            <w:pPr>
              <w:spacing w:after="0" w:line="240" w:lineRule="auto"/>
              <w:jc w:val="center"/>
              <w:rPr>
                <w:rFonts w:ascii="Times New Roman" w:eastAsia="Times New Roman" w:hAnsi="Times New Roman" w:cs="Times New Roman"/>
                <w:i/>
              </w:rPr>
            </w:pPr>
            <w:r w:rsidRPr="00EA7554">
              <w:rPr>
                <w:rFonts w:ascii="Times New Roman" w:eastAsia="Times New Roman" w:hAnsi="Times New Roman" w:cs="Times New Roman"/>
                <w:i/>
              </w:rPr>
              <w:t>5</w:t>
            </w:r>
          </w:p>
        </w:tc>
        <w:tc>
          <w:tcPr>
            <w:tcW w:w="378" w:type="pct"/>
            <w:tcBorders>
              <w:top w:val="single" w:sz="4" w:space="0" w:color="auto"/>
              <w:left w:val="single" w:sz="4" w:space="0" w:color="auto"/>
              <w:bottom w:val="single" w:sz="4" w:space="0" w:color="auto"/>
              <w:right w:val="single" w:sz="4" w:space="0" w:color="auto"/>
            </w:tcBorders>
            <w:vAlign w:val="center"/>
            <w:hideMark/>
          </w:tcPr>
          <w:p w14:paraId="243C20BD" w14:textId="77777777" w:rsidR="00EA7554" w:rsidRPr="00EA7554" w:rsidRDefault="00EA7554" w:rsidP="00DB24C5">
            <w:pPr>
              <w:spacing w:after="0" w:line="240" w:lineRule="auto"/>
              <w:jc w:val="center"/>
              <w:rPr>
                <w:rFonts w:ascii="Times New Roman" w:eastAsia="Times New Roman" w:hAnsi="Times New Roman" w:cs="Times New Roman"/>
                <w:i/>
              </w:rPr>
            </w:pPr>
            <w:r w:rsidRPr="00EA7554">
              <w:rPr>
                <w:rFonts w:ascii="Times New Roman" w:eastAsia="Times New Roman" w:hAnsi="Times New Roman" w:cs="Times New Roman"/>
                <w:i/>
              </w:rPr>
              <w:t>6</w:t>
            </w:r>
          </w:p>
        </w:tc>
        <w:tc>
          <w:tcPr>
            <w:tcW w:w="236" w:type="pct"/>
            <w:tcBorders>
              <w:top w:val="single" w:sz="4" w:space="0" w:color="auto"/>
              <w:left w:val="single" w:sz="4" w:space="0" w:color="auto"/>
              <w:bottom w:val="single" w:sz="4" w:space="0" w:color="auto"/>
              <w:right w:val="single" w:sz="4" w:space="0" w:color="auto"/>
            </w:tcBorders>
            <w:vAlign w:val="center"/>
            <w:hideMark/>
          </w:tcPr>
          <w:p w14:paraId="31C0B51F" w14:textId="77777777" w:rsidR="00EA7554" w:rsidRPr="00EA7554" w:rsidRDefault="00EA7554" w:rsidP="00DB24C5">
            <w:pPr>
              <w:spacing w:after="0" w:line="240" w:lineRule="auto"/>
              <w:jc w:val="center"/>
              <w:rPr>
                <w:rFonts w:ascii="Times New Roman" w:eastAsia="Times New Roman" w:hAnsi="Times New Roman" w:cs="Times New Roman"/>
                <w:i/>
              </w:rPr>
            </w:pPr>
            <w:r>
              <w:rPr>
                <w:rFonts w:ascii="Times New Roman" w:eastAsia="Times New Roman" w:hAnsi="Times New Roman" w:cs="Times New Roman"/>
                <w:i/>
              </w:rPr>
              <w:t>7</w:t>
            </w:r>
          </w:p>
        </w:tc>
        <w:tc>
          <w:tcPr>
            <w:tcW w:w="237" w:type="pct"/>
            <w:tcBorders>
              <w:top w:val="single" w:sz="4" w:space="0" w:color="auto"/>
              <w:left w:val="single" w:sz="4" w:space="0" w:color="auto"/>
              <w:bottom w:val="single" w:sz="4" w:space="0" w:color="auto"/>
              <w:right w:val="single" w:sz="4" w:space="0" w:color="auto"/>
            </w:tcBorders>
            <w:vAlign w:val="center"/>
            <w:hideMark/>
          </w:tcPr>
          <w:p w14:paraId="48F14485" w14:textId="77777777" w:rsidR="00EA7554" w:rsidRPr="00EA7554" w:rsidRDefault="00EA7554" w:rsidP="00DB24C5">
            <w:pPr>
              <w:spacing w:after="0" w:line="240" w:lineRule="auto"/>
              <w:jc w:val="center"/>
              <w:rPr>
                <w:rFonts w:ascii="Times New Roman" w:eastAsia="Times New Roman" w:hAnsi="Times New Roman" w:cs="Times New Roman"/>
                <w:i/>
              </w:rPr>
            </w:pPr>
            <w:r>
              <w:rPr>
                <w:rFonts w:ascii="Times New Roman" w:eastAsia="Times New Roman" w:hAnsi="Times New Roman" w:cs="Times New Roman"/>
                <w:i/>
              </w:rPr>
              <w:t>8</w:t>
            </w:r>
          </w:p>
        </w:tc>
        <w:tc>
          <w:tcPr>
            <w:tcW w:w="378" w:type="pct"/>
            <w:tcBorders>
              <w:top w:val="single" w:sz="4" w:space="0" w:color="auto"/>
              <w:left w:val="single" w:sz="4" w:space="0" w:color="auto"/>
              <w:bottom w:val="single" w:sz="4" w:space="0" w:color="auto"/>
              <w:right w:val="single" w:sz="4" w:space="0" w:color="auto"/>
            </w:tcBorders>
            <w:vAlign w:val="center"/>
            <w:hideMark/>
          </w:tcPr>
          <w:p w14:paraId="6ADE8F7C" w14:textId="77777777" w:rsidR="00EA7554" w:rsidRPr="00EA7554" w:rsidRDefault="00EA7554" w:rsidP="00DB24C5">
            <w:pPr>
              <w:spacing w:after="0" w:line="240" w:lineRule="auto"/>
              <w:jc w:val="center"/>
              <w:rPr>
                <w:rFonts w:ascii="Times New Roman" w:eastAsia="Times New Roman" w:hAnsi="Times New Roman" w:cs="Times New Roman"/>
                <w:i/>
              </w:rPr>
            </w:pPr>
            <w:r>
              <w:rPr>
                <w:rFonts w:ascii="Times New Roman" w:eastAsia="Times New Roman" w:hAnsi="Times New Roman" w:cs="Times New Roman"/>
                <w:i/>
              </w:rPr>
              <w:t>9</w:t>
            </w:r>
          </w:p>
        </w:tc>
        <w:tc>
          <w:tcPr>
            <w:tcW w:w="661" w:type="pct"/>
            <w:tcBorders>
              <w:top w:val="single" w:sz="4" w:space="0" w:color="auto"/>
              <w:left w:val="single" w:sz="4" w:space="0" w:color="auto"/>
              <w:bottom w:val="single" w:sz="4" w:space="0" w:color="auto"/>
              <w:right w:val="single" w:sz="4" w:space="0" w:color="auto"/>
            </w:tcBorders>
            <w:vAlign w:val="center"/>
            <w:hideMark/>
          </w:tcPr>
          <w:p w14:paraId="77337AD5" w14:textId="77777777" w:rsidR="00EA7554" w:rsidRPr="00EA7554" w:rsidRDefault="00EA7554" w:rsidP="00DB24C5">
            <w:pPr>
              <w:spacing w:after="0" w:line="240" w:lineRule="auto"/>
              <w:jc w:val="center"/>
              <w:rPr>
                <w:rFonts w:ascii="Times New Roman" w:eastAsia="Times New Roman" w:hAnsi="Times New Roman" w:cs="Times New Roman"/>
                <w:i/>
              </w:rPr>
            </w:pPr>
            <w:r w:rsidRPr="00EA7554">
              <w:rPr>
                <w:rFonts w:ascii="Times New Roman" w:eastAsia="Times New Roman" w:hAnsi="Times New Roman" w:cs="Times New Roman"/>
                <w:i/>
              </w:rPr>
              <w:t>1</w:t>
            </w:r>
            <w:r>
              <w:rPr>
                <w:rFonts w:ascii="Times New Roman" w:eastAsia="Times New Roman" w:hAnsi="Times New Roman" w:cs="Times New Roman"/>
                <w:i/>
              </w:rPr>
              <w:t>0</w:t>
            </w:r>
          </w:p>
        </w:tc>
      </w:tr>
      <w:tr w:rsidR="00EA7554" w:rsidRPr="00EA7554" w14:paraId="4B6FC49C" w14:textId="77777777" w:rsidTr="00DB24C5">
        <w:tc>
          <w:tcPr>
            <w:tcW w:w="745" w:type="pct"/>
            <w:tcBorders>
              <w:top w:val="single" w:sz="4" w:space="0" w:color="auto"/>
              <w:left w:val="single" w:sz="4" w:space="0" w:color="auto"/>
              <w:bottom w:val="single" w:sz="4" w:space="0" w:color="auto"/>
              <w:right w:val="single" w:sz="4" w:space="0" w:color="auto"/>
            </w:tcBorders>
            <w:hideMark/>
          </w:tcPr>
          <w:p w14:paraId="3381CD0B" w14:textId="77777777" w:rsidR="00EA7554" w:rsidRDefault="00EA7554" w:rsidP="00DB24C5">
            <w:pPr>
              <w:spacing w:after="0" w:line="240" w:lineRule="auto"/>
              <w:rPr>
                <w:rFonts w:ascii="Times New Roman" w:eastAsia="Times New Roman" w:hAnsi="Times New Roman" w:cs="Times New Roman"/>
              </w:rPr>
            </w:pPr>
            <w:r w:rsidRPr="00030565">
              <w:rPr>
                <w:rFonts w:ascii="Times New Roman" w:eastAsia="Times New Roman" w:hAnsi="Times New Roman" w:cs="Times New Roman"/>
              </w:rPr>
              <w:t>ПК 1.1</w:t>
            </w:r>
            <w:r>
              <w:rPr>
                <w:rFonts w:ascii="Times New Roman" w:eastAsia="Times New Roman" w:hAnsi="Times New Roman" w:cs="Times New Roman"/>
              </w:rPr>
              <w:t>-</w:t>
            </w:r>
            <w:r w:rsidRPr="00030565">
              <w:rPr>
                <w:rFonts w:ascii="Times New Roman" w:eastAsia="Times New Roman" w:hAnsi="Times New Roman" w:cs="Times New Roman"/>
              </w:rPr>
              <w:t xml:space="preserve">ПК 1.3 </w:t>
            </w:r>
          </w:p>
          <w:p w14:paraId="15A3EA3A" w14:textId="77777777" w:rsidR="00EA7554" w:rsidRPr="00030565" w:rsidRDefault="00EA7554" w:rsidP="00DB24C5">
            <w:pPr>
              <w:spacing w:after="0" w:line="240" w:lineRule="auto"/>
              <w:rPr>
                <w:rFonts w:ascii="Times New Roman" w:eastAsia="Times New Roman" w:hAnsi="Times New Roman" w:cs="Times New Roman"/>
              </w:rPr>
            </w:pPr>
            <w:r w:rsidRPr="00030565">
              <w:rPr>
                <w:rFonts w:ascii="Times New Roman" w:eastAsia="Times New Roman" w:hAnsi="Times New Roman" w:cs="Times New Roman"/>
              </w:rPr>
              <w:t>ОК 01</w:t>
            </w:r>
            <w:r>
              <w:rPr>
                <w:rFonts w:ascii="Times New Roman" w:eastAsia="Times New Roman" w:hAnsi="Times New Roman" w:cs="Times New Roman"/>
              </w:rPr>
              <w:t xml:space="preserve">, </w:t>
            </w:r>
            <w:r w:rsidRPr="00030565">
              <w:rPr>
                <w:rFonts w:ascii="Times New Roman" w:eastAsia="Times New Roman" w:hAnsi="Times New Roman" w:cs="Times New Roman"/>
              </w:rPr>
              <w:t>ОК 02</w:t>
            </w:r>
          </w:p>
          <w:p w14:paraId="4C5D74A2" w14:textId="77777777" w:rsidR="00EA7554" w:rsidRPr="00030565" w:rsidRDefault="00EA7554" w:rsidP="00DB24C5">
            <w:pPr>
              <w:spacing w:after="0" w:line="240" w:lineRule="auto"/>
              <w:rPr>
                <w:rFonts w:ascii="Times New Roman" w:eastAsia="Times New Roman" w:hAnsi="Times New Roman" w:cs="Times New Roman"/>
              </w:rPr>
            </w:pPr>
            <w:r w:rsidRPr="00030565">
              <w:rPr>
                <w:rFonts w:ascii="Times New Roman" w:eastAsia="Times New Roman" w:hAnsi="Times New Roman" w:cs="Times New Roman"/>
              </w:rPr>
              <w:t>ОК 04</w:t>
            </w:r>
            <w:r>
              <w:rPr>
                <w:rFonts w:ascii="Times New Roman" w:eastAsia="Times New Roman" w:hAnsi="Times New Roman" w:cs="Times New Roman"/>
              </w:rPr>
              <w:t xml:space="preserve">, </w:t>
            </w:r>
            <w:r w:rsidRPr="00030565">
              <w:rPr>
                <w:rFonts w:ascii="Times New Roman" w:eastAsia="Times New Roman" w:hAnsi="Times New Roman" w:cs="Times New Roman"/>
              </w:rPr>
              <w:t>ОК 05</w:t>
            </w:r>
          </w:p>
          <w:p w14:paraId="6B07B06C" w14:textId="2275845E" w:rsidR="00EA7554" w:rsidRPr="00EA7554" w:rsidRDefault="00EA7554" w:rsidP="00EA7554">
            <w:pPr>
              <w:spacing w:after="0" w:line="240" w:lineRule="auto"/>
              <w:rPr>
                <w:rFonts w:ascii="Times New Roman" w:eastAsia="Times New Roman" w:hAnsi="Times New Roman" w:cs="Times New Roman"/>
              </w:rPr>
            </w:pPr>
            <w:r w:rsidRPr="00030565">
              <w:rPr>
                <w:rFonts w:ascii="Times New Roman" w:eastAsia="Times New Roman" w:hAnsi="Times New Roman" w:cs="Times New Roman"/>
              </w:rPr>
              <w:t>ОК 07</w:t>
            </w:r>
            <w:r>
              <w:rPr>
                <w:rFonts w:ascii="Times New Roman" w:eastAsia="Times New Roman" w:hAnsi="Times New Roman" w:cs="Times New Roman"/>
              </w:rPr>
              <w:t xml:space="preserve">, </w:t>
            </w:r>
            <w:r w:rsidRPr="00030565">
              <w:rPr>
                <w:rFonts w:ascii="Times New Roman" w:eastAsia="Times New Roman" w:hAnsi="Times New Roman" w:cs="Times New Roman"/>
              </w:rPr>
              <w:t>ОК 09</w:t>
            </w:r>
          </w:p>
        </w:tc>
        <w:tc>
          <w:tcPr>
            <w:tcW w:w="1371" w:type="pct"/>
            <w:tcBorders>
              <w:top w:val="single" w:sz="4" w:space="0" w:color="auto"/>
              <w:left w:val="single" w:sz="4" w:space="0" w:color="auto"/>
              <w:bottom w:val="single" w:sz="4" w:space="0" w:color="auto"/>
              <w:right w:val="single" w:sz="4" w:space="0" w:color="auto"/>
            </w:tcBorders>
            <w:hideMark/>
          </w:tcPr>
          <w:p w14:paraId="21081DCA" w14:textId="4D8C8274" w:rsidR="00EA7554" w:rsidRPr="00EA7554" w:rsidRDefault="00EA7554" w:rsidP="00DB24C5">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Раздел 1.</w:t>
            </w:r>
            <w:r w:rsidRPr="00030565">
              <w:rPr>
                <w:rFonts w:ascii="Times New Roman" w:eastAsia="Times New Roman" w:hAnsi="Times New Roman" w:cs="Times New Roman"/>
                <w:i/>
                <w:iCs/>
              </w:rPr>
              <w:t xml:space="preserve"> </w:t>
            </w:r>
            <w:r w:rsidRPr="00030565">
              <w:rPr>
                <w:rFonts w:ascii="Times New Roman" w:eastAsia="Times New Roman" w:hAnsi="Times New Roman" w:cs="Times New Roman"/>
              </w:rPr>
              <w:t>Сборка, монтаж (демонтаж) элементов судовых конструкций, корпусов, устройств и систем неметаллических (деревянных, пластмассовых и железобетонных) судов</w:t>
            </w:r>
          </w:p>
        </w:tc>
        <w:tc>
          <w:tcPr>
            <w:tcW w:w="379" w:type="pct"/>
            <w:tcBorders>
              <w:top w:val="single" w:sz="4" w:space="0" w:color="auto"/>
              <w:left w:val="single" w:sz="4" w:space="0" w:color="auto"/>
              <w:bottom w:val="single" w:sz="4" w:space="0" w:color="auto"/>
              <w:right w:val="single" w:sz="4" w:space="0" w:color="auto"/>
            </w:tcBorders>
            <w:vAlign w:val="center"/>
          </w:tcPr>
          <w:p w14:paraId="4F6BA047" w14:textId="36A6439E" w:rsidR="00EA7554" w:rsidRPr="00EA7554" w:rsidRDefault="00EA7554" w:rsidP="00DB24C5">
            <w:pPr>
              <w:spacing w:after="0" w:line="240" w:lineRule="auto"/>
              <w:jc w:val="center"/>
              <w:rPr>
                <w:rFonts w:ascii="Times New Roman" w:eastAsia="Times New Roman" w:hAnsi="Times New Roman" w:cs="Times New Roman"/>
                <w:b/>
                <w:bCs/>
              </w:rPr>
            </w:pPr>
            <w:r w:rsidRPr="00030565">
              <w:rPr>
                <w:rFonts w:ascii="Times New Roman" w:eastAsia="Times New Roman" w:hAnsi="Times New Roman" w:cs="Times New Roman"/>
                <w:b/>
                <w:bCs/>
              </w:rPr>
              <w:t>112</w:t>
            </w:r>
            <w:r>
              <w:rPr>
                <w:rFonts w:ascii="Times New Roman" w:eastAsia="Times New Roman" w:hAnsi="Times New Roman" w:cs="Times New Roman"/>
                <w:b/>
                <w:bCs/>
              </w:rPr>
              <w:t>-180</w:t>
            </w:r>
          </w:p>
        </w:tc>
        <w:tc>
          <w:tcPr>
            <w:tcW w:w="331" w:type="pct"/>
            <w:tcBorders>
              <w:top w:val="single" w:sz="4" w:space="0" w:color="auto"/>
              <w:left w:val="single" w:sz="4" w:space="0" w:color="auto"/>
              <w:bottom w:val="single" w:sz="4" w:space="0" w:color="auto"/>
              <w:right w:val="single" w:sz="4" w:space="0" w:color="auto"/>
            </w:tcBorders>
            <w:vAlign w:val="center"/>
          </w:tcPr>
          <w:p w14:paraId="6EF0B216" w14:textId="0766C759" w:rsidR="00EA7554" w:rsidRPr="00EA7554" w:rsidRDefault="00EA7554" w:rsidP="00DB24C5">
            <w:pPr>
              <w:spacing w:after="0" w:line="240" w:lineRule="auto"/>
              <w:jc w:val="center"/>
              <w:rPr>
                <w:rFonts w:ascii="Times New Roman" w:eastAsia="Times New Roman" w:hAnsi="Times New Roman" w:cs="Times New Roman"/>
              </w:rPr>
            </w:pPr>
            <w:r w:rsidRPr="00030565">
              <w:rPr>
                <w:rFonts w:ascii="Times New Roman" w:eastAsia="Times New Roman" w:hAnsi="Times New Roman" w:cs="Times New Roman"/>
              </w:rPr>
              <w:t>112</w:t>
            </w:r>
            <w:r>
              <w:rPr>
                <w:rFonts w:ascii="Times New Roman" w:eastAsia="Times New Roman" w:hAnsi="Times New Roman" w:cs="Times New Roman"/>
              </w:rPr>
              <w:t>-180</w:t>
            </w:r>
          </w:p>
        </w:tc>
        <w:tc>
          <w:tcPr>
            <w:tcW w:w="284" w:type="pct"/>
            <w:tcBorders>
              <w:top w:val="single" w:sz="4" w:space="0" w:color="auto"/>
              <w:left w:val="single" w:sz="4" w:space="0" w:color="auto"/>
              <w:bottom w:val="single" w:sz="4" w:space="0" w:color="auto"/>
              <w:right w:val="single" w:sz="4" w:space="0" w:color="auto"/>
            </w:tcBorders>
            <w:vAlign w:val="center"/>
          </w:tcPr>
          <w:p w14:paraId="22ECDE38" w14:textId="77777777" w:rsidR="00EA7554" w:rsidRPr="00EA7554" w:rsidRDefault="00EA7554" w:rsidP="00DB24C5">
            <w:pPr>
              <w:spacing w:after="0" w:line="240" w:lineRule="auto"/>
              <w:jc w:val="center"/>
              <w:rPr>
                <w:rFonts w:ascii="Times New Roman" w:eastAsia="Times New Roman" w:hAnsi="Times New Roman" w:cs="Times New Roman"/>
                <w:b/>
                <w:bCs/>
              </w:rPr>
            </w:pPr>
          </w:p>
        </w:tc>
        <w:tc>
          <w:tcPr>
            <w:tcW w:w="378" w:type="pct"/>
            <w:tcBorders>
              <w:top w:val="single" w:sz="4" w:space="0" w:color="auto"/>
              <w:left w:val="single" w:sz="4" w:space="0" w:color="auto"/>
              <w:bottom w:val="single" w:sz="4" w:space="0" w:color="auto"/>
              <w:right w:val="single" w:sz="4" w:space="0" w:color="auto"/>
            </w:tcBorders>
            <w:vAlign w:val="center"/>
          </w:tcPr>
          <w:p w14:paraId="7415D74B" w14:textId="77777777" w:rsidR="00EA7554" w:rsidRPr="00EA7554" w:rsidRDefault="00EA7554" w:rsidP="00DB24C5">
            <w:pPr>
              <w:spacing w:after="0" w:line="240" w:lineRule="auto"/>
              <w:jc w:val="center"/>
              <w:rPr>
                <w:rFonts w:ascii="Times New Roman" w:eastAsia="Times New Roman" w:hAnsi="Times New Roman" w:cs="Times New Roman"/>
                <w:b/>
                <w:bCs/>
              </w:rPr>
            </w:pPr>
          </w:p>
        </w:tc>
        <w:tc>
          <w:tcPr>
            <w:tcW w:w="236" w:type="pct"/>
            <w:tcBorders>
              <w:top w:val="single" w:sz="4" w:space="0" w:color="auto"/>
              <w:left w:val="single" w:sz="4" w:space="0" w:color="auto"/>
              <w:bottom w:val="single" w:sz="4" w:space="0" w:color="auto"/>
              <w:right w:val="single" w:sz="4" w:space="0" w:color="auto"/>
            </w:tcBorders>
            <w:vAlign w:val="center"/>
          </w:tcPr>
          <w:p w14:paraId="04F146FE" w14:textId="77777777" w:rsidR="00EA7554" w:rsidRPr="00EA7554" w:rsidRDefault="00EA7554" w:rsidP="00DB24C5">
            <w:pPr>
              <w:spacing w:after="0" w:line="240" w:lineRule="auto"/>
              <w:jc w:val="center"/>
              <w:rPr>
                <w:rFonts w:ascii="Times New Roman" w:eastAsia="Times New Roman" w:hAnsi="Times New Roman" w:cs="Times New Roman"/>
              </w:rPr>
            </w:pPr>
          </w:p>
        </w:tc>
        <w:tc>
          <w:tcPr>
            <w:tcW w:w="237" w:type="pct"/>
            <w:tcBorders>
              <w:top w:val="single" w:sz="4" w:space="0" w:color="auto"/>
              <w:left w:val="single" w:sz="4" w:space="0" w:color="auto"/>
              <w:bottom w:val="single" w:sz="4" w:space="0" w:color="auto"/>
              <w:right w:val="single" w:sz="4" w:space="0" w:color="auto"/>
            </w:tcBorders>
            <w:vAlign w:val="center"/>
          </w:tcPr>
          <w:p w14:paraId="373D4395" w14:textId="77777777" w:rsidR="00EA7554" w:rsidRPr="00EA7554" w:rsidRDefault="00EA7554" w:rsidP="00DB24C5">
            <w:pPr>
              <w:spacing w:after="0" w:line="240" w:lineRule="auto"/>
              <w:jc w:val="center"/>
              <w:rPr>
                <w:rFonts w:ascii="Times New Roman" w:eastAsia="Times New Roman" w:hAnsi="Times New Roman" w:cs="Times New Roman"/>
              </w:rPr>
            </w:pPr>
          </w:p>
        </w:tc>
        <w:tc>
          <w:tcPr>
            <w:tcW w:w="378" w:type="pct"/>
            <w:tcBorders>
              <w:top w:val="single" w:sz="4" w:space="0" w:color="auto"/>
              <w:left w:val="single" w:sz="4" w:space="0" w:color="auto"/>
              <w:bottom w:val="single" w:sz="4" w:space="0" w:color="auto"/>
              <w:right w:val="single" w:sz="4" w:space="0" w:color="auto"/>
            </w:tcBorders>
            <w:vAlign w:val="center"/>
          </w:tcPr>
          <w:p w14:paraId="445685A4" w14:textId="77777777" w:rsidR="00EA7554" w:rsidRPr="00EA7554" w:rsidRDefault="00EA7554" w:rsidP="00DB24C5">
            <w:pPr>
              <w:spacing w:after="0" w:line="240" w:lineRule="auto"/>
              <w:jc w:val="center"/>
              <w:rPr>
                <w:rFonts w:ascii="Times New Roman" w:eastAsia="Times New Roman" w:hAnsi="Times New Roman" w:cs="Times New Roman"/>
                <w:b/>
                <w:bCs/>
              </w:rPr>
            </w:pPr>
          </w:p>
        </w:tc>
        <w:tc>
          <w:tcPr>
            <w:tcW w:w="661" w:type="pct"/>
            <w:tcBorders>
              <w:top w:val="single" w:sz="4" w:space="0" w:color="auto"/>
              <w:left w:val="single" w:sz="4" w:space="0" w:color="auto"/>
              <w:bottom w:val="single" w:sz="4" w:space="0" w:color="auto"/>
              <w:right w:val="single" w:sz="4" w:space="0" w:color="auto"/>
            </w:tcBorders>
            <w:vAlign w:val="center"/>
          </w:tcPr>
          <w:p w14:paraId="4651CE9A" w14:textId="77777777" w:rsidR="00EA7554" w:rsidRPr="00EA7554" w:rsidRDefault="00EA7554" w:rsidP="00DB24C5">
            <w:pPr>
              <w:spacing w:after="0" w:line="240" w:lineRule="auto"/>
              <w:jc w:val="center"/>
              <w:rPr>
                <w:rFonts w:ascii="Times New Roman" w:eastAsia="Times New Roman" w:hAnsi="Times New Roman" w:cs="Times New Roman"/>
                <w:b/>
                <w:bCs/>
              </w:rPr>
            </w:pPr>
          </w:p>
        </w:tc>
      </w:tr>
      <w:tr w:rsidR="00EA7554" w:rsidRPr="00EA7554" w14:paraId="6B34B8E4" w14:textId="77777777" w:rsidTr="00DB24C5">
        <w:tc>
          <w:tcPr>
            <w:tcW w:w="745" w:type="pct"/>
            <w:tcBorders>
              <w:top w:val="single" w:sz="4" w:space="0" w:color="auto"/>
              <w:left w:val="single" w:sz="4" w:space="0" w:color="auto"/>
              <w:bottom w:val="single" w:sz="4" w:space="0" w:color="auto"/>
              <w:right w:val="single" w:sz="4" w:space="0" w:color="auto"/>
            </w:tcBorders>
          </w:tcPr>
          <w:p w14:paraId="19D66645" w14:textId="77777777" w:rsidR="00EA7554" w:rsidRPr="00EA7554" w:rsidRDefault="00EA7554" w:rsidP="00DB24C5">
            <w:pPr>
              <w:spacing w:after="0" w:line="240" w:lineRule="auto"/>
              <w:rPr>
                <w:rFonts w:ascii="Times New Roman" w:eastAsia="Times New Roman" w:hAnsi="Times New Roman" w:cs="Times New Roman"/>
              </w:rPr>
            </w:pPr>
          </w:p>
        </w:tc>
        <w:tc>
          <w:tcPr>
            <w:tcW w:w="1371" w:type="pct"/>
            <w:tcBorders>
              <w:top w:val="single" w:sz="4" w:space="0" w:color="auto"/>
              <w:left w:val="single" w:sz="4" w:space="0" w:color="auto"/>
              <w:bottom w:val="single" w:sz="4" w:space="0" w:color="auto"/>
              <w:right w:val="single" w:sz="4" w:space="0" w:color="auto"/>
            </w:tcBorders>
          </w:tcPr>
          <w:p w14:paraId="511E377D" w14:textId="77777777" w:rsidR="00EA7554" w:rsidRPr="00EA7554" w:rsidRDefault="00EA7554" w:rsidP="00DB24C5">
            <w:pPr>
              <w:spacing w:after="0" w:line="240" w:lineRule="auto"/>
              <w:jc w:val="both"/>
              <w:rPr>
                <w:rFonts w:ascii="Times New Roman" w:eastAsia="Times New Roman" w:hAnsi="Times New Roman" w:cs="Times New Roman"/>
              </w:rPr>
            </w:pPr>
            <w:r w:rsidRPr="00EA7554">
              <w:rPr>
                <w:rFonts w:ascii="Times New Roman" w:eastAsia="Times New Roman" w:hAnsi="Times New Roman" w:cs="Times New Roman"/>
              </w:rPr>
              <w:t>Учебная практика</w:t>
            </w:r>
          </w:p>
        </w:tc>
        <w:tc>
          <w:tcPr>
            <w:tcW w:w="379" w:type="pct"/>
            <w:tcBorders>
              <w:top w:val="single" w:sz="4" w:space="0" w:color="auto"/>
              <w:left w:val="single" w:sz="4" w:space="0" w:color="auto"/>
              <w:bottom w:val="single" w:sz="4" w:space="0" w:color="auto"/>
              <w:right w:val="single" w:sz="4" w:space="0" w:color="auto"/>
            </w:tcBorders>
            <w:vAlign w:val="center"/>
          </w:tcPr>
          <w:p w14:paraId="0F4388C2" w14:textId="77FC58BE" w:rsidR="00EA7554" w:rsidRPr="00EA7554" w:rsidRDefault="00EA7554" w:rsidP="00DB24C5">
            <w:pPr>
              <w:spacing w:after="0" w:line="240" w:lineRule="auto"/>
              <w:jc w:val="center"/>
              <w:rPr>
                <w:rFonts w:ascii="Times New Roman" w:eastAsia="Times New Roman" w:hAnsi="Times New Roman" w:cs="Times New Roman"/>
                <w:b/>
                <w:bCs/>
              </w:rPr>
            </w:pPr>
            <w:r w:rsidRPr="00030565">
              <w:rPr>
                <w:rFonts w:ascii="Times New Roman" w:eastAsia="Times New Roman" w:hAnsi="Times New Roman" w:cs="Times New Roman"/>
                <w:b/>
                <w:bCs/>
              </w:rPr>
              <w:t>72</w:t>
            </w:r>
            <w:r>
              <w:rPr>
                <w:rFonts w:ascii="Times New Roman" w:eastAsia="Times New Roman" w:hAnsi="Times New Roman" w:cs="Times New Roman"/>
                <w:b/>
                <w:bCs/>
              </w:rPr>
              <w:t>-72</w:t>
            </w:r>
          </w:p>
        </w:tc>
        <w:tc>
          <w:tcPr>
            <w:tcW w:w="331" w:type="pct"/>
            <w:tcBorders>
              <w:top w:val="single" w:sz="4" w:space="0" w:color="auto"/>
              <w:left w:val="single" w:sz="4" w:space="0" w:color="auto"/>
              <w:bottom w:val="single" w:sz="4" w:space="0" w:color="auto"/>
              <w:right w:val="single" w:sz="4" w:space="0" w:color="auto"/>
            </w:tcBorders>
            <w:vAlign w:val="center"/>
          </w:tcPr>
          <w:p w14:paraId="2CE245DB" w14:textId="4A133CCE" w:rsidR="00EA7554" w:rsidRPr="00EA7554" w:rsidRDefault="00EA7554" w:rsidP="00DB24C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72-72</w:t>
            </w:r>
          </w:p>
        </w:tc>
        <w:tc>
          <w:tcPr>
            <w:tcW w:w="284" w:type="pct"/>
            <w:tcBorders>
              <w:top w:val="single" w:sz="4" w:space="0" w:color="auto"/>
              <w:left w:val="single" w:sz="4" w:space="0" w:color="auto"/>
              <w:bottom w:val="single" w:sz="4" w:space="0" w:color="auto"/>
              <w:right w:val="single" w:sz="4" w:space="0" w:color="auto"/>
            </w:tcBorders>
            <w:vAlign w:val="center"/>
          </w:tcPr>
          <w:p w14:paraId="7F9EB20E" w14:textId="77777777" w:rsidR="00EA7554" w:rsidRPr="00EA7554" w:rsidRDefault="00EA7554" w:rsidP="00DB24C5">
            <w:pPr>
              <w:spacing w:after="0" w:line="240" w:lineRule="auto"/>
              <w:jc w:val="center"/>
              <w:rPr>
                <w:rFonts w:ascii="Times New Roman" w:eastAsia="Times New Roman" w:hAnsi="Times New Roman" w:cs="Times New Roman"/>
                <w:b/>
                <w:bCs/>
              </w:rPr>
            </w:pPr>
          </w:p>
        </w:tc>
        <w:tc>
          <w:tcPr>
            <w:tcW w:w="378" w:type="pct"/>
            <w:tcBorders>
              <w:top w:val="single" w:sz="4" w:space="0" w:color="auto"/>
              <w:left w:val="single" w:sz="4" w:space="0" w:color="auto"/>
              <w:bottom w:val="single" w:sz="4" w:space="0" w:color="auto"/>
              <w:right w:val="single" w:sz="4" w:space="0" w:color="auto"/>
            </w:tcBorders>
            <w:vAlign w:val="center"/>
          </w:tcPr>
          <w:p w14:paraId="0621B894" w14:textId="77777777" w:rsidR="00EA7554" w:rsidRPr="00EA7554" w:rsidRDefault="00EA7554" w:rsidP="00DB24C5">
            <w:pPr>
              <w:spacing w:after="0" w:line="240" w:lineRule="auto"/>
              <w:jc w:val="center"/>
              <w:rPr>
                <w:rFonts w:ascii="Times New Roman" w:eastAsia="Times New Roman" w:hAnsi="Times New Roman" w:cs="Times New Roman"/>
              </w:rPr>
            </w:pPr>
          </w:p>
        </w:tc>
        <w:tc>
          <w:tcPr>
            <w:tcW w:w="236" w:type="pct"/>
            <w:tcBorders>
              <w:top w:val="single" w:sz="4" w:space="0" w:color="auto"/>
              <w:left w:val="single" w:sz="4" w:space="0" w:color="auto"/>
              <w:bottom w:val="single" w:sz="4" w:space="0" w:color="auto"/>
              <w:right w:val="single" w:sz="4" w:space="0" w:color="auto"/>
            </w:tcBorders>
            <w:vAlign w:val="center"/>
          </w:tcPr>
          <w:p w14:paraId="56B2B20C" w14:textId="77777777" w:rsidR="00EA7554" w:rsidRPr="00EA7554" w:rsidRDefault="00EA7554" w:rsidP="00DB24C5">
            <w:pPr>
              <w:spacing w:after="0" w:line="240" w:lineRule="auto"/>
              <w:jc w:val="center"/>
              <w:rPr>
                <w:rFonts w:ascii="Times New Roman" w:eastAsia="Times New Roman" w:hAnsi="Times New Roman" w:cs="Times New Roman"/>
              </w:rPr>
            </w:pPr>
          </w:p>
        </w:tc>
        <w:tc>
          <w:tcPr>
            <w:tcW w:w="237" w:type="pct"/>
            <w:tcBorders>
              <w:top w:val="single" w:sz="4" w:space="0" w:color="auto"/>
              <w:left w:val="single" w:sz="4" w:space="0" w:color="auto"/>
              <w:bottom w:val="single" w:sz="4" w:space="0" w:color="auto"/>
              <w:right w:val="single" w:sz="4" w:space="0" w:color="auto"/>
            </w:tcBorders>
            <w:vAlign w:val="center"/>
          </w:tcPr>
          <w:p w14:paraId="20655D9D" w14:textId="77777777" w:rsidR="00EA7554" w:rsidRPr="00EA7554" w:rsidRDefault="00EA7554" w:rsidP="00DB24C5">
            <w:pPr>
              <w:spacing w:after="0" w:line="240" w:lineRule="auto"/>
              <w:jc w:val="center"/>
              <w:rPr>
                <w:rFonts w:ascii="Times New Roman" w:eastAsia="Times New Roman" w:hAnsi="Times New Roman" w:cs="Times New Roman"/>
              </w:rPr>
            </w:pPr>
          </w:p>
        </w:tc>
        <w:tc>
          <w:tcPr>
            <w:tcW w:w="378" w:type="pct"/>
            <w:tcBorders>
              <w:top w:val="single" w:sz="4" w:space="0" w:color="auto"/>
              <w:left w:val="single" w:sz="4" w:space="0" w:color="auto"/>
              <w:bottom w:val="single" w:sz="4" w:space="0" w:color="auto"/>
              <w:right w:val="single" w:sz="4" w:space="0" w:color="auto"/>
            </w:tcBorders>
            <w:vAlign w:val="center"/>
          </w:tcPr>
          <w:p w14:paraId="6BC50F0C" w14:textId="77777777" w:rsidR="00EA7554" w:rsidRPr="00EA7554" w:rsidRDefault="00EA7554" w:rsidP="00DB24C5">
            <w:pPr>
              <w:spacing w:after="0" w:line="240" w:lineRule="auto"/>
              <w:jc w:val="center"/>
              <w:rPr>
                <w:rFonts w:ascii="Times New Roman" w:eastAsia="Times New Roman" w:hAnsi="Times New Roman" w:cs="Times New Roman"/>
                <w:b/>
                <w:bCs/>
              </w:rPr>
            </w:pPr>
            <w:r w:rsidRPr="00EA7554">
              <w:rPr>
                <w:rFonts w:ascii="Times New Roman" w:eastAsia="Times New Roman" w:hAnsi="Times New Roman" w:cs="Times New Roman"/>
                <w:b/>
                <w:bCs/>
              </w:rPr>
              <w:t>72</w:t>
            </w:r>
          </w:p>
        </w:tc>
        <w:tc>
          <w:tcPr>
            <w:tcW w:w="661" w:type="pct"/>
            <w:tcBorders>
              <w:top w:val="single" w:sz="4" w:space="0" w:color="auto"/>
              <w:left w:val="single" w:sz="4" w:space="0" w:color="auto"/>
              <w:bottom w:val="single" w:sz="4" w:space="0" w:color="auto"/>
              <w:right w:val="single" w:sz="4" w:space="0" w:color="auto"/>
            </w:tcBorders>
            <w:vAlign w:val="center"/>
          </w:tcPr>
          <w:p w14:paraId="01DF365A" w14:textId="77777777" w:rsidR="00EA7554" w:rsidRPr="00EA7554" w:rsidRDefault="00EA7554" w:rsidP="00DB24C5">
            <w:pPr>
              <w:spacing w:after="0" w:line="240" w:lineRule="auto"/>
              <w:jc w:val="center"/>
              <w:rPr>
                <w:rFonts w:ascii="Times New Roman" w:eastAsia="Times New Roman" w:hAnsi="Times New Roman" w:cs="Times New Roman"/>
                <w:b/>
                <w:bCs/>
              </w:rPr>
            </w:pPr>
          </w:p>
        </w:tc>
      </w:tr>
      <w:tr w:rsidR="00EA7554" w:rsidRPr="00EA7554" w14:paraId="560C6295" w14:textId="77777777" w:rsidTr="00DB24C5">
        <w:tc>
          <w:tcPr>
            <w:tcW w:w="745" w:type="pct"/>
            <w:tcBorders>
              <w:top w:val="single" w:sz="4" w:space="0" w:color="auto"/>
              <w:left w:val="single" w:sz="4" w:space="0" w:color="auto"/>
              <w:bottom w:val="single" w:sz="4" w:space="0" w:color="auto"/>
              <w:right w:val="single" w:sz="4" w:space="0" w:color="auto"/>
            </w:tcBorders>
          </w:tcPr>
          <w:p w14:paraId="60A5E463" w14:textId="77777777" w:rsidR="00EA7554" w:rsidRPr="00EA7554" w:rsidRDefault="00EA7554" w:rsidP="00DB24C5">
            <w:pPr>
              <w:spacing w:after="0" w:line="240" w:lineRule="auto"/>
              <w:rPr>
                <w:rFonts w:ascii="Times New Roman" w:eastAsia="Times New Roman" w:hAnsi="Times New Roman" w:cs="Times New Roman"/>
              </w:rPr>
            </w:pPr>
          </w:p>
        </w:tc>
        <w:tc>
          <w:tcPr>
            <w:tcW w:w="1371" w:type="pct"/>
            <w:tcBorders>
              <w:top w:val="single" w:sz="4" w:space="0" w:color="auto"/>
              <w:left w:val="single" w:sz="4" w:space="0" w:color="auto"/>
              <w:bottom w:val="single" w:sz="4" w:space="0" w:color="auto"/>
              <w:right w:val="single" w:sz="4" w:space="0" w:color="auto"/>
            </w:tcBorders>
            <w:hideMark/>
          </w:tcPr>
          <w:p w14:paraId="57378766" w14:textId="77777777" w:rsidR="00EA7554" w:rsidRPr="00EA7554" w:rsidRDefault="00EA7554" w:rsidP="00DB24C5">
            <w:pPr>
              <w:spacing w:after="0" w:line="240" w:lineRule="auto"/>
              <w:jc w:val="both"/>
              <w:rPr>
                <w:rFonts w:ascii="Times New Roman" w:eastAsia="Times New Roman" w:hAnsi="Times New Roman" w:cs="Times New Roman"/>
              </w:rPr>
            </w:pPr>
            <w:r w:rsidRPr="00EA7554">
              <w:rPr>
                <w:rFonts w:ascii="Times New Roman" w:eastAsia="Times New Roman" w:hAnsi="Times New Roman" w:cs="Times New Roman"/>
              </w:rPr>
              <w:t xml:space="preserve">Производственная практика </w:t>
            </w:r>
          </w:p>
        </w:tc>
        <w:tc>
          <w:tcPr>
            <w:tcW w:w="379" w:type="pct"/>
            <w:tcBorders>
              <w:top w:val="single" w:sz="4" w:space="0" w:color="auto"/>
              <w:left w:val="single" w:sz="4" w:space="0" w:color="auto"/>
              <w:bottom w:val="single" w:sz="4" w:space="0" w:color="auto"/>
              <w:right w:val="single" w:sz="4" w:space="0" w:color="auto"/>
            </w:tcBorders>
          </w:tcPr>
          <w:p w14:paraId="0852414E" w14:textId="16D01D42" w:rsidR="00EA7554" w:rsidRPr="00EA7554" w:rsidRDefault="00EA7554" w:rsidP="00DB24C5">
            <w:pPr>
              <w:spacing w:after="0" w:line="240" w:lineRule="auto"/>
              <w:jc w:val="center"/>
              <w:rPr>
                <w:rFonts w:ascii="Times New Roman" w:eastAsia="Times New Roman" w:hAnsi="Times New Roman" w:cs="Times New Roman"/>
                <w:b/>
                <w:bCs/>
              </w:rPr>
            </w:pPr>
            <w:r w:rsidRPr="00030565">
              <w:rPr>
                <w:rFonts w:ascii="Times New Roman" w:eastAsia="Times New Roman" w:hAnsi="Times New Roman" w:cs="Times New Roman"/>
                <w:b/>
                <w:bCs/>
              </w:rPr>
              <w:t>72</w:t>
            </w:r>
            <w:r>
              <w:rPr>
                <w:rFonts w:ascii="Times New Roman" w:eastAsia="Times New Roman" w:hAnsi="Times New Roman" w:cs="Times New Roman"/>
                <w:b/>
                <w:bCs/>
              </w:rPr>
              <w:t>-72</w:t>
            </w:r>
          </w:p>
        </w:tc>
        <w:tc>
          <w:tcPr>
            <w:tcW w:w="331" w:type="pct"/>
            <w:tcBorders>
              <w:top w:val="single" w:sz="4" w:space="0" w:color="auto"/>
              <w:left w:val="single" w:sz="4" w:space="0" w:color="auto"/>
              <w:bottom w:val="single" w:sz="4" w:space="0" w:color="auto"/>
              <w:right w:val="single" w:sz="4" w:space="0" w:color="auto"/>
            </w:tcBorders>
          </w:tcPr>
          <w:p w14:paraId="569FFA5E" w14:textId="7DFFFA25" w:rsidR="00EA7554" w:rsidRPr="00EA7554" w:rsidRDefault="00EA7554" w:rsidP="00DB24C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72-72</w:t>
            </w:r>
          </w:p>
        </w:tc>
        <w:tc>
          <w:tcPr>
            <w:tcW w:w="284" w:type="pct"/>
            <w:tcBorders>
              <w:top w:val="single" w:sz="4" w:space="0" w:color="auto"/>
              <w:left w:val="single" w:sz="4" w:space="0" w:color="auto"/>
              <w:bottom w:val="single" w:sz="4" w:space="0" w:color="auto"/>
              <w:right w:val="single" w:sz="4" w:space="0" w:color="auto"/>
            </w:tcBorders>
            <w:vAlign w:val="center"/>
          </w:tcPr>
          <w:p w14:paraId="5254C85B" w14:textId="77777777" w:rsidR="00EA7554" w:rsidRPr="00EA7554" w:rsidRDefault="00EA7554" w:rsidP="00DB24C5">
            <w:pPr>
              <w:spacing w:after="0" w:line="240" w:lineRule="auto"/>
              <w:jc w:val="center"/>
              <w:rPr>
                <w:rFonts w:ascii="Times New Roman" w:eastAsia="Times New Roman" w:hAnsi="Times New Roman" w:cs="Times New Roman"/>
                <w:b/>
                <w:bCs/>
              </w:rPr>
            </w:pPr>
          </w:p>
        </w:tc>
        <w:tc>
          <w:tcPr>
            <w:tcW w:w="378" w:type="pct"/>
            <w:tcBorders>
              <w:top w:val="single" w:sz="4" w:space="0" w:color="auto"/>
              <w:left w:val="single" w:sz="4" w:space="0" w:color="auto"/>
              <w:bottom w:val="single" w:sz="4" w:space="0" w:color="auto"/>
              <w:right w:val="single" w:sz="4" w:space="0" w:color="auto"/>
            </w:tcBorders>
            <w:vAlign w:val="center"/>
          </w:tcPr>
          <w:p w14:paraId="19972D98" w14:textId="77777777" w:rsidR="00EA7554" w:rsidRPr="00EA7554" w:rsidRDefault="00EA7554" w:rsidP="00DB24C5">
            <w:pPr>
              <w:spacing w:after="0" w:line="240" w:lineRule="auto"/>
              <w:jc w:val="center"/>
              <w:rPr>
                <w:rFonts w:ascii="Times New Roman" w:eastAsia="Times New Roman" w:hAnsi="Times New Roman" w:cs="Times New Roman"/>
              </w:rPr>
            </w:pPr>
          </w:p>
        </w:tc>
        <w:tc>
          <w:tcPr>
            <w:tcW w:w="236" w:type="pct"/>
            <w:tcBorders>
              <w:top w:val="single" w:sz="4" w:space="0" w:color="auto"/>
              <w:left w:val="single" w:sz="4" w:space="0" w:color="auto"/>
              <w:bottom w:val="single" w:sz="4" w:space="0" w:color="auto"/>
              <w:right w:val="single" w:sz="4" w:space="0" w:color="auto"/>
            </w:tcBorders>
            <w:vAlign w:val="center"/>
          </w:tcPr>
          <w:p w14:paraId="57BCCE39" w14:textId="77777777" w:rsidR="00EA7554" w:rsidRPr="00EA7554" w:rsidRDefault="00EA7554" w:rsidP="00DB24C5">
            <w:pPr>
              <w:spacing w:after="0" w:line="240" w:lineRule="auto"/>
              <w:jc w:val="center"/>
              <w:rPr>
                <w:rFonts w:ascii="Times New Roman" w:eastAsia="Times New Roman" w:hAnsi="Times New Roman" w:cs="Times New Roman"/>
              </w:rPr>
            </w:pPr>
          </w:p>
        </w:tc>
        <w:tc>
          <w:tcPr>
            <w:tcW w:w="237" w:type="pct"/>
            <w:tcBorders>
              <w:top w:val="single" w:sz="4" w:space="0" w:color="auto"/>
              <w:left w:val="single" w:sz="4" w:space="0" w:color="auto"/>
              <w:bottom w:val="single" w:sz="4" w:space="0" w:color="auto"/>
              <w:right w:val="single" w:sz="4" w:space="0" w:color="auto"/>
            </w:tcBorders>
            <w:vAlign w:val="center"/>
          </w:tcPr>
          <w:p w14:paraId="01404EC8" w14:textId="77777777" w:rsidR="00EA7554" w:rsidRPr="00EA7554" w:rsidRDefault="00EA7554" w:rsidP="00DB24C5">
            <w:pPr>
              <w:spacing w:after="0" w:line="240" w:lineRule="auto"/>
              <w:jc w:val="center"/>
              <w:rPr>
                <w:rFonts w:ascii="Times New Roman" w:eastAsia="Times New Roman" w:hAnsi="Times New Roman" w:cs="Times New Roman"/>
              </w:rPr>
            </w:pPr>
          </w:p>
        </w:tc>
        <w:tc>
          <w:tcPr>
            <w:tcW w:w="378" w:type="pct"/>
            <w:tcBorders>
              <w:top w:val="single" w:sz="4" w:space="0" w:color="auto"/>
              <w:left w:val="single" w:sz="4" w:space="0" w:color="auto"/>
              <w:bottom w:val="single" w:sz="4" w:space="0" w:color="auto"/>
              <w:right w:val="single" w:sz="4" w:space="0" w:color="auto"/>
            </w:tcBorders>
            <w:vAlign w:val="center"/>
          </w:tcPr>
          <w:p w14:paraId="1B1AFB9E" w14:textId="77777777" w:rsidR="00EA7554" w:rsidRPr="00EA7554" w:rsidRDefault="00EA7554" w:rsidP="00DB24C5">
            <w:pPr>
              <w:spacing w:after="0" w:line="240" w:lineRule="auto"/>
              <w:jc w:val="center"/>
              <w:rPr>
                <w:rFonts w:ascii="Times New Roman" w:eastAsia="Times New Roman" w:hAnsi="Times New Roman" w:cs="Times New Roman"/>
                <w:b/>
                <w:bCs/>
              </w:rPr>
            </w:pPr>
          </w:p>
        </w:tc>
        <w:tc>
          <w:tcPr>
            <w:tcW w:w="661" w:type="pct"/>
            <w:tcBorders>
              <w:top w:val="single" w:sz="4" w:space="0" w:color="auto"/>
              <w:left w:val="single" w:sz="4" w:space="0" w:color="auto"/>
              <w:bottom w:val="single" w:sz="4" w:space="0" w:color="auto"/>
              <w:right w:val="single" w:sz="4" w:space="0" w:color="auto"/>
            </w:tcBorders>
            <w:vAlign w:val="center"/>
          </w:tcPr>
          <w:p w14:paraId="75338F46" w14:textId="446C1149" w:rsidR="00EA7554" w:rsidRPr="00EA7554" w:rsidRDefault="00EA7554" w:rsidP="00DB24C5">
            <w:pPr>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72</w:t>
            </w:r>
          </w:p>
        </w:tc>
      </w:tr>
      <w:tr w:rsidR="00EA7554" w:rsidRPr="00EA7554" w14:paraId="5A712DC6" w14:textId="77777777" w:rsidTr="00DB24C5">
        <w:tc>
          <w:tcPr>
            <w:tcW w:w="745" w:type="pct"/>
            <w:tcBorders>
              <w:top w:val="single" w:sz="4" w:space="0" w:color="auto"/>
              <w:left w:val="single" w:sz="4" w:space="0" w:color="auto"/>
              <w:bottom w:val="single" w:sz="4" w:space="0" w:color="auto"/>
              <w:right w:val="single" w:sz="4" w:space="0" w:color="auto"/>
            </w:tcBorders>
          </w:tcPr>
          <w:p w14:paraId="342ED0CF" w14:textId="77777777" w:rsidR="00EA7554" w:rsidRPr="00EA7554" w:rsidRDefault="00EA7554" w:rsidP="00DB24C5">
            <w:pPr>
              <w:spacing w:after="0" w:line="240" w:lineRule="auto"/>
              <w:rPr>
                <w:rFonts w:ascii="Times New Roman" w:eastAsia="Times New Roman" w:hAnsi="Times New Roman" w:cs="Times New Roman"/>
                <w:i/>
              </w:rPr>
            </w:pPr>
          </w:p>
        </w:tc>
        <w:tc>
          <w:tcPr>
            <w:tcW w:w="1371" w:type="pct"/>
            <w:tcBorders>
              <w:top w:val="single" w:sz="4" w:space="0" w:color="auto"/>
              <w:left w:val="single" w:sz="4" w:space="0" w:color="auto"/>
              <w:bottom w:val="single" w:sz="4" w:space="0" w:color="auto"/>
              <w:right w:val="single" w:sz="4" w:space="0" w:color="auto"/>
            </w:tcBorders>
            <w:hideMark/>
          </w:tcPr>
          <w:p w14:paraId="030D7782" w14:textId="77777777" w:rsidR="00EA7554" w:rsidRPr="00EA7554" w:rsidRDefault="00EA7554" w:rsidP="00DB24C5">
            <w:pPr>
              <w:suppressAutoHyphens/>
              <w:spacing w:after="0" w:line="240" w:lineRule="auto"/>
              <w:rPr>
                <w:rFonts w:ascii="Times New Roman" w:eastAsia="Times New Roman" w:hAnsi="Times New Roman" w:cs="Times New Roman"/>
              </w:rPr>
            </w:pPr>
            <w:r w:rsidRPr="00EA7554">
              <w:rPr>
                <w:rFonts w:ascii="Times New Roman" w:eastAsia="Times New Roman" w:hAnsi="Times New Roman" w:cs="Times New Roman"/>
              </w:rPr>
              <w:t>Промежуточная аттестация</w:t>
            </w:r>
          </w:p>
        </w:tc>
        <w:tc>
          <w:tcPr>
            <w:tcW w:w="379" w:type="pct"/>
            <w:tcBorders>
              <w:top w:val="single" w:sz="4" w:space="0" w:color="auto"/>
              <w:left w:val="single" w:sz="4" w:space="0" w:color="auto"/>
              <w:bottom w:val="single" w:sz="4" w:space="0" w:color="auto"/>
              <w:right w:val="single" w:sz="4" w:space="0" w:color="auto"/>
            </w:tcBorders>
          </w:tcPr>
          <w:p w14:paraId="36AE75B1" w14:textId="77777777" w:rsidR="00EA7554" w:rsidRPr="00EA7554" w:rsidRDefault="00EA7554" w:rsidP="00DB24C5">
            <w:pPr>
              <w:suppressAutoHyphens/>
              <w:spacing w:after="0" w:line="240" w:lineRule="auto"/>
              <w:jc w:val="center"/>
              <w:rPr>
                <w:rFonts w:ascii="Times New Roman" w:eastAsia="Times New Roman" w:hAnsi="Times New Roman" w:cs="Times New Roman"/>
                <w:b/>
                <w:bCs/>
              </w:rPr>
            </w:pPr>
          </w:p>
        </w:tc>
        <w:tc>
          <w:tcPr>
            <w:tcW w:w="331" w:type="pct"/>
            <w:tcBorders>
              <w:top w:val="single" w:sz="4" w:space="0" w:color="auto"/>
              <w:left w:val="single" w:sz="4" w:space="0" w:color="auto"/>
              <w:bottom w:val="single" w:sz="4" w:space="0" w:color="auto"/>
              <w:right w:val="single" w:sz="4" w:space="0" w:color="auto"/>
            </w:tcBorders>
            <w:shd w:val="clear" w:color="auto" w:fill="C0C0C0"/>
          </w:tcPr>
          <w:p w14:paraId="5DE5DB5F" w14:textId="77777777" w:rsidR="00EA7554" w:rsidRPr="00EA7554" w:rsidRDefault="00EA7554" w:rsidP="00DB24C5">
            <w:pPr>
              <w:spacing w:after="0" w:line="240" w:lineRule="auto"/>
              <w:rPr>
                <w:rFonts w:ascii="Times New Roman" w:eastAsia="Times New Roman" w:hAnsi="Times New Roman" w:cs="Times New Roman"/>
                <w:i/>
              </w:rPr>
            </w:pPr>
          </w:p>
        </w:tc>
        <w:tc>
          <w:tcPr>
            <w:tcW w:w="284" w:type="pct"/>
            <w:tcBorders>
              <w:top w:val="single" w:sz="4" w:space="0" w:color="auto"/>
              <w:left w:val="single" w:sz="4" w:space="0" w:color="auto"/>
              <w:bottom w:val="single" w:sz="4" w:space="0" w:color="auto"/>
              <w:right w:val="single" w:sz="4" w:space="0" w:color="auto"/>
            </w:tcBorders>
            <w:shd w:val="clear" w:color="auto" w:fill="C0C0C0"/>
          </w:tcPr>
          <w:p w14:paraId="561DB4B6" w14:textId="77777777" w:rsidR="00EA7554" w:rsidRPr="00EA7554" w:rsidRDefault="00EA7554" w:rsidP="00DB24C5">
            <w:pPr>
              <w:spacing w:after="0" w:line="240" w:lineRule="auto"/>
              <w:jc w:val="center"/>
              <w:rPr>
                <w:rFonts w:ascii="Times New Roman" w:eastAsia="Times New Roman" w:hAnsi="Times New Roman" w:cs="Times New Roman"/>
                <w:i/>
              </w:rPr>
            </w:pPr>
          </w:p>
        </w:tc>
        <w:tc>
          <w:tcPr>
            <w:tcW w:w="378" w:type="pct"/>
            <w:tcBorders>
              <w:top w:val="single" w:sz="4" w:space="0" w:color="auto"/>
              <w:left w:val="single" w:sz="4" w:space="0" w:color="auto"/>
              <w:bottom w:val="single" w:sz="4" w:space="0" w:color="auto"/>
              <w:right w:val="single" w:sz="4" w:space="0" w:color="auto"/>
            </w:tcBorders>
            <w:shd w:val="clear" w:color="auto" w:fill="C0C0C0"/>
          </w:tcPr>
          <w:p w14:paraId="4CAA84DB" w14:textId="77777777" w:rsidR="00EA7554" w:rsidRPr="00EA7554" w:rsidRDefault="00EA7554" w:rsidP="00DB24C5">
            <w:pPr>
              <w:spacing w:after="0" w:line="240" w:lineRule="auto"/>
              <w:jc w:val="center"/>
              <w:rPr>
                <w:rFonts w:ascii="Times New Roman" w:eastAsia="Times New Roman" w:hAnsi="Times New Roman" w:cs="Times New Roman"/>
                <w:i/>
              </w:rPr>
            </w:pPr>
          </w:p>
        </w:tc>
        <w:tc>
          <w:tcPr>
            <w:tcW w:w="236" w:type="pct"/>
            <w:tcBorders>
              <w:top w:val="single" w:sz="4" w:space="0" w:color="auto"/>
              <w:left w:val="single" w:sz="4" w:space="0" w:color="auto"/>
              <w:bottom w:val="single" w:sz="4" w:space="0" w:color="auto"/>
              <w:right w:val="single" w:sz="4" w:space="0" w:color="auto"/>
            </w:tcBorders>
          </w:tcPr>
          <w:p w14:paraId="44B79E20" w14:textId="77777777" w:rsidR="00EA7554" w:rsidRPr="00EA7554" w:rsidRDefault="00EA7554" w:rsidP="00DB24C5">
            <w:pPr>
              <w:suppressAutoHyphens/>
              <w:spacing w:after="0" w:line="240" w:lineRule="auto"/>
              <w:rPr>
                <w:rFonts w:ascii="Times New Roman" w:eastAsia="Times New Roman" w:hAnsi="Times New Roman" w:cs="Times New Roman"/>
              </w:rPr>
            </w:pPr>
          </w:p>
        </w:tc>
        <w:tc>
          <w:tcPr>
            <w:tcW w:w="237" w:type="pct"/>
            <w:tcBorders>
              <w:top w:val="single" w:sz="4" w:space="0" w:color="auto"/>
              <w:left w:val="single" w:sz="4" w:space="0" w:color="auto"/>
              <w:bottom w:val="single" w:sz="4" w:space="0" w:color="auto"/>
              <w:right w:val="single" w:sz="4" w:space="0" w:color="auto"/>
            </w:tcBorders>
          </w:tcPr>
          <w:p w14:paraId="5339FFED" w14:textId="77777777" w:rsidR="00EA7554" w:rsidRPr="00EA7554" w:rsidRDefault="00EA7554" w:rsidP="00DB24C5">
            <w:pPr>
              <w:suppressAutoHyphens/>
              <w:spacing w:after="0" w:line="240" w:lineRule="auto"/>
              <w:rPr>
                <w:rFonts w:ascii="Times New Roman" w:eastAsia="Times New Roman" w:hAnsi="Times New Roman" w:cs="Times New Roman"/>
              </w:rPr>
            </w:pPr>
          </w:p>
        </w:tc>
        <w:tc>
          <w:tcPr>
            <w:tcW w:w="378" w:type="pct"/>
            <w:tcBorders>
              <w:top w:val="single" w:sz="4" w:space="0" w:color="auto"/>
              <w:left w:val="single" w:sz="4" w:space="0" w:color="auto"/>
              <w:bottom w:val="single" w:sz="4" w:space="0" w:color="auto"/>
              <w:right w:val="single" w:sz="4" w:space="0" w:color="auto"/>
            </w:tcBorders>
          </w:tcPr>
          <w:p w14:paraId="731BF9D1" w14:textId="77777777" w:rsidR="00EA7554" w:rsidRPr="00EA7554" w:rsidRDefault="00EA7554" w:rsidP="00DB24C5">
            <w:pPr>
              <w:suppressAutoHyphens/>
              <w:spacing w:after="0" w:line="240" w:lineRule="auto"/>
              <w:rPr>
                <w:rFonts w:ascii="Times New Roman" w:eastAsia="Times New Roman" w:hAnsi="Times New Roman" w:cs="Times New Roman"/>
              </w:rPr>
            </w:pPr>
          </w:p>
        </w:tc>
        <w:tc>
          <w:tcPr>
            <w:tcW w:w="661" w:type="pct"/>
            <w:tcBorders>
              <w:top w:val="single" w:sz="4" w:space="0" w:color="auto"/>
              <w:left w:val="single" w:sz="4" w:space="0" w:color="auto"/>
              <w:bottom w:val="single" w:sz="4" w:space="0" w:color="auto"/>
              <w:right w:val="single" w:sz="4" w:space="0" w:color="auto"/>
            </w:tcBorders>
          </w:tcPr>
          <w:p w14:paraId="134BB526" w14:textId="77777777" w:rsidR="00EA7554" w:rsidRPr="00EA7554" w:rsidRDefault="00EA7554" w:rsidP="00DB24C5">
            <w:pPr>
              <w:suppressAutoHyphens/>
              <w:spacing w:after="0" w:line="240" w:lineRule="auto"/>
              <w:rPr>
                <w:rFonts w:ascii="Times New Roman" w:eastAsia="Times New Roman" w:hAnsi="Times New Roman" w:cs="Times New Roman"/>
              </w:rPr>
            </w:pPr>
          </w:p>
        </w:tc>
      </w:tr>
      <w:tr w:rsidR="00EA7554" w:rsidRPr="00EA7554" w14:paraId="79E4F78E" w14:textId="77777777" w:rsidTr="00DB24C5">
        <w:tc>
          <w:tcPr>
            <w:tcW w:w="745" w:type="pct"/>
            <w:tcBorders>
              <w:top w:val="single" w:sz="4" w:space="0" w:color="auto"/>
              <w:left w:val="single" w:sz="4" w:space="0" w:color="auto"/>
              <w:bottom w:val="single" w:sz="4" w:space="0" w:color="auto"/>
              <w:right w:val="single" w:sz="4" w:space="0" w:color="auto"/>
            </w:tcBorders>
          </w:tcPr>
          <w:p w14:paraId="42F5DCE5" w14:textId="77777777" w:rsidR="00EA7554" w:rsidRPr="00EA7554" w:rsidRDefault="00EA7554" w:rsidP="00DB24C5">
            <w:pPr>
              <w:spacing w:after="200" w:line="240" w:lineRule="auto"/>
              <w:rPr>
                <w:rFonts w:ascii="Times New Roman" w:eastAsia="Times New Roman" w:hAnsi="Times New Roman" w:cs="Times New Roman"/>
                <w:b/>
                <w:i/>
              </w:rPr>
            </w:pPr>
          </w:p>
        </w:tc>
        <w:tc>
          <w:tcPr>
            <w:tcW w:w="1371" w:type="pct"/>
            <w:tcBorders>
              <w:top w:val="single" w:sz="4" w:space="0" w:color="auto"/>
              <w:left w:val="single" w:sz="4" w:space="0" w:color="auto"/>
              <w:bottom w:val="single" w:sz="4" w:space="0" w:color="auto"/>
              <w:right w:val="single" w:sz="4" w:space="0" w:color="auto"/>
            </w:tcBorders>
            <w:hideMark/>
          </w:tcPr>
          <w:p w14:paraId="6D282078" w14:textId="77777777" w:rsidR="00EA7554" w:rsidRPr="00EA7554" w:rsidRDefault="00EA7554" w:rsidP="00DB24C5">
            <w:pPr>
              <w:spacing w:after="200" w:line="240" w:lineRule="auto"/>
              <w:rPr>
                <w:rFonts w:ascii="Times New Roman" w:eastAsia="Times New Roman" w:hAnsi="Times New Roman" w:cs="Times New Roman"/>
                <w:b/>
                <w:i/>
              </w:rPr>
            </w:pPr>
            <w:r w:rsidRPr="00EA7554">
              <w:rPr>
                <w:rFonts w:ascii="Times New Roman" w:eastAsia="Times New Roman" w:hAnsi="Times New Roman" w:cs="Times New Roman"/>
                <w:b/>
                <w:i/>
              </w:rPr>
              <w:t>Всего:</w:t>
            </w:r>
          </w:p>
        </w:tc>
        <w:tc>
          <w:tcPr>
            <w:tcW w:w="379" w:type="pct"/>
            <w:tcBorders>
              <w:top w:val="single" w:sz="4" w:space="0" w:color="auto"/>
              <w:left w:val="single" w:sz="4" w:space="0" w:color="auto"/>
              <w:bottom w:val="single" w:sz="4" w:space="0" w:color="auto"/>
              <w:right w:val="single" w:sz="4" w:space="0" w:color="auto"/>
            </w:tcBorders>
          </w:tcPr>
          <w:p w14:paraId="37728F49" w14:textId="228423EF" w:rsidR="00EA7554" w:rsidRPr="00EA7554" w:rsidRDefault="00EA7554" w:rsidP="00DB24C5">
            <w:pPr>
              <w:spacing w:after="0" w:line="240" w:lineRule="auto"/>
              <w:rPr>
                <w:rFonts w:ascii="Times New Roman" w:eastAsia="Times New Roman" w:hAnsi="Times New Roman" w:cs="Times New Roman"/>
                <w:b/>
                <w:i/>
              </w:rPr>
            </w:pPr>
            <w:r w:rsidRPr="00030565">
              <w:rPr>
                <w:rFonts w:ascii="Times New Roman" w:eastAsia="Times New Roman" w:hAnsi="Times New Roman" w:cs="Times New Roman"/>
                <w:b/>
                <w:bCs/>
              </w:rPr>
              <w:t>256</w:t>
            </w:r>
            <w:r>
              <w:rPr>
                <w:rFonts w:ascii="Times New Roman" w:eastAsia="Times New Roman" w:hAnsi="Times New Roman" w:cs="Times New Roman"/>
                <w:b/>
                <w:bCs/>
              </w:rPr>
              <w:t>-324</w:t>
            </w:r>
          </w:p>
        </w:tc>
        <w:tc>
          <w:tcPr>
            <w:tcW w:w="331" w:type="pct"/>
            <w:tcBorders>
              <w:top w:val="single" w:sz="4" w:space="0" w:color="auto"/>
              <w:left w:val="single" w:sz="4" w:space="0" w:color="auto"/>
              <w:bottom w:val="single" w:sz="4" w:space="0" w:color="auto"/>
              <w:right w:val="single" w:sz="4" w:space="0" w:color="auto"/>
            </w:tcBorders>
          </w:tcPr>
          <w:p w14:paraId="40EFA861" w14:textId="74A761FA" w:rsidR="00EA7554" w:rsidRPr="00EA7554" w:rsidRDefault="00EA7554" w:rsidP="00DB24C5">
            <w:pPr>
              <w:spacing w:after="0" w:line="240" w:lineRule="auto"/>
              <w:jc w:val="center"/>
              <w:rPr>
                <w:rFonts w:ascii="Times New Roman" w:eastAsia="Times New Roman" w:hAnsi="Times New Roman" w:cs="Times New Roman"/>
                <w:b/>
                <w:i/>
              </w:rPr>
            </w:pPr>
            <w:r>
              <w:rPr>
                <w:rFonts w:ascii="Times New Roman" w:eastAsia="Times New Roman" w:hAnsi="Times New Roman" w:cs="Times New Roman"/>
              </w:rPr>
              <w:t>256-324</w:t>
            </w:r>
          </w:p>
        </w:tc>
        <w:tc>
          <w:tcPr>
            <w:tcW w:w="284" w:type="pct"/>
            <w:tcBorders>
              <w:top w:val="single" w:sz="4" w:space="0" w:color="auto"/>
              <w:left w:val="single" w:sz="4" w:space="0" w:color="auto"/>
              <w:bottom w:val="single" w:sz="4" w:space="0" w:color="auto"/>
              <w:right w:val="single" w:sz="4" w:space="0" w:color="auto"/>
            </w:tcBorders>
          </w:tcPr>
          <w:p w14:paraId="451B684E" w14:textId="77777777" w:rsidR="00EA7554" w:rsidRPr="00EA7554" w:rsidRDefault="00EA7554" w:rsidP="00DB24C5">
            <w:pPr>
              <w:spacing w:after="0" w:line="240" w:lineRule="auto"/>
              <w:jc w:val="center"/>
              <w:rPr>
                <w:rFonts w:ascii="Times New Roman" w:eastAsia="Times New Roman" w:hAnsi="Times New Roman" w:cs="Times New Roman"/>
                <w:b/>
                <w:i/>
              </w:rPr>
            </w:pPr>
          </w:p>
        </w:tc>
        <w:tc>
          <w:tcPr>
            <w:tcW w:w="378" w:type="pct"/>
            <w:tcBorders>
              <w:top w:val="single" w:sz="4" w:space="0" w:color="auto"/>
              <w:left w:val="single" w:sz="4" w:space="0" w:color="auto"/>
              <w:bottom w:val="single" w:sz="4" w:space="0" w:color="auto"/>
              <w:right w:val="single" w:sz="4" w:space="0" w:color="auto"/>
            </w:tcBorders>
          </w:tcPr>
          <w:p w14:paraId="477D54B9" w14:textId="77777777" w:rsidR="00EA7554" w:rsidRPr="00EA7554" w:rsidRDefault="00EA7554" w:rsidP="00DB24C5">
            <w:pPr>
              <w:spacing w:after="0" w:line="240" w:lineRule="auto"/>
              <w:jc w:val="center"/>
              <w:rPr>
                <w:rFonts w:ascii="Times New Roman" w:eastAsia="Times New Roman" w:hAnsi="Times New Roman" w:cs="Times New Roman"/>
                <w:b/>
                <w:i/>
              </w:rPr>
            </w:pPr>
          </w:p>
        </w:tc>
        <w:tc>
          <w:tcPr>
            <w:tcW w:w="236" w:type="pct"/>
            <w:tcBorders>
              <w:top w:val="single" w:sz="4" w:space="0" w:color="auto"/>
              <w:left w:val="single" w:sz="4" w:space="0" w:color="auto"/>
              <w:bottom w:val="single" w:sz="4" w:space="0" w:color="auto"/>
              <w:right w:val="single" w:sz="4" w:space="0" w:color="auto"/>
            </w:tcBorders>
          </w:tcPr>
          <w:p w14:paraId="2E2815A0" w14:textId="77777777" w:rsidR="00EA7554" w:rsidRPr="00EA7554" w:rsidRDefault="00EA7554" w:rsidP="00DB24C5">
            <w:pPr>
              <w:spacing w:after="0" w:line="240" w:lineRule="auto"/>
              <w:jc w:val="center"/>
              <w:rPr>
                <w:rFonts w:ascii="Times New Roman" w:eastAsia="Times New Roman" w:hAnsi="Times New Roman" w:cs="Times New Roman"/>
                <w:b/>
                <w:i/>
              </w:rPr>
            </w:pPr>
          </w:p>
        </w:tc>
        <w:tc>
          <w:tcPr>
            <w:tcW w:w="237" w:type="pct"/>
            <w:tcBorders>
              <w:top w:val="single" w:sz="4" w:space="0" w:color="auto"/>
              <w:left w:val="single" w:sz="4" w:space="0" w:color="auto"/>
              <w:bottom w:val="single" w:sz="4" w:space="0" w:color="auto"/>
              <w:right w:val="single" w:sz="4" w:space="0" w:color="auto"/>
            </w:tcBorders>
          </w:tcPr>
          <w:p w14:paraId="52D25B7D" w14:textId="77777777" w:rsidR="00EA7554" w:rsidRPr="00EA7554" w:rsidRDefault="00EA7554" w:rsidP="00DB24C5">
            <w:pPr>
              <w:spacing w:after="0" w:line="240" w:lineRule="auto"/>
              <w:jc w:val="center"/>
              <w:rPr>
                <w:rFonts w:ascii="Times New Roman" w:eastAsia="Times New Roman" w:hAnsi="Times New Roman" w:cs="Times New Roman"/>
                <w:b/>
                <w:i/>
                <w:vertAlign w:val="superscript"/>
              </w:rPr>
            </w:pPr>
          </w:p>
        </w:tc>
        <w:tc>
          <w:tcPr>
            <w:tcW w:w="378" w:type="pct"/>
            <w:tcBorders>
              <w:top w:val="single" w:sz="4" w:space="0" w:color="auto"/>
              <w:left w:val="single" w:sz="4" w:space="0" w:color="auto"/>
              <w:bottom w:val="single" w:sz="4" w:space="0" w:color="auto"/>
              <w:right w:val="single" w:sz="4" w:space="0" w:color="auto"/>
            </w:tcBorders>
          </w:tcPr>
          <w:p w14:paraId="6B0CA55F" w14:textId="77777777" w:rsidR="00EA7554" w:rsidRPr="00EA7554" w:rsidRDefault="00EA7554" w:rsidP="00DB24C5">
            <w:pPr>
              <w:spacing w:after="0" w:line="240" w:lineRule="auto"/>
              <w:jc w:val="center"/>
              <w:rPr>
                <w:rFonts w:ascii="Times New Roman" w:eastAsia="Times New Roman" w:hAnsi="Times New Roman" w:cs="Times New Roman"/>
                <w:b/>
                <w:i/>
              </w:rPr>
            </w:pPr>
          </w:p>
        </w:tc>
        <w:tc>
          <w:tcPr>
            <w:tcW w:w="661" w:type="pct"/>
            <w:tcBorders>
              <w:top w:val="single" w:sz="4" w:space="0" w:color="auto"/>
              <w:left w:val="single" w:sz="4" w:space="0" w:color="auto"/>
              <w:bottom w:val="single" w:sz="4" w:space="0" w:color="auto"/>
              <w:right w:val="single" w:sz="4" w:space="0" w:color="auto"/>
            </w:tcBorders>
          </w:tcPr>
          <w:p w14:paraId="5F311AFB" w14:textId="77777777" w:rsidR="00EA7554" w:rsidRPr="00EA7554" w:rsidRDefault="00EA7554" w:rsidP="00DB24C5">
            <w:pPr>
              <w:spacing w:after="0" w:line="240" w:lineRule="auto"/>
              <w:jc w:val="center"/>
              <w:rPr>
                <w:rFonts w:ascii="Times New Roman" w:eastAsia="Times New Roman" w:hAnsi="Times New Roman" w:cs="Times New Roman"/>
                <w:b/>
                <w:i/>
              </w:rPr>
            </w:pPr>
          </w:p>
        </w:tc>
      </w:tr>
    </w:tbl>
    <w:p w14:paraId="1478DA10" w14:textId="77777777" w:rsidR="00B060DD" w:rsidRPr="00B060DD" w:rsidRDefault="00B060DD" w:rsidP="00B060DD">
      <w:pPr>
        <w:spacing w:after="0" w:line="276" w:lineRule="auto"/>
        <w:ind w:firstLine="851"/>
        <w:rPr>
          <w:rFonts w:ascii="Times New Roman" w:eastAsia="Times New Roman" w:hAnsi="Times New Roman" w:cs="Times New Roman"/>
          <w:lang w:eastAsia="ru-RU"/>
        </w:rPr>
      </w:pPr>
    </w:p>
    <w:p w14:paraId="3E3CE8F5" w14:textId="77777777" w:rsidR="00EA7554" w:rsidRDefault="00EA7554">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br w:type="page"/>
      </w:r>
    </w:p>
    <w:p w14:paraId="285A5360" w14:textId="1163D707" w:rsidR="00B060DD" w:rsidRPr="00B060DD" w:rsidRDefault="00B060DD" w:rsidP="00B060DD">
      <w:pPr>
        <w:spacing w:after="200" w:line="276" w:lineRule="auto"/>
        <w:ind w:left="851"/>
        <w:rPr>
          <w:rFonts w:ascii="Times New Roman" w:eastAsia="Times New Roman" w:hAnsi="Times New Roman" w:cs="Times New Roman"/>
          <w:b/>
          <w:sz w:val="24"/>
          <w:szCs w:val="24"/>
          <w:lang w:eastAsia="ru-RU"/>
        </w:rPr>
      </w:pPr>
      <w:r w:rsidRPr="00B060DD">
        <w:rPr>
          <w:rFonts w:ascii="Times New Roman" w:eastAsia="Times New Roman" w:hAnsi="Times New Roman" w:cs="Times New Roman"/>
          <w:b/>
          <w:sz w:val="24"/>
          <w:szCs w:val="24"/>
          <w:lang w:eastAsia="ru-RU"/>
        </w:rPr>
        <w:lastRenderedPageBreak/>
        <w:t>2.2. Тематический план и содержание профессионального модуля (ПМ)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29"/>
        <w:gridCol w:w="7418"/>
        <w:gridCol w:w="1769"/>
        <w:gridCol w:w="1233"/>
        <w:gridCol w:w="1639"/>
      </w:tblGrid>
      <w:tr w:rsidR="001B2F82" w:rsidRPr="00B060DD" w14:paraId="0C100120" w14:textId="41FD00BC" w:rsidTr="001B2F82">
        <w:tc>
          <w:tcPr>
            <w:tcW w:w="923" w:type="pct"/>
            <w:vMerge w:val="restart"/>
            <w:tcBorders>
              <w:top w:val="single" w:sz="4" w:space="0" w:color="auto"/>
              <w:left w:val="single" w:sz="4" w:space="0" w:color="auto"/>
              <w:right w:val="single" w:sz="4" w:space="0" w:color="auto"/>
            </w:tcBorders>
            <w:hideMark/>
          </w:tcPr>
          <w:p w14:paraId="2C3D443F" w14:textId="77777777" w:rsidR="001B2F82" w:rsidRPr="00B060DD" w:rsidRDefault="001B2F82" w:rsidP="00377F6D">
            <w:pPr>
              <w:spacing w:after="0" w:line="240" w:lineRule="auto"/>
              <w:contextualSpacing/>
              <w:jc w:val="center"/>
              <w:rPr>
                <w:rFonts w:ascii="Times New Roman" w:eastAsia="Times New Roman" w:hAnsi="Times New Roman" w:cs="Times New Roman"/>
                <w:b/>
              </w:rPr>
            </w:pPr>
            <w:r w:rsidRPr="00B060DD">
              <w:rPr>
                <w:rFonts w:ascii="Times New Roman" w:eastAsia="Times New Roman" w:hAnsi="Times New Roman" w:cs="Times New Roman"/>
                <w:b/>
                <w:bCs/>
              </w:rPr>
              <w:t>Наименование разделов и тем профессионального модуля (ПМ), междисциплинарных курсов (МДК)</w:t>
            </w:r>
          </w:p>
        </w:tc>
        <w:tc>
          <w:tcPr>
            <w:tcW w:w="2508" w:type="pct"/>
            <w:vMerge w:val="restart"/>
            <w:tcBorders>
              <w:top w:val="single" w:sz="4" w:space="0" w:color="auto"/>
              <w:left w:val="single" w:sz="4" w:space="0" w:color="auto"/>
              <w:right w:val="single" w:sz="4" w:space="0" w:color="auto"/>
            </w:tcBorders>
            <w:vAlign w:val="center"/>
            <w:hideMark/>
          </w:tcPr>
          <w:p w14:paraId="456FEB78" w14:textId="77777777" w:rsidR="001B2F82" w:rsidRPr="00B060DD" w:rsidRDefault="001B2F82" w:rsidP="00377F6D">
            <w:pPr>
              <w:suppressAutoHyphens/>
              <w:spacing w:after="0" w:line="240" w:lineRule="auto"/>
              <w:contextualSpacing/>
              <w:jc w:val="center"/>
              <w:rPr>
                <w:rFonts w:ascii="Times New Roman" w:eastAsia="Times New Roman" w:hAnsi="Times New Roman" w:cs="Times New Roman"/>
                <w:b/>
                <w:bCs/>
              </w:rPr>
            </w:pPr>
            <w:r w:rsidRPr="00B060DD">
              <w:rPr>
                <w:rFonts w:ascii="Times New Roman" w:eastAsia="Times New Roman" w:hAnsi="Times New Roman" w:cs="Times New Roman"/>
                <w:b/>
                <w:bCs/>
              </w:rPr>
              <w:t>Содержание учебного материала,</w:t>
            </w:r>
          </w:p>
          <w:p w14:paraId="71A9387A" w14:textId="0D31E15F" w:rsidR="001B2F82" w:rsidRPr="00B060DD" w:rsidRDefault="001B2F82" w:rsidP="001B2F82">
            <w:pPr>
              <w:suppressAutoHyphens/>
              <w:spacing w:after="0" w:line="240" w:lineRule="auto"/>
              <w:contextualSpacing/>
              <w:jc w:val="center"/>
              <w:rPr>
                <w:rFonts w:ascii="Times New Roman" w:eastAsia="Times New Roman" w:hAnsi="Times New Roman" w:cs="Times New Roman"/>
                <w:b/>
              </w:rPr>
            </w:pPr>
            <w:r w:rsidRPr="00B060DD">
              <w:rPr>
                <w:rFonts w:ascii="Times New Roman" w:eastAsia="Times New Roman" w:hAnsi="Times New Roman" w:cs="Times New Roman"/>
                <w:b/>
                <w:bCs/>
              </w:rPr>
              <w:t>лабораторные работы и практические занятия, самостоятельная учебная работа обучающихся</w:t>
            </w:r>
          </w:p>
        </w:tc>
        <w:tc>
          <w:tcPr>
            <w:tcW w:w="1015" w:type="pct"/>
            <w:gridSpan w:val="2"/>
            <w:tcBorders>
              <w:top w:val="single" w:sz="4" w:space="0" w:color="auto"/>
              <w:left w:val="single" w:sz="4" w:space="0" w:color="auto"/>
              <w:bottom w:val="single" w:sz="4" w:space="0" w:color="auto"/>
              <w:right w:val="single" w:sz="4" w:space="0" w:color="auto"/>
            </w:tcBorders>
          </w:tcPr>
          <w:p w14:paraId="03E89104" w14:textId="49C4E69B" w:rsidR="001B2F82" w:rsidRPr="00B060DD" w:rsidRDefault="001B2F82" w:rsidP="001B2F82">
            <w:pPr>
              <w:spacing w:after="0" w:line="240" w:lineRule="auto"/>
              <w:contextualSpacing/>
              <w:jc w:val="center"/>
              <w:rPr>
                <w:rFonts w:ascii="Times New Roman" w:eastAsia="Times New Roman" w:hAnsi="Times New Roman" w:cs="Times New Roman"/>
                <w:b/>
                <w:bCs/>
              </w:rPr>
            </w:pPr>
            <w:r w:rsidRPr="008147BC">
              <w:rPr>
                <w:rFonts w:ascii="Times New Roman" w:hAnsi="Times New Roman"/>
                <w:b/>
                <w:bCs/>
                <w:color w:val="000000"/>
              </w:rPr>
              <w:t>Объем, ак. ч / в том числе в форме практической подготовки, ак. ч</w:t>
            </w:r>
            <w:r w:rsidRPr="00046890">
              <w:rPr>
                <w:rStyle w:val="ab"/>
                <w:rFonts w:ascii="Times New Roman" w:hAnsi="Times New Roman"/>
                <w:b/>
                <w:bCs/>
              </w:rPr>
              <w:footnoteReference w:id="1"/>
            </w:r>
          </w:p>
        </w:tc>
        <w:tc>
          <w:tcPr>
            <w:tcW w:w="554" w:type="pct"/>
            <w:vMerge w:val="restart"/>
            <w:tcBorders>
              <w:top w:val="single" w:sz="4" w:space="0" w:color="auto"/>
              <w:left w:val="single" w:sz="4" w:space="0" w:color="auto"/>
              <w:right w:val="single" w:sz="4" w:space="0" w:color="auto"/>
            </w:tcBorders>
            <w:vAlign w:val="center"/>
          </w:tcPr>
          <w:p w14:paraId="3220DF7A" w14:textId="39AE5E71" w:rsidR="001B2F82" w:rsidRPr="00B060DD" w:rsidRDefault="001B2F82" w:rsidP="00377F6D">
            <w:pPr>
              <w:spacing w:after="0" w:line="240" w:lineRule="auto"/>
              <w:contextualSpacing/>
              <w:jc w:val="center"/>
              <w:rPr>
                <w:rFonts w:ascii="Times New Roman" w:eastAsia="Times New Roman" w:hAnsi="Times New Roman" w:cs="Times New Roman"/>
                <w:b/>
                <w:bCs/>
              </w:rPr>
            </w:pPr>
            <w:r w:rsidRPr="008147BC">
              <w:rPr>
                <w:rFonts w:ascii="Times New Roman" w:hAnsi="Times New Roman"/>
                <w:b/>
              </w:rPr>
              <w:t>Коды ПК, ОК</w:t>
            </w:r>
          </w:p>
        </w:tc>
      </w:tr>
      <w:tr w:rsidR="001B2F82" w:rsidRPr="00B060DD" w14:paraId="67FEDF6D" w14:textId="26E17124" w:rsidTr="001B2F82">
        <w:tc>
          <w:tcPr>
            <w:tcW w:w="923" w:type="pct"/>
            <w:vMerge/>
            <w:tcBorders>
              <w:left w:val="single" w:sz="4" w:space="0" w:color="auto"/>
              <w:bottom w:val="single" w:sz="4" w:space="0" w:color="auto"/>
              <w:right w:val="single" w:sz="4" w:space="0" w:color="auto"/>
            </w:tcBorders>
          </w:tcPr>
          <w:p w14:paraId="5D07E4B7" w14:textId="241590C3" w:rsidR="001B2F82" w:rsidRPr="00B060DD" w:rsidRDefault="001B2F82" w:rsidP="00B060DD">
            <w:pPr>
              <w:spacing w:after="0" w:line="240" w:lineRule="auto"/>
              <w:contextualSpacing/>
              <w:jc w:val="center"/>
              <w:rPr>
                <w:rFonts w:ascii="Times New Roman" w:eastAsia="Times New Roman" w:hAnsi="Times New Roman" w:cs="Times New Roman"/>
                <w:b/>
              </w:rPr>
            </w:pPr>
          </w:p>
        </w:tc>
        <w:tc>
          <w:tcPr>
            <w:tcW w:w="2508" w:type="pct"/>
            <w:vMerge/>
            <w:tcBorders>
              <w:left w:val="single" w:sz="4" w:space="0" w:color="auto"/>
              <w:bottom w:val="single" w:sz="4" w:space="0" w:color="auto"/>
              <w:right w:val="single" w:sz="4" w:space="0" w:color="auto"/>
            </w:tcBorders>
          </w:tcPr>
          <w:p w14:paraId="12DE343F" w14:textId="0FCC1A31" w:rsidR="001B2F82" w:rsidRPr="00B060DD" w:rsidRDefault="001B2F82" w:rsidP="00B060DD">
            <w:pPr>
              <w:spacing w:after="0" w:line="240" w:lineRule="auto"/>
              <w:contextualSpacing/>
              <w:jc w:val="center"/>
              <w:rPr>
                <w:rFonts w:ascii="Times New Roman" w:eastAsia="Times New Roman" w:hAnsi="Times New Roman" w:cs="Times New Roman"/>
                <w:b/>
                <w:bCs/>
              </w:rPr>
            </w:pPr>
          </w:p>
        </w:tc>
        <w:tc>
          <w:tcPr>
            <w:tcW w:w="598" w:type="pct"/>
            <w:tcBorders>
              <w:top w:val="single" w:sz="4" w:space="0" w:color="auto"/>
              <w:left w:val="single" w:sz="4" w:space="0" w:color="auto"/>
              <w:bottom w:val="single" w:sz="4" w:space="0" w:color="auto"/>
              <w:right w:val="single" w:sz="4" w:space="0" w:color="auto"/>
            </w:tcBorders>
          </w:tcPr>
          <w:p w14:paraId="5694D4BA" w14:textId="0C83D256" w:rsidR="001B2F82" w:rsidRPr="00B060DD" w:rsidRDefault="001B2F82" w:rsidP="001B2F82">
            <w:pPr>
              <w:spacing w:after="0" w:line="240" w:lineRule="auto"/>
              <w:contextualSpacing/>
              <w:jc w:val="center"/>
              <w:rPr>
                <w:rFonts w:ascii="Times New Roman" w:eastAsia="Times New Roman" w:hAnsi="Times New Roman" w:cs="Times New Roman"/>
                <w:b/>
                <w:bCs/>
              </w:rPr>
            </w:pPr>
            <w:r w:rsidRPr="00046890">
              <w:rPr>
                <w:rFonts w:ascii="Times New Roman" w:hAnsi="Times New Roman"/>
                <w:b/>
                <w:bCs/>
                <w:sz w:val="20"/>
              </w:rPr>
              <w:t>Обязат. часть ОП с учетом интенсификации 40%</w:t>
            </w:r>
          </w:p>
        </w:tc>
        <w:tc>
          <w:tcPr>
            <w:tcW w:w="417" w:type="pct"/>
            <w:tcBorders>
              <w:top w:val="single" w:sz="4" w:space="0" w:color="auto"/>
              <w:left w:val="single" w:sz="4" w:space="0" w:color="auto"/>
              <w:bottom w:val="single" w:sz="4" w:space="0" w:color="auto"/>
              <w:right w:val="single" w:sz="4" w:space="0" w:color="auto"/>
            </w:tcBorders>
            <w:vAlign w:val="center"/>
            <w:hideMark/>
          </w:tcPr>
          <w:p w14:paraId="718720B6" w14:textId="2FC9DD7C" w:rsidR="001B2F82" w:rsidRPr="00B060DD" w:rsidRDefault="001B2F82" w:rsidP="001B2F82">
            <w:pPr>
              <w:spacing w:after="0" w:line="240" w:lineRule="auto"/>
              <w:contextualSpacing/>
              <w:jc w:val="center"/>
              <w:rPr>
                <w:rFonts w:ascii="Times New Roman" w:eastAsia="Times New Roman" w:hAnsi="Times New Roman" w:cs="Times New Roman"/>
                <w:b/>
                <w:bCs/>
              </w:rPr>
            </w:pPr>
            <w:r w:rsidRPr="00046890">
              <w:rPr>
                <w:rFonts w:ascii="Times New Roman" w:hAnsi="Times New Roman"/>
                <w:b/>
                <w:bCs/>
                <w:sz w:val="20"/>
              </w:rPr>
              <w:t xml:space="preserve">Обязат. часть ОП </w:t>
            </w:r>
          </w:p>
        </w:tc>
        <w:tc>
          <w:tcPr>
            <w:tcW w:w="554" w:type="pct"/>
            <w:vMerge/>
            <w:tcBorders>
              <w:left w:val="single" w:sz="4" w:space="0" w:color="auto"/>
              <w:bottom w:val="single" w:sz="4" w:space="0" w:color="auto"/>
              <w:right w:val="single" w:sz="4" w:space="0" w:color="auto"/>
            </w:tcBorders>
          </w:tcPr>
          <w:p w14:paraId="15594DA6" w14:textId="6E42B2A3" w:rsidR="001B2F82" w:rsidRPr="00B060DD" w:rsidRDefault="001B2F82" w:rsidP="00B060DD">
            <w:pPr>
              <w:spacing w:after="0" w:line="240" w:lineRule="auto"/>
              <w:contextualSpacing/>
              <w:jc w:val="center"/>
              <w:rPr>
                <w:rFonts w:ascii="Times New Roman" w:eastAsia="Times New Roman" w:hAnsi="Times New Roman" w:cs="Times New Roman"/>
                <w:b/>
                <w:bCs/>
              </w:rPr>
            </w:pPr>
          </w:p>
        </w:tc>
      </w:tr>
      <w:tr w:rsidR="001B2F82" w:rsidRPr="00B060DD" w14:paraId="6AAEA4B5" w14:textId="316B71F9" w:rsidTr="001B2F82">
        <w:tc>
          <w:tcPr>
            <w:tcW w:w="3431" w:type="pct"/>
            <w:gridSpan w:val="2"/>
            <w:tcBorders>
              <w:top w:val="single" w:sz="4" w:space="0" w:color="auto"/>
              <w:left w:val="single" w:sz="4" w:space="0" w:color="auto"/>
              <w:bottom w:val="single" w:sz="4" w:space="0" w:color="auto"/>
              <w:right w:val="single" w:sz="4" w:space="0" w:color="auto"/>
            </w:tcBorders>
            <w:hideMark/>
          </w:tcPr>
          <w:p w14:paraId="5AD83FF9" w14:textId="6E1C8A7B" w:rsidR="001B2F82" w:rsidRPr="00B060DD" w:rsidRDefault="001B2F82" w:rsidP="00B060DD">
            <w:pPr>
              <w:spacing w:after="0" w:line="240" w:lineRule="auto"/>
              <w:contextualSpacing/>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Раздел 1.</w:t>
            </w:r>
            <w:r w:rsidRPr="00B060DD">
              <w:rPr>
                <w:rFonts w:ascii="Times New Roman" w:eastAsia="Times New Roman" w:hAnsi="Times New Roman" w:cs="Times New Roman"/>
                <w:b/>
                <w:i/>
                <w:iCs/>
                <w:sz w:val="24"/>
                <w:szCs w:val="24"/>
              </w:rPr>
              <w:t xml:space="preserve"> </w:t>
            </w:r>
            <w:r w:rsidRPr="00B060DD">
              <w:rPr>
                <w:rFonts w:ascii="Times New Roman" w:eastAsia="Times New Roman" w:hAnsi="Times New Roman" w:cs="Times New Roman"/>
                <w:b/>
                <w:sz w:val="24"/>
                <w:szCs w:val="24"/>
              </w:rPr>
              <w:t>Сборка, монтаж (демонтаж) элементов судовых конструкций, корпусов, устройств и систем неметаллических (деревянных, пластмассовых и железобетонных) судов</w:t>
            </w:r>
          </w:p>
        </w:tc>
        <w:tc>
          <w:tcPr>
            <w:tcW w:w="598" w:type="pct"/>
            <w:tcBorders>
              <w:top w:val="single" w:sz="4" w:space="0" w:color="auto"/>
              <w:left w:val="single" w:sz="4" w:space="0" w:color="auto"/>
              <w:bottom w:val="single" w:sz="4" w:space="0" w:color="auto"/>
              <w:right w:val="single" w:sz="4" w:space="0" w:color="auto"/>
            </w:tcBorders>
          </w:tcPr>
          <w:p w14:paraId="0AAB231B" w14:textId="600CE674" w:rsidR="001B2F82" w:rsidRDefault="001B2F82" w:rsidP="001B2F82">
            <w:pPr>
              <w:suppressAutoHyphens/>
              <w:spacing w:after="0" w:line="240" w:lineRule="auto"/>
              <w:contextualSpacing/>
              <w:jc w:val="center"/>
              <w:rPr>
                <w:rFonts w:ascii="Times New Roman" w:eastAsia="Times New Roman" w:hAnsi="Times New Roman" w:cs="Times New Roman"/>
                <w:b/>
              </w:rPr>
            </w:pPr>
            <w:r>
              <w:rPr>
                <w:rFonts w:ascii="Times New Roman" w:eastAsia="Times New Roman" w:hAnsi="Times New Roman" w:cs="Times New Roman"/>
                <w:b/>
              </w:rPr>
              <w:t>112/112</w:t>
            </w:r>
          </w:p>
        </w:tc>
        <w:tc>
          <w:tcPr>
            <w:tcW w:w="417" w:type="pct"/>
            <w:tcBorders>
              <w:top w:val="single" w:sz="4" w:space="0" w:color="auto"/>
              <w:left w:val="single" w:sz="4" w:space="0" w:color="auto"/>
              <w:bottom w:val="single" w:sz="4" w:space="0" w:color="auto"/>
              <w:right w:val="single" w:sz="4" w:space="0" w:color="auto"/>
            </w:tcBorders>
          </w:tcPr>
          <w:p w14:paraId="351B12D7" w14:textId="7BDB93FB" w:rsidR="001B2F82" w:rsidRPr="00B060DD" w:rsidRDefault="001B2F82" w:rsidP="001B2F82">
            <w:pPr>
              <w:suppressAutoHyphens/>
              <w:spacing w:after="0" w:line="240" w:lineRule="auto"/>
              <w:contextualSpacing/>
              <w:jc w:val="center"/>
              <w:rPr>
                <w:rFonts w:ascii="Times New Roman" w:eastAsia="Times New Roman" w:hAnsi="Times New Roman" w:cs="Times New Roman"/>
                <w:b/>
              </w:rPr>
            </w:pPr>
            <w:r>
              <w:rPr>
                <w:rFonts w:ascii="Times New Roman" w:eastAsia="Times New Roman" w:hAnsi="Times New Roman" w:cs="Times New Roman"/>
                <w:b/>
              </w:rPr>
              <w:t>136/136</w:t>
            </w:r>
          </w:p>
        </w:tc>
        <w:tc>
          <w:tcPr>
            <w:tcW w:w="554" w:type="pct"/>
            <w:tcBorders>
              <w:top w:val="single" w:sz="4" w:space="0" w:color="auto"/>
              <w:left w:val="single" w:sz="4" w:space="0" w:color="auto"/>
              <w:bottom w:val="single" w:sz="4" w:space="0" w:color="auto"/>
              <w:right w:val="single" w:sz="4" w:space="0" w:color="auto"/>
            </w:tcBorders>
          </w:tcPr>
          <w:p w14:paraId="21C22F5C" w14:textId="77777777" w:rsidR="001B2F82" w:rsidRPr="00B060DD" w:rsidRDefault="001B2F82" w:rsidP="00B060DD">
            <w:pPr>
              <w:suppressAutoHyphens/>
              <w:spacing w:after="0" w:line="240" w:lineRule="auto"/>
              <w:contextualSpacing/>
              <w:jc w:val="center"/>
              <w:rPr>
                <w:rFonts w:ascii="Times New Roman" w:eastAsia="Times New Roman" w:hAnsi="Times New Roman" w:cs="Times New Roman"/>
                <w:b/>
              </w:rPr>
            </w:pPr>
          </w:p>
        </w:tc>
      </w:tr>
      <w:tr w:rsidR="001B2F82" w:rsidRPr="00B060DD" w14:paraId="29F7E30B" w14:textId="77777777" w:rsidTr="001B2F82">
        <w:tc>
          <w:tcPr>
            <w:tcW w:w="3431" w:type="pct"/>
            <w:gridSpan w:val="2"/>
            <w:tcBorders>
              <w:top w:val="single" w:sz="4" w:space="0" w:color="auto"/>
              <w:left w:val="single" w:sz="4" w:space="0" w:color="auto"/>
              <w:bottom w:val="single" w:sz="4" w:space="0" w:color="auto"/>
              <w:right w:val="single" w:sz="4" w:space="0" w:color="auto"/>
            </w:tcBorders>
          </w:tcPr>
          <w:p w14:paraId="72822CE2" w14:textId="13221356" w:rsidR="001B2F82" w:rsidRDefault="001B2F82" w:rsidP="00B060DD">
            <w:pPr>
              <w:spacing w:after="0" w:line="240" w:lineRule="auto"/>
              <w:contextualSpacing/>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МДК 01.01.</w:t>
            </w:r>
            <w:r w:rsidRPr="00B060DD">
              <w:rPr>
                <w:rFonts w:ascii="Times New Roman" w:eastAsia="Times New Roman" w:hAnsi="Times New Roman" w:cs="Times New Roman"/>
                <w:b/>
                <w:i/>
                <w:iCs/>
                <w:sz w:val="24"/>
                <w:szCs w:val="24"/>
              </w:rPr>
              <w:t xml:space="preserve"> </w:t>
            </w:r>
            <w:r w:rsidRPr="00B060DD">
              <w:rPr>
                <w:rFonts w:ascii="Times New Roman" w:eastAsia="Times New Roman" w:hAnsi="Times New Roman" w:cs="Times New Roman"/>
                <w:b/>
                <w:sz w:val="24"/>
                <w:szCs w:val="24"/>
              </w:rPr>
              <w:t>Сборка, монтаж (демонтаж) элементов судовых конструкций, корпусов, устройств и систем неметаллических (деревянных, пластмассовых и железобетонных) судов</w:t>
            </w:r>
          </w:p>
        </w:tc>
        <w:tc>
          <w:tcPr>
            <w:tcW w:w="598" w:type="pct"/>
            <w:tcBorders>
              <w:top w:val="single" w:sz="4" w:space="0" w:color="auto"/>
              <w:left w:val="single" w:sz="4" w:space="0" w:color="auto"/>
              <w:bottom w:val="single" w:sz="4" w:space="0" w:color="auto"/>
              <w:right w:val="single" w:sz="4" w:space="0" w:color="auto"/>
            </w:tcBorders>
          </w:tcPr>
          <w:p w14:paraId="43D93363" w14:textId="69F1C9E7" w:rsidR="001B2F82" w:rsidRDefault="001B2F82" w:rsidP="001B2F82">
            <w:pPr>
              <w:suppressAutoHyphens/>
              <w:spacing w:after="0" w:line="240" w:lineRule="auto"/>
              <w:contextualSpacing/>
              <w:jc w:val="center"/>
              <w:rPr>
                <w:rFonts w:ascii="Times New Roman" w:eastAsia="Times New Roman" w:hAnsi="Times New Roman" w:cs="Times New Roman"/>
                <w:b/>
              </w:rPr>
            </w:pPr>
            <w:r>
              <w:rPr>
                <w:rFonts w:ascii="Times New Roman" w:eastAsia="Times New Roman" w:hAnsi="Times New Roman" w:cs="Times New Roman"/>
                <w:b/>
              </w:rPr>
              <w:t>112/112</w:t>
            </w:r>
          </w:p>
        </w:tc>
        <w:tc>
          <w:tcPr>
            <w:tcW w:w="417" w:type="pct"/>
            <w:tcBorders>
              <w:top w:val="single" w:sz="4" w:space="0" w:color="auto"/>
              <w:left w:val="single" w:sz="4" w:space="0" w:color="auto"/>
              <w:bottom w:val="single" w:sz="4" w:space="0" w:color="auto"/>
              <w:right w:val="single" w:sz="4" w:space="0" w:color="auto"/>
            </w:tcBorders>
          </w:tcPr>
          <w:p w14:paraId="0700CE9E" w14:textId="0846F54E" w:rsidR="001B2F82" w:rsidRDefault="001B2F82" w:rsidP="001B2F82">
            <w:pPr>
              <w:suppressAutoHyphens/>
              <w:spacing w:after="0" w:line="240" w:lineRule="auto"/>
              <w:contextualSpacing/>
              <w:jc w:val="center"/>
              <w:rPr>
                <w:rFonts w:ascii="Times New Roman" w:eastAsia="Times New Roman" w:hAnsi="Times New Roman" w:cs="Times New Roman"/>
                <w:b/>
              </w:rPr>
            </w:pPr>
            <w:r>
              <w:rPr>
                <w:rFonts w:ascii="Times New Roman" w:eastAsia="Times New Roman" w:hAnsi="Times New Roman" w:cs="Times New Roman"/>
                <w:b/>
              </w:rPr>
              <w:t>136/136</w:t>
            </w:r>
          </w:p>
        </w:tc>
        <w:tc>
          <w:tcPr>
            <w:tcW w:w="554" w:type="pct"/>
            <w:tcBorders>
              <w:top w:val="single" w:sz="4" w:space="0" w:color="auto"/>
              <w:left w:val="single" w:sz="4" w:space="0" w:color="auto"/>
              <w:bottom w:val="single" w:sz="4" w:space="0" w:color="auto"/>
              <w:right w:val="single" w:sz="4" w:space="0" w:color="auto"/>
            </w:tcBorders>
          </w:tcPr>
          <w:p w14:paraId="45034842" w14:textId="77777777" w:rsidR="001B2F82" w:rsidRPr="00B060DD" w:rsidRDefault="001B2F82" w:rsidP="00B060DD">
            <w:pPr>
              <w:suppressAutoHyphens/>
              <w:spacing w:after="0" w:line="240" w:lineRule="auto"/>
              <w:contextualSpacing/>
              <w:jc w:val="center"/>
              <w:rPr>
                <w:rFonts w:ascii="Times New Roman" w:eastAsia="Times New Roman" w:hAnsi="Times New Roman" w:cs="Times New Roman"/>
                <w:b/>
              </w:rPr>
            </w:pPr>
          </w:p>
        </w:tc>
      </w:tr>
      <w:tr w:rsidR="001B2F82" w:rsidRPr="00B060DD" w14:paraId="48AEDF85" w14:textId="7D6FCCD6" w:rsidTr="001B2F82">
        <w:tc>
          <w:tcPr>
            <w:tcW w:w="923" w:type="pct"/>
            <w:vMerge w:val="restart"/>
            <w:tcBorders>
              <w:top w:val="single" w:sz="4" w:space="0" w:color="auto"/>
              <w:left w:val="single" w:sz="4" w:space="0" w:color="auto"/>
              <w:bottom w:val="single" w:sz="4" w:space="0" w:color="auto"/>
              <w:right w:val="single" w:sz="4" w:space="0" w:color="auto"/>
            </w:tcBorders>
            <w:hideMark/>
          </w:tcPr>
          <w:p w14:paraId="593DA11D" w14:textId="7EEAB5B2" w:rsidR="001B2F82" w:rsidRPr="00B060DD" w:rsidRDefault="001B2F82" w:rsidP="00EF3A10">
            <w:pPr>
              <w:spacing w:after="0" w:line="256" w:lineRule="auto"/>
              <w:rPr>
                <w:rFonts w:ascii="Times New Roman" w:eastAsia="Times New Roman" w:hAnsi="Times New Roman" w:cs="Times New Roman"/>
                <w:b/>
                <w:bCs/>
                <w:sz w:val="24"/>
                <w:szCs w:val="24"/>
              </w:rPr>
            </w:pPr>
            <w:r>
              <w:rPr>
                <w:rFonts w:ascii="Times New Roman" w:eastAsia="Times New Roman" w:hAnsi="Times New Roman" w:cs="Times New Roman"/>
                <w:b/>
                <w:sz w:val="24"/>
                <w:szCs w:val="24"/>
              </w:rPr>
              <w:t xml:space="preserve">Тема 1.1 </w:t>
            </w:r>
            <w:r w:rsidRPr="001B2F82">
              <w:rPr>
                <w:rFonts w:ascii="Times New Roman" w:eastAsia="Times New Roman" w:hAnsi="Times New Roman" w:cs="Times New Roman"/>
                <w:sz w:val="24"/>
                <w:szCs w:val="24"/>
              </w:rPr>
              <w:t>Основы резания древесины</w:t>
            </w:r>
          </w:p>
        </w:tc>
        <w:tc>
          <w:tcPr>
            <w:tcW w:w="2508" w:type="pct"/>
            <w:tcBorders>
              <w:top w:val="single" w:sz="4" w:space="0" w:color="auto"/>
              <w:left w:val="single" w:sz="4" w:space="0" w:color="auto"/>
              <w:bottom w:val="single" w:sz="4" w:space="0" w:color="auto"/>
              <w:right w:val="single" w:sz="4" w:space="0" w:color="auto"/>
            </w:tcBorders>
            <w:hideMark/>
          </w:tcPr>
          <w:p w14:paraId="2C5AC897" w14:textId="77777777" w:rsidR="001B2F82" w:rsidRPr="00B060DD" w:rsidRDefault="001B2F82" w:rsidP="00B060DD">
            <w:pPr>
              <w:suppressAutoHyphens/>
              <w:spacing w:after="0" w:line="240" w:lineRule="auto"/>
              <w:contextualSpacing/>
              <w:jc w:val="both"/>
              <w:rPr>
                <w:rFonts w:ascii="Times New Roman" w:eastAsia="Times New Roman" w:hAnsi="Times New Roman" w:cs="Times New Roman"/>
                <w:b/>
                <w:bCs/>
                <w:sz w:val="24"/>
                <w:szCs w:val="24"/>
              </w:rPr>
            </w:pPr>
            <w:r w:rsidRPr="00B060DD">
              <w:rPr>
                <w:rFonts w:ascii="Times New Roman" w:eastAsia="Times New Roman" w:hAnsi="Times New Roman" w:cs="Times New Roman"/>
                <w:b/>
                <w:bCs/>
                <w:sz w:val="24"/>
                <w:szCs w:val="24"/>
              </w:rPr>
              <w:t>Содержание</w:t>
            </w:r>
          </w:p>
        </w:tc>
        <w:tc>
          <w:tcPr>
            <w:tcW w:w="598" w:type="pct"/>
            <w:tcBorders>
              <w:top w:val="single" w:sz="4" w:space="0" w:color="auto"/>
              <w:left w:val="single" w:sz="4" w:space="0" w:color="auto"/>
              <w:bottom w:val="single" w:sz="4" w:space="0" w:color="auto"/>
              <w:right w:val="single" w:sz="4" w:space="0" w:color="auto"/>
            </w:tcBorders>
          </w:tcPr>
          <w:p w14:paraId="3F6C971A" w14:textId="77777777" w:rsidR="001B2F82" w:rsidRPr="00B060DD" w:rsidRDefault="001B2F82" w:rsidP="001B2F82">
            <w:pPr>
              <w:suppressAutoHyphens/>
              <w:spacing w:after="0" w:line="240" w:lineRule="auto"/>
              <w:contextualSpacing/>
              <w:jc w:val="center"/>
              <w:rPr>
                <w:rFonts w:ascii="Times New Roman" w:eastAsia="Times New Roman" w:hAnsi="Times New Roman" w:cs="Times New Roman"/>
                <w:sz w:val="24"/>
                <w:szCs w:val="24"/>
              </w:rPr>
            </w:pPr>
          </w:p>
        </w:tc>
        <w:tc>
          <w:tcPr>
            <w:tcW w:w="417" w:type="pct"/>
            <w:vMerge w:val="restart"/>
            <w:tcBorders>
              <w:top w:val="single" w:sz="4" w:space="0" w:color="auto"/>
              <w:left w:val="single" w:sz="4" w:space="0" w:color="auto"/>
              <w:bottom w:val="single" w:sz="4" w:space="0" w:color="auto"/>
              <w:right w:val="single" w:sz="4" w:space="0" w:color="auto"/>
            </w:tcBorders>
            <w:vAlign w:val="center"/>
          </w:tcPr>
          <w:p w14:paraId="31CE0BFE" w14:textId="7E95445D" w:rsidR="001B2F82" w:rsidRPr="00B060DD" w:rsidRDefault="001B2F82" w:rsidP="001B2F82">
            <w:pPr>
              <w:suppressAutoHyphens/>
              <w:spacing w:after="0" w:line="240" w:lineRule="auto"/>
              <w:contextualSpacing/>
              <w:jc w:val="center"/>
              <w:rPr>
                <w:rFonts w:ascii="Times New Roman" w:eastAsia="Times New Roman" w:hAnsi="Times New Roman" w:cs="Times New Roman"/>
                <w:sz w:val="24"/>
                <w:szCs w:val="24"/>
              </w:rPr>
            </w:pPr>
          </w:p>
        </w:tc>
        <w:tc>
          <w:tcPr>
            <w:tcW w:w="554" w:type="pct"/>
            <w:vMerge w:val="restart"/>
            <w:tcBorders>
              <w:top w:val="single" w:sz="4" w:space="0" w:color="auto"/>
              <w:left w:val="single" w:sz="4" w:space="0" w:color="auto"/>
              <w:right w:val="single" w:sz="4" w:space="0" w:color="auto"/>
            </w:tcBorders>
          </w:tcPr>
          <w:p w14:paraId="3D2EE6E0" w14:textId="77777777" w:rsidR="001B2F82" w:rsidRPr="00030565" w:rsidRDefault="001B2F82" w:rsidP="001B2F82">
            <w:pPr>
              <w:spacing w:after="0" w:line="240" w:lineRule="auto"/>
              <w:jc w:val="center"/>
              <w:rPr>
                <w:rFonts w:ascii="Times New Roman" w:eastAsia="Times New Roman" w:hAnsi="Times New Roman" w:cs="Times New Roman"/>
              </w:rPr>
            </w:pPr>
            <w:r w:rsidRPr="00030565">
              <w:rPr>
                <w:rFonts w:ascii="Times New Roman" w:eastAsia="Times New Roman" w:hAnsi="Times New Roman" w:cs="Times New Roman"/>
              </w:rPr>
              <w:t>ОК 01</w:t>
            </w:r>
            <w:r>
              <w:rPr>
                <w:rFonts w:ascii="Times New Roman" w:eastAsia="Times New Roman" w:hAnsi="Times New Roman" w:cs="Times New Roman"/>
              </w:rPr>
              <w:t xml:space="preserve">, </w:t>
            </w:r>
            <w:r w:rsidRPr="00030565">
              <w:rPr>
                <w:rFonts w:ascii="Times New Roman" w:eastAsia="Times New Roman" w:hAnsi="Times New Roman" w:cs="Times New Roman"/>
              </w:rPr>
              <w:t>ОК 02</w:t>
            </w:r>
          </w:p>
          <w:p w14:paraId="4B5BFE75" w14:textId="77777777" w:rsidR="001B2F82" w:rsidRPr="00030565" w:rsidRDefault="001B2F82" w:rsidP="001B2F82">
            <w:pPr>
              <w:spacing w:after="0" w:line="240" w:lineRule="auto"/>
              <w:jc w:val="center"/>
              <w:rPr>
                <w:rFonts w:ascii="Times New Roman" w:eastAsia="Times New Roman" w:hAnsi="Times New Roman" w:cs="Times New Roman"/>
              </w:rPr>
            </w:pPr>
            <w:r w:rsidRPr="00030565">
              <w:rPr>
                <w:rFonts w:ascii="Times New Roman" w:eastAsia="Times New Roman" w:hAnsi="Times New Roman" w:cs="Times New Roman"/>
              </w:rPr>
              <w:t>ОК 04</w:t>
            </w:r>
            <w:r>
              <w:rPr>
                <w:rFonts w:ascii="Times New Roman" w:eastAsia="Times New Roman" w:hAnsi="Times New Roman" w:cs="Times New Roman"/>
              </w:rPr>
              <w:t xml:space="preserve">, </w:t>
            </w:r>
            <w:r w:rsidRPr="00030565">
              <w:rPr>
                <w:rFonts w:ascii="Times New Roman" w:eastAsia="Times New Roman" w:hAnsi="Times New Roman" w:cs="Times New Roman"/>
              </w:rPr>
              <w:t>ОК 05</w:t>
            </w:r>
          </w:p>
          <w:p w14:paraId="233DBB9A" w14:textId="77777777" w:rsidR="001B2F82" w:rsidRPr="00030565" w:rsidRDefault="001B2F82" w:rsidP="001B2F82">
            <w:pPr>
              <w:spacing w:after="0" w:line="240" w:lineRule="auto"/>
              <w:jc w:val="center"/>
              <w:rPr>
                <w:rFonts w:ascii="Times New Roman" w:eastAsia="Times New Roman" w:hAnsi="Times New Roman" w:cs="Times New Roman"/>
              </w:rPr>
            </w:pPr>
            <w:r w:rsidRPr="00030565">
              <w:rPr>
                <w:rFonts w:ascii="Times New Roman" w:eastAsia="Times New Roman" w:hAnsi="Times New Roman" w:cs="Times New Roman"/>
              </w:rPr>
              <w:t>ОК 07</w:t>
            </w:r>
            <w:r>
              <w:rPr>
                <w:rFonts w:ascii="Times New Roman" w:eastAsia="Times New Roman" w:hAnsi="Times New Roman" w:cs="Times New Roman"/>
              </w:rPr>
              <w:t xml:space="preserve">, </w:t>
            </w:r>
            <w:r w:rsidRPr="00030565">
              <w:rPr>
                <w:rFonts w:ascii="Times New Roman" w:eastAsia="Times New Roman" w:hAnsi="Times New Roman" w:cs="Times New Roman"/>
              </w:rPr>
              <w:t>ОК 09</w:t>
            </w:r>
          </w:p>
          <w:p w14:paraId="5DD8DF3C" w14:textId="1252C868" w:rsidR="001B2F82" w:rsidRPr="00B060DD" w:rsidRDefault="001B2F82" w:rsidP="001B2F82">
            <w:pPr>
              <w:suppressAutoHyphens/>
              <w:spacing w:after="0" w:line="240" w:lineRule="auto"/>
              <w:contextualSpacing/>
              <w:jc w:val="center"/>
              <w:rPr>
                <w:rFonts w:ascii="Times New Roman" w:eastAsia="Times New Roman" w:hAnsi="Times New Roman" w:cs="Times New Roman"/>
                <w:sz w:val="24"/>
                <w:szCs w:val="24"/>
              </w:rPr>
            </w:pPr>
            <w:r w:rsidRPr="00030565">
              <w:rPr>
                <w:rFonts w:ascii="Times New Roman" w:eastAsia="Times New Roman" w:hAnsi="Times New Roman" w:cs="Times New Roman"/>
              </w:rPr>
              <w:t>ПК 1.1</w:t>
            </w:r>
            <w:r>
              <w:rPr>
                <w:rFonts w:ascii="Times New Roman" w:eastAsia="Times New Roman" w:hAnsi="Times New Roman" w:cs="Times New Roman"/>
              </w:rPr>
              <w:t>-</w:t>
            </w:r>
            <w:r w:rsidRPr="00030565">
              <w:rPr>
                <w:rFonts w:ascii="Times New Roman" w:eastAsia="Times New Roman" w:hAnsi="Times New Roman" w:cs="Times New Roman"/>
              </w:rPr>
              <w:t>ПК 1.3</w:t>
            </w:r>
          </w:p>
        </w:tc>
      </w:tr>
      <w:tr w:rsidR="001B2F82" w:rsidRPr="00B060DD" w14:paraId="70A27B03" w14:textId="642BFDA9" w:rsidTr="001B2F82">
        <w:tc>
          <w:tcPr>
            <w:tcW w:w="923" w:type="pct"/>
            <w:vMerge/>
            <w:tcBorders>
              <w:top w:val="single" w:sz="4" w:space="0" w:color="auto"/>
              <w:left w:val="single" w:sz="4" w:space="0" w:color="auto"/>
              <w:bottom w:val="single" w:sz="4" w:space="0" w:color="auto"/>
              <w:right w:val="single" w:sz="4" w:space="0" w:color="auto"/>
            </w:tcBorders>
            <w:vAlign w:val="center"/>
            <w:hideMark/>
          </w:tcPr>
          <w:p w14:paraId="77C1DFC2" w14:textId="77777777" w:rsidR="001B2F82" w:rsidRPr="00B060DD" w:rsidRDefault="001B2F82" w:rsidP="00B060DD">
            <w:pPr>
              <w:spacing w:after="0" w:line="256" w:lineRule="auto"/>
              <w:rPr>
                <w:rFonts w:ascii="Times New Roman" w:eastAsia="Times New Roman" w:hAnsi="Times New Roman" w:cs="Times New Roman"/>
                <w:b/>
                <w:bCs/>
                <w:sz w:val="24"/>
                <w:szCs w:val="24"/>
              </w:rPr>
            </w:pPr>
          </w:p>
        </w:tc>
        <w:tc>
          <w:tcPr>
            <w:tcW w:w="2508" w:type="pct"/>
            <w:tcBorders>
              <w:top w:val="single" w:sz="4" w:space="0" w:color="auto"/>
              <w:left w:val="single" w:sz="4" w:space="0" w:color="auto"/>
              <w:bottom w:val="single" w:sz="4" w:space="0" w:color="auto"/>
              <w:right w:val="single" w:sz="4" w:space="0" w:color="auto"/>
            </w:tcBorders>
            <w:hideMark/>
          </w:tcPr>
          <w:p w14:paraId="63B20BA3" w14:textId="0D496960" w:rsidR="001B2F82" w:rsidRPr="00B060DD" w:rsidRDefault="001B2F82" w:rsidP="00EF3A10">
            <w:pPr>
              <w:suppressAutoHyphens/>
              <w:spacing w:after="0" w:line="240" w:lineRule="auto"/>
              <w:contextualSpacing/>
              <w:jc w:val="both"/>
              <w:rPr>
                <w:rFonts w:ascii="Times New Roman" w:eastAsia="Times New Roman" w:hAnsi="Times New Roman" w:cs="Times New Roman"/>
                <w:bCs/>
                <w:sz w:val="24"/>
                <w:szCs w:val="24"/>
              </w:rPr>
            </w:pPr>
            <w:r w:rsidRPr="00B060DD">
              <w:rPr>
                <w:rFonts w:ascii="Times New Roman" w:eastAsia="Times New Roman" w:hAnsi="Times New Roman" w:cs="Times New Roman"/>
                <w:bCs/>
                <w:sz w:val="24"/>
                <w:szCs w:val="24"/>
              </w:rPr>
              <w:t>1. Заточка инструмента. Разметка. Мерительные и разметочные инструменты.</w:t>
            </w:r>
          </w:p>
        </w:tc>
        <w:tc>
          <w:tcPr>
            <w:tcW w:w="598" w:type="pct"/>
            <w:tcBorders>
              <w:top w:val="single" w:sz="4" w:space="0" w:color="auto"/>
              <w:left w:val="single" w:sz="4" w:space="0" w:color="auto"/>
              <w:bottom w:val="single" w:sz="4" w:space="0" w:color="auto"/>
              <w:right w:val="single" w:sz="4" w:space="0" w:color="auto"/>
            </w:tcBorders>
          </w:tcPr>
          <w:p w14:paraId="0AA9D233" w14:textId="77777777" w:rsidR="001B2F82" w:rsidRPr="00B060DD" w:rsidRDefault="001B2F82" w:rsidP="001B2F82">
            <w:pPr>
              <w:spacing w:after="0" w:line="256" w:lineRule="auto"/>
              <w:jc w:val="center"/>
              <w:rPr>
                <w:rFonts w:ascii="Times New Roman" w:eastAsia="Times New Roman" w:hAnsi="Times New Roman" w:cs="Times New Roman"/>
                <w:sz w:val="24"/>
                <w:szCs w:val="24"/>
              </w:rPr>
            </w:pPr>
          </w:p>
        </w:tc>
        <w:tc>
          <w:tcPr>
            <w:tcW w:w="417" w:type="pct"/>
            <w:vMerge/>
            <w:tcBorders>
              <w:top w:val="single" w:sz="4" w:space="0" w:color="auto"/>
              <w:left w:val="single" w:sz="4" w:space="0" w:color="auto"/>
              <w:bottom w:val="single" w:sz="4" w:space="0" w:color="auto"/>
              <w:right w:val="single" w:sz="4" w:space="0" w:color="auto"/>
            </w:tcBorders>
            <w:vAlign w:val="center"/>
          </w:tcPr>
          <w:p w14:paraId="4075574A" w14:textId="43ED88E7" w:rsidR="001B2F82" w:rsidRPr="00B060DD" w:rsidRDefault="001B2F82" w:rsidP="001B2F82">
            <w:pPr>
              <w:spacing w:after="0" w:line="256" w:lineRule="auto"/>
              <w:jc w:val="center"/>
              <w:rPr>
                <w:rFonts w:ascii="Times New Roman" w:eastAsia="Times New Roman" w:hAnsi="Times New Roman" w:cs="Times New Roman"/>
                <w:sz w:val="24"/>
                <w:szCs w:val="24"/>
              </w:rPr>
            </w:pPr>
          </w:p>
        </w:tc>
        <w:tc>
          <w:tcPr>
            <w:tcW w:w="554" w:type="pct"/>
            <w:vMerge/>
            <w:tcBorders>
              <w:left w:val="single" w:sz="4" w:space="0" w:color="auto"/>
              <w:right w:val="single" w:sz="4" w:space="0" w:color="auto"/>
            </w:tcBorders>
          </w:tcPr>
          <w:p w14:paraId="5E979D7C" w14:textId="77777777" w:rsidR="001B2F82" w:rsidRPr="00B060DD" w:rsidRDefault="001B2F82" w:rsidP="00B060DD">
            <w:pPr>
              <w:spacing w:after="0" w:line="256" w:lineRule="auto"/>
              <w:rPr>
                <w:rFonts w:ascii="Times New Roman" w:eastAsia="Times New Roman" w:hAnsi="Times New Roman" w:cs="Times New Roman"/>
                <w:sz w:val="24"/>
                <w:szCs w:val="24"/>
              </w:rPr>
            </w:pPr>
          </w:p>
        </w:tc>
      </w:tr>
      <w:tr w:rsidR="001B2F82" w:rsidRPr="00B060DD" w14:paraId="4F0A9E56" w14:textId="099543B3" w:rsidTr="001B2F82">
        <w:tc>
          <w:tcPr>
            <w:tcW w:w="923" w:type="pct"/>
            <w:vMerge/>
            <w:tcBorders>
              <w:top w:val="single" w:sz="4" w:space="0" w:color="auto"/>
              <w:left w:val="single" w:sz="4" w:space="0" w:color="auto"/>
              <w:bottom w:val="single" w:sz="4" w:space="0" w:color="auto"/>
              <w:right w:val="single" w:sz="4" w:space="0" w:color="auto"/>
            </w:tcBorders>
            <w:vAlign w:val="center"/>
            <w:hideMark/>
          </w:tcPr>
          <w:p w14:paraId="245606B8" w14:textId="77777777" w:rsidR="001B2F82" w:rsidRPr="00B060DD" w:rsidRDefault="001B2F82" w:rsidP="00B060DD">
            <w:pPr>
              <w:spacing w:after="0" w:line="256" w:lineRule="auto"/>
              <w:rPr>
                <w:rFonts w:ascii="Times New Roman" w:eastAsia="Times New Roman" w:hAnsi="Times New Roman" w:cs="Times New Roman"/>
                <w:b/>
                <w:bCs/>
                <w:sz w:val="24"/>
                <w:szCs w:val="24"/>
              </w:rPr>
            </w:pPr>
          </w:p>
        </w:tc>
        <w:tc>
          <w:tcPr>
            <w:tcW w:w="2508" w:type="pct"/>
            <w:tcBorders>
              <w:top w:val="single" w:sz="4" w:space="0" w:color="auto"/>
              <w:left w:val="single" w:sz="4" w:space="0" w:color="auto"/>
              <w:bottom w:val="single" w:sz="4" w:space="0" w:color="auto"/>
              <w:right w:val="single" w:sz="4" w:space="0" w:color="auto"/>
            </w:tcBorders>
            <w:hideMark/>
          </w:tcPr>
          <w:p w14:paraId="134C9896" w14:textId="77777777" w:rsidR="001B2F82" w:rsidRPr="00B060DD" w:rsidRDefault="001B2F82" w:rsidP="00B060DD">
            <w:pPr>
              <w:suppressAutoHyphens/>
              <w:spacing w:after="0" w:line="240" w:lineRule="auto"/>
              <w:contextualSpacing/>
              <w:jc w:val="both"/>
              <w:rPr>
                <w:rFonts w:ascii="Times New Roman" w:eastAsia="Times New Roman" w:hAnsi="Times New Roman" w:cs="Times New Roman"/>
                <w:bCs/>
                <w:sz w:val="24"/>
                <w:szCs w:val="24"/>
              </w:rPr>
            </w:pPr>
            <w:r w:rsidRPr="00B060DD">
              <w:rPr>
                <w:rFonts w:ascii="Times New Roman" w:eastAsia="Times New Roman" w:hAnsi="Times New Roman" w:cs="Times New Roman"/>
                <w:bCs/>
                <w:sz w:val="24"/>
                <w:szCs w:val="24"/>
              </w:rPr>
              <w:t>2. Ручной и механизированный режущий инструмент. Основные требования техники безопасности. Рубка и отесывание древесины. Топор и приемы работы с ним.</w:t>
            </w:r>
          </w:p>
        </w:tc>
        <w:tc>
          <w:tcPr>
            <w:tcW w:w="598" w:type="pct"/>
            <w:tcBorders>
              <w:top w:val="single" w:sz="4" w:space="0" w:color="auto"/>
              <w:left w:val="single" w:sz="4" w:space="0" w:color="auto"/>
              <w:bottom w:val="single" w:sz="4" w:space="0" w:color="auto"/>
              <w:right w:val="single" w:sz="4" w:space="0" w:color="auto"/>
            </w:tcBorders>
          </w:tcPr>
          <w:p w14:paraId="635C97FB" w14:textId="77777777" w:rsidR="001B2F82" w:rsidRPr="00B060DD" w:rsidRDefault="001B2F82" w:rsidP="001B2F82">
            <w:pPr>
              <w:spacing w:after="0" w:line="256" w:lineRule="auto"/>
              <w:jc w:val="center"/>
              <w:rPr>
                <w:rFonts w:ascii="Times New Roman" w:eastAsia="Times New Roman" w:hAnsi="Times New Roman" w:cs="Times New Roman"/>
                <w:sz w:val="24"/>
                <w:szCs w:val="24"/>
              </w:rPr>
            </w:pPr>
          </w:p>
        </w:tc>
        <w:tc>
          <w:tcPr>
            <w:tcW w:w="417" w:type="pct"/>
            <w:vMerge/>
            <w:tcBorders>
              <w:top w:val="single" w:sz="4" w:space="0" w:color="auto"/>
              <w:left w:val="single" w:sz="4" w:space="0" w:color="auto"/>
              <w:bottom w:val="single" w:sz="4" w:space="0" w:color="auto"/>
              <w:right w:val="single" w:sz="4" w:space="0" w:color="auto"/>
            </w:tcBorders>
            <w:vAlign w:val="center"/>
          </w:tcPr>
          <w:p w14:paraId="7C8680DD" w14:textId="2FF19E8F" w:rsidR="001B2F82" w:rsidRPr="00B060DD" w:rsidRDefault="001B2F82" w:rsidP="001B2F82">
            <w:pPr>
              <w:spacing w:after="0" w:line="256" w:lineRule="auto"/>
              <w:jc w:val="center"/>
              <w:rPr>
                <w:rFonts w:ascii="Times New Roman" w:eastAsia="Times New Roman" w:hAnsi="Times New Roman" w:cs="Times New Roman"/>
                <w:sz w:val="24"/>
                <w:szCs w:val="24"/>
              </w:rPr>
            </w:pPr>
          </w:p>
        </w:tc>
        <w:tc>
          <w:tcPr>
            <w:tcW w:w="554" w:type="pct"/>
            <w:vMerge/>
            <w:tcBorders>
              <w:left w:val="single" w:sz="4" w:space="0" w:color="auto"/>
              <w:right w:val="single" w:sz="4" w:space="0" w:color="auto"/>
            </w:tcBorders>
          </w:tcPr>
          <w:p w14:paraId="7BE8D732" w14:textId="77777777" w:rsidR="001B2F82" w:rsidRPr="00B060DD" w:rsidRDefault="001B2F82" w:rsidP="00B060DD">
            <w:pPr>
              <w:spacing w:after="0" w:line="256" w:lineRule="auto"/>
              <w:rPr>
                <w:rFonts w:ascii="Times New Roman" w:eastAsia="Times New Roman" w:hAnsi="Times New Roman" w:cs="Times New Roman"/>
                <w:sz w:val="24"/>
                <w:szCs w:val="24"/>
              </w:rPr>
            </w:pPr>
          </w:p>
        </w:tc>
      </w:tr>
      <w:tr w:rsidR="001B2F82" w:rsidRPr="00B060DD" w14:paraId="29EE9F37" w14:textId="0DB4BC45" w:rsidTr="001B2F82">
        <w:tc>
          <w:tcPr>
            <w:tcW w:w="923" w:type="pct"/>
            <w:vMerge/>
            <w:tcBorders>
              <w:top w:val="single" w:sz="4" w:space="0" w:color="auto"/>
              <w:left w:val="single" w:sz="4" w:space="0" w:color="auto"/>
              <w:bottom w:val="single" w:sz="4" w:space="0" w:color="auto"/>
              <w:right w:val="single" w:sz="4" w:space="0" w:color="auto"/>
            </w:tcBorders>
            <w:vAlign w:val="center"/>
            <w:hideMark/>
          </w:tcPr>
          <w:p w14:paraId="6569336A" w14:textId="77777777" w:rsidR="001B2F82" w:rsidRPr="00B060DD" w:rsidRDefault="001B2F82" w:rsidP="00B060DD">
            <w:pPr>
              <w:spacing w:after="0" w:line="256" w:lineRule="auto"/>
              <w:rPr>
                <w:rFonts w:ascii="Times New Roman" w:eastAsia="Times New Roman" w:hAnsi="Times New Roman" w:cs="Times New Roman"/>
                <w:b/>
                <w:bCs/>
                <w:sz w:val="24"/>
                <w:szCs w:val="24"/>
              </w:rPr>
            </w:pPr>
          </w:p>
        </w:tc>
        <w:tc>
          <w:tcPr>
            <w:tcW w:w="2508" w:type="pct"/>
            <w:tcBorders>
              <w:top w:val="single" w:sz="4" w:space="0" w:color="auto"/>
              <w:left w:val="single" w:sz="4" w:space="0" w:color="auto"/>
              <w:bottom w:val="single" w:sz="4" w:space="0" w:color="auto"/>
              <w:right w:val="single" w:sz="4" w:space="0" w:color="auto"/>
            </w:tcBorders>
            <w:hideMark/>
          </w:tcPr>
          <w:p w14:paraId="0FE6521C" w14:textId="77777777" w:rsidR="001B2F82" w:rsidRPr="00B060DD" w:rsidRDefault="001B2F82" w:rsidP="00B060DD">
            <w:pPr>
              <w:suppressAutoHyphens/>
              <w:spacing w:after="0" w:line="240" w:lineRule="auto"/>
              <w:contextualSpacing/>
              <w:jc w:val="both"/>
              <w:rPr>
                <w:rFonts w:ascii="Times New Roman" w:eastAsia="Times New Roman" w:hAnsi="Times New Roman" w:cs="Times New Roman"/>
                <w:bCs/>
                <w:sz w:val="24"/>
                <w:szCs w:val="24"/>
              </w:rPr>
            </w:pPr>
            <w:r w:rsidRPr="00B060DD">
              <w:rPr>
                <w:rFonts w:ascii="Times New Roman" w:eastAsia="Times New Roman" w:hAnsi="Times New Roman" w:cs="Times New Roman"/>
                <w:bCs/>
                <w:sz w:val="24"/>
                <w:szCs w:val="24"/>
              </w:rPr>
              <w:t>3. Пиление древесины. Типы пил и приёмы работы. Строгание древесины. Применяемые инструменты и приемы работы.</w:t>
            </w:r>
          </w:p>
        </w:tc>
        <w:tc>
          <w:tcPr>
            <w:tcW w:w="598" w:type="pct"/>
            <w:tcBorders>
              <w:top w:val="single" w:sz="4" w:space="0" w:color="auto"/>
              <w:left w:val="single" w:sz="4" w:space="0" w:color="auto"/>
              <w:bottom w:val="single" w:sz="4" w:space="0" w:color="auto"/>
              <w:right w:val="single" w:sz="4" w:space="0" w:color="auto"/>
            </w:tcBorders>
          </w:tcPr>
          <w:p w14:paraId="0792C44C" w14:textId="77777777" w:rsidR="001B2F82" w:rsidRPr="00B060DD" w:rsidRDefault="001B2F82" w:rsidP="001B2F82">
            <w:pPr>
              <w:spacing w:after="0" w:line="256" w:lineRule="auto"/>
              <w:jc w:val="center"/>
              <w:rPr>
                <w:rFonts w:ascii="Times New Roman" w:eastAsia="Times New Roman" w:hAnsi="Times New Roman" w:cs="Times New Roman"/>
                <w:sz w:val="24"/>
                <w:szCs w:val="24"/>
              </w:rPr>
            </w:pPr>
          </w:p>
        </w:tc>
        <w:tc>
          <w:tcPr>
            <w:tcW w:w="417" w:type="pct"/>
            <w:vMerge/>
            <w:tcBorders>
              <w:top w:val="single" w:sz="4" w:space="0" w:color="auto"/>
              <w:left w:val="single" w:sz="4" w:space="0" w:color="auto"/>
              <w:bottom w:val="single" w:sz="4" w:space="0" w:color="auto"/>
              <w:right w:val="single" w:sz="4" w:space="0" w:color="auto"/>
            </w:tcBorders>
            <w:vAlign w:val="center"/>
          </w:tcPr>
          <w:p w14:paraId="11E8C588" w14:textId="723F75B0" w:rsidR="001B2F82" w:rsidRPr="00B060DD" w:rsidRDefault="001B2F82" w:rsidP="001B2F82">
            <w:pPr>
              <w:spacing w:after="0" w:line="256" w:lineRule="auto"/>
              <w:jc w:val="center"/>
              <w:rPr>
                <w:rFonts w:ascii="Times New Roman" w:eastAsia="Times New Roman" w:hAnsi="Times New Roman" w:cs="Times New Roman"/>
                <w:sz w:val="24"/>
                <w:szCs w:val="24"/>
              </w:rPr>
            </w:pPr>
          </w:p>
        </w:tc>
        <w:tc>
          <w:tcPr>
            <w:tcW w:w="554" w:type="pct"/>
            <w:vMerge/>
            <w:tcBorders>
              <w:left w:val="single" w:sz="4" w:space="0" w:color="auto"/>
              <w:right w:val="single" w:sz="4" w:space="0" w:color="auto"/>
            </w:tcBorders>
          </w:tcPr>
          <w:p w14:paraId="150905B1" w14:textId="77777777" w:rsidR="001B2F82" w:rsidRPr="00B060DD" w:rsidRDefault="001B2F82" w:rsidP="00B060DD">
            <w:pPr>
              <w:spacing w:after="0" w:line="256" w:lineRule="auto"/>
              <w:rPr>
                <w:rFonts w:ascii="Times New Roman" w:eastAsia="Times New Roman" w:hAnsi="Times New Roman" w:cs="Times New Roman"/>
                <w:sz w:val="24"/>
                <w:szCs w:val="24"/>
              </w:rPr>
            </w:pPr>
          </w:p>
        </w:tc>
      </w:tr>
      <w:tr w:rsidR="001B2F82" w:rsidRPr="00B060DD" w14:paraId="703CCA5D" w14:textId="53960555" w:rsidTr="001B2F82">
        <w:tc>
          <w:tcPr>
            <w:tcW w:w="923" w:type="pct"/>
            <w:vMerge/>
            <w:tcBorders>
              <w:top w:val="single" w:sz="4" w:space="0" w:color="auto"/>
              <w:left w:val="single" w:sz="4" w:space="0" w:color="auto"/>
              <w:bottom w:val="single" w:sz="4" w:space="0" w:color="auto"/>
              <w:right w:val="single" w:sz="4" w:space="0" w:color="auto"/>
            </w:tcBorders>
            <w:vAlign w:val="center"/>
            <w:hideMark/>
          </w:tcPr>
          <w:p w14:paraId="425ECC49" w14:textId="77777777" w:rsidR="001B2F82" w:rsidRPr="00B060DD" w:rsidRDefault="001B2F82" w:rsidP="00B060DD">
            <w:pPr>
              <w:spacing w:after="0" w:line="256" w:lineRule="auto"/>
              <w:rPr>
                <w:rFonts w:ascii="Times New Roman" w:eastAsia="Times New Roman" w:hAnsi="Times New Roman" w:cs="Times New Roman"/>
                <w:b/>
                <w:bCs/>
                <w:sz w:val="24"/>
                <w:szCs w:val="24"/>
              </w:rPr>
            </w:pPr>
          </w:p>
        </w:tc>
        <w:tc>
          <w:tcPr>
            <w:tcW w:w="2508" w:type="pct"/>
            <w:tcBorders>
              <w:top w:val="single" w:sz="4" w:space="0" w:color="auto"/>
              <w:left w:val="single" w:sz="4" w:space="0" w:color="auto"/>
              <w:bottom w:val="single" w:sz="4" w:space="0" w:color="auto"/>
              <w:right w:val="single" w:sz="4" w:space="0" w:color="auto"/>
            </w:tcBorders>
            <w:hideMark/>
          </w:tcPr>
          <w:p w14:paraId="49CFD50D" w14:textId="77777777" w:rsidR="001B2F82" w:rsidRPr="00B060DD" w:rsidRDefault="001B2F82" w:rsidP="00B060DD">
            <w:pPr>
              <w:suppressAutoHyphens/>
              <w:spacing w:after="0" w:line="240" w:lineRule="auto"/>
              <w:contextualSpacing/>
              <w:jc w:val="both"/>
              <w:rPr>
                <w:rFonts w:ascii="Times New Roman" w:eastAsia="Times New Roman" w:hAnsi="Times New Roman" w:cs="Times New Roman"/>
                <w:bCs/>
                <w:sz w:val="24"/>
                <w:szCs w:val="24"/>
              </w:rPr>
            </w:pPr>
            <w:r w:rsidRPr="00B060DD">
              <w:rPr>
                <w:rFonts w:ascii="Times New Roman" w:eastAsia="Times New Roman" w:hAnsi="Times New Roman" w:cs="Times New Roman"/>
                <w:bCs/>
                <w:sz w:val="24"/>
                <w:szCs w:val="24"/>
              </w:rPr>
              <w:t>4. Сверление и долбление отверстий. Применяемые инструменты и приемы работы. Циклевание и шлифование древесины.</w:t>
            </w:r>
          </w:p>
        </w:tc>
        <w:tc>
          <w:tcPr>
            <w:tcW w:w="598" w:type="pct"/>
            <w:tcBorders>
              <w:top w:val="single" w:sz="4" w:space="0" w:color="auto"/>
              <w:left w:val="single" w:sz="4" w:space="0" w:color="auto"/>
              <w:bottom w:val="single" w:sz="4" w:space="0" w:color="auto"/>
              <w:right w:val="single" w:sz="4" w:space="0" w:color="auto"/>
            </w:tcBorders>
          </w:tcPr>
          <w:p w14:paraId="0E55A63D" w14:textId="77777777" w:rsidR="001B2F82" w:rsidRPr="00B060DD" w:rsidRDefault="001B2F82" w:rsidP="001B2F82">
            <w:pPr>
              <w:spacing w:after="0" w:line="256" w:lineRule="auto"/>
              <w:jc w:val="center"/>
              <w:rPr>
                <w:rFonts w:ascii="Times New Roman" w:eastAsia="Times New Roman" w:hAnsi="Times New Roman" w:cs="Times New Roman"/>
                <w:sz w:val="24"/>
                <w:szCs w:val="24"/>
              </w:rPr>
            </w:pPr>
          </w:p>
        </w:tc>
        <w:tc>
          <w:tcPr>
            <w:tcW w:w="417" w:type="pct"/>
            <w:vMerge/>
            <w:tcBorders>
              <w:top w:val="single" w:sz="4" w:space="0" w:color="auto"/>
              <w:left w:val="single" w:sz="4" w:space="0" w:color="auto"/>
              <w:bottom w:val="single" w:sz="4" w:space="0" w:color="auto"/>
              <w:right w:val="single" w:sz="4" w:space="0" w:color="auto"/>
            </w:tcBorders>
            <w:vAlign w:val="center"/>
          </w:tcPr>
          <w:p w14:paraId="452D26F8" w14:textId="2481458B" w:rsidR="001B2F82" w:rsidRPr="00B060DD" w:rsidRDefault="001B2F82" w:rsidP="001B2F82">
            <w:pPr>
              <w:spacing w:after="0" w:line="256" w:lineRule="auto"/>
              <w:jc w:val="center"/>
              <w:rPr>
                <w:rFonts w:ascii="Times New Roman" w:eastAsia="Times New Roman" w:hAnsi="Times New Roman" w:cs="Times New Roman"/>
                <w:sz w:val="24"/>
                <w:szCs w:val="24"/>
              </w:rPr>
            </w:pPr>
          </w:p>
        </w:tc>
        <w:tc>
          <w:tcPr>
            <w:tcW w:w="554" w:type="pct"/>
            <w:vMerge/>
            <w:tcBorders>
              <w:left w:val="single" w:sz="4" w:space="0" w:color="auto"/>
              <w:right w:val="single" w:sz="4" w:space="0" w:color="auto"/>
            </w:tcBorders>
          </w:tcPr>
          <w:p w14:paraId="3560C68A" w14:textId="77777777" w:rsidR="001B2F82" w:rsidRPr="00B060DD" w:rsidRDefault="001B2F82" w:rsidP="00B060DD">
            <w:pPr>
              <w:spacing w:after="0" w:line="256" w:lineRule="auto"/>
              <w:rPr>
                <w:rFonts w:ascii="Times New Roman" w:eastAsia="Times New Roman" w:hAnsi="Times New Roman" w:cs="Times New Roman"/>
                <w:sz w:val="24"/>
                <w:szCs w:val="24"/>
              </w:rPr>
            </w:pPr>
          </w:p>
        </w:tc>
      </w:tr>
      <w:tr w:rsidR="001B2F82" w:rsidRPr="00B060DD" w14:paraId="28A44D71" w14:textId="5CF0B27D" w:rsidTr="001B2F82">
        <w:tc>
          <w:tcPr>
            <w:tcW w:w="923" w:type="pct"/>
            <w:vMerge/>
            <w:tcBorders>
              <w:top w:val="single" w:sz="4" w:space="0" w:color="auto"/>
              <w:left w:val="single" w:sz="4" w:space="0" w:color="auto"/>
              <w:bottom w:val="single" w:sz="4" w:space="0" w:color="auto"/>
              <w:right w:val="single" w:sz="4" w:space="0" w:color="auto"/>
            </w:tcBorders>
            <w:vAlign w:val="center"/>
            <w:hideMark/>
          </w:tcPr>
          <w:p w14:paraId="672C3C8E" w14:textId="77777777" w:rsidR="001B2F82" w:rsidRPr="00B060DD" w:rsidRDefault="001B2F82" w:rsidP="00B060DD">
            <w:pPr>
              <w:spacing w:after="0" w:line="256" w:lineRule="auto"/>
              <w:rPr>
                <w:rFonts w:ascii="Times New Roman" w:eastAsia="Times New Roman" w:hAnsi="Times New Roman" w:cs="Times New Roman"/>
                <w:b/>
                <w:bCs/>
                <w:sz w:val="24"/>
                <w:szCs w:val="24"/>
              </w:rPr>
            </w:pPr>
          </w:p>
        </w:tc>
        <w:tc>
          <w:tcPr>
            <w:tcW w:w="2508" w:type="pct"/>
            <w:tcBorders>
              <w:top w:val="single" w:sz="4" w:space="0" w:color="auto"/>
              <w:left w:val="single" w:sz="4" w:space="0" w:color="auto"/>
              <w:bottom w:val="single" w:sz="4" w:space="0" w:color="auto"/>
              <w:right w:val="single" w:sz="4" w:space="0" w:color="auto"/>
            </w:tcBorders>
            <w:hideMark/>
          </w:tcPr>
          <w:p w14:paraId="271C0DA5" w14:textId="77777777" w:rsidR="001B2F82" w:rsidRPr="00B060DD" w:rsidRDefault="001B2F82" w:rsidP="00B060DD">
            <w:pPr>
              <w:suppressAutoHyphens/>
              <w:spacing w:after="0" w:line="240" w:lineRule="auto"/>
              <w:contextualSpacing/>
              <w:jc w:val="both"/>
              <w:rPr>
                <w:rFonts w:ascii="Times New Roman" w:eastAsia="Times New Roman" w:hAnsi="Times New Roman" w:cs="Times New Roman"/>
                <w:bCs/>
                <w:sz w:val="24"/>
                <w:szCs w:val="24"/>
              </w:rPr>
            </w:pPr>
            <w:r w:rsidRPr="00B060DD">
              <w:rPr>
                <w:rFonts w:ascii="Times New Roman" w:eastAsia="Times New Roman" w:hAnsi="Times New Roman" w:cs="Times New Roman"/>
                <w:bCs/>
                <w:sz w:val="24"/>
                <w:szCs w:val="24"/>
              </w:rPr>
              <w:t>5. Типы соединений деревянных деталей и способы их выполнения. Склеивание.</w:t>
            </w:r>
          </w:p>
        </w:tc>
        <w:tc>
          <w:tcPr>
            <w:tcW w:w="598" w:type="pct"/>
            <w:tcBorders>
              <w:top w:val="single" w:sz="4" w:space="0" w:color="auto"/>
              <w:left w:val="single" w:sz="4" w:space="0" w:color="auto"/>
              <w:bottom w:val="single" w:sz="4" w:space="0" w:color="auto"/>
              <w:right w:val="single" w:sz="4" w:space="0" w:color="auto"/>
            </w:tcBorders>
          </w:tcPr>
          <w:p w14:paraId="066FB407" w14:textId="77777777" w:rsidR="001B2F82" w:rsidRPr="00B060DD" w:rsidRDefault="001B2F82" w:rsidP="001B2F82">
            <w:pPr>
              <w:spacing w:after="0" w:line="256" w:lineRule="auto"/>
              <w:jc w:val="center"/>
              <w:rPr>
                <w:rFonts w:ascii="Times New Roman" w:eastAsia="Times New Roman" w:hAnsi="Times New Roman" w:cs="Times New Roman"/>
                <w:sz w:val="24"/>
                <w:szCs w:val="24"/>
              </w:rPr>
            </w:pPr>
          </w:p>
        </w:tc>
        <w:tc>
          <w:tcPr>
            <w:tcW w:w="417" w:type="pct"/>
            <w:vMerge/>
            <w:tcBorders>
              <w:top w:val="single" w:sz="4" w:space="0" w:color="auto"/>
              <w:left w:val="single" w:sz="4" w:space="0" w:color="auto"/>
              <w:bottom w:val="single" w:sz="4" w:space="0" w:color="auto"/>
              <w:right w:val="single" w:sz="4" w:space="0" w:color="auto"/>
            </w:tcBorders>
            <w:vAlign w:val="center"/>
          </w:tcPr>
          <w:p w14:paraId="7A4448A8" w14:textId="06D7233E" w:rsidR="001B2F82" w:rsidRPr="00B060DD" w:rsidRDefault="001B2F82" w:rsidP="001B2F82">
            <w:pPr>
              <w:spacing w:after="0" w:line="256" w:lineRule="auto"/>
              <w:jc w:val="center"/>
              <w:rPr>
                <w:rFonts w:ascii="Times New Roman" w:eastAsia="Times New Roman" w:hAnsi="Times New Roman" w:cs="Times New Roman"/>
                <w:sz w:val="24"/>
                <w:szCs w:val="24"/>
              </w:rPr>
            </w:pPr>
          </w:p>
        </w:tc>
        <w:tc>
          <w:tcPr>
            <w:tcW w:w="554" w:type="pct"/>
            <w:vMerge/>
            <w:tcBorders>
              <w:left w:val="single" w:sz="4" w:space="0" w:color="auto"/>
              <w:right w:val="single" w:sz="4" w:space="0" w:color="auto"/>
            </w:tcBorders>
          </w:tcPr>
          <w:p w14:paraId="04EA0AC3" w14:textId="77777777" w:rsidR="001B2F82" w:rsidRPr="00B060DD" w:rsidRDefault="001B2F82" w:rsidP="00B060DD">
            <w:pPr>
              <w:spacing w:after="0" w:line="256" w:lineRule="auto"/>
              <w:rPr>
                <w:rFonts w:ascii="Times New Roman" w:eastAsia="Times New Roman" w:hAnsi="Times New Roman" w:cs="Times New Roman"/>
                <w:sz w:val="24"/>
                <w:szCs w:val="24"/>
              </w:rPr>
            </w:pPr>
          </w:p>
        </w:tc>
      </w:tr>
      <w:tr w:rsidR="001B2F82" w:rsidRPr="00B060DD" w14:paraId="243DDA83" w14:textId="22B6CD88" w:rsidTr="001B2F82">
        <w:tc>
          <w:tcPr>
            <w:tcW w:w="923" w:type="pct"/>
            <w:vMerge/>
            <w:tcBorders>
              <w:top w:val="single" w:sz="4" w:space="0" w:color="auto"/>
              <w:left w:val="single" w:sz="4" w:space="0" w:color="auto"/>
              <w:bottom w:val="single" w:sz="4" w:space="0" w:color="auto"/>
              <w:right w:val="single" w:sz="4" w:space="0" w:color="auto"/>
            </w:tcBorders>
            <w:vAlign w:val="center"/>
            <w:hideMark/>
          </w:tcPr>
          <w:p w14:paraId="423BBDFE" w14:textId="77777777" w:rsidR="001B2F82" w:rsidRPr="00B060DD" w:rsidRDefault="001B2F82" w:rsidP="00B060DD">
            <w:pPr>
              <w:spacing w:after="0" w:line="256" w:lineRule="auto"/>
              <w:rPr>
                <w:rFonts w:ascii="Times New Roman" w:eastAsia="Times New Roman" w:hAnsi="Times New Roman" w:cs="Times New Roman"/>
                <w:b/>
                <w:bCs/>
                <w:sz w:val="24"/>
                <w:szCs w:val="24"/>
              </w:rPr>
            </w:pPr>
          </w:p>
        </w:tc>
        <w:tc>
          <w:tcPr>
            <w:tcW w:w="2508" w:type="pct"/>
            <w:tcBorders>
              <w:top w:val="single" w:sz="4" w:space="0" w:color="auto"/>
              <w:left w:val="single" w:sz="4" w:space="0" w:color="auto"/>
              <w:bottom w:val="single" w:sz="4" w:space="0" w:color="auto"/>
              <w:right w:val="single" w:sz="4" w:space="0" w:color="auto"/>
            </w:tcBorders>
            <w:hideMark/>
          </w:tcPr>
          <w:p w14:paraId="08F4A03B" w14:textId="77777777" w:rsidR="001B2F82" w:rsidRPr="00B060DD" w:rsidRDefault="001B2F82" w:rsidP="00B060DD">
            <w:pPr>
              <w:suppressAutoHyphens/>
              <w:spacing w:after="0" w:line="240" w:lineRule="auto"/>
              <w:contextualSpacing/>
              <w:jc w:val="both"/>
              <w:rPr>
                <w:rFonts w:ascii="Times New Roman" w:eastAsia="Times New Roman" w:hAnsi="Times New Roman" w:cs="Times New Roman"/>
                <w:b/>
                <w:bCs/>
                <w:sz w:val="24"/>
                <w:szCs w:val="24"/>
              </w:rPr>
            </w:pPr>
            <w:r w:rsidRPr="00B060DD">
              <w:rPr>
                <w:rFonts w:ascii="Times New Roman" w:eastAsia="Times New Roman" w:hAnsi="Times New Roman" w:cs="Times New Roman"/>
                <w:b/>
                <w:bCs/>
                <w:sz w:val="24"/>
                <w:szCs w:val="24"/>
              </w:rPr>
              <w:t>В том числе практических занятий:</w:t>
            </w:r>
          </w:p>
        </w:tc>
        <w:tc>
          <w:tcPr>
            <w:tcW w:w="598" w:type="pct"/>
            <w:tcBorders>
              <w:top w:val="single" w:sz="4" w:space="0" w:color="auto"/>
              <w:left w:val="single" w:sz="4" w:space="0" w:color="auto"/>
              <w:bottom w:val="single" w:sz="4" w:space="0" w:color="auto"/>
              <w:right w:val="single" w:sz="4" w:space="0" w:color="auto"/>
            </w:tcBorders>
          </w:tcPr>
          <w:p w14:paraId="4D97494B" w14:textId="77777777" w:rsidR="001B2F82" w:rsidRPr="00B060DD" w:rsidRDefault="001B2F82" w:rsidP="001B2F82">
            <w:pPr>
              <w:suppressAutoHyphens/>
              <w:spacing w:after="0" w:line="240" w:lineRule="auto"/>
              <w:contextualSpacing/>
              <w:jc w:val="center"/>
              <w:rPr>
                <w:rFonts w:ascii="Times New Roman" w:eastAsia="Times New Roman" w:hAnsi="Times New Roman" w:cs="Times New Roman"/>
                <w:b/>
                <w:sz w:val="24"/>
                <w:szCs w:val="24"/>
              </w:rPr>
            </w:pPr>
          </w:p>
        </w:tc>
        <w:tc>
          <w:tcPr>
            <w:tcW w:w="417" w:type="pct"/>
            <w:tcBorders>
              <w:top w:val="single" w:sz="4" w:space="0" w:color="auto"/>
              <w:left w:val="single" w:sz="4" w:space="0" w:color="auto"/>
              <w:bottom w:val="single" w:sz="4" w:space="0" w:color="auto"/>
              <w:right w:val="single" w:sz="4" w:space="0" w:color="auto"/>
            </w:tcBorders>
          </w:tcPr>
          <w:p w14:paraId="2BB39A94" w14:textId="065A345B" w:rsidR="001B2F82" w:rsidRPr="00B060DD" w:rsidRDefault="001B2F82" w:rsidP="001B2F82">
            <w:pPr>
              <w:suppressAutoHyphens/>
              <w:spacing w:after="0" w:line="240" w:lineRule="auto"/>
              <w:contextualSpacing/>
              <w:jc w:val="center"/>
              <w:rPr>
                <w:rFonts w:ascii="Times New Roman" w:eastAsia="Times New Roman" w:hAnsi="Times New Roman" w:cs="Times New Roman"/>
                <w:b/>
                <w:sz w:val="24"/>
                <w:szCs w:val="24"/>
              </w:rPr>
            </w:pPr>
          </w:p>
        </w:tc>
        <w:tc>
          <w:tcPr>
            <w:tcW w:w="554" w:type="pct"/>
            <w:vMerge/>
            <w:tcBorders>
              <w:left w:val="single" w:sz="4" w:space="0" w:color="auto"/>
              <w:right w:val="single" w:sz="4" w:space="0" w:color="auto"/>
            </w:tcBorders>
          </w:tcPr>
          <w:p w14:paraId="4F5F9580" w14:textId="77777777" w:rsidR="001B2F82" w:rsidRPr="00B060DD" w:rsidRDefault="001B2F82" w:rsidP="00B060DD">
            <w:pPr>
              <w:suppressAutoHyphens/>
              <w:spacing w:after="0" w:line="240" w:lineRule="auto"/>
              <w:contextualSpacing/>
              <w:jc w:val="center"/>
              <w:rPr>
                <w:rFonts w:ascii="Times New Roman" w:eastAsia="Times New Roman" w:hAnsi="Times New Roman" w:cs="Times New Roman"/>
                <w:b/>
                <w:sz w:val="24"/>
                <w:szCs w:val="24"/>
              </w:rPr>
            </w:pPr>
          </w:p>
        </w:tc>
      </w:tr>
      <w:tr w:rsidR="001B2F82" w:rsidRPr="00B060DD" w14:paraId="708310D9" w14:textId="0D521781" w:rsidTr="001B2F82">
        <w:tc>
          <w:tcPr>
            <w:tcW w:w="923" w:type="pct"/>
            <w:vMerge/>
            <w:tcBorders>
              <w:top w:val="single" w:sz="4" w:space="0" w:color="auto"/>
              <w:left w:val="single" w:sz="4" w:space="0" w:color="auto"/>
              <w:bottom w:val="single" w:sz="4" w:space="0" w:color="auto"/>
              <w:right w:val="single" w:sz="4" w:space="0" w:color="auto"/>
            </w:tcBorders>
            <w:vAlign w:val="center"/>
            <w:hideMark/>
          </w:tcPr>
          <w:p w14:paraId="73F496A6" w14:textId="77777777" w:rsidR="001B2F82" w:rsidRPr="00B060DD" w:rsidRDefault="001B2F82" w:rsidP="00B060DD">
            <w:pPr>
              <w:spacing w:after="0" w:line="256" w:lineRule="auto"/>
              <w:rPr>
                <w:rFonts w:ascii="Times New Roman" w:eastAsia="Times New Roman" w:hAnsi="Times New Roman" w:cs="Times New Roman"/>
                <w:b/>
                <w:bCs/>
                <w:sz w:val="24"/>
                <w:szCs w:val="24"/>
              </w:rPr>
            </w:pPr>
          </w:p>
        </w:tc>
        <w:tc>
          <w:tcPr>
            <w:tcW w:w="2508" w:type="pct"/>
            <w:tcBorders>
              <w:top w:val="single" w:sz="4" w:space="0" w:color="auto"/>
              <w:left w:val="single" w:sz="4" w:space="0" w:color="auto"/>
              <w:bottom w:val="single" w:sz="4" w:space="0" w:color="auto"/>
              <w:right w:val="single" w:sz="4" w:space="0" w:color="auto"/>
            </w:tcBorders>
            <w:hideMark/>
          </w:tcPr>
          <w:p w14:paraId="09444DF4" w14:textId="77777777" w:rsidR="001B2F82" w:rsidRPr="00B060DD" w:rsidRDefault="001B2F82" w:rsidP="00B060DD">
            <w:pPr>
              <w:suppressAutoHyphens/>
              <w:spacing w:after="0" w:line="240" w:lineRule="auto"/>
              <w:contextualSpacing/>
              <w:jc w:val="both"/>
              <w:rPr>
                <w:rFonts w:ascii="Times New Roman" w:eastAsia="Times New Roman" w:hAnsi="Times New Roman" w:cs="Times New Roman"/>
                <w:bCs/>
                <w:sz w:val="24"/>
                <w:szCs w:val="24"/>
              </w:rPr>
            </w:pPr>
            <w:r w:rsidRPr="00B060DD">
              <w:rPr>
                <w:rFonts w:ascii="Times New Roman" w:eastAsia="Times New Roman" w:hAnsi="Times New Roman" w:cs="Times New Roman"/>
                <w:bCs/>
                <w:sz w:val="24"/>
                <w:szCs w:val="24"/>
              </w:rPr>
              <w:t>1. Проработка видов контрольно-измерительного инструмента.</w:t>
            </w:r>
          </w:p>
        </w:tc>
        <w:tc>
          <w:tcPr>
            <w:tcW w:w="598" w:type="pct"/>
            <w:tcBorders>
              <w:top w:val="single" w:sz="4" w:space="0" w:color="auto"/>
              <w:left w:val="single" w:sz="4" w:space="0" w:color="auto"/>
              <w:bottom w:val="single" w:sz="4" w:space="0" w:color="auto"/>
              <w:right w:val="single" w:sz="4" w:space="0" w:color="auto"/>
            </w:tcBorders>
          </w:tcPr>
          <w:p w14:paraId="1D2F23E7" w14:textId="77777777" w:rsidR="001B2F82" w:rsidRPr="00B060DD" w:rsidRDefault="001B2F82" w:rsidP="001B2F82">
            <w:pPr>
              <w:spacing w:after="0" w:line="240" w:lineRule="auto"/>
              <w:jc w:val="center"/>
              <w:rPr>
                <w:rFonts w:ascii="Times New Roman" w:eastAsia="Times New Roman" w:hAnsi="Times New Roman" w:cs="Times New Roman"/>
                <w:bCs/>
                <w:sz w:val="24"/>
                <w:szCs w:val="24"/>
              </w:rPr>
            </w:pPr>
          </w:p>
        </w:tc>
        <w:tc>
          <w:tcPr>
            <w:tcW w:w="417" w:type="pct"/>
            <w:tcBorders>
              <w:top w:val="single" w:sz="4" w:space="0" w:color="auto"/>
              <w:left w:val="single" w:sz="4" w:space="0" w:color="auto"/>
              <w:bottom w:val="single" w:sz="4" w:space="0" w:color="auto"/>
              <w:right w:val="single" w:sz="4" w:space="0" w:color="auto"/>
            </w:tcBorders>
          </w:tcPr>
          <w:p w14:paraId="1C6F2FA2" w14:textId="3FE3B1F7" w:rsidR="001B2F82" w:rsidRPr="00B060DD" w:rsidRDefault="001B2F82" w:rsidP="001B2F82">
            <w:pPr>
              <w:spacing w:after="0" w:line="240" w:lineRule="auto"/>
              <w:jc w:val="center"/>
              <w:rPr>
                <w:rFonts w:ascii="Times New Roman" w:eastAsia="Times New Roman" w:hAnsi="Times New Roman" w:cs="Times New Roman"/>
                <w:bCs/>
                <w:sz w:val="24"/>
                <w:szCs w:val="24"/>
              </w:rPr>
            </w:pPr>
          </w:p>
        </w:tc>
        <w:tc>
          <w:tcPr>
            <w:tcW w:w="554" w:type="pct"/>
            <w:vMerge/>
            <w:tcBorders>
              <w:left w:val="single" w:sz="4" w:space="0" w:color="auto"/>
              <w:right w:val="single" w:sz="4" w:space="0" w:color="auto"/>
            </w:tcBorders>
          </w:tcPr>
          <w:p w14:paraId="45419D0B" w14:textId="77777777" w:rsidR="001B2F82" w:rsidRPr="00B060DD" w:rsidRDefault="001B2F82" w:rsidP="00B060DD">
            <w:pPr>
              <w:spacing w:after="0" w:line="240" w:lineRule="auto"/>
              <w:rPr>
                <w:rFonts w:ascii="Times New Roman" w:eastAsia="Times New Roman" w:hAnsi="Times New Roman" w:cs="Times New Roman"/>
                <w:bCs/>
                <w:sz w:val="24"/>
                <w:szCs w:val="24"/>
              </w:rPr>
            </w:pPr>
          </w:p>
        </w:tc>
      </w:tr>
      <w:tr w:rsidR="001B2F82" w:rsidRPr="00B060DD" w14:paraId="0FFFD062" w14:textId="70B4EE44" w:rsidTr="001B2F82">
        <w:tc>
          <w:tcPr>
            <w:tcW w:w="923" w:type="pct"/>
            <w:vMerge/>
            <w:tcBorders>
              <w:top w:val="single" w:sz="4" w:space="0" w:color="auto"/>
              <w:left w:val="single" w:sz="4" w:space="0" w:color="auto"/>
              <w:bottom w:val="single" w:sz="4" w:space="0" w:color="auto"/>
              <w:right w:val="single" w:sz="4" w:space="0" w:color="auto"/>
            </w:tcBorders>
            <w:vAlign w:val="center"/>
            <w:hideMark/>
          </w:tcPr>
          <w:p w14:paraId="6F2A3B1B" w14:textId="77777777" w:rsidR="001B2F82" w:rsidRPr="00B060DD" w:rsidRDefault="001B2F82" w:rsidP="00B060DD">
            <w:pPr>
              <w:spacing w:after="0" w:line="256" w:lineRule="auto"/>
              <w:rPr>
                <w:rFonts w:ascii="Times New Roman" w:eastAsia="Times New Roman" w:hAnsi="Times New Roman" w:cs="Times New Roman"/>
                <w:b/>
                <w:bCs/>
                <w:sz w:val="24"/>
                <w:szCs w:val="24"/>
              </w:rPr>
            </w:pPr>
          </w:p>
        </w:tc>
        <w:tc>
          <w:tcPr>
            <w:tcW w:w="2508" w:type="pct"/>
            <w:tcBorders>
              <w:top w:val="single" w:sz="4" w:space="0" w:color="auto"/>
              <w:left w:val="single" w:sz="4" w:space="0" w:color="auto"/>
              <w:bottom w:val="single" w:sz="4" w:space="0" w:color="auto"/>
              <w:right w:val="single" w:sz="4" w:space="0" w:color="auto"/>
            </w:tcBorders>
            <w:hideMark/>
          </w:tcPr>
          <w:p w14:paraId="422A78C3" w14:textId="77777777" w:rsidR="001B2F82" w:rsidRPr="00B060DD" w:rsidRDefault="001B2F82" w:rsidP="00B060DD">
            <w:pPr>
              <w:spacing w:after="0" w:line="240" w:lineRule="auto"/>
              <w:contextualSpacing/>
              <w:jc w:val="both"/>
              <w:rPr>
                <w:rFonts w:ascii="Times New Roman" w:eastAsia="Times New Roman" w:hAnsi="Times New Roman" w:cs="Times New Roman"/>
                <w:bCs/>
                <w:sz w:val="24"/>
                <w:szCs w:val="24"/>
              </w:rPr>
            </w:pPr>
            <w:r w:rsidRPr="00B060DD">
              <w:rPr>
                <w:rFonts w:ascii="Times New Roman" w:eastAsia="Times New Roman" w:hAnsi="Times New Roman" w:cs="Times New Roman"/>
                <w:bCs/>
                <w:sz w:val="24"/>
                <w:szCs w:val="24"/>
              </w:rPr>
              <w:t>2. Определение вида инструментов по образцам.</w:t>
            </w:r>
          </w:p>
        </w:tc>
        <w:tc>
          <w:tcPr>
            <w:tcW w:w="598" w:type="pct"/>
            <w:tcBorders>
              <w:top w:val="single" w:sz="4" w:space="0" w:color="auto"/>
              <w:left w:val="single" w:sz="4" w:space="0" w:color="auto"/>
              <w:bottom w:val="single" w:sz="4" w:space="0" w:color="auto"/>
              <w:right w:val="single" w:sz="4" w:space="0" w:color="auto"/>
            </w:tcBorders>
          </w:tcPr>
          <w:p w14:paraId="58BDF33D" w14:textId="77777777" w:rsidR="001B2F82" w:rsidRPr="00B060DD" w:rsidRDefault="001B2F82" w:rsidP="001B2F82">
            <w:pPr>
              <w:spacing w:after="0" w:line="240" w:lineRule="auto"/>
              <w:jc w:val="center"/>
              <w:rPr>
                <w:rFonts w:ascii="Times New Roman" w:eastAsia="Times New Roman" w:hAnsi="Times New Roman" w:cs="Times New Roman"/>
                <w:bCs/>
                <w:sz w:val="24"/>
                <w:szCs w:val="24"/>
              </w:rPr>
            </w:pPr>
          </w:p>
        </w:tc>
        <w:tc>
          <w:tcPr>
            <w:tcW w:w="417" w:type="pct"/>
            <w:tcBorders>
              <w:top w:val="single" w:sz="4" w:space="0" w:color="auto"/>
              <w:left w:val="single" w:sz="4" w:space="0" w:color="auto"/>
              <w:bottom w:val="single" w:sz="4" w:space="0" w:color="auto"/>
              <w:right w:val="single" w:sz="4" w:space="0" w:color="auto"/>
            </w:tcBorders>
          </w:tcPr>
          <w:p w14:paraId="7267B7B7" w14:textId="34812039" w:rsidR="001B2F82" w:rsidRPr="00B060DD" w:rsidRDefault="001B2F82" w:rsidP="001B2F82">
            <w:pPr>
              <w:spacing w:after="0" w:line="240" w:lineRule="auto"/>
              <w:jc w:val="center"/>
              <w:rPr>
                <w:rFonts w:ascii="Times New Roman" w:eastAsia="Times New Roman" w:hAnsi="Times New Roman" w:cs="Times New Roman"/>
                <w:bCs/>
                <w:sz w:val="24"/>
                <w:szCs w:val="24"/>
              </w:rPr>
            </w:pPr>
          </w:p>
        </w:tc>
        <w:tc>
          <w:tcPr>
            <w:tcW w:w="554" w:type="pct"/>
            <w:vMerge/>
            <w:tcBorders>
              <w:left w:val="single" w:sz="4" w:space="0" w:color="auto"/>
              <w:right w:val="single" w:sz="4" w:space="0" w:color="auto"/>
            </w:tcBorders>
          </w:tcPr>
          <w:p w14:paraId="0C75D75F" w14:textId="77777777" w:rsidR="001B2F82" w:rsidRPr="00B060DD" w:rsidRDefault="001B2F82" w:rsidP="00B060DD">
            <w:pPr>
              <w:spacing w:after="0" w:line="240" w:lineRule="auto"/>
              <w:rPr>
                <w:rFonts w:ascii="Times New Roman" w:eastAsia="Times New Roman" w:hAnsi="Times New Roman" w:cs="Times New Roman"/>
                <w:bCs/>
                <w:sz w:val="24"/>
                <w:szCs w:val="24"/>
              </w:rPr>
            </w:pPr>
          </w:p>
        </w:tc>
      </w:tr>
      <w:tr w:rsidR="001B2F82" w:rsidRPr="00B060DD" w14:paraId="4E7239D0" w14:textId="0589DA97" w:rsidTr="001B2F82">
        <w:tc>
          <w:tcPr>
            <w:tcW w:w="923" w:type="pct"/>
            <w:vMerge/>
            <w:tcBorders>
              <w:top w:val="single" w:sz="4" w:space="0" w:color="auto"/>
              <w:left w:val="single" w:sz="4" w:space="0" w:color="auto"/>
              <w:bottom w:val="single" w:sz="4" w:space="0" w:color="auto"/>
              <w:right w:val="single" w:sz="4" w:space="0" w:color="auto"/>
            </w:tcBorders>
            <w:vAlign w:val="center"/>
            <w:hideMark/>
          </w:tcPr>
          <w:p w14:paraId="63E9FE77" w14:textId="77777777" w:rsidR="001B2F82" w:rsidRPr="00B060DD" w:rsidRDefault="001B2F82" w:rsidP="00B060DD">
            <w:pPr>
              <w:spacing w:after="0" w:line="256" w:lineRule="auto"/>
              <w:rPr>
                <w:rFonts w:ascii="Times New Roman" w:eastAsia="Times New Roman" w:hAnsi="Times New Roman" w:cs="Times New Roman"/>
                <w:b/>
                <w:bCs/>
                <w:sz w:val="24"/>
                <w:szCs w:val="24"/>
              </w:rPr>
            </w:pPr>
          </w:p>
        </w:tc>
        <w:tc>
          <w:tcPr>
            <w:tcW w:w="2508" w:type="pct"/>
            <w:tcBorders>
              <w:top w:val="single" w:sz="4" w:space="0" w:color="auto"/>
              <w:left w:val="single" w:sz="4" w:space="0" w:color="auto"/>
              <w:bottom w:val="single" w:sz="4" w:space="0" w:color="auto"/>
              <w:right w:val="single" w:sz="4" w:space="0" w:color="auto"/>
            </w:tcBorders>
            <w:hideMark/>
          </w:tcPr>
          <w:p w14:paraId="22D40448" w14:textId="77777777" w:rsidR="001B2F82" w:rsidRPr="00B060DD" w:rsidRDefault="001B2F82" w:rsidP="00B060DD">
            <w:pPr>
              <w:spacing w:after="0" w:line="240" w:lineRule="auto"/>
              <w:contextualSpacing/>
              <w:jc w:val="both"/>
              <w:rPr>
                <w:rFonts w:ascii="Times New Roman" w:eastAsia="Times New Roman" w:hAnsi="Times New Roman" w:cs="Times New Roman"/>
                <w:bCs/>
                <w:sz w:val="24"/>
                <w:szCs w:val="24"/>
              </w:rPr>
            </w:pPr>
            <w:r w:rsidRPr="00B060DD">
              <w:rPr>
                <w:rFonts w:ascii="Times New Roman" w:eastAsia="Times New Roman" w:hAnsi="Times New Roman" w:cs="Times New Roman"/>
                <w:bCs/>
                <w:sz w:val="24"/>
                <w:szCs w:val="24"/>
              </w:rPr>
              <w:t>3. Проработка видов основного и вспомогательного инструмента.</w:t>
            </w:r>
          </w:p>
        </w:tc>
        <w:tc>
          <w:tcPr>
            <w:tcW w:w="598" w:type="pct"/>
            <w:tcBorders>
              <w:top w:val="single" w:sz="4" w:space="0" w:color="auto"/>
              <w:left w:val="single" w:sz="4" w:space="0" w:color="auto"/>
              <w:bottom w:val="single" w:sz="4" w:space="0" w:color="auto"/>
              <w:right w:val="single" w:sz="4" w:space="0" w:color="auto"/>
            </w:tcBorders>
          </w:tcPr>
          <w:p w14:paraId="6B4BEE0D" w14:textId="77777777" w:rsidR="001B2F82" w:rsidRPr="00B060DD" w:rsidRDefault="001B2F82" w:rsidP="001B2F82">
            <w:pPr>
              <w:spacing w:after="0" w:line="240" w:lineRule="auto"/>
              <w:jc w:val="center"/>
              <w:rPr>
                <w:rFonts w:ascii="Times New Roman" w:eastAsia="Times New Roman" w:hAnsi="Times New Roman" w:cs="Times New Roman"/>
                <w:bCs/>
                <w:sz w:val="24"/>
                <w:szCs w:val="24"/>
              </w:rPr>
            </w:pPr>
          </w:p>
        </w:tc>
        <w:tc>
          <w:tcPr>
            <w:tcW w:w="417" w:type="pct"/>
            <w:tcBorders>
              <w:top w:val="single" w:sz="4" w:space="0" w:color="auto"/>
              <w:left w:val="single" w:sz="4" w:space="0" w:color="auto"/>
              <w:bottom w:val="single" w:sz="4" w:space="0" w:color="auto"/>
              <w:right w:val="single" w:sz="4" w:space="0" w:color="auto"/>
            </w:tcBorders>
          </w:tcPr>
          <w:p w14:paraId="3AB50AF5" w14:textId="0A293E69" w:rsidR="001B2F82" w:rsidRPr="00B060DD" w:rsidRDefault="001B2F82" w:rsidP="001B2F82">
            <w:pPr>
              <w:spacing w:after="0" w:line="240" w:lineRule="auto"/>
              <w:jc w:val="center"/>
              <w:rPr>
                <w:rFonts w:ascii="Times New Roman" w:eastAsia="Times New Roman" w:hAnsi="Times New Roman" w:cs="Times New Roman"/>
                <w:bCs/>
                <w:sz w:val="24"/>
                <w:szCs w:val="24"/>
              </w:rPr>
            </w:pPr>
          </w:p>
        </w:tc>
        <w:tc>
          <w:tcPr>
            <w:tcW w:w="554" w:type="pct"/>
            <w:vMerge/>
            <w:tcBorders>
              <w:left w:val="single" w:sz="4" w:space="0" w:color="auto"/>
              <w:right w:val="single" w:sz="4" w:space="0" w:color="auto"/>
            </w:tcBorders>
          </w:tcPr>
          <w:p w14:paraId="26A7B2B6" w14:textId="77777777" w:rsidR="001B2F82" w:rsidRPr="00B060DD" w:rsidRDefault="001B2F82" w:rsidP="00B060DD">
            <w:pPr>
              <w:spacing w:after="0" w:line="240" w:lineRule="auto"/>
              <w:rPr>
                <w:rFonts w:ascii="Times New Roman" w:eastAsia="Times New Roman" w:hAnsi="Times New Roman" w:cs="Times New Roman"/>
                <w:bCs/>
                <w:sz w:val="24"/>
                <w:szCs w:val="24"/>
              </w:rPr>
            </w:pPr>
          </w:p>
        </w:tc>
      </w:tr>
      <w:tr w:rsidR="001B2F82" w:rsidRPr="00B060DD" w14:paraId="0D72F670" w14:textId="795BEAA5" w:rsidTr="001B2F82">
        <w:tc>
          <w:tcPr>
            <w:tcW w:w="923" w:type="pct"/>
            <w:vMerge/>
            <w:tcBorders>
              <w:top w:val="single" w:sz="4" w:space="0" w:color="auto"/>
              <w:left w:val="single" w:sz="4" w:space="0" w:color="auto"/>
              <w:bottom w:val="single" w:sz="4" w:space="0" w:color="auto"/>
              <w:right w:val="single" w:sz="4" w:space="0" w:color="auto"/>
            </w:tcBorders>
            <w:vAlign w:val="center"/>
            <w:hideMark/>
          </w:tcPr>
          <w:p w14:paraId="0F20AE1E" w14:textId="77777777" w:rsidR="001B2F82" w:rsidRPr="00B060DD" w:rsidRDefault="001B2F82" w:rsidP="00B060DD">
            <w:pPr>
              <w:spacing w:after="0" w:line="256" w:lineRule="auto"/>
              <w:rPr>
                <w:rFonts w:ascii="Times New Roman" w:eastAsia="Times New Roman" w:hAnsi="Times New Roman" w:cs="Times New Roman"/>
                <w:b/>
                <w:bCs/>
                <w:sz w:val="24"/>
                <w:szCs w:val="24"/>
              </w:rPr>
            </w:pPr>
          </w:p>
        </w:tc>
        <w:tc>
          <w:tcPr>
            <w:tcW w:w="2508" w:type="pct"/>
            <w:tcBorders>
              <w:top w:val="single" w:sz="4" w:space="0" w:color="auto"/>
              <w:left w:val="single" w:sz="4" w:space="0" w:color="auto"/>
              <w:bottom w:val="single" w:sz="4" w:space="0" w:color="auto"/>
              <w:right w:val="single" w:sz="4" w:space="0" w:color="auto"/>
            </w:tcBorders>
            <w:hideMark/>
          </w:tcPr>
          <w:p w14:paraId="73C4684C" w14:textId="77777777" w:rsidR="001B2F82" w:rsidRPr="00B060DD" w:rsidRDefault="001B2F82" w:rsidP="00B060DD">
            <w:pPr>
              <w:suppressAutoHyphens/>
              <w:spacing w:after="0" w:line="240" w:lineRule="auto"/>
              <w:contextualSpacing/>
              <w:jc w:val="both"/>
              <w:rPr>
                <w:rFonts w:ascii="Times New Roman" w:eastAsia="Times New Roman" w:hAnsi="Times New Roman" w:cs="Times New Roman"/>
                <w:bCs/>
                <w:sz w:val="24"/>
                <w:szCs w:val="24"/>
              </w:rPr>
            </w:pPr>
            <w:r w:rsidRPr="00B060DD">
              <w:rPr>
                <w:rFonts w:ascii="Times New Roman" w:eastAsia="Times New Roman" w:hAnsi="Times New Roman" w:cs="Times New Roman"/>
                <w:bCs/>
                <w:sz w:val="24"/>
                <w:szCs w:val="24"/>
              </w:rPr>
              <w:t>4. Проработка видов соединений на клею</w:t>
            </w:r>
          </w:p>
        </w:tc>
        <w:tc>
          <w:tcPr>
            <w:tcW w:w="598" w:type="pct"/>
            <w:tcBorders>
              <w:top w:val="single" w:sz="4" w:space="0" w:color="auto"/>
              <w:left w:val="single" w:sz="4" w:space="0" w:color="auto"/>
              <w:bottom w:val="single" w:sz="4" w:space="0" w:color="auto"/>
              <w:right w:val="single" w:sz="4" w:space="0" w:color="auto"/>
            </w:tcBorders>
          </w:tcPr>
          <w:p w14:paraId="03A802D6" w14:textId="77777777" w:rsidR="001B2F82" w:rsidRPr="00B060DD" w:rsidRDefault="001B2F82" w:rsidP="001B2F82">
            <w:pPr>
              <w:spacing w:after="0" w:line="240" w:lineRule="auto"/>
              <w:jc w:val="center"/>
              <w:rPr>
                <w:rFonts w:ascii="Times New Roman" w:eastAsia="Times New Roman" w:hAnsi="Times New Roman" w:cs="Times New Roman"/>
                <w:bCs/>
                <w:sz w:val="24"/>
                <w:szCs w:val="24"/>
              </w:rPr>
            </w:pPr>
          </w:p>
        </w:tc>
        <w:tc>
          <w:tcPr>
            <w:tcW w:w="417" w:type="pct"/>
            <w:tcBorders>
              <w:top w:val="single" w:sz="4" w:space="0" w:color="auto"/>
              <w:left w:val="single" w:sz="4" w:space="0" w:color="auto"/>
              <w:bottom w:val="single" w:sz="4" w:space="0" w:color="auto"/>
              <w:right w:val="single" w:sz="4" w:space="0" w:color="auto"/>
            </w:tcBorders>
          </w:tcPr>
          <w:p w14:paraId="50E21CAD" w14:textId="5AF8537F" w:rsidR="001B2F82" w:rsidRPr="00B060DD" w:rsidRDefault="001B2F82" w:rsidP="001B2F82">
            <w:pPr>
              <w:spacing w:after="0" w:line="240" w:lineRule="auto"/>
              <w:jc w:val="center"/>
              <w:rPr>
                <w:rFonts w:ascii="Times New Roman" w:eastAsia="Times New Roman" w:hAnsi="Times New Roman" w:cs="Times New Roman"/>
                <w:bCs/>
                <w:sz w:val="24"/>
                <w:szCs w:val="24"/>
              </w:rPr>
            </w:pPr>
          </w:p>
        </w:tc>
        <w:tc>
          <w:tcPr>
            <w:tcW w:w="554" w:type="pct"/>
            <w:vMerge/>
            <w:tcBorders>
              <w:left w:val="single" w:sz="4" w:space="0" w:color="auto"/>
              <w:bottom w:val="single" w:sz="4" w:space="0" w:color="auto"/>
              <w:right w:val="single" w:sz="4" w:space="0" w:color="auto"/>
            </w:tcBorders>
          </w:tcPr>
          <w:p w14:paraId="6238CBD6" w14:textId="77777777" w:rsidR="001B2F82" w:rsidRPr="00B060DD" w:rsidRDefault="001B2F82" w:rsidP="00B060DD">
            <w:pPr>
              <w:spacing w:after="0" w:line="240" w:lineRule="auto"/>
              <w:rPr>
                <w:rFonts w:ascii="Times New Roman" w:eastAsia="Times New Roman" w:hAnsi="Times New Roman" w:cs="Times New Roman"/>
                <w:bCs/>
                <w:sz w:val="24"/>
                <w:szCs w:val="24"/>
              </w:rPr>
            </w:pPr>
          </w:p>
        </w:tc>
      </w:tr>
      <w:tr w:rsidR="001B2F82" w:rsidRPr="00B060DD" w14:paraId="0298F345" w14:textId="4A921D29" w:rsidTr="001B2F82">
        <w:tc>
          <w:tcPr>
            <w:tcW w:w="923" w:type="pct"/>
            <w:vMerge w:val="restart"/>
            <w:tcBorders>
              <w:top w:val="single" w:sz="4" w:space="0" w:color="auto"/>
              <w:left w:val="single" w:sz="4" w:space="0" w:color="auto"/>
              <w:bottom w:val="single" w:sz="4" w:space="0" w:color="auto"/>
              <w:right w:val="single" w:sz="4" w:space="0" w:color="auto"/>
            </w:tcBorders>
            <w:hideMark/>
          </w:tcPr>
          <w:p w14:paraId="0E64D525" w14:textId="77777777" w:rsidR="001B2F82" w:rsidRPr="00B060DD" w:rsidRDefault="001B2F82" w:rsidP="00B060DD">
            <w:pPr>
              <w:spacing w:after="0" w:line="240" w:lineRule="auto"/>
              <w:contextualSpacing/>
              <w:jc w:val="both"/>
              <w:rPr>
                <w:rFonts w:ascii="Times New Roman" w:eastAsia="Times New Roman" w:hAnsi="Times New Roman" w:cs="Times New Roman"/>
                <w:b/>
                <w:bCs/>
                <w:sz w:val="24"/>
                <w:szCs w:val="24"/>
              </w:rPr>
            </w:pPr>
            <w:r w:rsidRPr="00B060DD">
              <w:rPr>
                <w:rFonts w:ascii="Times New Roman" w:eastAsia="Times New Roman" w:hAnsi="Times New Roman" w:cs="Times New Roman"/>
                <w:b/>
                <w:bCs/>
                <w:sz w:val="24"/>
                <w:szCs w:val="24"/>
              </w:rPr>
              <w:t xml:space="preserve">Тема 1.2. </w:t>
            </w:r>
          </w:p>
          <w:p w14:paraId="4D51B798" w14:textId="77777777" w:rsidR="001B2F82" w:rsidRPr="00B060DD" w:rsidRDefault="001B2F82" w:rsidP="00B060DD">
            <w:pPr>
              <w:spacing w:after="0" w:line="240" w:lineRule="auto"/>
              <w:contextualSpacing/>
              <w:jc w:val="both"/>
              <w:rPr>
                <w:rFonts w:ascii="Times New Roman" w:eastAsia="Times New Roman" w:hAnsi="Times New Roman" w:cs="Times New Roman"/>
                <w:bCs/>
                <w:sz w:val="24"/>
                <w:szCs w:val="24"/>
              </w:rPr>
            </w:pPr>
            <w:r w:rsidRPr="00B060DD">
              <w:rPr>
                <w:rFonts w:ascii="Times New Roman" w:eastAsia="Times New Roman" w:hAnsi="Times New Roman" w:cs="Times New Roman"/>
                <w:sz w:val="24"/>
                <w:szCs w:val="24"/>
              </w:rPr>
              <w:t xml:space="preserve">Деревообрабатывающие </w:t>
            </w:r>
            <w:r w:rsidRPr="00B060DD">
              <w:rPr>
                <w:rFonts w:ascii="Times New Roman" w:eastAsia="Times New Roman" w:hAnsi="Times New Roman" w:cs="Times New Roman"/>
                <w:sz w:val="24"/>
                <w:szCs w:val="24"/>
              </w:rPr>
              <w:lastRenderedPageBreak/>
              <w:t>станки и оборудование для склеивания</w:t>
            </w:r>
          </w:p>
        </w:tc>
        <w:tc>
          <w:tcPr>
            <w:tcW w:w="2508" w:type="pct"/>
            <w:tcBorders>
              <w:top w:val="single" w:sz="4" w:space="0" w:color="auto"/>
              <w:left w:val="single" w:sz="4" w:space="0" w:color="auto"/>
              <w:bottom w:val="single" w:sz="4" w:space="0" w:color="auto"/>
              <w:right w:val="single" w:sz="4" w:space="0" w:color="auto"/>
            </w:tcBorders>
            <w:hideMark/>
          </w:tcPr>
          <w:p w14:paraId="52FD232D" w14:textId="6350A8AE" w:rsidR="001B2F82" w:rsidRPr="00B060DD" w:rsidRDefault="001B2F82" w:rsidP="00B060DD">
            <w:pPr>
              <w:suppressAutoHyphens/>
              <w:spacing w:after="0" w:line="240" w:lineRule="auto"/>
              <w:contextualSpacing/>
              <w:jc w:val="both"/>
              <w:rPr>
                <w:rFonts w:ascii="Times New Roman" w:eastAsia="Times New Roman" w:hAnsi="Times New Roman" w:cs="Times New Roman"/>
                <w:b/>
                <w:bCs/>
                <w:sz w:val="24"/>
                <w:szCs w:val="24"/>
              </w:rPr>
            </w:pPr>
            <w:r w:rsidRPr="00B060DD">
              <w:rPr>
                <w:rFonts w:ascii="Times New Roman" w:eastAsia="Times New Roman" w:hAnsi="Times New Roman" w:cs="Times New Roman"/>
                <w:b/>
                <w:bCs/>
                <w:sz w:val="24"/>
                <w:szCs w:val="24"/>
              </w:rPr>
              <w:lastRenderedPageBreak/>
              <w:t xml:space="preserve">Содержание </w:t>
            </w:r>
          </w:p>
        </w:tc>
        <w:tc>
          <w:tcPr>
            <w:tcW w:w="598" w:type="pct"/>
            <w:tcBorders>
              <w:top w:val="single" w:sz="4" w:space="0" w:color="auto"/>
              <w:left w:val="single" w:sz="4" w:space="0" w:color="auto"/>
              <w:bottom w:val="single" w:sz="4" w:space="0" w:color="auto"/>
              <w:right w:val="single" w:sz="4" w:space="0" w:color="auto"/>
            </w:tcBorders>
          </w:tcPr>
          <w:p w14:paraId="055C4022" w14:textId="77777777" w:rsidR="001B2F82" w:rsidRPr="00B060DD" w:rsidRDefault="001B2F82" w:rsidP="001B2F82">
            <w:pPr>
              <w:suppressAutoHyphens/>
              <w:spacing w:after="0" w:line="240" w:lineRule="auto"/>
              <w:contextualSpacing/>
              <w:jc w:val="center"/>
              <w:rPr>
                <w:rFonts w:ascii="Times New Roman" w:eastAsia="Times New Roman" w:hAnsi="Times New Roman" w:cs="Times New Roman"/>
                <w:b/>
                <w:i/>
                <w:sz w:val="24"/>
                <w:szCs w:val="24"/>
              </w:rPr>
            </w:pPr>
          </w:p>
        </w:tc>
        <w:tc>
          <w:tcPr>
            <w:tcW w:w="417" w:type="pct"/>
            <w:tcBorders>
              <w:top w:val="single" w:sz="4" w:space="0" w:color="auto"/>
              <w:left w:val="single" w:sz="4" w:space="0" w:color="auto"/>
              <w:bottom w:val="single" w:sz="4" w:space="0" w:color="auto"/>
              <w:right w:val="single" w:sz="4" w:space="0" w:color="auto"/>
            </w:tcBorders>
          </w:tcPr>
          <w:p w14:paraId="543B50D6" w14:textId="5F817B18" w:rsidR="001B2F82" w:rsidRPr="00B060DD" w:rsidRDefault="001B2F82" w:rsidP="001B2F82">
            <w:pPr>
              <w:suppressAutoHyphens/>
              <w:spacing w:after="0" w:line="240" w:lineRule="auto"/>
              <w:contextualSpacing/>
              <w:jc w:val="center"/>
              <w:rPr>
                <w:rFonts w:ascii="Times New Roman" w:eastAsia="Times New Roman" w:hAnsi="Times New Roman" w:cs="Times New Roman"/>
                <w:b/>
                <w:i/>
                <w:sz w:val="24"/>
                <w:szCs w:val="24"/>
              </w:rPr>
            </w:pPr>
          </w:p>
        </w:tc>
        <w:tc>
          <w:tcPr>
            <w:tcW w:w="554" w:type="pct"/>
            <w:vMerge w:val="restart"/>
            <w:tcBorders>
              <w:top w:val="single" w:sz="4" w:space="0" w:color="auto"/>
              <w:left w:val="single" w:sz="4" w:space="0" w:color="auto"/>
              <w:right w:val="single" w:sz="4" w:space="0" w:color="auto"/>
            </w:tcBorders>
          </w:tcPr>
          <w:p w14:paraId="036545A5" w14:textId="77777777" w:rsidR="001B2F82" w:rsidRPr="00030565" w:rsidRDefault="001B2F82" w:rsidP="001B2F82">
            <w:pPr>
              <w:spacing w:after="0" w:line="240" w:lineRule="auto"/>
              <w:jc w:val="center"/>
              <w:rPr>
                <w:rFonts w:ascii="Times New Roman" w:eastAsia="Times New Roman" w:hAnsi="Times New Roman" w:cs="Times New Roman"/>
              </w:rPr>
            </w:pPr>
            <w:r w:rsidRPr="00030565">
              <w:rPr>
                <w:rFonts w:ascii="Times New Roman" w:eastAsia="Times New Roman" w:hAnsi="Times New Roman" w:cs="Times New Roman"/>
              </w:rPr>
              <w:t>ОК 01</w:t>
            </w:r>
            <w:r>
              <w:rPr>
                <w:rFonts w:ascii="Times New Roman" w:eastAsia="Times New Roman" w:hAnsi="Times New Roman" w:cs="Times New Roman"/>
              </w:rPr>
              <w:t xml:space="preserve">, </w:t>
            </w:r>
            <w:r w:rsidRPr="00030565">
              <w:rPr>
                <w:rFonts w:ascii="Times New Roman" w:eastAsia="Times New Roman" w:hAnsi="Times New Roman" w:cs="Times New Roman"/>
              </w:rPr>
              <w:t>ОК 02</w:t>
            </w:r>
          </w:p>
          <w:p w14:paraId="5F2D8E13" w14:textId="77777777" w:rsidR="001B2F82" w:rsidRPr="00030565" w:rsidRDefault="001B2F82" w:rsidP="001B2F82">
            <w:pPr>
              <w:spacing w:after="0" w:line="240" w:lineRule="auto"/>
              <w:jc w:val="center"/>
              <w:rPr>
                <w:rFonts w:ascii="Times New Roman" w:eastAsia="Times New Roman" w:hAnsi="Times New Roman" w:cs="Times New Roman"/>
              </w:rPr>
            </w:pPr>
            <w:r w:rsidRPr="00030565">
              <w:rPr>
                <w:rFonts w:ascii="Times New Roman" w:eastAsia="Times New Roman" w:hAnsi="Times New Roman" w:cs="Times New Roman"/>
              </w:rPr>
              <w:t>ОК 04</w:t>
            </w:r>
            <w:r>
              <w:rPr>
                <w:rFonts w:ascii="Times New Roman" w:eastAsia="Times New Roman" w:hAnsi="Times New Roman" w:cs="Times New Roman"/>
              </w:rPr>
              <w:t xml:space="preserve">, </w:t>
            </w:r>
            <w:r w:rsidRPr="00030565">
              <w:rPr>
                <w:rFonts w:ascii="Times New Roman" w:eastAsia="Times New Roman" w:hAnsi="Times New Roman" w:cs="Times New Roman"/>
              </w:rPr>
              <w:t>ОК 05</w:t>
            </w:r>
          </w:p>
          <w:p w14:paraId="71B06583" w14:textId="77777777" w:rsidR="001B2F82" w:rsidRPr="00030565" w:rsidRDefault="001B2F82" w:rsidP="001B2F82">
            <w:pPr>
              <w:spacing w:after="0" w:line="240" w:lineRule="auto"/>
              <w:jc w:val="center"/>
              <w:rPr>
                <w:rFonts w:ascii="Times New Roman" w:eastAsia="Times New Roman" w:hAnsi="Times New Roman" w:cs="Times New Roman"/>
              </w:rPr>
            </w:pPr>
            <w:r w:rsidRPr="00030565">
              <w:rPr>
                <w:rFonts w:ascii="Times New Roman" w:eastAsia="Times New Roman" w:hAnsi="Times New Roman" w:cs="Times New Roman"/>
              </w:rPr>
              <w:lastRenderedPageBreak/>
              <w:t>ОК 07</w:t>
            </w:r>
            <w:r>
              <w:rPr>
                <w:rFonts w:ascii="Times New Roman" w:eastAsia="Times New Roman" w:hAnsi="Times New Roman" w:cs="Times New Roman"/>
              </w:rPr>
              <w:t xml:space="preserve">, </w:t>
            </w:r>
            <w:r w:rsidRPr="00030565">
              <w:rPr>
                <w:rFonts w:ascii="Times New Roman" w:eastAsia="Times New Roman" w:hAnsi="Times New Roman" w:cs="Times New Roman"/>
              </w:rPr>
              <w:t>ОК 09</w:t>
            </w:r>
          </w:p>
          <w:p w14:paraId="283E4726" w14:textId="17334109" w:rsidR="001B2F82" w:rsidRPr="00B060DD" w:rsidRDefault="001B2F82" w:rsidP="001B2F82">
            <w:pPr>
              <w:suppressAutoHyphens/>
              <w:spacing w:after="0" w:line="240" w:lineRule="auto"/>
              <w:contextualSpacing/>
              <w:jc w:val="center"/>
              <w:rPr>
                <w:rFonts w:ascii="Times New Roman" w:eastAsia="Times New Roman" w:hAnsi="Times New Roman" w:cs="Times New Roman"/>
                <w:b/>
                <w:i/>
                <w:sz w:val="24"/>
                <w:szCs w:val="24"/>
              </w:rPr>
            </w:pPr>
            <w:r w:rsidRPr="00030565">
              <w:rPr>
                <w:rFonts w:ascii="Times New Roman" w:eastAsia="Times New Roman" w:hAnsi="Times New Roman" w:cs="Times New Roman"/>
              </w:rPr>
              <w:t>ПК 1.1</w:t>
            </w:r>
            <w:r>
              <w:rPr>
                <w:rFonts w:ascii="Times New Roman" w:eastAsia="Times New Roman" w:hAnsi="Times New Roman" w:cs="Times New Roman"/>
              </w:rPr>
              <w:t>-</w:t>
            </w:r>
            <w:r w:rsidRPr="00030565">
              <w:rPr>
                <w:rFonts w:ascii="Times New Roman" w:eastAsia="Times New Roman" w:hAnsi="Times New Roman" w:cs="Times New Roman"/>
              </w:rPr>
              <w:t>ПК 1.3</w:t>
            </w:r>
          </w:p>
        </w:tc>
      </w:tr>
      <w:tr w:rsidR="001B2F82" w:rsidRPr="00B060DD" w14:paraId="68AE4DD9" w14:textId="6251CCC2" w:rsidTr="001B2F82">
        <w:tc>
          <w:tcPr>
            <w:tcW w:w="923" w:type="pct"/>
            <w:vMerge/>
            <w:tcBorders>
              <w:top w:val="single" w:sz="4" w:space="0" w:color="auto"/>
              <w:left w:val="single" w:sz="4" w:space="0" w:color="auto"/>
              <w:bottom w:val="single" w:sz="4" w:space="0" w:color="auto"/>
              <w:right w:val="single" w:sz="4" w:space="0" w:color="auto"/>
            </w:tcBorders>
            <w:vAlign w:val="center"/>
            <w:hideMark/>
          </w:tcPr>
          <w:p w14:paraId="4C1E43C4" w14:textId="77777777" w:rsidR="001B2F82" w:rsidRPr="00B060DD" w:rsidRDefault="001B2F82" w:rsidP="00B060DD">
            <w:pPr>
              <w:spacing w:after="0" w:line="256" w:lineRule="auto"/>
              <w:rPr>
                <w:rFonts w:ascii="Times New Roman" w:eastAsia="Times New Roman" w:hAnsi="Times New Roman" w:cs="Times New Roman"/>
                <w:bCs/>
                <w:sz w:val="24"/>
                <w:szCs w:val="24"/>
              </w:rPr>
            </w:pPr>
          </w:p>
        </w:tc>
        <w:tc>
          <w:tcPr>
            <w:tcW w:w="2508" w:type="pct"/>
            <w:tcBorders>
              <w:top w:val="single" w:sz="4" w:space="0" w:color="auto"/>
              <w:left w:val="single" w:sz="4" w:space="0" w:color="auto"/>
              <w:bottom w:val="single" w:sz="4" w:space="0" w:color="auto"/>
              <w:right w:val="single" w:sz="4" w:space="0" w:color="auto"/>
            </w:tcBorders>
            <w:hideMark/>
          </w:tcPr>
          <w:p w14:paraId="401A86E7" w14:textId="77777777" w:rsidR="001B2F82" w:rsidRPr="00B060DD" w:rsidRDefault="001B2F82" w:rsidP="00B060DD">
            <w:pPr>
              <w:suppressAutoHyphens/>
              <w:spacing w:after="0" w:line="240" w:lineRule="auto"/>
              <w:contextualSpacing/>
              <w:jc w:val="both"/>
              <w:rPr>
                <w:rFonts w:ascii="Times New Roman" w:eastAsia="Times New Roman" w:hAnsi="Times New Roman" w:cs="Times New Roman"/>
                <w:sz w:val="24"/>
                <w:szCs w:val="24"/>
              </w:rPr>
            </w:pPr>
            <w:r w:rsidRPr="00B060DD">
              <w:rPr>
                <w:rFonts w:ascii="Times New Roman" w:eastAsia="Times New Roman" w:hAnsi="Times New Roman" w:cs="Times New Roman"/>
                <w:sz w:val="24"/>
                <w:szCs w:val="24"/>
              </w:rPr>
              <w:t xml:space="preserve">1. Общие сведения о назначении и устройстве </w:t>
            </w:r>
            <w:r w:rsidRPr="00B060DD">
              <w:rPr>
                <w:rFonts w:ascii="Times New Roman" w:eastAsia="Times New Roman" w:hAnsi="Times New Roman" w:cs="Times New Roman"/>
                <w:sz w:val="24"/>
                <w:szCs w:val="24"/>
              </w:rPr>
              <w:lastRenderedPageBreak/>
              <w:t>деревообрабатывающих станков. Техника безопасности.</w:t>
            </w:r>
          </w:p>
        </w:tc>
        <w:tc>
          <w:tcPr>
            <w:tcW w:w="598" w:type="pct"/>
            <w:tcBorders>
              <w:top w:val="single" w:sz="4" w:space="0" w:color="auto"/>
              <w:left w:val="single" w:sz="4" w:space="0" w:color="auto"/>
              <w:bottom w:val="single" w:sz="4" w:space="0" w:color="auto"/>
              <w:right w:val="single" w:sz="4" w:space="0" w:color="auto"/>
            </w:tcBorders>
          </w:tcPr>
          <w:p w14:paraId="24DB3C8B" w14:textId="77777777" w:rsidR="001B2F82" w:rsidRPr="00B060DD" w:rsidRDefault="001B2F82" w:rsidP="001B2F82">
            <w:pPr>
              <w:spacing w:after="0" w:line="256" w:lineRule="auto"/>
              <w:jc w:val="center"/>
              <w:rPr>
                <w:rFonts w:ascii="Times New Roman" w:eastAsia="Times New Roman" w:hAnsi="Times New Roman" w:cs="Times New Roman"/>
                <w:sz w:val="24"/>
                <w:szCs w:val="24"/>
              </w:rPr>
            </w:pPr>
          </w:p>
        </w:tc>
        <w:tc>
          <w:tcPr>
            <w:tcW w:w="417" w:type="pct"/>
            <w:vMerge w:val="restart"/>
            <w:tcBorders>
              <w:top w:val="single" w:sz="4" w:space="0" w:color="auto"/>
              <w:left w:val="single" w:sz="4" w:space="0" w:color="auto"/>
              <w:bottom w:val="single" w:sz="4" w:space="0" w:color="auto"/>
              <w:right w:val="single" w:sz="4" w:space="0" w:color="auto"/>
            </w:tcBorders>
            <w:vAlign w:val="center"/>
          </w:tcPr>
          <w:p w14:paraId="54B61772" w14:textId="3F1507DB" w:rsidR="001B2F82" w:rsidRPr="00B060DD" w:rsidRDefault="001B2F82" w:rsidP="001B2F82">
            <w:pPr>
              <w:spacing w:after="0" w:line="256" w:lineRule="auto"/>
              <w:jc w:val="center"/>
              <w:rPr>
                <w:rFonts w:ascii="Times New Roman" w:eastAsia="Times New Roman" w:hAnsi="Times New Roman" w:cs="Times New Roman"/>
                <w:sz w:val="24"/>
                <w:szCs w:val="24"/>
              </w:rPr>
            </w:pPr>
          </w:p>
        </w:tc>
        <w:tc>
          <w:tcPr>
            <w:tcW w:w="554" w:type="pct"/>
            <w:vMerge/>
            <w:tcBorders>
              <w:left w:val="single" w:sz="4" w:space="0" w:color="auto"/>
              <w:right w:val="single" w:sz="4" w:space="0" w:color="auto"/>
            </w:tcBorders>
          </w:tcPr>
          <w:p w14:paraId="7EBF367A" w14:textId="77777777" w:rsidR="001B2F82" w:rsidRPr="00B060DD" w:rsidRDefault="001B2F82" w:rsidP="00B060DD">
            <w:pPr>
              <w:spacing w:after="0" w:line="256" w:lineRule="auto"/>
              <w:rPr>
                <w:rFonts w:ascii="Times New Roman" w:eastAsia="Times New Roman" w:hAnsi="Times New Roman" w:cs="Times New Roman"/>
                <w:sz w:val="24"/>
                <w:szCs w:val="24"/>
              </w:rPr>
            </w:pPr>
          </w:p>
        </w:tc>
      </w:tr>
      <w:tr w:rsidR="001B2F82" w:rsidRPr="00B060DD" w14:paraId="75478D77" w14:textId="7FBA545B" w:rsidTr="001B2F82">
        <w:tc>
          <w:tcPr>
            <w:tcW w:w="923" w:type="pct"/>
            <w:vMerge/>
            <w:tcBorders>
              <w:top w:val="single" w:sz="4" w:space="0" w:color="auto"/>
              <w:left w:val="single" w:sz="4" w:space="0" w:color="auto"/>
              <w:bottom w:val="single" w:sz="4" w:space="0" w:color="auto"/>
              <w:right w:val="single" w:sz="4" w:space="0" w:color="auto"/>
            </w:tcBorders>
            <w:vAlign w:val="center"/>
            <w:hideMark/>
          </w:tcPr>
          <w:p w14:paraId="01ED6B15" w14:textId="77777777" w:rsidR="001B2F82" w:rsidRPr="00B060DD" w:rsidRDefault="001B2F82" w:rsidP="00B060DD">
            <w:pPr>
              <w:spacing w:after="0" w:line="256" w:lineRule="auto"/>
              <w:rPr>
                <w:rFonts w:ascii="Times New Roman" w:eastAsia="Times New Roman" w:hAnsi="Times New Roman" w:cs="Times New Roman"/>
                <w:bCs/>
                <w:sz w:val="24"/>
                <w:szCs w:val="24"/>
              </w:rPr>
            </w:pPr>
          </w:p>
        </w:tc>
        <w:tc>
          <w:tcPr>
            <w:tcW w:w="2508" w:type="pct"/>
            <w:tcBorders>
              <w:top w:val="single" w:sz="4" w:space="0" w:color="auto"/>
              <w:left w:val="single" w:sz="4" w:space="0" w:color="auto"/>
              <w:bottom w:val="single" w:sz="4" w:space="0" w:color="auto"/>
              <w:right w:val="single" w:sz="4" w:space="0" w:color="auto"/>
            </w:tcBorders>
            <w:hideMark/>
          </w:tcPr>
          <w:p w14:paraId="0C31B1AA" w14:textId="77777777" w:rsidR="001B2F82" w:rsidRPr="00B060DD" w:rsidRDefault="001B2F82" w:rsidP="00B060DD">
            <w:pPr>
              <w:suppressAutoHyphens/>
              <w:spacing w:after="0" w:line="240" w:lineRule="auto"/>
              <w:contextualSpacing/>
              <w:jc w:val="both"/>
              <w:rPr>
                <w:rFonts w:ascii="Times New Roman" w:eastAsia="Times New Roman" w:hAnsi="Times New Roman" w:cs="Times New Roman"/>
                <w:sz w:val="24"/>
                <w:szCs w:val="24"/>
              </w:rPr>
            </w:pPr>
            <w:r w:rsidRPr="00B060DD">
              <w:rPr>
                <w:rFonts w:ascii="Times New Roman" w:eastAsia="Times New Roman" w:hAnsi="Times New Roman" w:cs="Times New Roman"/>
                <w:sz w:val="24"/>
                <w:szCs w:val="24"/>
              </w:rPr>
              <w:t>2. Круглопильные и ленточнопильные станки.</w:t>
            </w:r>
          </w:p>
        </w:tc>
        <w:tc>
          <w:tcPr>
            <w:tcW w:w="598" w:type="pct"/>
            <w:tcBorders>
              <w:top w:val="single" w:sz="4" w:space="0" w:color="auto"/>
              <w:left w:val="single" w:sz="4" w:space="0" w:color="auto"/>
              <w:bottom w:val="single" w:sz="4" w:space="0" w:color="auto"/>
              <w:right w:val="single" w:sz="4" w:space="0" w:color="auto"/>
            </w:tcBorders>
          </w:tcPr>
          <w:p w14:paraId="03C37C00" w14:textId="77777777" w:rsidR="001B2F82" w:rsidRPr="00B060DD" w:rsidRDefault="001B2F82" w:rsidP="001B2F82">
            <w:pPr>
              <w:spacing w:after="0" w:line="256" w:lineRule="auto"/>
              <w:jc w:val="center"/>
              <w:rPr>
                <w:rFonts w:ascii="Times New Roman" w:eastAsia="Times New Roman" w:hAnsi="Times New Roman" w:cs="Times New Roman"/>
                <w:sz w:val="24"/>
                <w:szCs w:val="24"/>
              </w:rPr>
            </w:pPr>
          </w:p>
        </w:tc>
        <w:tc>
          <w:tcPr>
            <w:tcW w:w="417" w:type="pct"/>
            <w:vMerge/>
            <w:tcBorders>
              <w:top w:val="single" w:sz="4" w:space="0" w:color="auto"/>
              <w:left w:val="single" w:sz="4" w:space="0" w:color="auto"/>
              <w:bottom w:val="single" w:sz="4" w:space="0" w:color="auto"/>
              <w:right w:val="single" w:sz="4" w:space="0" w:color="auto"/>
            </w:tcBorders>
            <w:vAlign w:val="center"/>
          </w:tcPr>
          <w:p w14:paraId="6979809A" w14:textId="09AE6E20" w:rsidR="001B2F82" w:rsidRPr="00B060DD" w:rsidRDefault="001B2F82" w:rsidP="001B2F82">
            <w:pPr>
              <w:spacing w:after="0" w:line="256" w:lineRule="auto"/>
              <w:jc w:val="center"/>
              <w:rPr>
                <w:rFonts w:ascii="Times New Roman" w:eastAsia="Times New Roman" w:hAnsi="Times New Roman" w:cs="Times New Roman"/>
                <w:sz w:val="24"/>
                <w:szCs w:val="24"/>
              </w:rPr>
            </w:pPr>
          </w:p>
        </w:tc>
        <w:tc>
          <w:tcPr>
            <w:tcW w:w="554" w:type="pct"/>
            <w:vMerge/>
            <w:tcBorders>
              <w:left w:val="single" w:sz="4" w:space="0" w:color="auto"/>
              <w:right w:val="single" w:sz="4" w:space="0" w:color="auto"/>
            </w:tcBorders>
          </w:tcPr>
          <w:p w14:paraId="133EB3A7" w14:textId="77777777" w:rsidR="001B2F82" w:rsidRPr="00B060DD" w:rsidRDefault="001B2F82" w:rsidP="00B060DD">
            <w:pPr>
              <w:spacing w:after="0" w:line="256" w:lineRule="auto"/>
              <w:rPr>
                <w:rFonts w:ascii="Times New Roman" w:eastAsia="Times New Roman" w:hAnsi="Times New Roman" w:cs="Times New Roman"/>
                <w:sz w:val="24"/>
                <w:szCs w:val="24"/>
              </w:rPr>
            </w:pPr>
          </w:p>
        </w:tc>
      </w:tr>
      <w:tr w:rsidR="001B2F82" w:rsidRPr="00B060DD" w14:paraId="226A5CC7" w14:textId="6E263CFF" w:rsidTr="001B2F82">
        <w:tc>
          <w:tcPr>
            <w:tcW w:w="923" w:type="pct"/>
            <w:vMerge/>
            <w:tcBorders>
              <w:top w:val="single" w:sz="4" w:space="0" w:color="auto"/>
              <w:left w:val="single" w:sz="4" w:space="0" w:color="auto"/>
              <w:bottom w:val="single" w:sz="4" w:space="0" w:color="auto"/>
              <w:right w:val="single" w:sz="4" w:space="0" w:color="auto"/>
            </w:tcBorders>
            <w:vAlign w:val="center"/>
            <w:hideMark/>
          </w:tcPr>
          <w:p w14:paraId="550B16F9" w14:textId="77777777" w:rsidR="001B2F82" w:rsidRPr="00B060DD" w:rsidRDefault="001B2F82" w:rsidP="00B060DD">
            <w:pPr>
              <w:spacing w:after="0" w:line="256" w:lineRule="auto"/>
              <w:rPr>
                <w:rFonts w:ascii="Times New Roman" w:eastAsia="Times New Roman" w:hAnsi="Times New Roman" w:cs="Times New Roman"/>
                <w:bCs/>
                <w:sz w:val="24"/>
                <w:szCs w:val="24"/>
              </w:rPr>
            </w:pPr>
          </w:p>
        </w:tc>
        <w:tc>
          <w:tcPr>
            <w:tcW w:w="2508" w:type="pct"/>
            <w:tcBorders>
              <w:top w:val="single" w:sz="4" w:space="0" w:color="auto"/>
              <w:left w:val="single" w:sz="4" w:space="0" w:color="auto"/>
              <w:bottom w:val="single" w:sz="4" w:space="0" w:color="auto"/>
              <w:right w:val="single" w:sz="4" w:space="0" w:color="auto"/>
            </w:tcBorders>
            <w:hideMark/>
          </w:tcPr>
          <w:p w14:paraId="257D3B54" w14:textId="77777777" w:rsidR="001B2F82" w:rsidRPr="00B060DD" w:rsidRDefault="001B2F82" w:rsidP="00B060DD">
            <w:pPr>
              <w:suppressAutoHyphens/>
              <w:spacing w:after="0" w:line="240" w:lineRule="auto"/>
              <w:contextualSpacing/>
              <w:jc w:val="both"/>
              <w:rPr>
                <w:rFonts w:ascii="Times New Roman" w:eastAsia="Times New Roman" w:hAnsi="Times New Roman" w:cs="Times New Roman"/>
                <w:sz w:val="24"/>
                <w:szCs w:val="24"/>
              </w:rPr>
            </w:pPr>
            <w:r w:rsidRPr="00B060DD">
              <w:rPr>
                <w:rFonts w:ascii="Times New Roman" w:eastAsia="Times New Roman" w:hAnsi="Times New Roman" w:cs="Times New Roman"/>
                <w:sz w:val="24"/>
                <w:szCs w:val="24"/>
              </w:rPr>
              <w:t>3. Строгальные и фрезерные станки.</w:t>
            </w:r>
          </w:p>
        </w:tc>
        <w:tc>
          <w:tcPr>
            <w:tcW w:w="598" w:type="pct"/>
            <w:tcBorders>
              <w:top w:val="single" w:sz="4" w:space="0" w:color="auto"/>
              <w:left w:val="single" w:sz="4" w:space="0" w:color="auto"/>
              <w:bottom w:val="single" w:sz="4" w:space="0" w:color="auto"/>
              <w:right w:val="single" w:sz="4" w:space="0" w:color="auto"/>
            </w:tcBorders>
          </w:tcPr>
          <w:p w14:paraId="1973BE3B" w14:textId="77777777" w:rsidR="001B2F82" w:rsidRPr="00B060DD" w:rsidRDefault="001B2F82" w:rsidP="001B2F82">
            <w:pPr>
              <w:spacing w:after="0" w:line="256" w:lineRule="auto"/>
              <w:jc w:val="center"/>
              <w:rPr>
                <w:rFonts w:ascii="Times New Roman" w:eastAsia="Times New Roman" w:hAnsi="Times New Roman" w:cs="Times New Roman"/>
                <w:sz w:val="24"/>
                <w:szCs w:val="24"/>
              </w:rPr>
            </w:pPr>
          </w:p>
        </w:tc>
        <w:tc>
          <w:tcPr>
            <w:tcW w:w="417" w:type="pct"/>
            <w:vMerge/>
            <w:tcBorders>
              <w:top w:val="single" w:sz="4" w:space="0" w:color="auto"/>
              <w:left w:val="single" w:sz="4" w:space="0" w:color="auto"/>
              <w:bottom w:val="single" w:sz="4" w:space="0" w:color="auto"/>
              <w:right w:val="single" w:sz="4" w:space="0" w:color="auto"/>
            </w:tcBorders>
            <w:vAlign w:val="center"/>
          </w:tcPr>
          <w:p w14:paraId="5059DC6F" w14:textId="7D78AC37" w:rsidR="001B2F82" w:rsidRPr="00B060DD" w:rsidRDefault="001B2F82" w:rsidP="001B2F82">
            <w:pPr>
              <w:spacing w:after="0" w:line="256" w:lineRule="auto"/>
              <w:jc w:val="center"/>
              <w:rPr>
                <w:rFonts w:ascii="Times New Roman" w:eastAsia="Times New Roman" w:hAnsi="Times New Roman" w:cs="Times New Roman"/>
                <w:sz w:val="24"/>
                <w:szCs w:val="24"/>
              </w:rPr>
            </w:pPr>
          </w:p>
        </w:tc>
        <w:tc>
          <w:tcPr>
            <w:tcW w:w="554" w:type="pct"/>
            <w:vMerge/>
            <w:tcBorders>
              <w:left w:val="single" w:sz="4" w:space="0" w:color="auto"/>
              <w:right w:val="single" w:sz="4" w:space="0" w:color="auto"/>
            </w:tcBorders>
          </w:tcPr>
          <w:p w14:paraId="07C9B754" w14:textId="77777777" w:rsidR="001B2F82" w:rsidRPr="00B060DD" w:rsidRDefault="001B2F82" w:rsidP="00B060DD">
            <w:pPr>
              <w:spacing w:after="0" w:line="256" w:lineRule="auto"/>
              <w:rPr>
                <w:rFonts w:ascii="Times New Roman" w:eastAsia="Times New Roman" w:hAnsi="Times New Roman" w:cs="Times New Roman"/>
                <w:sz w:val="24"/>
                <w:szCs w:val="24"/>
              </w:rPr>
            </w:pPr>
          </w:p>
        </w:tc>
      </w:tr>
      <w:tr w:rsidR="001B2F82" w:rsidRPr="00B060DD" w14:paraId="23DC5EE7" w14:textId="0FE9319E" w:rsidTr="001B2F82">
        <w:tc>
          <w:tcPr>
            <w:tcW w:w="923" w:type="pct"/>
            <w:vMerge/>
            <w:tcBorders>
              <w:top w:val="single" w:sz="4" w:space="0" w:color="auto"/>
              <w:left w:val="single" w:sz="4" w:space="0" w:color="auto"/>
              <w:bottom w:val="single" w:sz="4" w:space="0" w:color="auto"/>
              <w:right w:val="single" w:sz="4" w:space="0" w:color="auto"/>
            </w:tcBorders>
            <w:vAlign w:val="center"/>
            <w:hideMark/>
          </w:tcPr>
          <w:p w14:paraId="6575F896" w14:textId="77777777" w:rsidR="001B2F82" w:rsidRPr="00B060DD" w:rsidRDefault="001B2F82" w:rsidP="00B060DD">
            <w:pPr>
              <w:spacing w:after="0" w:line="256" w:lineRule="auto"/>
              <w:rPr>
                <w:rFonts w:ascii="Times New Roman" w:eastAsia="Times New Roman" w:hAnsi="Times New Roman" w:cs="Times New Roman"/>
                <w:bCs/>
                <w:sz w:val="24"/>
                <w:szCs w:val="24"/>
              </w:rPr>
            </w:pPr>
          </w:p>
        </w:tc>
        <w:tc>
          <w:tcPr>
            <w:tcW w:w="2508" w:type="pct"/>
            <w:tcBorders>
              <w:top w:val="single" w:sz="4" w:space="0" w:color="auto"/>
              <w:left w:val="single" w:sz="4" w:space="0" w:color="auto"/>
              <w:bottom w:val="single" w:sz="4" w:space="0" w:color="auto"/>
              <w:right w:val="single" w:sz="4" w:space="0" w:color="auto"/>
            </w:tcBorders>
            <w:hideMark/>
          </w:tcPr>
          <w:p w14:paraId="79CE7877" w14:textId="77777777" w:rsidR="001B2F82" w:rsidRPr="00B060DD" w:rsidRDefault="001B2F82" w:rsidP="00B060DD">
            <w:pPr>
              <w:suppressAutoHyphens/>
              <w:spacing w:after="0" w:line="240" w:lineRule="auto"/>
              <w:contextualSpacing/>
              <w:jc w:val="both"/>
              <w:rPr>
                <w:rFonts w:ascii="Times New Roman" w:eastAsia="Times New Roman" w:hAnsi="Times New Roman" w:cs="Times New Roman"/>
                <w:sz w:val="24"/>
                <w:szCs w:val="24"/>
              </w:rPr>
            </w:pPr>
            <w:r w:rsidRPr="00B060DD">
              <w:rPr>
                <w:rFonts w:ascii="Times New Roman" w:eastAsia="Times New Roman" w:hAnsi="Times New Roman" w:cs="Times New Roman"/>
                <w:sz w:val="24"/>
                <w:szCs w:val="24"/>
              </w:rPr>
              <w:t>4. Сверлильные и долбежные станки.</w:t>
            </w:r>
          </w:p>
        </w:tc>
        <w:tc>
          <w:tcPr>
            <w:tcW w:w="598" w:type="pct"/>
            <w:tcBorders>
              <w:top w:val="single" w:sz="4" w:space="0" w:color="auto"/>
              <w:left w:val="single" w:sz="4" w:space="0" w:color="auto"/>
              <w:bottom w:val="single" w:sz="4" w:space="0" w:color="auto"/>
              <w:right w:val="single" w:sz="4" w:space="0" w:color="auto"/>
            </w:tcBorders>
          </w:tcPr>
          <w:p w14:paraId="5914A4BE" w14:textId="77777777" w:rsidR="001B2F82" w:rsidRPr="00B060DD" w:rsidRDefault="001B2F82" w:rsidP="001B2F82">
            <w:pPr>
              <w:spacing w:after="0" w:line="256" w:lineRule="auto"/>
              <w:jc w:val="center"/>
              <w:rPr>
                <w:rFonts w:ascii="Times New Roman" w:eastAsia="Times New Roman" w:hAnsi="Times New Roman" w:cs="Times New Roman"/>
                <w:sz w:val="24"/>
                <w:szCs w:val="24"/>
              </w:rPr>
            </w:pPr>
          </w:p>
        </w:tc>
        <w:tc>
          <w:tcPr>
            <w:tcW w:w="417" w:type="pct"/>
            <w:vMerge/>
            <w:tcBorders>
              <w:top w:val="single" w:sz="4" w:space="0" w:color="auto"/>
              <w:left w:val="single" w:sz="4" w:space="0" w:color="auto"/>
              <w:bottom w:val="single" w:sz="4" w:space="0" w:color="auto"/>
              <w:right w:val="single" w:sz="4" w:space="0" w:color="auto"/>
            </w:tcBorders>
            <w:vAlign w:val="center"/>
          </w:tcPr>
          <w:p w14:paraId="00F0759B" w14:textId="0855A7D7" w:rsidR="001B2F82" w:rsidRPr="00B060DD" w:rsidRDefault="001B2F82" w:rsidP="001B2F82">
            <w:pPr>
              <w:spacing w:after="0" w:line="256" w:lineRule="auto"/>
              <w:jc w:val="center"/>
              <w:rPr>
                <w:rFonts w:ascii="Times New Roman" w:eastAsia="Times New Roman" w:hAnsi="Times New Roman" w:cs="Times New Roman"/>
                <w:sz w:val="24"/>
                <w:szCs w:val="24"/>
              </w:rPr>
            </w:pPr>
          </w:p>
        </w:tc>
        <w:tc>
          <w:tcPr>
            <w:tcW w:w="554" w:type="pct"/>
            <w:vMerge/>
            <w:tcBorders>
              <w:left w:val="single" w:sz="4" w:space="0" w:color="auto"/>
              <w:right w:val="single" w:sz="4" w:space="0" w:color="auto"/>
            </w:tcBorders>
          </w:tcPr>
          <w:p w14:paraId="473B2FDE" w14:textId="77777777" w:rsidR="001B2F82" w:rsidRPr="00B060DD" w:rsidRDefault="001B2F82" w:rsidP="00B060DD">
            <w:pPr>
              <w:spacing w:after="0" w:line="256" w:lineRule="auto"/>
              <w:rPr>
                <w:rFonts w:ascii="Times New Roman" w:eastAsia="Times New Roman" w:hAnsi="Times New Roman" w:cs="Times New Roman"/>
                <w:sz w:val="24"/>
                <w:szCs w:val="24"/>
              </w:rPr>
            </w:pPr>
          </w:p>
        </w:tc>
      </w:tr>
      <w:tr w:rsidR="001B2F82" w:rsidRPr="00B060DD" w14:paraId="4F8533B8" w14:textId="16AFBC1B" w:rsidTr="001B2F82">
        <w:tc>
          <w:tcPr>
            <w:tcW w:w="923" w:type="pct"/>
            <w:vMerge/>
            <w:tcBorders>
              <w:top w:val="single" w:sz="4" w:space="0" w:color="auto"/>
              <w:left w:val="single" w:sz="4" w:space="0" w:color="auto"/>
              <w:bottom w:val="single" w:sz="4" w:space="0" w:color="auto"/>
              <w:right w:val="single" w:sz="4" w:space="0" w:color="auto"/>
            </w:tcBorders>
            <w:vAlign w:val="center"/>
            <w:hideMark/>
          </w:tcPr>
          <w:p w14:paraId="5831821C" w14:textId="77777777" w:rsidR="001B2F82" w:rsidRPr="00B060DD" w:rsidRDefault="001B2F82" w:rsidP="00B060DD">
            <w:pPr>
              <w:spacing w:after="0" w:line="256" w:lineRule="auto"/>
              <w:rPr>
                <w:rFonts w:ascii="Times New Roman" w:eastAsia="Times New Roman" w:hAnsi="Times New Roman" w:cs="Times New Roman"/>
                <w:bCs/>
                <w:sz w:val="24"/>
                <w:szCs w:val="24"/>
              </w:rPr>
            </w:pPr>
          </w:p>
        </w:tc>
        <w:tc>
          <w:tcPr>
            <w:tcW w:w="2508" w:type="pct"/>
            <w:tcBorders>
              <w:top w:val="single" w:sz="4" w:space="0" w:color="auto"/>
              <w:left w:val="single" w:sz="4" w:space="0" w:color="auto"/>
              <w:bottom w:val="single" w:sz="4" w:space="0" w:color="auto"/>
              <w:right w:val="single" w:sz="4" w:space="0" w:color="auto"/>
            </w:tcBorders>
            <w:hideMark/>
          </w:tcPr>
          <w:p w14:paraId="7E59485E" w14:textId="77777777" w:rsidR="001B2F82" w:rsidRPr="00B060DD" w:rsidRDefault="001B2F82" w:rsidP="00B060DD">
            <w:pPr>
              <w:suppressAutoHyphens/>
              <w:spacing w:after="0" w:line="240" w:lineRule="auto"/>
              <w:contextualSpacing/>
              <w:jc w:val="both"/>
              <w:rPr>
                <w:rFonts w:ascii="Times New Roman" w:eastAsia="Times New Roman" w:hAnsi="Times New Roman" w:cs="Times New Roman"/>
                <w:sz w:val="24"/>
                <w:szCs w:val="24"/>
              </w:rPr>
            </w:pPr>
            <w:r w:rsidRPr="00B060DD">
              <w:rPr>
                <w:rFonts w:ascii="Times New Roman" w:eastAsia="Times New Roman" w:hAnsi="Times New Roman" w:cs="Times New Roman"/>
                <w:sz w:val="24"/>
                <w:szCs w:val="24"/>
              </w:rPr>
              <w:t>5. Оборудование для механизации работ по склеиванию древесины.</w:t>
            </w:r>
          </w:p>
        </w:tc>
        <w:tc>
          <w:tcPr>
            <w:tcW w:w="598" w:type="pct"/>
            <w:tcBorders>
              <w:top w:val="single" w:sz="4" w:space="0" w:color="auto"/>
              <w:left w:val="single" w:sz="4" w:space="0" w:color="auto"/>
              <w:bottom w:val="single" w:sz="4" w:space="0" w:color="auto"/>
              <w:right w:val="single" w:sz="4" w:space="0" w:color="auto"/>
            </w:tcBorders>
          </w:tcPr>
          <w:p w14:paraId="2651F633" w14:textId="77777777" w:rsidR="001B2F82" w:rsidRPr="00B060DD" w:rsidRDefault="001B2F82" w:rsidP="001B2F82">
            <w:pPr>
              <w:spacing w:after="0" w:line="256" w:lineRule="auto"/>
              <w:jc w:val="center"/>
              <w:rPr>
                <w:rFonts w:ascii="Times New Roman" w:eastAsia="Times New Roman" w:hAnsi="Times New Roman" w:cs="Times New Roman"/>
                <w:sz w:val="24"/>
                <w:szCs w:val="24"/>
              </w:rPr>
            </w:pPr>
          </w:p>
        </w:tc>
        <w:tc>
          <w:tcPr>
            <w:tcW w:w="417" w:type="pct"/>
            <w:vMerge/>
            <w:tcBorders>
              <w:top w:val="single" w:sz="4" w:space="0" w:color="auto"/>
              <w:left w:val="single" w:sz="4" w:space="0" w:color="auto"/>
              <w:bottom w:val="single" w:sz="4" w:space="0" w:color="auto"/>
              <w:right w:val="single" w:sz="4" w:space="0" w:color="auto"/>
            </w:tcBorders>
            <w:vAlign w:val="center"/>
          </w:tcPr>
          <w:p w14:paraId="423A3EBA" w14:textId="0800EB5D" w:rsidR="001B2F82" w:rsidRPr="00B060DD" w:rsidRDefault="001B2F82" w:rsidP="001B2F82">
            <w:pPr>
              <w:spacing w:after="0" w:line="256" w:lineRule="auto"/>
              <w:jc w:val="center"/>
              <w:rPr>
                <w:rFonts w:ascii="Times New Roman" w:eastAsia="Times New Roman" w:hAnsi="Times New Roman" w:cs="Times New Roman"/>
                <w:sz w:val="24"/>
                <w:szCs w:val="24"/>
              </w:rPr>
            </w:pPr>
          </w:p>
        </w:tc>
        <w:tc>
          <w:tcPr>
            <w:tcW w:w="554" w:type="pct"/>
            <w:vMerge/>
            <w:tcBorders>
              <w:left w:val="single" w:sz="4" w:space="0" w:color="auto"/>
              <w:right w:val="single" w:sz="4" w:space="0" w:color="auto"/>
            </w:tcBorders>
          </w:tcPr>
          <w:p w14:paraId="03263E18" w14:textId="77777777" w:rsidR="001B2F82" w:rsidRPr="00B060DD" w:rsidRDefault="001B2F82" w:rsidP="00B060DD">
            <w:pPr>
              <w:spacing w:after="0" w:line="256" w:lineRule="auto"/>
              <w:rPr>
                <w:rFonts w:ascii="Times New Roman" w:eastAsia="Times New Roman" w:hAnsi="Times New Roman" w:cs="Times New Roman"/>
                <w:sz w:val="24"/>
                <w:szCs w:val="24"/>
              </w:rPr>
            </w:pPr>
          </w:p>
        </w:tc>
      </w:tr>
      <w:tr w:rsidR="001B2F82" w:rsidRPr="00B060DD" w14:paraId="183D14DC" w14:textId="40EB916D" w:rsidTr="001B2F82">
        <w:tc>
          <w:tcPr>
            <w:tcW w:w="923" w:type="pct"/>
            <w:vMerge/>
            <w:tcBorders>
              <w:top w:val="single" w:sz="4" w:space="0" w:color="auto"/>
              <w:left w:val="single" w:sz="4" w:space="0" w:color="auto"/>
              <w:bottom w:val="single" w:sz="4" w:space="0" w:color="auto"/>
              <w:right w:val="single" w:sz="4" w:space="0" w:color="auto"/>
            </w:tcBorders>
            <w:vAlign w:val="center"/>
            <w:hideMark/>
          </w:tcPr>
          <w:p w14:paraId="441E04FE" w14:textId="77777777" w:rsidR="001B2F82" w:rsidRPr="00B060DD" w:rsidRDefault="001B2F82" w:rsidP="00B060DD">
            <w:pPr>
              <w:spacing w:after="0" w:line="256" w:lineRule="auto"/>
              <w:rPr>
                <w:rFonts w:ascii="Times New Roman" w:eastAsia="Times New Roman" w:hAnsi="Times New Roman" w:cs="Times New Roman"/>
                <w:bCs/>
                <w:sz w:val="24"/>
                <w:szCs w:val="24"/>
              </w:rPr>
            </w:pPr>
          </w:p>
        </w:tc>
        <w:tc>
          <w:tcPr>
            <w:tcW w:w="2508" w:type="pct"/>
            <w:tcBorders>
              <w:top w:val="single" w:sz="4" w:space="0" w:color="auto"/>
              <w:left w:val="single" w:sz="4" w:space="0" w:color="auto"/>
              <w:bottom w:val="single" w:sz="4" w:space="0" w:color="auto"/>
              <w:right w:val="single" w:sz="4" w:space="0" w:color="auto"/>
            </w:tcBorders>
            <w:hideMark/>
          </w:tcPr>
          <w:p w14:paraId="4EB2545F" w14:textId="77777777" w:rsidR="001B2F82" w:rsidRPr="00B060DD" w:rsidRDefault="001B2F82" w:rsidP="00B060DD">
            <w:pPr>
              <w:suppressAutoHyphens/>
              <w:spacing w:after="0" w:line="240" w:lineRule="auto"/>
              <w:contextualSpacing/>
              <w:jc w:val="both"/>
              <w:rPr>
                <w:rFonts w:ascii="Times New Roman" w:eastAsia="Times New Roman" w:hAnsi="Times New Roman" w:cs="Times New Roman"/>
                <w:b/>
                <w:bCs/>
                <w:sz w:val="24"/>
                <w:szCs w:val="24"/>
              </w:rPr>
            </w:pPr>
            <w:r w:rsidRPr="00B060DD">
              <w:rPr>
                <w:rFonts w:ascii="Times New Roman" w:eastAsia="Times New Roman" w:hAnsi="Times New Roman" w:cs="Times New Roman"/>
                <w:b/>
                <w:bCs/>
                <w:sz w:val="24"/>
                <w:szCs w:val="24"/>
              </w:rPr>
              <w:t>В том числе практических занятий:</w:t>
            </w:r>
          </w:p>
        </w:tc>
        <w:tc>
          <w:tcPr>
            <w:tcW w:w="598" w:type="pct"/>
            <w:tcBorders>
              <w:top w:val="single" w:sz="4" w:space="0" w:color="auto"/>
              <w:left w:val="single" w:sz="4" w:space="0" w:color="auto"/>
              <w:bottom w:val="single" w:sz="4" w:space="0" w:color="auto"/>
              <w:right w:val="single" w:sz="4" w:space="0" w:color="auto"/>
            </w:tcBorders>
          </w:tcPr>
          <w:p w14:paraId="1C983216" w14:textId="77777777" w:rsidR="001B2F82" w:rsidRPr="00B060DD" w:rsidRDefault="001B2F82" w:rsidP="001B2F82">
            <w:pPr>
              <w:spacing w:after="0" w:line="240" w:lineRule="auto"/>
              <w:jc w:val="center"/>
              <w:rPr>
                <w:rFonts w:ascii="Times New Roman" w:eastAsia="Times New Roman" w:hAnsi="Times New Roman" w:cs="Times New Roman"/>
                <w:b/>
                <w:sz w:val="24"/>
                <w:szCs w:val="24"/>
              </w:rPr>
            </w:pPr>
          </w:p>
        </w:tc>
        <w:tc>
          <w:tcPr>
            <w:tcW w:w="417" w:type="pct"/>
            <w:tcBorders>
              <w:top w:val="single" w:sz="4" w:space="0" w:color="auto"/>
              <w:left w:val="single" w:sz="4" w:space="0" w:color="auto"/>
              <w:bottom w:val="single" w:sz="4" w:space="0" w:color="auto"/>
              <w:right w:val="single" w:sz="4" w:space="0" w:color="auto"/>
            </w:tcBorders>
            <w:vAlign w:val="center"/>
          </w:tcPr>
          <w:p w14:paraId="2A5BA105" w14:textId="315ECAD6" w:rsidR="001B2F82" w:rsidRPr="00B060DD" w:rsidRDefault="001B2F82" w:rsidP="001B2F82">
            <w:pPr>
              <w:spacing w:after="0" w:line="240" w:lineRule="auto"/>
              <w:jc w:val="center"/>
              <w:rPr>
                <w:rFonts w:ascii="Times New Roman" w:eastAsia="Times New Roman" w:hAnsi="Times New Roman" w:cs="Times New Roman"/>
                <w:b/>
                <w:sz w:val="24"/>
                <w:szCs w:val="24"/>
              </w:rPr>
            </w:pPr>
          </w:p>
        </w:tc>
        <w:tc>
          <w:tcPr>
            <w:tcW w:w="554" w:type="pct"/>
            <w:vMerge/>
            <w:tcBorders>
              <w:left w:val="single" w:sz="4" w:space="0" w:color="auto"/>
              <w:right w:val="single" w:sz="4" w:space="0" w:color="auto"/>
            </w:tcBorders>
          </w:tcPr>
          <w:p w14:paraId="53E924C2" w14:textId="77777777" w:rsidR="001B2F82" w:rsidRPr="00B060DD" w:rsidRDefault="001B2F82" w:rsidP="00B060DD">
            <w:pPr>
              <w:spacing w:after="0" w:line="240" w:lineRule="auto"/>
              <w:jc w:val="center"/>
              <w:rPr>
                <w:rFonts w:ascii="Times New Roman" w:eastAsia="Times New Roman" w:hAnsi="Times New Roman" w:cs="Times New Roman"/>
                <w:b/>
                <w:sz w:val="24"/>
                <w:szCs w:val="24"/>
              </w:rPr>
            </w:pPr>
          </w:p>
        </w:tc>
      </w:tr>
      <w:tr w:rsidR="001B2F82" w:rsidRPr="00B060DD" w14:paraId="484014DE" w14:textId="5BED03C5" w:rsidTr="001B2F82">
        <w:tc>
          <w:tcPr>
            <w:tcW w:w="923" w:type="pct"/>
            <w:vMerge/>
            <w:tcBorders>
              <w:top w:val="single" w:sz="4" w:space="0" w:color="auto"/>
              <w:left w:val="single" w:sz="4" w:space="0" w:color="auto"/>
              <w:bottom w:val="single" w:sz="4" w:space="0" w:color="auto"/>
              <w:right w:val="single" w:sz="4" w:space="0" w:color="auto"/>
            </w:tcBorders>
            <w:vAlign w:val="center"/>
            <w:hideMark/>
          </w:tcPr>
          <w:p w14:paraId="7A55FFCE" w14:textId="77777777" w:rsidR="001B2F82" w:rsidRPr="00B060DD" w:rsidRDefault="001B2F82" w:rsidP="00B060DD">
            <w:pPr>
              <w:spacing w:after="0" w:line="256" w:lineRule="auto"/>
              <w:rPr>
                <w:rFonts w:ascii="Times New Roman" w:eastAsia="Times New Roman" w:hAnsi="Times New Roman" w:cs="Times New Roman"/>
                <w:bCs/>
                <w:sz w:val="24"/>
                <w:szCs w:val="24"/>
              </w:rPr>
            </w:pPr>
          </w:p>
        </w:tc>
        <w:tc>
          <w:tcPr>
            <w:tcW w:w="2508" w:type="pct"/>
            <w:tcBorders>
              <w:top w:val="single" w:sz="4" w:space="0" w:color="auto"/>
              <w:left w:val="single" w:sz="4" w:space="0" w:color="auto"/>
              <w:bottom w:val="single" w:sz="4" w:space="0" w:color="auto"/>
              <w:right w:val="single" w:sz="4" w:space="0" w:color="auto"/>
            </w:tcBorders>
            <w:hideMark/>
          </w:tcPr>
          <w:p w14:paraId="50437167" w14:textId="77777777" w:rsidR="001B2F82" w:rsidRPr="00B060DD" w:rsidRDefault="001B2F82" w:rsidP="00B060DD">
            <w:pPr>
              <w:spacing w:after="0" w:line="240" w:lineRule="auto"/>
              <w:contextualSpacing/>
              <w:jc w:val="both"/>
              <w:rPr>
                <w:rFonts w:ascii="Times New Roman" w:eastAsia="Times New Roman" w:hAnsi="Times New Roman" w:cs="Times New Roman"/>
                <w:sz w:val="24"/>
                <w:szCs w:val="24"/>
              </w:rPr>
            </w:pPr>
            <w:r w:rsidRPr="00B060DD">
              <w:rPr>
                <w:rFonts w:ascii="Times New Roman" w:eastAsia="Times New Roman" w:hAnsi="Times New Roman" w:cs="Times New Roman"/>
                <w:sz w:val="24"/>
                <w:szCs w:val="24"/>
              </w:rPr>
              <w:t>1. Проработка классификации деревообрабатывающих станков.</w:t>
            </w:r>
          </w:p>
        </w:tc>
        <w:tc>
          <w:tcPr>
            <w:tcW w:w="598" w:type="pct"/>
            <w:tcBorders>
              <w:top w:val="single" w:sz="4" w:space="0" w:color="auto"/>
              <w:left w:val="single" w:sz="4" w:space="0" w:color="auto"/>
              <w:bottom w:val="single" w:sz="4" w:space="0" w:color="auto"/>
              <w:right w:val="single" w:sz="4" w:space="0" w:color="auto"/>
            </w:tcBorders>
          </w:tcPr>
          <w:p w14:paraId="6EE9A9FC" w14:textId="77777777" w:rsidR="001B2F82" w:rsidRPr="00B060DD" w:rsidRDefault="001B2F82" w:rsidP="001B2F82">
            <w:pPr>
              <w:spacing w:after="0" w:line="240" w:lineRule="auto"/>
              <w:jc w:val="center"/>
              <w:rPr>
                <w:rFonts w:ascii="Times New Roman" w:eastAsia="Times New Roman" w:hAnsi="Times New Roman" w:cs="Times New Roman"/>
                <w:sz w:val="24"/>
                <w:szCs w:val="24"/>
              </w:rPr>
            </w:pPr>
          </w:p>
        </w:tc>
        <w:tc>
          <w:tcPr>
            <w:tcW w:w="417" w:type="pct"/>
            <w:tcBorders>
              <w:top w:val="single" w:sz="4" w:space="0" w:color="auto"/>
              <w:left w:val="single" w:sz="4" w:space="0" w:color="auto"/>
              <w:bottom w:val="single" w:sz="4" w:space="0" w:color="auto"/>
              <w:right w:val="single" w:sz="4" w:space="0" w:color="auto"/>
            </w:tcBorders>
            <w:vAlign w:val="center"/>
          </w:tcPr>
          <w:p w14:paraId="46626817" w14:textId="15C62E44" w:rsidR="001B2F82" w:rsidRPr="00B060DD" w:rsidRDefault="001B2F82" w:rsidP="001B2F82">
            <w:pPr>
              <w:spacing w:after="0" w:line="240" w:lineRule="auto"/>
              <w:jc w:val="center"/>
              <w:rPr>
                <w:rFonts w:ascii="Times New Roman" w:eastAsia="Times New Roman" w:hAnsi="Times New Roman" w:cs="Times New Roman"/>
                <w:sz w:val="24"/>
                <w:szCs w:val="24"/>
              </w:rPr>
            </w:pPr>
          </w:p>
        </w:tc>
        <w:tc>
          <w:tcPr>
            <w:tcW w:w="554" w:type="pct"/>
            <w:vMerge/>
            <w:tcBorders>
              <w:left w:val="single" w:sz="4" w:space="0" w:color="auto"/>
              <w:right w:val="single" w:sz="4" w:space="0" w:color="auto"/>
            </w:tcBorders>
          </w:tcPr>
          <w:p w14:paraId="106FEFEE" w14:textId="77777777" w:rsidR="001B2F82" w:rsidRPr="00B060DD" w:rsidRDefault="001B2F82" w:rsidP="00B060DD">
            <w:pPr>
              <w:spacing w:after="0" w:line="240" w:lineRule="auto"/>
              <w:rPr>
                <w:rFonts w:ascii="Times New Roman" w:eastAsia="Times New Roman" w:hAnsi="Times New Roman" w:cs="Times New Roman"/>
                <w:sz w:val="24"/>
                <w:szCs w:val="24"/>
              </w:rPr>
            </w:pPr>
          </w:p>
        </w:tc>
      </w:tr>
      <w:tr w:rsidR="001B2F82" w:rsidRPr="00B060DD" w14:paraId="6FAC7BD6" w14:textId="2DBD4DD8" w:rsidTr="001B2F82">
        <w:tc>
          <w:tcPr>
            <w:tcW w:w="923" w:type="pct"/>
            <w:vMerge/>
            <w:tcBorders>
              <w:top w:val="single" w:sz="4" w:space="0" w:color="auto"/>
              <w:left w:val="single" w:sz="4" w:space="0" w:color="auto"/>
              <w:bottom w:val="single" w:sz="4" w:space="0" w:color="auto"/>
              <w:right w:val="single" w:sz="4" w:space="0" w:color="auto"/>
            </w:tcBorders>
            <w:vAlign w:val="center"/>
            <w:hideMark/>
          </w:tcPr>
          <w:p w14:paraId="5D6D72AC" w14:textId="77777777" w:rsidR="001B2F82" w:rsidRPr="00B060DD" w:rsidRDefault="001B2F82" w:rsidP="00B060DD">
            <w:pPr>
              <w:spacing w:after="0" w:line="256" w:lineRule="auto"/>
              <w:rPr>
                <w:rFonts w:ascii="Times New Roman" w:eastAsia="Times New Roman" w:hAnsi="Times New Roman" w:cs="Times New Roman"/>
                <w:bCs/>
                <w:sz w:val="24"/>
                <w:szCs w:val="24"/>
              </w:rPr>
            </w:pPr>
          </w:p>
        </w:tc>
        <w:tc>
          <w:tcPr>
            <w:tcW w:w="2508" w:type="pct"/>
            <w:tcBorders>
              <w:top w:val="single" w:sz="4" w:space="0" w:color="auto"/>
              <w:left w:val="single" w:sz="4" w:space="0" w:color="auto"/>
              <w:bottom w:val="single" w:sz="4" w:space="0" w:color="auto"/>
              <w:right w:val="single" w:sz="4" w:space="0" w:color="auto"/>
            </w:tcBorders>
            <w:hideMark/>
          </w:tcPr>
          <w:p w14:paraId="4AD50B26" w14:textId="77777777" w:rsidR="001B2F82" w:rsidRPr="00B060DD" w:rsidRDefault="001B2F82" w:rsidP="00B060DD">
            <w:pPr>
              <w:spacing w:after="0" w:line="240" w:lineRule="auto"/>
              <w:contextualSpacing/>
              <w:jc w:val="both"/>
              <w:rPr>
                <w:rFonts w:ascii="Times New Roman" w:eastAsia="Times New Roman" w:hAnsi="Times New Roman" w:cs="Times New Roman"/>
                <w:sz w:val="24"/>
                <w:szCs w:val="24"/>
              </w:rPr>
            </w:pPr>
            <w:r w:rsidRPr="00B060DD">
              <w:rPr>
                <w:rFonts w:ascii="Times New Roman" w:eastAsia="Times New Roman" w:hAnsi="Times New Roman" w:cs="Times New Roman"/>
                <w:sz w:val="24"/>
                <w:szCs w:val="24"/>
              </w:rPr>
              <w:t>2. Разбор схемы круглопильных станков.</w:t>
            </w:r>
          </w:p>
        </w:tc>
        <w:tc>
          <w:tcPr>
            <w:tcW w:w="598" w:type="pct"/>
            <w:tcBorders>
              <w:top w:val="single" w:sz="4" w:space="0" w:color="auto"/>
              <w:left w:val="single" w:sz="4" w:space="0" w:color="auto"/>
              <w:bottom w:val="single" w:sz="4" w:space="0" w:color="auto"/>
              <w:right w:val="single" w:sz="4" w:space="0" w:color="auto"/>
            </w:tcBorders>
          </w:tcPr>
          <w:p w14:paraId="346DD7FF" w14:textId="77777777" w:rsidR="001B2F82" w:rsidRPr="00B060DD" w:rsidRDefault="001B2F82" w:rsidP="001B2F82">
            <w:pPr>
              <w:spacing w:after="0" w:line="240" w:lineRule="auto"/>
              <w:jc w:val="center"/>
              <w:rPr>
                <w:rFonts w:ascii="Times New Roman" w:eastAsia="Times New Roman" w:hAnsi="Times New Roman" w:cs="Times New Roman"/>
                <w:sz w:val="24"/>
                <w:szCs w:val="24"/>
              </w:rPr>
            </w:pPr>
          </w:p>
        </w:tc>
        <w:tc>
          <w:tcPr>
            <w:tcW w:w="417" w:type="pct"/>
            <w:tcBorders>
              <w:top w:val="single" w:sz="4" w:space="0" w:color="auto"/>
              <w:left w:val="single" w:sz="4" w:space="0" w:color="auto"/>
              <w:bottom w:val="single" w:sz="4" w:space="0" w:color="auto"/>
              <w:right w:val="single" w:sz="4" w:space="0" w:color="auto"/>
            </w:tcBorders>
            <w:vAlign w:val="center"/>
          </w:tcPr>
          <w:p w14:paraId="6A198266" w14:textId="152B2D19" w:rsidR="001B2F82" w:rsidRPr="00B060DD" w:rsidRDefault="001B2F82" w:rsidP="001B2F82">
            <w:pPr>
              <w:spacing w:after="0" w:line="240" w:lineRule="auto"/>
              <w:jc w:val="center"/>
              <w:rPr>
                <w:rFonts w:ascii="Times New Roman" w:eastAsia="Times New Roman" w:hAnsi="Times New Roman" w:cs="Times New Roman"/>
                <w:sz w:val="24"/>
                <w:szCs w:val="24"/>
              </w:rPr>
            </w:pPr>
          </w:p>
        </w:tc>
        <w:tc>
          <w:tcPr>
            <w:tcW w:w="554" w:type="pct"/>
            <w:vMerge/>
            <w:tcBorders>
              <w:left w:val="single" w:sz="4" w:space="0" w:color="auto"/>
              <w:right w:val="single" w:sz="4" w:space="0" w:color="auto"/>
            </w:tcBorders>
          </w:tcPr>
          <w:p w14:paraId="04200D4C" w14:textId="77777777" w:rsidR="001B2F82" w:rsidRPr="00B060DD" w:rsidRDefault="001B2F82" w:rsidP="00B060DD">
            <w:pPr>
              <w:spacing w:after="0" w:line="240" w:lineRule="auto"/>
              <w:rPr>
                <w:rFonts w:ascii="Times New Roman" w:eastAsia="Times New Roman" w:hAnsi="Times New Roman" w:cs="Times New Roman"/>
                <w:sz w:val="24"/>
                <w:szCs w:val="24"/>
              </w:rPr>
            </w:pPr>
          </w:p>
        </w:tc>
      </w:tr>
      <w:tr w:rsidR="001B2F82" w:rsidRPr="00B060DD" w14:paraId="4C4E2617" w14:textId="4E2582D2" w:rsidTr="001B2F82">
        <w:tc>
          <w:tcPr>
            <w:tcW w:w="923" w:type="pct"/>
            <w:vMerge/>
            <w:tcBorders>
              <w:top w:val="single" w:sz="4" w:space="0" w:color="auto"/>
              <w:left w:val="single" w:sz="4" w:space="0" w:color="auto"/>
              <w:bottom w:val="single" w:sz="4" w:space="0" w:color="auto"/>
              <w:right w:val="single" w:sz="4" w:space="0" w:color="auto"/>
            </w:tcBorders>
            <w:vAlign w:val="center"/>
            <w:hideMark/>
          </w:tcPr>
          <w:p w14:paraId="4717B974" w14:textId="77777777" w:rsidR="001B2F82" w:rsidRPr="00B060DD" w:rsidRDefault="001B2F82" w:rsidP="00B060DD">
            <w:pPr>
              <w:spacing w:after="0" w:line="256" w:lineRule="auto"/>
              <w:rPr>
                <w:rFonts w:ascii="Times New Roman" w:eastAsia="Times New Roman" w:hAnsi="Times New Roman" w:cs="Times New Roman"/>
                <w:bCs/>
                <w:sz w:val="24"/>
                <w:szCs w:val="24"/>
              </w:rPr>
            </w:pPr>
          </w:p>
        </w:tc>
        <w:tc>
          <w:tcPr>
            <w:tcW w:w="2508" w:type="pct"/>
            <w:tcBorders>
              <w:top w:val="single" w:sz="4" w:space="0" w:color="auto"/>
              <w:left w:val="single" w:sz="4" w:space="0" w:color="auto"/>
              <w:bottom w:val="single" w:sz="4" w:space="0" w:color="auto"/>
              <w:right w:val="single" w:sz="4" w:space="0" w:color="auto"/>
            </w:tcBorders>
            <w:hideMark/>
          </w:tcPr>
          <w:p w14:paraId="74326297" w14:textId="77777777" w:rsidR="001B2F82" w:rsidRPr="00B060DD" w:rsidRDefault="001B2F82" w:rsidP="00B060DD">
            <w:pPr>
              <w:suppressAutoHyphens/>
              <w:spacing w:after="0" w:line="240" w:lineRule="auto"/>
              <w:contextualSpacing/>
              <w:jc w:val="both"/>
              <w:rPr>
                <w:rFonts w:ascii="Times New Roman" w:eastAsia="Times New Roman" w:hAnsi="Times New Roman" w:cs="Times New Roman"/>
                <w:sz w:val="24"/>
                <w:szCs w:val="24"/>
              </w:rPr>
            </w:pPr>
            <w:r w:rsidRPr="00B060DD">
              <w:rPr>
                <w:rFonts w:ascii="Times New Roman" w:eastAsia="Times New Roman" w:hAnsi="Times New Roman" w:cs="Times New Roman"/>
                <w:sz w:val="24"/>
                <w:szCs w:val="24"/>
              </w:rPr>
              <w:t>3. Разбор схемы строгальных станков.</w:t>
            </w:r>
          </w:p>
        </w:tc>
        <w:tc>
          <w:tcPr>
            <w:tcW w:w="598" w:type="pct"/>
            <w:tcBorders>
              <w:top w:val="single" w:sz="4" w:space="0" w:color="auto"/>
              <w:left w:val="single" w:sz="4" w:space="0" w:color="auto"/>
              <w:bottom w:val="single" w:sz="4" w:space="0" w:color="auto"/>
              <w:right w:val="single" w:sz="4" w:space="0" w:color="auto"/>
            </w:tcBorders>
          </w:tcPr>
          <w:p w14:paraId="3BAB9D00" w14:textId="77777777" w:rsidR="001B2F82" w:rsidRPr="00B060DD" w:rsidRDefault="001B2F82" w:rsidP="001B2F82">
            <w:pPr>
              <w:spacing w:after="0" w:line="240" w:lineRule="auto"/>
              <w:jc w:val="center"/>
              <w:rPr>
                <w:rFonts w:ascii="Times New Roman" w:eastAsia="Times New Roman" w:hAnsi="Times New Roman" w:cs="Times New Roman"/>
                <w:sz w:val="24"/>
                <w:szCs w:val="24"/>
              </w:rPr>
            </w:pPr>
          </w:p>
        </w:tc>
        <w:tc>
          <w:tcPr>
            <w:tcW w:w="417" w:type="pct"/>
            <w:tcBorders>
              <w:top w:val="single" w:sz="4" w:space="0" w:color="auto"/>
              <w:left w:val="single" w:sz="4" w:space="0" w:color="auto"/>
              <w:bottom w:val="single" w:sz="4" w:space="0" w:color="auto"/>
              <w:right w:val="single" w:sz="4" w:space="0" w:color="auto"/>
            </w:tcBorders>
            <w:vAlign w:val="center"/>
          </w:tcPr>
          <w:p w14:paraId="4BFD37B0" w14:textId="75042926" w:rsidR="001B2F82" w:rsidRPr="00B060DD" w:rsidRDefault="001B2F82" w:rsidP="001B2F82">
            <w:pPr>
              <w:spacing w:after="0" w:line="240" w:lineRule="auto"/>
              <w:jc w:val="center"/>
              <w:rPr>
                <w:rFonts w:ascii="Times New Roman" w:eastAsia="Times New Roman" w:hAnsi="Times New Roman" w:cs="Times New Roman"/>
                <w:sz w:val="24"/>
                <w:szCs w:val="24"/>
              </w:rPr>
            </w:pPr>
          </w:p>
        </w:tc>
        <w:tc>
          <w:tcPr>
            <w:tcW w:w="554" w:type="pct"/>
            <w:vMerge/>
            <w:tcBorders>
              <w:left w:val="single" w:sz="4" w:space="0" w:color="auto"/>
              <w:right w:val="single" w:sz="4" w:space="0" w:color="auto"/>
            </w:tcBorders>
          </w:tcPr>
          <w:p w14:paraId="1FC43041" w14:textId="77777777" w:rsidR="001B2F82" w:rsidRPr="00B060DD" w:rsidRDefault="001B2F82" w:rsidP="00B060DD">
            <w:pPr>
              <w:spacing w:after="0" w:line="240" w:lineRule="auto"/>
              <w:rPr>
                <w:rFonts w:ascii="Times New Roman" w:eastAsia="Times New Roman" w:hAnsi="Times New Roman" w:cs="Times New Roman"/>
                <w:sz w:val="24"/>
                <w:szCs w:val="24"/>
              </w:rPr>
            </w:pPr>
          </w:p>
        </w:tc>
      </w:tr>
      <w:tr w:rsidR="001B2F82" w:rsidRPr="00B060DD" w14:paraId="74A771B5" w14:textId="19B0550F" w:rsidTr="001B2F82">
        <w:tc>
          <w:tcPr>
            <w:tcW w:w="923" w:type="pct"/>
            <w:vMerge/>
            <w:tcBorders>
              <w:top w:val="single" w:sz="4" w:space="0" w:color="auto"/>
              <w:left w:val="single" w:sz="4" w:space="0" w:color="auto"/>
              <w:bottom w:val="single" w:sz="4" w:space="0" w:color="auto"/>
              <w:right w:val="single" w:sz="4" w:space="0" w:color="auto"/>
            </w:tcBorders>
            <w:vAlign w:val="center"/>
            <w:hideMark/>
          </w:tcPr>
          <w:p w14:paraId="6D18214F" w14:textId="77777777" w:rsidR="001B2F82" w:rsidRPr="00B060DD" w:rsidRDefault="001B2F82" w:rsidP="00B060DD">
            <w:pPr>
              <w:spacing w:after="0" w:line="256" w:lineRule="auto"/>
              <w:rPr>
                <w:rFonts w:ascii="Times New Roman" w:eastAsia="Times New Roman" w:hAnsi="Times New Roman" w:cs="Times New Roman"/>
                <w:bCs/>
                <w:sz w:val="24"/>
                <w:szCs w:val="24"/>
              </w:rPr>
            </w:pPr>
          </w:p>
        </w:tc>
        <w:tc>
          <w:tcPr>
            <w:tcW w:w="2508" w:type="pct"/>
            <w:tcBorders>
              <w:top w:val="single" w:sz="4" w:space="0" w:color="auto"/>
              <w:left w:val="single" w:sz="4" w:space="0" w:color="auto"/>
              <w:bottom w:val="single" w:sz="4" w:space="0" w:color="auto"/>
              <w:right w:val="single" w:sz="4" w:space="0" w:color="auto"/>
            </w:tcBorders>
            <w:hideMark/>
          </w:tcPr>
          <w:p w14:paraId="51C2D58D" w14:textId="77777777" w:rsidR="001B2F82" w:rsidRPr="00B060DD" w:rsidRDefault="001B2F82" w:rsidP="00B060DD">
            <w:pPr>
              <w:suppressAutoHyphens/>
              <w:spacing w:after="0" w:line="240" w:lineRule="auto"/>
              <w:contextualSpacing/>
              <w:jc w:val="both"/>
              <w:rPr>
                <w:rFonts w:ascii="Times New Roman" w:eastAsia="Times New Roman" w:hAnsi="Times New Roman" w:cs="Times New Roman"/>
                <w:sz w:val="24"/>
                <w:szCs w:val="24"/>
              </w:rPr>
            </w:pPr>
            <w:r w:rsidRPr="00B060DD">
              <w:rPr>
                <w:rFonts w:ascii="Times New Roman" w:eastAsia="Times New Roman" w:hAnsi="Times New Roman" w:cs="Times New Roman"/>
                <w:sz w:val="24"/>
                <w:szCs w:val="24"/>
              </w:rPr>
              <w:t>4. Разбор схемы круглопильных станков.</w:t>
            </w:r>
          </w:p>
        </w:tc>
        <w:tc>
          <w:tcPr>
            <w:tcW w:w="598" w:type="pct"/>
            <w:tcBorders>
              <w:top w:val="single" w:sz="4" w:space="0" w:color="auto"/>
              <w:left w:val="single" w:sz="4" w:space="0" w:color="auto"/>
              <w:bottom w:val="single" w:sz="4" w:space="0" w:color="auto"/>
              <w:right w:val="single" w:sz="4" w:space="0" w:color="auto"/>
            </w:tcBorders>
          </w:tcPr>
          <w:p w14:paraId="088C8E92" w14:textId="77777777" w:rsidR="001B2F82" w:rsidRPr="00B060DD" w:rsidRDefault="001B2F82" w:rsidP="001B2F82">
            <w:pPr>
              <w:spacing w:after="0" w:line="240" w:lineRule="auto"/>
              <w:jc w:val="center"/>
              <w:rPr>
                <w:rFonts w:ascii="Times New Roman" w:eastAsia="Times New Roman" w:hAnsi="Times New Roman" w:cs="Times New Roman"/>
                <w:sz w:val="24"/>
                <w:szCs w:val="24"/>
              </w:rPr>
            </w:pPr>
          </w:p>
        </w:tc>
        <w:tc>
          <w:tcPr>
            <w:tcW w:w="417" w:type="pct"/>
            <w:tcBorders>
              <w:top w:val="single" w:sz="4" w:space="0" w:color="auto"/>
              <w:left w:val="single" w:sz="4" w:space="0" w:color="auto"/>
              <w:bottom w:val="single" w:sz="4" w:space="0" w:color="auto"/>
              <w:right w:val="single" w:sz="4" w:space="0" w:color="auto"/>
            </w:tcBorders>
            <w:vAlign w:val="center"/>
          </w:tcPr>
          <w:p w14:paraId="3A8753D2" w14:textId="41B2EF21" w:rsidR="001B2F82" w:rsidRPr="00B060DD" w:rsidRDefault="001B2F82" w:rsidP="001B2F82">
            <w:pPr>
              <w:spacing w:after="0" w:line="240" w:lineRule="auto"/>
              <w:jc w:val="center"/>
              <w:rPr>
                <w:rFonts w:ascii="Times New Roman" w:eastAsia="Times New Roman" w:hAnsi="Times New Roman" w:cs="Times New Roman"/>
                <w:sz w:val="24"/>
                <w:szCs w:val="24"/>
              </w:rPr>
            </w:pPr>
          </w:p>
        </w:tc>
        <w:tc>
          <w:tcPr>
            <w:tcW w:w="554" w:type="pct"/>
            <w:vMerge/>
            <w:tcBorders>
              <w:left w:val="single" w:sz="4" w:space="0" w:color="auto"/>
              <w:right w:val="single" w:sz="4" w:space="0" w:color="auto"/>
            </w:tcBorders>
          </w:tcPr>
          <w:p w14:paraId="604037F9" w14:textId="77777777" w:rsidR="001B2F82" w:rsidRPr="00B060DD" w:rsidRDefault="001B2F82" w:rsidP="00B060DD">
            <w:pPr>
              <w:spacing w:after="0" w:line="240" w:lineRule="auto"/>
              <w:rPr>
                <w:rFonts w:ascii="Times New Roman" w:eastAsia="Times New Roman" w:hAnsi="Times New Roman" w:cs="Times New Roman"/>
                <w:sz w:val="24"/>
                <w:szCs w:val="24"/>
              </w:rPr>
            </w:pPr>
          </w:p>
        </w:tc>
      </w:tr>
      <w:tr w:rsidR="001B2F82" w:rsidRPr="00B060DD" w14:paraId="697D9A26" w14:textId="6DC670DE" w:rsidTr="001B2F82">
        <w:tc>
          <w:tcPr>
            <w:tcW w:w="923" w:type="pct"/>
            <w:vMerge/>
            <w:tcBorders>
              <w:top w:val="single" w:sz="4" w:space="0" w:color="auto"/>
              <w:left w:val="single" w:sz="4" w:space="0" w:color="auto"/>
              <w:bottom w:val="single" w:sz="4" w:space="0" w:color="auto"/>
              <w:right w:val="single" w:sz="4" w:space="0" w:color="auto"/>
            </w:tcBorders>
            <w:vAlign w:val="center"/>
            <w:hideMark/>
          </w:tcPr>
          <w:p w14:paraId="56C22576" w14:textId="77777777" w:rsidR="001B2F82" w:rsidRPr="00B060DD" w:rsidRDefault="001B2F82" w:rsidP="00B060DD">
            <w:pPr>
              <w:spacing w:after="0" w:line="256" w:lineRule="auto"/>
              <w:rPr>
                <w:rFonts w:ascii="Times New Roman" w:eastAsia="Times New Roman" w:hAnsi="Times New Roman" w:cs="Times New Roman"/>
                <w:bCs/>
                <w:sz w:val="24"/>
                <w:szCs w:val="24"/>
              </w:rPr>
            </w:pPr>
          </w:p>
        </w:tc>
        <w:tc>
          <w:tcPr>
            <w:tcW w:w="2508" w:type="pct"/>
            <w:tcBorders>
              <w:top w:val="single" w:sz="4" w:space="0" w:color="auto"/>
              <w:left w:val="single" w:sz="4" w:space="0" w:color="auto"/>
              <w:bottom w:val="single" w:sz="4" w:space="0" w:color="auto"/>
              <w:right w:val="single" w:sz="4" w:space="0" w:color="auto"/>
            </w:tcBorders>
            <w:hideMark/>
          </w:tcPr>
          <w:p w14:paraId="712411AE" w14:textId="77777777" w:rsidR="001B2F82" w:rsidRPr="00B060DD" w:rsidRDefault="001B2F82" w:rsidP="00B060DD">
            <w:pPr>
              <w:suppressAutoHyphens/>
              <w:spacing w:after="0" w:line="240" w:lineRule="auto"/>
              <w:contextualSpacing/>
              <w:jc w:val="both"/>
              <w:rPr>
                <w:rFonts w:ascii="Times New Roman" w:eastAsia="Times New Roman" w:hAnsi="Times New Roman" w:cs="Times New Roman"/>
                <w:sz w:val="24"/>
                <w:szCs w:val="24"/>
              </w:rPr>
            </w:pPr>
            <w:r w:rsidRPr="00B060DD">
              <w:rPr>
                <w:rFonts w:ascii="Times New Roman" w:eastAsia="Times New Roman" w:hAnsi="Times New Roman" w:cs="Times New Roman"/>
                <w:sz w:val="24"/>
                <w:szCs w:val="24"/>
              </w:rPr>
              <w:t>5. Разбор схемы фрезерных станков.</w:t>
            </w:r>
          </w:p>
        </w:tc>
        <w:tc>
          <w:tcPr>
            <w:tcW w:w="598" w:type="pct"/>
            <w:tcBorders>
              <w:top w:val="single" w:sz="4" w:space="0" w:color="auto"/>
              <w:left w:val="single" w:sz="4" w:space="0" w:color="auto"/>
              <w:bottom w:val="single" w:sz="4" w:space="0" w:color="auto"/>
              <w:right w:val="single" w:sz="4" w:space="0" w:color="auto"/>
            </w:tcBorders>
          </w:tcPr>
          <w:p w14:paraId="07FC030F" w14:textId="77777777" w:rsidR="001B2F82" w:rsidRPr="00B060DD" w:rsidRDefault="001B2F82" w:rsidP="001B2F82">
            <w:pPr>
              <w:spacing w:after="0" w:line="240" w:lineRule="auto"/>
              <w:jc w:val="center"/>
              <w:rPr>
                <w:rFonts w:ascii="Times New Roman" w:eastAsia="Times New Roman" w:hAnsi="Times New Roman" w:cs="Times New Roman"/>
                <w:sz w:val="24"/>
                <w:szCs w:val="24"/>
              </w:rPr>
            </w:pPr>
          </w:p>
        </w:tc>
        <w:tc>
          <w:tcPr>
            <w:tcW w:w="417" w:type="pct"/>
            <w:tcBorders>
              <w:top w:val="single" w:sz="4" w:space="0" w:color="auto"/>
              <w:left w:val="single" w:sz="4" w:space="0" w:color="auto"/>
              <w:bottom w:val="single" w:sz="4" w:space="0" w:color="auto"/>
              <w:right w:val="single" w:sz="4" w:space="0" w:color="auto"/>
            </w:tcBorders>
            <w:vAlign w:val="center"/>
          </w:tcPr>
          <w:p w14:paraId="0FC73D0B" w14:textId="134638C1" w:rsidR="001B2F82" w:rsidRPr="00B060DD" w:rsidRDefault="001B2F82" w:rsidP="001B2F82">
            <w:pPr>
              <w:spacing w:after="0" w:line="240" w:lineRule="auto"/>
              <w:jc w:val="center"/>
              <w:rPr>
                <w:rFonts w:ascii="Times New Roman" w:eastAsia="Times New Roman" w:hAnsi="Times New Roman" w:cs="Times New Roman"/>
                <w:sz w:val="24"/>
                <w:szCs w:val="24"/>
              </w:rPr>
            </w:pPr>
          </w:p>
        </w:tc>
        <w:tc>
          <w:tcPr>
            <w:tcW w:w="554" w:type="pct"/>
            <w:vMerge/>
            <w:tcBorders>
              <w:left w:val="single" w:sz="4" w:space="0" w:color="auto"/>
              <w:bottom w:val="single" w:sz="4" w:space="0" w:color="auto"/>
              <w:right w:val="single" w:sz="4" w:space="0" w:color="auto"/>
            </w:tcBorders>
          </w:tcPr>
          <w:p w14:paraId="7545873D" w14:textId="77777777" w:rsidR="001B2F82" w:rsidRPr="00B060DD" w:rsidRDefault="001B2F82" w:rsidP="00B060DD">
            <w:pPr>
              <w:spacing w:after="0" w:line="240" w:lineRule="auto"/>
              <w:rPr>
                <w:rFonts w:ascii="Times New Roman" w:eastAsia="Times New Roman" w:hAnsi="Times New Roman" w:cs="Times New Roman"/>
                <w:sz w:val="24"/>
                <w:szCs w:val="24"/>
              </w:rPr>
            </w:pPr>
          </w:p>
        </w:tc>
      </w:tr>
      <w:tr w:rsidR="001B2F82" w:rsidRPr="00B060DD" w14:paraId="159146E0" w14:textId="1B2D59F6" w:rsidTr="001B2F82">
        <w:tc>
          <w:tcPr>
            <w:tcW w:w="923" w:type="pct"/>
            <w:vMerge w:val="restart"/>
            <w:tcBorders>
              <w:top w:val="single" w:sz="4" w:space="0" w:color="auto"/>
              <w:left w:val="single" w:sz="4" w:space="0" w:color="auto"/>
              <w:bottom w:val="single" w:sz="4" w:space="0" w:color="auto"/>
              <w:right w:val="single" w:sz="4" w:space="0" w:color="auto"/>
            </w:tcBorders>
          </w:tcPr>
          <w:p w14:paraId="128F84C4" w14:textId="77777777" w:rsidR="001B2F82" w:rsidRPr="00B060DD" w:rsidRDefault="001B2F82" w:rsidP="00B060DD">
            <w:pPr>
              <w:spacing w:after="0" w:line="240" w:lineRule="auto"/>
              <w:contextualSpacing/>
              <w:jc w:val="both"/>
              <w:rPr>
                <w:rFonts w:ascii="Times New Roman" w:eastAsia="Times New Roman" w:hAnsi="Times New Roman" w:cs="Times New Roman"/>
                <w:b/>
                <w:bCs/>
                <w:sz w:val="24"/>
                <w:szCs w:val="24"/>
              </w:rPr>
            </w:pPr>
            <w:r w:rsidRPr="00B060DD">
              <w:rPr>
                <w:rFonts w:ascii="Times New Roman" w:eastAsia="Times New Roman" w:hAnsi="Times New Roman" w:cs="Times New Roman"/>
                <w:b/>
                <w:bCs/>
                <w:sz w:val="24"/>
                <w:szCs w:val="24"/>
              </w:rPr>
              <w:t xml:space="preserve">Тема 1.3. </w:t>
            </w:r>
          </w:p>
          <w:p w14:paraId="26E50854" w14:textId="77777777" w:rsidR="001B2F82" w:rsidRPr="00B060DD" w:rsidRDefault="001B2F82" w:rsidP="00B060DD">
            <w:pPr>
              <w:spacing w:after="0" w:line="240" w:lineRule="auto"/>
              <w:contextualSpacing/>
              <w:jc w:val="both"/>
              <w:rPr>
                <w:rFonts w:ascii="Times New Roman" w:eastAsia="Times New Roman" w:hAnsi="Times New Roman" w:cs="Times New Roman"/>
                <w:sz w:val="24"/>
                <w:szCs w:val="24"/>
              </w:rPr>
            </w:pPr>
            <w:r w:rsidRPr="00B060DD">
              <w:rPr>
                <w:rFonts w:ascii="Times New Roman" w:eastAsia="Times New Roman" w:hAnsi="Times New Roman" w:cs="Times New Roman"/>
                <w:sz w:val="24"/>
                <w:szCs w:val="24"/>
              </w:rPr>
              <w:t>Подготовительные и заготовительные работы при постройке деревянных судов</w:t>
            </w:r>
          </w:p>
          <w:p w14:paraId="3B7D500A" w14:textId="77777777" w:rsidR="001B2F82" w:rsidRPr="00B060DD" w:rsidRDefault="001B2F82" w:rsidP="00B060DD">
            <w:pPr>
              <w:spacing w:after="0" w:line="240" w:lineRule="auto"/>
              <w:contextualSpacing/>
              <w:jc w:val="both"/>
              <w:rPr>
                <w:rFonts w:ascii="Times New Roman" w:eastAsia="Times New Roman" w:hAnsi="Times New Roman" w:cs="Times New Roman"/>
                <w:b/>
                <w:bCs/>
                <w:sz w:val="24"/>
                <w:szCs w:val="24"/>
              </w:rPr>
            </w:pPr>
          </w:p>
        </w:tc>
        <w:tc>
          <w:tcPr>
            <w:tcW w:w="2508" w:type="pct"/>
            <w:tcBorders>
              <w:top w:val="single" w:sz="4" w:space="0" w:color="auto"/>
              <w:left w:val="single" w:sz="4" w:space="0" w:color="auto"/>
              <w:bottom w:val="single" w:sz="4" w:space="0" w:color="auto"/>
              <w:right w:val="single" w:sz="4" w:space="0" w:color="auto"/>
            </w:tcBorders>
            <w:hideMark/>
          </w:tcPr>
          <w:p w14:paraId="51745B16" w14:textId="723C460F" w:rsidR="001B2F82" w:rsidRPr="00B060DD" w:rsidRDefault="001B2F82" w:rsidP="00B060DD">
            <w:pPr>
              <w:suppressAutoHyphens/>
              <w:spacing w:after="0" w:line="240" w:lineRule="auto"/>
              <w:contextualSpacing/>
              <w:jc w:val="both"/>
              <w:rPr>
                <w:rFonts w:ascii="Times New Roman" w:eastAsia="Times New Roman" w:hAnsi="Times New Roman" w:cs="Times New Roman"/>
                <w:b/>
                <w:bCs/>
                <w:sz w:val="24"/>
                <w:szCs w:val="24"/>
              </w:rPr>
            </w:pPr>
            <w:r w:rsidRPr="00B060DD">
              <w:rPr>
                <w:rFonts w:ascii="Times New Roman" w:eastAsia="Times New Roman" w:hAnsi="Times New Roman" w:cs="Times New Roman"/>
                <w:b/>
                <w:bCs/>
                <w:sz w:val="24"/>
                <w:szCs w:val="24"/>
              </w:rPr>
              <w:t>Содержание</w:t>
            </w:r>
          </w:p>
        </w:tc>
        <w:tc>
          <w:tcPr>
            <w:tcW w:w="598" w:type="pct"/>
            <w:tcBorders>
              <w:top w:val="single" w:sz="4" w:space="0" w:color="auto"/>
              <w:left w:val="single" w:sz="4" w:space="0" w:color="auto"/>
              <w:bottom w:val="single" w:sz="4" w:space="0" w:color="auto"/>
              <w:right w:val="single" w:sz="4" w:space="0" w:color="auto"/>
            </w:tcBorders>
          </w:tcPr>
          <w:p w14:paraId="3532B6B4" w14:textId="77777777" w:rsidR="001B2F82" w:rsidRPr="00B060DD" w:rsidRDefault="001B2F82" w:rsidP="001B2F82">
            <w:pPr>
              <w:suppressAutoHyphens/>
              <w:spacing w:after="0" w:line="240" w:lineRule="auto"/>
              <w:contextualSpacing/>
              <w:jc w:val="center"/>
              <w:rPr>
                <w:rFonts w:ascii="Times New Roman" w:eastAsia="Times New Roman" w:hAnsi="Times New Roman" w:cs="Times New Roman"/>
                <w:b/>
                <w:i/>
                <w:sz w:val="24"/>
                <w:szCs w:val="24"/>
              </w:rPr>
            </w:pPr>
          </w:p>
        </w:tc>
        <w:tc>
          <w:tcPr>
            <w:tcW w:w="417" w:type="pct"/>
            <w:tcBorders>
              <w:top w:val="single" w:sz="4" w:space="0" w:color="auto"/>
              <w:left w:val="single" w:sz="4" w:space="0" w:color="auto"/>
              <w:bottom w:val="single" w:sz="4" w:space="0" w:color="auto"/>
              <w:right w:val="single" w:sz="4" w:space="0" w:color="auto"/>
            </w:tcBorders>
          </w:tcPr>
          <w:p w14:paraId="77D73175" w14:textId="6A0DF9BD" w:rsidR="001B2F82" w:rsidRPr="00B060DD" w:rsidRDefault="001B2F82" w:rsidP="001B2F82">
            <w:pPr>
              <w:suppressAutoHyphens/>
              <w:spacing w:after="0" w:line="240" w:lineRule="auto"/>
              <w:contextualSpacing/>
              <w:jc w:val="center"/>
              <w:rPr>
                <w:rFonts w:ascii="Times New Roman" w:eastAsia="Times New Roman" w:hAnsi="Times New Roman" w:cs="Times New Roman"/>
                <w:b/>
                <w:i/>
                <w:sz w:val="24"/>
                <w:szCs w:val="24"/>
              </w:rPr>
            </w:pPr>
          </w:p>
        </w:tc>
        <w:tc>
          <w:tcPr>
            <w:tcW w:w="554" w:type="pct"/>
            <w:vMerge w:val="restart"/>
            <w:tcBorders>
              <w:top w:val="single" w:sz="4" w:space="0" w:color="auto"/>
              <w:left w:val="single" w:sz="4" w:space="0" w:color="auto"/>
              <w:right w:val="single" w:sz="4" w:space="0" w:color="auto"/>
            </w:tcBorders>
          </w:tcPr>
          <w:p w14:paraId="52FABE1C" w14:textId="77777777" w:rsidR="001B2F82" w:rsidRPr="00030565" w:rsidRDefault="001B2F82" w:rsidP="001B2F82">
            <w:pPr>
              <w:spacing w:after="0" w:line="240" w:lineRule="auto"/>
              <w:jc w:val="center"/>
              <w:rPr>
                <w:rFonts w:ascii="Times New Roman" w:eastAsia="Times New Roman" w:hAnsi="Times New Roman" w:cs="Times New Roman"/>
              </w:rPr>
            </w:pPr>
            <w:r w:rsidRPr="00030565">
              <w:rPr>
                <w:rFonts w:ascii="Times New Roman" w:eastAsia="Times New Roman" w:hAnsi="Times New Roman" w:cs="Times New Roman"/>
              </w:rPr>
              <w:t>ОК 01</w:t>
            </w:r>
            <w:r>
              <w:rPr>
                <w:rFonts w:ascii="Times New Roman" w:eastAsia="Times New Roman" w:hAnsi="Times New Roman" w:cs="Times New Roman"/>
              </w:rPr>
              <w:t xml:space="preserve">, </w:t>
            </w:r>
            <w:r w:rsidRPr="00030565">
              <w:rPr>
                <w:rFonts w:ascii="Times New Roman" w:eastAsia="Times New Roman" w:hAnsi="Times New Roman" w:cs="Times New Roman"/>
              </w:rPr>
              <w:t>ОК 02</w:t>
            </w:r>
          </w:p>
          <w:p w14:paraId="785C2976" w14:textId="77777777" w:rsidR="001B2F82" w:rsidRPr="00030565" w:rsidRDefault="001B2F82" w:rsidP="001B2F82">
            <w:pPr>
              <w:spacing w:after="0" w:line="240" w:lineRule="auto"/>
              <w:jc w:val="center"/>
              <w:rPr>
                <w:rFonts w:ascii="Times New Roman" w:eastAsia="Times New Roman" w:hAnsi="Times New Roman" w:cs="Times New Roman"/>
              </w:rPr>
            </w:pPr>
            <w:r w:rsidRPr="00030565">
              <w:rPr>
                <w:rFonts w:ascii="Times New Roman" w:eastAsia="Times New Roman" w:hAnsi="Times New Roman" w:cs="Times New Roman"/>
              </w:rPr>
              <w:t>ОК 04</w:t>
            </w:r>
            <w:r>
              <w:rPr>
                <w:rFonts w:ascii="Times New Roman" w:eastAsia="Times New Roman" w:hAnsi="Times New Roman" w:cs="Times New Roman"/>
              </w:rPr>
              <w:t xml:space="preserve">, </w:t>
            </w:r>
            <w:r w:rsidRPr="00030565">
              <w:rPr>
                <w:rFonts w:ascii="Times New Roman" w:eastAsia="Times New Roman" w:hAnsi="Times New Roman" w:cs="Times New Roman"/>
              </w:rPr>
              <w:t>ОК 05</w:t>
            </w:r>
          </w:p>
          <w:p w14:paraId="02AF8649" w14:textId="77777777" w:rsidR="001B2F82" w:rsidRPr="00030565" w:rsidRDefault="001B2F82" w:rsidP="001B2F82">
            <w:pPr>
              <w:spacing w:after="0" w:line="240" w:lineRule="auto"/>
              <w:jc w:val="center"/>
              <w:rPr>
                <w:rFonts w:ascii="Times New Roman" w:eastAsia="Times New Roman" w:hAnsi="Times New Roman" w:cs="Times New Roman"/>
              </w:rPr>
            </w:pPr>
            <w:r w:rsidRPr="00030565">
              <w:rPr>
                <w:rFonts w:ascii="Times New Roman" w:eastAsia="Times New Roman" w:hAnsi="Times New Roman" w:cs="Times New Roman"/>
              </w:rPr>
              <w:t>ОК 07</w:t>
            </w:r>
            <w:r>
              <w:rPr>
                <w:rFonts w:ascii="Times New Roman" w:eastAsia="Times New Roman" w:hAnsi="Times New Roman" w:cs="Times New Roman"/>
              </w:rPr>
              <w:t xml:space="preserve">, </w:t>
            </w:r>
            <w:r w:rsidRPr="00030565">
              <w:rPr>
                <w:rFonts w:ascii="Times New Roman" w:eastAsia="Times New Roman" w:hAnsi="Times New Roman" w:cs="Times New Roman"/>
              </w:rPr>
              <w:t>ОК 09</w:t>
            </w:r>
          </w:p>
          <w:p w14:paraId="5DF086D2" w14:textId="22BF6015" w:rsidR="001B2F82" w:rsidRPr="00B060DD" w:rsidRDefault="001B2F82" w:rsidP="001B2F82">
            <w:pPr>
              <w:suppressAutoHyphens/>
              <w:spacing w:after="0" w:line="240" w:lineRule="auto"/>
              <w:contextualSpacing/>
              <w:jc w:val="center"/>
              <w:rPr>
                <w:rFonts w:ascii="Times New Roman" w:eastAsia="Times New Roman" w:hAnsi="Times New Roman" w:cs="Times New Roman"/>
                <w:b/>
                <w:i/>
                <w:sz w:val="24"/>
                <w:szCs w:val="24"/>
              </w:rPr>
            </w:pPr>
            <w:r w:rsidRPr="00030565">
              <w:rPr>
                <w:rFonts w:ascii="Times New Roman" w:eastAsia="Times New Roman" w:hAnsi="Times New Roman" w:cs="Times New Roman"/>
              </w:rPr>
              <w:t>ПК 1.1</w:t>
            </w:r>
            <w:r>
              <w:rPr>
                <w:rFonts w:ascii="Times New Roman" w:eastAsia="Times New Roman" w:hAnsi="Times New Roman" w:cs="Times New Roman"/>
              </w:rPr>
              <w:t>-</w:t>
            </w:r>
            <w:r w:rsidRPr="00030565">
              <w:rPr>
                <w:rFonts w:ascii="Times New Roman" w:eastAsia="Times New Roman" w:hAnsi="Times New Roman" w:cs="Times New Roman"/>
              </w:rPr>
              <w:t>ПК 1.3</w:t>
            </w:r>
          </w:p>
        </w:tc>
      </w:tr>
      <w:tr w:rsidR="001B2F82" w:rsidRPr="00B060DD" w14:paraId="3F060BAB" w14:textId="1ACDFF59" w:rsidTr="001B2F82">
        <w:tc>
          <w:tcPr>
            <w:tcW w:w="923" w:type="pct"/>
            <w:vMerge/>
            <w:tcBorders>
              <w:top w:val="single" w:sz="4" w:space="0" w:color="auto"/>
              <w:left w:val="single" w:sz="4" w:space="0" w:color="auto"/>
              <w:bottom w:val="single" w:sz="4" w:space="0" w:color="auto"/>
              <w:right w:val="single" w:sz="4" w:space="0" w:color="auto"/>
            </w:tcBorders>
            <w:vAlign w:val="center"/>
            <w:hideMark/>
          </w:tcPr>
          <w:p w14:paraId="4F201DAD" w14:textId="77777777" w:rsidR="001B2F82" w:rsidRPr="00B060DD" w:rsidRDefault="001B2F82" w:rsidP="00B060DD">
            <w:pPr>
              <w:spacing w:after="0" w:line="256" w:lineRule="auto"/>
              <w:rPr>
                <w:rFonts w:ascii="Times New Roman" w:eastAsia="Times New Roman" w:hAnsi="Times New Roman" w:cs="Times New Roman"/>
                <w:b/>
                <w:bCs/>
                <w:sz w:val="24"/>
                <w:szCs w:val="24"/>
              </w:rPr>
            </w:pPr>
          </w:p>
        </w:tc>
        <w:tc>
          <w:tcPr>
            <w:tcW w:w="2508" w:type="pct"/>
            <w:tcBorders>
              <w:top w:val="single" w:sz="4" w:space="0" w:color="auto"/>
              <w:left w:val="single" w:sz="4" w:space="0" w:color="auto"/>
              <w:bottom w:val="single" w:sz="4" w:space="0" w:color="auto"/>
              <w:right w:val="single" w:sz="4" w:space="0" w:color="auto"/>
            </w:tcBorders>
            <w:hideMark/>
          </w:tcPr>
          <w:p w14:paraId="1E1F6485" w14:textId="77777777" w:rsidR="001B2F82" w:rsidRPr="00B060DD" w:rsidRDefault="001B2F82" w:rsidP="00B060DD">
            <w:pPr>
              <w:suppressAutoHyphens/>
              <w:spacing w:after="0" w:line="240" w:lineRule="auto"/>
              <w:contextualSpacing/>
              <w:jc w:val="both"/>
              <w:rPr>
                <w:rFonts w:ascii="Times New Roman" w:eastAsia="Times New Roman" w:hAnsi="Times New Roman" w:cs="Times New Roman"/>
                <w:b/>
                <w:bCs/>
                <w:sz w:val="24"/>
                <w:szCs w:val="24"/>
              </w:rPr>
            </w:pPr>
            <w:r w:rsidRPr="00B060DD">
              <w:rPr>
                <w:rFonts w:ascii="Times New Roman" w:eastAsia="Times New Roman" w:hAnsi="Times New Roman" w:cs="Times New Roman"/>
                <w:bCs/>
                <w:sz w:val="24"/>
                <w:szCs w:val="24"/>
              </w:rPr>
              <w:t>1</w:t>
            </w:r>
            <w:r w:rsidRPr="00B060DD">
              <w:rPr>
                <w:rFonts w:ascii="Times New Roman" w:eastAsia="Times New Roman" w:hAnsi="Times New Roman" w:cs="Times New Roman"/>
                <w:b/>
                <w:bCs/>
                <w:sz w:val="24"/>
                <w:szCs w:val="24"/>
              </w:rPr>
              <w:t xml:space="preserve">. </w:t>
            </w:r>
            <w:r w:rsidRPr="00B060DD">
              <w:rPr>
                <w:rFonts w:ascii="Times New Roman" w:eastAsia="Times New Roman" w:hAnsi="Times New Roman" w:cs="Times New Roman"/>
                <w:sz w:val="24"/>
                <w:szCs w:val="24"/>
              </w:rPr>
              <w:t>Понятие о технологическом процессе и технологической документации. Плазовые работы.</w:t>
            </w:r>
          </w:p>
        </w:tc>
        <w:tc>
          <w:tcPr>
            <w:tcW w:w="598" w:type="pct"/>
            <w:tcBorders>
              <w:top w:val="single" w:sz="4" w:space="0" w:color="auto"/>
              <w:left w:val="single" w:sz="4" w:space="0" w:color="auto"/>
              <w:bottom w:val="single" w:sz="4" w:space="0" w:color="auto"/>
              <w:right w:val="single" w:sz="4" w:space="0" w:color="auto"/>
            </w:tcBorders>
          </w:tcPr>
          <w:p w14:paraId="6227E96E" w14:textId="77777777" w:rsidR="001B2F82" w:rsidRPr="00B060DD" w:rsidRDefault="001B2F82" w:rsidP="001B2F82">
            <w:pPr>
              <w:spacing w:after="0" w:line="256" w:lineRule="auto"/>
              <w:jc w:val="center"/>
              <w:rPr>
                <w:rFonts w:ascii="Times New Roman" w:eastAsia="Times New Roman" w:hAnsi="Times New Roman" w:cs="Times New Roman"/>
                <w:sz w:val="24"/>
                <w:szCs w:val="24"/>
              </w:rPr>
            </w:pPr>
          </w:p>
        </w:tc>
        <w:tc>
          <w:tcPr>
            <w:tcW w:w="417" w:type="pct"/>
            <w:vMerge w:val="restart"/>
            <w:tcBorders>
              <w:top w:val="single" w:sz="4" w:space="0" w:color="auto"/>
              <w:left w:val="single" w:sz="4" w:space="0" w:color="auto"/>
              <w:bottom w:val="single" w:sz="4" w:space="0" w:color="auto"/>
              <w:right w:val="single" w:sz="4" w:space="0" w:color="auto"/>
            </w:tcBorders>
            <w:vAlign w:val="center"/>
          </w:tcPr>
          <w:p w14:paraId="356000A8" w14:textId="7597F892" w:rsidR="001B2F82" w:rsidRPr="00B060DD" w:rsidRDefault="001B2F82" w:rsidP="001B2F82">
            <w:pPr>
              <w:spacing w:after="0" w:line="256" w:lineRule="auto"/>
              <w:jc w:val="center"/>
              <w:rPr>
                <w:rFonts w:ascii="Times New Roman" w:eastAsia="Times New Roman" w:hAnsi="Times New Roman" w:cs="Times New Roman"/>
                <w:sz w:val="24"/>
                <w:szCs w:val="24"/>
              </w:rPr>
            </w:pPr>
          </w:p>
        </w:tc>
        <w:tc>
          <w:tcPr>
            <w:tcW w:w="554" w:type="pct"/>
            <w:vMerge/>
            <w:tcBorders>
              <w:left w:val="single" w:sz="4" w:space="0" w:color="auto"/>
              <w:right w:val="single" w:sz="4" w:space="0" w:color="auto"/>
            </w:tcBorders>
          </w:tcPr>
          <w:p w14:paraId="1D3B856D" w14:textId="77777777" w:rsidR="001B2F82" w:rsidRPr="00B060DD" w:rsidRDefault="001B2F82" w:rsidP="00B060DD">
            <w:pPr>
              <w:spacing w:after="0" w:line="256" w:lineRule="auto"/>
              <w:rPr>
                <w:rFonts w:ascii="Times New Roman" w:eastAsia="Times New Roman" w:hAnsi="Times New Roman" w:cs="Times New Roman"/>
                <w:sz w:val="24"/>
                <w:szCs w:val="24"/>
              </w:rPr>
            </w:pPr>
          </w:p>
        </w:tc>
      </w:tr>
      <w:tr w:rsidR="001B2F82" w:rsidRPr="00B060DD" w14:paraId="5C997B5F" w14:textId="34110633" w:rsidTr="001B2F82">
        <w:tc>
          <w:tcPr>
            <w:tcW w:w="923" w:type="pct"/>
            <w:vMerge/>
            <w:tcBorders>
              <w:top w:val="single" w:sz="4" w:space="0" w:color="auto"/>
              <w:left w:val="single" w:sz="4" w:space="0" w:color="auto"/>
              <w:bottom w:val="single" w:sz="4" w:space="0" w:color="auto"/>
              <w:right w:val="single" w:sz="4" w:space="0" w:color="auto"/>
            </w:tcBorders>
            <w:vAlign w:val="center"/>
            <w:hideMark/>
          </w:tcPr>
          <w:p w14:paraId="65FA6268" w14:textId="77777777" w:rsidR="001B2F82" w:rsidRPr="00B060DD" w:rsidRDefault="001B2F82" w:rsidP="00B060DD">
            <w:pPr>
              <w:spacing w:after="0" w:line="256" w:lineRule="auto"/>
              <w:rPr>
                <w:rFonts w:ascii="Times New Roman" w:eastAsia="Times New Roman" w:hAnsi="Times New Roman" w:cs="Times New Roman"/>
                <w:b/>
                <w:bCs/>
                <w:sz w:val="24"/>
                <w:szCs w:val="24"/>
              </w:rPr>
            </w:pPr>
          </w:p>
        </w:tc>
        <w:tc>
          <w:tcPr>
            <w:tcW w:w="2508" w:type="pct"/>
            <w:tcBorders>
              <w:top w:val="single" w:sz="4" w:space="0" w:color="auto"/>
              <w:left w:val="single" w:sz="4" w:space="0" w:color="auto"/>
              <w:bottom w:val="single" w:sz="4" w:space="0" w:color="auto"/>
              <w:right w:val="single" w:sz="4" w:space="0" w:color="auto"/>
            </w:tcBorders>
            <w:hideMark/>
          </w:tcPr>
          <w:p w14:paraId="519E0DF7" w14:textId="77777777" w:rsidR="001B2F82" w:rsidRPr="00B060DD" w:rsidRDefault="001B2F82" w:rsidP="00B060DD">
            <w:pPr>
              <w:suppressAutoHyphens/>
              <w:spacing w:after="0" w:line="240" w:lineRule="auto"/>
              <w:contextualSpacing/>
              <w:jc w:val="both"/>
              <w:rPr>
                <w:rFonts w:ascii="Times New Roman" w:eastAsia="Times New Roman" w:hAnsi="Times New Roman" w:cs="Times New Roman"/>
                <w:bCs/>
                <w:sz w:val="24"/>
                <w:szCs w:val="24"/>
              </w:rPr>
            </w:pPr>
            <w:r w:rsidRPr="00B060DD">
              <w:rPr>
                <w:rFonts w:ascii="Times New Roman" w:eastAsia="Times New Roman" w:hAnsi="Times New Roman" w:cs="Times New Roman"/>
                <w:bCs/>
                <w:sz w:val="24"/>
                <w:szCs w:val="24"/>
              </w:rPr>
              <w:t>2. Устройство стапелей. Леса и подмости. Общая характеристика</w:t>
            </w:r>
            <w:r w:rsidRPr="00B060DD">
              <w:rPr>
                <w:rFonts w:ascii="Times New Roman" w:eastAsia="Times New Roman" w:hAnsi="Times New Roman" w:cs="Times New Roman"/>
                <w:bCs/>
                <w:sz w:val="24"/>
                <w:szCs w:val="24"/>
                <w:lang w:val="en-US"/>
              </w:rPr>
              <w:t xml:space="preserve"> </w:t>
            </w:r>
            <w:r w:rsidRPr="00B060DD">
              <w:rPr>
                <w:rFonts w:ascii="Times New Roman" w:eastAsia="Times New Roman" w:hAnsi="Times New Roman" w:cs="Times New Roman"/>
                <w:bCs/>
                <w:sz w:val="24"/>
                <w:szCs w:val="24"/>
              </w:rPr>
              <w:t>заготовительных работ.</w:t>
            </w:r>
          </w:p>
        </w:tc>
        <w:tc>
          <w:tcPr>
            <w:tcW w:w="598" w:type="pct"/>
            <w:tcBorders>
              <w:top w:val="single" w:sz="4" w:space="0" w:color="auto"/>
              <w:left w:val="single" w:sz="4" w:space="0" w:color="auto"/>
              <w:bottom w:val="single" w:sz="4" w:space="0" w:color="auto"/>
              <w:right w:val="single" w:sz="4" w:space="0" w:color="auto"/>
            </w:tcBorders>
          </w:tcPr>
          <w:p w14:paraId="3172BDA0" w14:textId="77777777" w:rsidR="001B2F82" w:rsidRPr="00B060DD" w:rsidRDefault="001B2F82" w:rsidP="001B2F82">
            <w:pPr>
              <w:spacing w:after="0" w:line="256" w:lineRule="auto"/>
              <w:jc w:val="center"/>
              <w:rPr>
                <w:rFonts w:ascii="Times New Roman" w:eastAsia="Times New Roman" w:hAnsi="Times New Roman" w:cs="Times New Roman"/>
                <w:sz w:val="24"/>
                <w:szCs w:val="24"/>
              </w:rPr>
            </w:pPr>
          </w:p>
        </w:tc>
        <w:tc>
          <w:tcPr>
            <w:tcW w:w="417" w:type="pct"/>
            <w:vMerge/>
            <w:tcBorders>
              <w:top w:val="single" w:sz="4" w:space="0" w:color="auto"/>
              <w:left w:val="single" w:sz="4" w:space="0" w:color="auto"/>
              <w:bottom w:val="single" w:sz="4" w:space="0" w:color="auto"/>
              <w:right w:val="single" w:sz="4" w:space="0" w:color="auto"/>
            </w:tcBorders>
            <w:vAlign w:val="center"/>
          </w:tcPr>
          <w:p w14:paraId="378AA2EF" w14:textId="30330C7C" w:rsidR="001B2F82" w:rsidRPr="00B060DD" w:rsidRDefault="001B2F82" w:rsidP="001B2F82">
            <w:pPr>
              <w:spacing w:after="0" w:line="256" w:lineRule="auto"/>
              <w:jc w:val="center"/>
              <w:rPr>
                <w:rFonts w:ascii="Times New Roman" w:eastAsia="Times New Roman" w:hAnsi="Times New Roman" w:cs="Times New Roman"/>
                <w:sz w:val="24"/>
                <w:szCs w:val="24"/>
              </w:rPr>
            </w:pPr>
          </w:p>
        </w:tc>
        <w:tc>
          <w:tcPr>
            <w:tcW w:w="554" w:type="pct"/>
            <w:vMerge/>
            <w:tcBorders>
              <w:left w:val="single" w:sz="4" w:space="0" w:color="auto"/>
              <w:right w:val="single" w:sz="4" w:space="0" w:color="auto"/>
            </w:tcBorders>
          </w:tcPr>
          <w:p w14:paraId="67FA6D3D" w14:textId="77777777" w:rsidR="001B2F82" w:rsidRPr="00B060DD" w:rsidRDefault="001B2F82" w:rsidP="00B060DD">
            <w:pPr>
              <w:spacing w:after="0" w:line="256" w:lineRule="auto"/>
              <w:rPr>
                <w:rFonts w:ascii="Times New Roman" w:eastAsia="Times New Roman" w:hAnsi="Times New Roman" w:cs="Times New Roman"/>
                <w:sz w:val="24"/>
                <w:szCs w:val="24"/>
              </w:rPr>
            </w:pPr>
          </w:p>
        </w:tc>
      </w:tr>
      <w:tr w:rsidR="001B2F82" w:rsidRPr="00B060DD" w14:paraId="2261B1BC" w14:textId="65F30783" w:rsidTr="001B2F82">
        <w:tc>
          <w:tcPr>
            <w:tcW w:w="923" w:type="pct"/>
            <w:vMerge/>
            <w:tcBorders>
              <w:top w:val="single" w:sz="4" w:space="0" w:color="auto"/>
              <w:left w:val="single" w:sz="4" w:space="0" w:color="auto"/>
              <w:bottom w:val="single" w:sz="4" w:space="0" w:color="auto"/>
              <w:right w:val="single" w:sz="4" w:space="0" w:color="auto"/>
            </w:tcBorders>
            <w:vAlign w:val="center"/>
            <w:hideMark/>
          </w:tcPr>
          <w:p w14:paraId="071ECF78" w14:textId="77777777" w:rsidR="001B2F82" w:rsidRPr="00B060DD" w:rsidRDefault="001B2F82" w:rsidP="00B060DD">
            <w:pPr>
              <w:spacing w:after="0" w:line="256" w:lineRule="auto"/>
              <w:rPr>
                <w:rFonts w:ascii="Times New Roman" w:eastAsia="Times New Roman" w:hAnsi="Times New Roman" w:cs="Times New Roman"/>
                <w:b/>
                <w:bCs/>
                <w:sz w:val="24"/>
                <w:szCs w:val="24"/>
              </w:rPr>
            </w:pPr>
          </w:p>
        </w:tc>
        <w:tc>
          <w:tcPr>
            <w:tcW w:w="2508" w:type="pct"/>
            <w:tcBorders>
              <w:top w:val="single" w:sz="4" w:space="0" w:color="auto"/>
              <w:left w:val="single" w:sz="4" w:space="0" w:color="auto"/>
              <w:bottom w:val="single" w:sz="4" w:space="0" w:color="auto"/>
              <w:right w:val="single" w:sz="4" w:space="0" w:color="auto"/>
            </w:tcBorders>
            <w:hideMark/>
          </w:tcPr>
          <w:p w14:paraId="4409EDE9" w14:textId="77777777" w:rsidR="001B2F82" w:rsidRPr="00B060DD" w:rsidRDefault="001B2F82" w:rsidP="00B060DD">
            <w:pPr>
              <w:suppressAutoHyphens/>
              <w:spacing w:after="0" w:line="240" w:lineRule="auto"/>
              <w:contextualSpacing/>
              <w:jc w:val="both"/>
              <w:rPr>
                <w:rFonts w:ascii="Times New Roman" w:eastAsia="Times New Roman" w:hAnsi="Times New Roman" w:cs="Times New Roman"/>
                <w:bCs/>
                <w:sz w:val="24"/>
                <w:szCs w:val="24"/>
              </w:rPr>
            </w:pPr>
            <w:r w:rsidRPr="00B060DD">
              <w:rPr>
                <w:rFonts w:ascii="Times New Roman" w:eastAsia="Times New Roman" w:hAnsi="Times New Roman" w:cs="Times New Roman"/>
                <w:bCs/>
                <w:sz w:val="24"/>
                <w:szCs w:val="24"/>
              </w:rPr>
              <w:t>3. Заготовка поясов наружной обшивки, палубного настила, форштевня и ахтерштевня.</w:t>
            </w:r>
          </w:p>
        </w:tc>
        <w:tc>
          <w:tcPr>
            <w:tcW w:w="598" w:type="pct"/>
            <w:tcBorders>
              <w:top w:val="single" w:sz="4" w:space="0" w:color="auto"/>
              <w:left w:val="single" w:sz="4" w:space="0" w:color="auto"/>
              <w:bottom w:val="single" w:sz="4" w:space="0" w:color="auto"/>
              <w:right w:val="single" w:sz="4" w:space="0" w:color="auto"/>
            </w:tcBorders>
          </w:tcPr>
          <w:p w14:paraId="786D3974" w14:textId="77777777" w:rsidR="001B2F82" w:rsidRPr="00B060DD" w:rsidRDefault="001B2F82" w:rsidP="001B2F82">
            <w:pPr>
              <w:spacing w:after="0" w:line="256" w:lineRule="auto"/>
              <w:jc w:val="center"/>
              <w:rPr>
                <w:rFonts w:ascii="Times New Roman" w:eastAsia="Times New Roman" w:hAnsi="Times New Roman" w:cs="Times New Roman"/>
                <w:sz w:val="24"/>
                <w:szCs w:val="24"/>
              </w:rPr>
            </w:pPr>
          </w:p>
        </w:tc>
        <w:tc>
          <w:tcPr>
            <w:tcW w:w="417" w:type="pct"/>
            <w:vMerge/>
            <w:tcBorders>
              <w:top w:val="single" w:sz="4" w:space="0" w:color="auto"/>
              <w:left w:val="single" w:sz="4" w:space="0" w:color="auto"/>
              <w:bottom w:val="single" w:sz="4" w:space="0" w:color="auto"/>
              <w:right w:val="single" w:sz="4" w:space="0" w:color="auto"/>
            </w:tcBorders>
            <w:vAlign w:val="center"/>
          </w:tcPr>
          <w:p w14:paraId="4BF8C9C7" w14:textId="19E16F08" w:rsidR="001B2F82" w:rsidRPr="00B060DD" w:rsidRDefault="001B2F82" w:rsidP="001B2F82">
            <w:pPr>
              <w:spacing w:after="0" w:line="256" w:lineRule="auto"/>
              <w:jc w:val="center"/>
              <w:rPr>
                <w:rFonts w:ascii="Times New Roman" w:eastAsia="Times New Roman" w:hAnsi="Times New Roman" w:cs="Times New Roman"/>
                <w:sz w:val="24"/>
                <w:szCs w:val="24"/>
              </w:rPr>
            </w:pPr>
          </w:p>
        </w:tc>
        <w:tc>
          <w:tcPr>
            <w:tcW w:w="554" w:type="pct"/>
            <w:vMerge/>
            <w:tcBorders>
              <w:left w:val="single" w:sz="4" w:space="0" w:color="auto"/>
              <w:right w:val="single" w:sz="4" w:space="0" w:color="auto"/>
            </w:tcBorders>
          </w:tcPr>
          <w:p w14:paraId="12B38030" w14:textId="77777777" w:rsidR="001B2F82" w:rsidRPr="00B060DD" w:rsidRDefault="001B2F82" w:rsidP="00B060DD">
            <w:pPr>
              <w:spacing w:after="0" w:line="256" w:lineRule="auto"/>
              <w:rPr>
                <w:rFonts w:ascii="Times New Roman" w:eastAsia="Times New Roman" w:hAnsi="Times New Roman" w:cs="Times New Roman"/>
                <w:sz w:val="24"/>
                <w:szCs w:val="24"/>
              </w:rPr>
            </w:pPr>
          </w:p>
        </w:tc>
      </w:tr>
      <w:tr w:rsidR="001B2F82" w:rsidRPr="00B060DD" w14:paraId="1AA15469" w14:textId="7CD09178" w:rsidTr="001B2F82">
        <w:tc>
          <w:tcPr>
            <w:tcW w:w="923" w:type="pct"/>
            <w:vMerge/>
            <w:tcBorders>
              <w:top w:val="single" w:sz="4" w:space="0" w:color="auto"/>
              <w:left w:val="single" w:sz="4" w:space="0" w:color="auto"/>
              <w:bottom w:val="single" w:sz="4" w:space="0" w:color="auto"/>
              <w:right w:val="single" w:sz="4" w:space="0" w:color="auto"/>
            </w:tcBorders>
            <w:vAlign w:val="center"/>
            <w:hideMark/>
          </w:tcPr>
          <w:p w14:paraId="18EC35FE" w14:textId="77777777" w:rsidR="001B2F82" w:rsidRPr="00B060DD" w:rsidRDefault="001B2F82" w:rsidP="00B060DD">
            <w:pPr>
              <w:spacing w:after="0" w:line="256" w:lineRule="auto"/>
              <w:rPr>
                <w:rFonts w:ascii="Times New Roman" w:eastAsia="Times New Roman" w:hAnsi="Times New Roman" w:cs="Times New Roman"/>
                <w:b/>
                <w:bCs/>
                <w:sz w:val="24"/>
                <w:szCs w:val="24"/>
              </w:rPr>
            </w:pPr>
          </w:p>
        </w:tc>
        <w:tc>
          <w:tcPr>
            <w:tcW w:w="2508" w:type="pct"/>
            <w:tcBorders>
              <w:top w:val="single" w:sz="4" w:space="0" w:color="auto"/>
              <w:left w:val="single" w:sz="4" w:space="0" w:color="auto"/>
              <w:bottom w:val="single" w:sz="4" w:space="0" w:color="auto"/>
              <w:right w:val="single" w:sz="4" w:space="0" w:color="auto"/>
            </w:tcBorders>
            <w:hideMark/>
          </w:tcPr>
          <w:p w14:paraId="38E009B2" w14:textId="77777777" w:rsidR="001B2F82" w:rsidRPr="00B060DD" w:rsidRDefault="001B2F82" w:rsidP="00B060DD">
            <w:pPr>
              <w:suppressAutoHyphens/>
              <w:spacing w:after="0" w:line="240" w:lineRule="auto"/>
              <w:contextualSpacing/>
              <w:jc w:val="both"/>
              <w:rPr>
                <w:rFonts w:ascii="Times New Roman" w:eastAsia="Times New Roman" w:hAnsi="Times New Roman" w:cs="Times New Roman"/>
                <w:bCs/>
                <w:sz w:val="24"/>
                <w:szCs w:val="24"/>
              </w:rPr>
            </w:pPr>
            <w:r w:rsidRPr="00B060DD">
              <w:rPr>
                <w:rFonts w:ascii="Times New Roman" w:eastAsia="Times New Roman" w:hAnsi="Times New Roman" w:cs="Times New Roman"/>
                <w:bCs/>
                <w:sz w:val="24"/>
                <w:szCs w:val="24"/>
              </w:rPr>
              <w:t>4. Изготовление деталей продольных связей. Заготовка деталей поперечных связей, надстройки.</w:t>
            </w:r>
          </w:p>
        </w:tc>
        <w:tc>
          <w:tcPr>
            <w:tcW w:w="598" w:type="pct"/>
            <w:tcBorders>
              <w:top w:val="single" w:sz="4" w:space="0" w:color="auto"/>
              <w:left w:val="single" w:sz="4" w:space="0" w:color="auto"/>
              <w:bottom w:val="single" w:sz="4" w:space="0" w:color="auto"/>
              <w:right w:val="single" w:sz="4" w:space="0" w:color="auto"/>
            </w:tcBorders>
          </w:tcPr>
          <w:p w14:paraId="2F585EC9" w14:textId="77777777" w:rsidR="001B2F82" w:rsidRPr="00B060DD" w:rsidRDefault="001B2F82" w:rsidP="001B2F82">
            <w:pPr>
              <w:spacing w:after="0" w:line="256" w:lineRule="auto"/>
              <w:jc w:val="center"/>
              <w:rPr>
                <w:rFonts w:ascii="Times New Roman" w:eastAsia="Times New Roman" w:hAnsi="Times New Roman" w:cs="Times New Roman"/>
                <w:sz w:val="24"/>
                <w:szCs w:val="24"/>
              </w:rPr>
            </w:pPr>
          </w:p>
        </w:tc>
        <w:tc>
          <w:tcPr>
            <w:tcW w:w="417" w:type="pct"/>
            <w:vMerge/>
            <w:tcBorders>
              <w:top w:val="single" w:sz="4" w:space="0" w:color="auto"/>
              <w:left w:val="single" w:sz="4" w:space="0" w:color="auto"/>
              <w:bottom w:val="single" w:sz="4" w:space="0" w:color="auto"/>
              <w:right w:val="single" w:sz="4" w:space="0" w:color="auto"/>
            </w:tcBorders>
            <w:vAlign w:val="center"/>
          </w:tcPr>
          <w:p w14:paraId="05E0C2E4" w14:textId="11421626" w:rsidR="001B2F82" w:rsidRPr="00B060DD" w:rsidRDefault="001B2F82" w:rsidP="001B2F82">
            <w:pPr>
              <w:spacing w:after="0" w:line="256" w:lineRule="auto"/>
              <w:jc w:val="center"/>
              <w:rPr>
                <w:rFonts w:ascii="Times New Roman" w:eastAsia="Times New Roman" w:hAnsi="Times New Roman" w:cs="Times New Roman"/>
                <w:sz w:val="24"/>
                <w:szCs w:val="24"/>
              </w:rPr>
            </w:pPr>
          </w:p>
        </w:tc>
        <w:tc>
          <w:tcPr>
            <w:tcW w:w="554" w:type="pct"/>
            <w:vMerge/>
            <w:tcBorders>
              <w:left w:val="single" w:sz="4" w:space="0" w:color="auto"/>
              <w:right w:val="single" w:sz="4" w:space="0" w:color="auto"/>
            </w:tcBorders>
          </w:tcPr>
          <w:p w14:paraId="19E4F45B" w14:textId="77777777" w:rsidR="001B2F82" w:rsidRPr="00B060DD" w:rsidRDefault="001B2F82" w:rsidP="00B060DD">
            <w:pPr>
              <w:spacing w:after="0" w:line="256" w:lineRule="auto"/>
              <w:rPr>
                <w:rFonts w:ascii="Times New Roman" w:eastAsia="Times New Roman" w:hAnsi="Times New Roman" w:cs="Times New Roman"/>
                <w:sz w:val="24"/>
                <w:szCs w:val="24"/>
              </w:rPr>
            </w:pPr>
          </w:p>
        </w:tc>
      </w:tr>
      <w:tr w:rsidR="001B2F82" w:rsidRPr="00B060DD" w14:paraId="70A90930" w14:textId="384F6DED" w:rsidTr="001B2F82">
        <w:tc>
          <w:tcPr>
            <w:tcW w:w="923" w:type="pct"/>
            <w:vMerge/>
            <w:tcBorders>
              <w:top w:val="single" w:sz="4" w:space="0" w:color="auto"/>
              <w:left w:val="single" w:sz="4" w:space="0" w:color="auto"/>
              <w:bottom w:val="single" w:sz="4" w:space="0" w:color="auto"/>
              <w:right w:val="single" w:sz="4" w:space="0" w:color="auto"/>
            </w:tcBorders>
            <w:vAlign w:val="center"/>
            <w:hideMark/>
          </w:tcPr>
          <w:p w14:paraId="3A3000BC" w14:textId="77777777" w:rsidR="001B2F82" w:rsidRPr="00B060DD" w:rsidRDefault="001B2F82" w:rsidP="00B060DD">
            <w:pPr>
              <w:spacing w:after="0" w:line="256" w:lineRule="auto"/>
              <w:rPr>
                <w:rFonts w:ascii="Times New Roman" w:eastAsia="Times New Roman" w:hAnsi="Times New Roman" w:cs="Times New Roman"/>
                <w:b/>
                <w:bCs/>
                <w:sz w:val="24"/>
                <w:szCs w:val="24"/>
              </w:rPr>
            </w:pPr>
          </w:p>
        </w:tc>
        <w:tc>
          <w:tcPr>
            <w:tcW w:w="2508" w:type="pct"/>
            <w:tcBorders>
              <w:top w:val="single" w:sz="4" w:space="0" w:color="auto"/>
              <w:left w:val="single" w:sz="4" w:space="0" w:color="auto"/>
              <w:bottom w:val="single" w:sz="4" w:space="0" w:color="auto"/>
              <w:right w:val="single" w:sz="4" w:space="0" w:color="auto"/>
            </w:tcBorders>
            <w:hideMark/>
          </w:tcPr>
          <w:p w14:paraId="5E98F5CD" w14:textId="77777777" w:rsidR="001B2F82" w:rsidRPr="00B060DD" w:rsidRDefault="001B2F82" w:rsidP="00B060DD">
            <w:pPr>
              <w:suppressAutoHyphens/>
              <w:spacing w:after="0" w:line="240" w:lineRule="auto"/>
              <w:contextualSpacing/>
              <w:jc w:val="both"/>
              <w:rPr>
                <w:rFonts w:ascii="Times New Roman" w:eastAsia="Times New Roman" w:hAnsi="Times New Roman" w:cs="Times New Roman"/>
                <w:bCs/>
                <w:sz w:val="24"/>
                <w:szCs w:val="24"/>
              </w:rPr>
            </w:pPr>
            <w:r w:rsidRPr="00B060DD">
              <w:rPr>
                <w:rFonts w:ascii="Times New Roman" w:eastAsia="Times New Roman" w:hAnsi="Times New Roman" w:cs="Times New Roman"/>
                <w:bCs/>
                <w:sz w:val="24"/>
                <w:szCs w:val="24"/>
              </w:rPr>
              <w:t>5. Изготовление клееных заготовок. Механизация и автоматизация заготовительных работ.</w:t>
            </w:r>
          </w:p>
        </w:tc>
        <w:tc>
          <w:tcPr>
            <w:tcW w:w="598" w:type="pct"/>
            <w:tcBorders>
              <w:top w:val="single" w:sz="4" w:space="0" w:color="auto"/>
              <w:left w:val="single" w:sz="4" w:space="0" w:color="auto"/>
              <w:bottom w:val="single" w:sz="4" w:space="0" w:color="auto"/>
              <w:right w:val="single" w:sz="4" w:space="0" w:color="auto"/>
            </w:tcBorders>
          </w:tcPr>
          <w:p w14:paraId="65BDD6F7" w14:textId="77777777" w:rsidR="001B2F82" w:rsidRPr="00B060DD" w:rsidRDefault="001B2F82" w:rsidP="001B2F82">
            <w:pPr>
              <w:spacing w:after="0" w:line="256" w:lineRule="auto"/>
              <w:jc w:val="center"/>
              <w:rPr>
                <w:rFonts w:ascii="Times New Roman" w:eastAsia="Times New Roman" w:hAnsi="Times New Roman" w:cs="Times New Roman"/>
                <w:sz w:val="24"/>
                <w:szCs w:val="24"/>
              </w:rPr>
            </w:pPr>
          </w:p>
        </w:tc>
        <w:tc>
          <w:tcPr>
            <w:tcW w:w="417" w:type="pct"/>
            <w:vMerge/>
            <w:tcBorders>
              <w:top w:val="single" w:sz="4" w:space="0" w:color="auto"/>
              <w:left w:val="single" w:sz="4" w:space="0" w:color="auto"/>
              <w:bottom w:val="single" w:sz="4" w:space="0" w:color="auto"/>
              <w:right w:val="single" w:sz="4" w:space="0" w:color="auto"/>
            </w:tcBorders>
            <w:vAlign w:val="center"/>
          </w:tcPr>
          <w:p w14:paraId="2D1A9A95" w14:textId="6C391A96" w:rsidR="001B2F82" w:rsidRPr="00B060DD" w:rsidRDefault="001B2F82" w:rsidP="001B2F82">
            <w:pPr>
              <w:spacing w:after="0" w:line="256" w:lineRule="auto"/>
              <w:jc w:val="center"/>
              <w:rPr>
                <w:rFonts w:ascii="Times New Roman" w:eastAsia="Times New Roman" w:hAnsi="Times New Roman" w:cs="Times New Roman"/>
                <w:sz w:val="24"/>
                <w:szCs w:val="24"/>
              </w:rPr>
            </w:pPr>
          </w:p>
        </w:tc>
        <w:tc>
          <w:tcPr>
            <w:tcW w:w="554" w:type="pct"/>
            <w:vMerge/>
            <w:tcBorders>
              <w:left w:val="single" w:sz="4" w:space="0" w:color="auto"/>
              <w:right w:val="single" w:sz="4" w:space="0" w:color="auto"/>
            </w:tcBorders>
          </w:tcPr>
          <w:p w14:paraId="45AEA7D2" w14:textId="77777777" w:rsidR="001B2F82" w:rsidRPr="00B060DD" w:rsidRDefault="001B2F82" w:rsidP="00B060DD">
            <w:pPr>
              <w:spacing w:after="0" w:line="256" w:lineRule="auto"/>
              <w:rPr>
                <w:rFonts w:ascii="Times New Roman" w:eastAsia="Times New Roman" w:hAnsi="Times New Roman" w:cs="Times New Roman"/>
                <w:sz w:val="24"/>
                <w:szCs w:val="24"/>
              </w:rPr>
            </w:pPr>
          </w:p>
        </w:tc>
      </w:tr>
      <w:tr w:rsidR="001B2F82" w:rsidRPr="00B060DD" w14:paraId="5ED143C6" w14:textId="55C24E3B" w:rsidTr="001B2F82">
        <w:tc>
          <w:tcPr>
            <w:tcW w:w="923" w:type="pct"/>
            <w:vMerge/>
            <w:tcBorders>
              <w:top w:val="single" w:sz="4" w:space="0" w:color="auto"/>
              <w:left w:val="single" w:sz="4" w:space="0" w:color="auto"/>
              <w:bottom w:val="single" w:sz="4" w:space="0" w:color="auto"/>
              <w:right w:val="single" w:sz="4" w:space="0" w:color="auto"/>
            </w:tcBorders>
            <w:vAlign w:val="center"/>
            <w:hideMark/>
          </w:tcPr>
          <w:p w14:paraId="1FD26615" w14:textId="77777777" w:rsidR="001B2F82" w:rsidRPr="00B060DD" w:rsidRDefault="001B2F82" w:rsidP="00B060DD">
            <w:pPr>
              <w:spacing w:after="0" w:line="256" w:lineRule="auto"/>
              <w:rPr>
                <w:rFonts w:ascii="Times New Roman" w:eastAsia="Times New Roman" w:hAnsi="Times New Roman" w:cs="Times New Roman"/>
                <w:b/>
                <w:bCs/>
                <w:sz w:val="24"/>
                <w:szCs w:val="24"/>
              </w:rPr>
            </w:pPr>
          </w:p>
        </w:tc>
        <w:tc>
          <w:tcPr>
            <w:tcW w:w="2508" w:type="pct"/>
            <w:tcBorders>
              <w:top w:val="single" w:sz="4" w:space="0" w:color="auto"/>
              <w:left w:val="single" w:sz="4" w:space="0" w:color="auto"/>
              <w:bottom w:val="single" w:sz="4" w:space="0" w:color="auto"/>
              <w:right w:val="single" w:sz="4" w:space="0" w:color="auto"/>
            </w:tcBorders>
            <w:hideMark/>
          </w:tcPr>
          <w:p w14:paraId="65A2FFFB" w14:textId="77777777" w:rsidR="001B2F82" w:rsidRPr="00B060DD" w:rsidRDefault="001B2F82" w:rsidP="00B060DD">
            <w:pPr>
              <w:suppressAutoHyphens/>
              <w:spacing w:after="0" w:line="240" w:lineRule="auto"/>
              <w:contextualSpacing/>
              <w:jc w:val="both"/>
              <w:rPr>
                <w:rFonts w:ascii="Times New Roman" w:eastAsia="Times New Roman" w:hAnsi="Times New Roman" w:cs="Times New Roman"/>
                <w:b/>
                <w:bCs/>
                <w:sz w:val="24"/>
                <w:szCs w:val="24"/>
              </w:rPr>
            </w:pPr>
            <w:r w:rsidRPr="00B060DD">
              <w:rPr>
                <w:rFonts w:ascii="Times New Roman" w:eastAsia="Times New Roman" w:hAnsi="Times New Roman" w:cs="Times New Roman"/>
                <w:b/>
                <w:bCs/>
                <w:sz w:val="24"/>
                <w:szCs w:val="24"/>
              </w:rPr>
              <w:t>В том числе практических занятий:</w:t>
            </w:r>
          </w:p>
        </w:tc>
        <w:tc>
          <w:tcPr>
            <w:tcW w:w="598" w:type="pct"/>
            <w:tcBorders>
              <w:top w:val="single" w:sz="4" w:space="0" w:color="auto"/>
              <w:left w:val="single" w:sz="4" w:space="0" w:color="auto"/>
              <w:bottom w:val="single" w:sz="4" w:space="0" w:color="auto"/>
              <w:right w:val="single" w:sz="4" w:space="0" w:color="auto"/>
            </w:tcBorders>
          </w:tcPr>
          <w:p w14:paraId="16BFBA36" w14:textId="77777777" w:rsidR="001B2F82" w:rsidRPr="00B060DD" w:rsidRDefault="001B2F82" w:rsidP="001B2F82">
            <w:pPr>
              <w:suppressAutoHyphens/>
              <w:spacing w:after="0" w:line="240" w:lineRule="auto"/>
              <w:contextualSpacing/>
              <w:jc w:val="center"/>
              <w:rPr>
                <w:rFonts w:ascii="Times New Roman" w:eastAsia="Times New Roman" w:hAnsi="Times New Roman" w:cs="Times New Roman"/>
                <w:b/>
                <w:sz w:val="24"/>
                <w:szCs w:val="24"/>
              </w:rPr>
            </w:pPr>
          </w:p>
        </w:tc>
        <w:tc>
          <w:tcPr>
            <w:tcW w:w="417" w:type="pct"/>
            <w:tcBorders>
              <w:top w:val="single" w:sz="4" w:space="0" w:color="auto"/>
              <w:left w:val="single" w:sz="4" w:space="0" w:color="auto"/>
              <w:bottom w:val="single" w:sz="4" w:space="0" w:color="auto"/>
              <w:right w:val="single" w:sz="4" w:space="0" w:color="auto"/>
            </w:tcBorders>
          </w:tcPr>
          <w:p w14:paraId="39431D8C" w14:textId="3EEC9FEA" w:rsidR="001B2F82" w:rsidRPr="00B060DD" w:rsidRDefault="001B2F82" w:rsidP="001B2F82">
            <w:pPr>
              <w:suppressAutoHyphens/>
              <w:spacing w:after="0" w:line="240" w:lineRule="auto"/>
              <w:contextualSpacing/>
              <w:jc w:val="center"/>
              <w:rPr>
                <w:rFonts w:ascii="Times New Roman" w:eastAsia="Times New Roman" w:hAnsi="Times New Roman" w:cs="Times New Roman"/>
                <w:b/>
                <w:sz w:val="24"/>
                <w:szCs w:val="24"/>
              </w:rPr>
            </w:pPr>
          </w:p>
        </w:tc>
        <w:tc>
          <w:tcPr>
            <w:tcW w:w="554" w:type="pct"/>
            <w:vMerge/>
            <w:tcBorders>
              <w:left w:val="single" w:sz="4" w:space="0" w:color="auto"/>
              <w:right w:val="single" w:sz="4" w:space="0" w:color="auto"/>
            </w:tcBorders>
          </w:tcPr>
          <w:p w14:paraId="4EACADB2" w14:textId="77777777" w:rsidR="001B2F82" w:rsidRPr="00B060DD" w:rsidRDefault="001B2F82" w:rsidP="00B060DD">
            <w:pPr>
              <w:suppressAutoHyphens/>
              <w:spacing w:after="0" w:line="240" w:lineRule="auto"/>
              <w:contextualSpacing/>
              <w:jc w:val="center"/>
              <w:rPr>
                <w:rFonts w:ascii="Times New Roman" w:eastAsia="Times New Roman" w:hAnsi="Times New Roman" w:cs="Times New Roman"/>
                <w:b/>
                <w:sz w:val="24"/>
                <w:szCs w:val="24"/>
              </w:rPr>
            </w:pPr>
          </w:p>
        </w:tc>
      </w:tr>
      <w:tr w:rsidR="001B2F82" w:rsidRPr="00B060DD" w14:paraId="2871BD2A" w14:textId="2607B2BB" w:rsidTr="001B2F82">
        <w:tc>
          <w:tcPr>
            <w:tcW w:w="923" w:type="pct"/>
            <w:vMerge/>
            <w:tcBorders>
              <w:top w:val="single" w:sz="4" w:space="0" w:color="auto"/>
              <w:left w:val="single" w:sz="4" w:space="0" w:color="auto"/>
              <w:bottom w:val="single" w:sz="4" w:space="0" w:color="auto"/>
              <w:right w:val="single" w:sz="4" w:space="0" w:color="auto"/>
            </w:tcBorders>
            <w:vAlign w:val="center"/>
            <w:hideMark/>
          </w:tcPr>
          <w:p w14:paraId="1D21DA73" w14:textId="77777777" w:rsidR="001B2F82" w:rsidRPr="00B060DD" w:rsidRDefault="001B2F82" w:rsidP="00B060DD">
            <w:pPr>
              <w:spacing w:after="0" w:line="256" w:lineRule="auto"/>
              <w:rPr>
                <w:rFonts w:ascii="Times New Roman" w:eastAsia="Times New Roman" w:hAnsi="Times New Roman" w:cs="Times New Roman"/>
                <w:b/>
                <w:bCs/>
                <w:sz w:val="24"/>
                <w:szCs w:val="24"/>
              </w:rPr>
            </w:pPr>
          </w:p>
        </w:tc>
        <w:tc>
          <w:tcPr>
            <w:tcW w:w="2508" w:type="pct"/>
            <w:tcBorders>
              <w:top w:val="single" w:sz="4" w:space="0" w:color="auto"/>
              <w:left w:val="single" w:sz="4" w:space="0" w:color="auto"/>
              <w:bottom w:val="single" w:sz="4" w:space="0" w:color="auto"/>
              <w:right w:val="single" w:sz="4" w:space="0" w:color="auto"/>
            </w:tcBorders>
            <w:hideMark/>
          </w:tcPr>
          <w:p w14:paraId="36C62740" w14:textId="77777777" w:rsidR="001B2F82" w:rsidRPr="00B060DD" w:rsidRDefault="001B2F82" w:rsidP="00B060DD">
            <w:pPr>
              <w:suppressAutoHyphens/>
              <w:spacing w:after="0" w:line="240" w:lineRule="auto"/>
              <w:contextualSpacing/>
              <w:jc w:val="both"/>
              <w:rPr>
                <w:rFonts w:ascii="Times New Roman" w:eastAsia="Times New Roman" w:hAnsi="Times New Roman" w:cs="Times New Roman"/>
                <w:bCs/>
                <w:sz w:val="24"/>
                <w:szCs w:val="24"/>
              </w:rPr>
            </w:pPr>
            <w:r w:rsidRPr="00B060DD">
              <w:rPr>
                <w:rFonts w:ascii="Times New Roman" w:eastAsia="Times New Roman" w:hAnsi="Times New Roman" w:cs="Times New Roman"/>
                <w:bCs/>
                <w:sz w:val="24"/>
                <w:szCs w:val="24"/>
              </w:rPr>
              <w:t>1. Составление эскизов простых прямолинейных и криволинейных деталей.</w:t>
            </w:r>
          </w:p>
        </w:tc>
        <w:tc>
          <w:tcPr>
            <w:tcW w:w="598" w:type="pct"/>
            <w:tcBorders>
              <w:top w:val="single" w:sz="4" w:space="0" w:color="auto"/>
              <w:left w:val="single" w:sz="4" w:space="0" w:color="auto"/>
              <w:bottom w:val="single" w:sz="4" w:space="0" w:color="auto"/>
              <w:right w:val="single" w:sz="4" w:space="0" w:color="auto"/>
            </w:tcBorders>
          </w:tcPr>
          <w:p w14:paraId="3AF68136" w14:textId="77777777" w:rsidR="001B2F82" w:rsidRPr="00B060DD" w:rsidRDefault="001B2F82" w:rsidP="001B2F82">
            <w:pPr>
              <w:spacing w:after="0" w:line="240" w:lineRule="auto"/>
              <w:jc w:val="center"/>
              <w:rPr>
                <w:rFonts w:ascii="Times New Roman" w:eastAsia="Times New Roman" w:hAnsi="Times New Roman" w:cs="Times New Roman"/>
                <w:bCs/>
                <w:sz w:val="24"/>
                <w:szCs w:val="24"/>
              </w:rPr>
            </w:pPr>
          </w:p>
        </w:tc>
        <w:tc>
          <w:tcPr>
            <w:tcW w:w="417" w:type="pct"/>
            <w:tcBorders>
              <w:top w:val="single" w:sz="4" w:space="0" w:color="auto"/>
              <w:left w:val="single" w:sz="4" w:space="0" w:color="auto"/>
              <w:bottom w:val="single" w:sz="4" w:space="0" w:color="auto"/>
              <w:right w:val="single" w:sz="4" w:space="0" w:color="auto"/>
            </w:tcBorders>
          </w:tcPr>
          <w:p w14:paraId="6ADC81F0" w14:textId="54577A2A" w:rsidR="001B2F82" w:rsidRPr="00B060DD" w:rsidRDefault="001B2F82" w:rsidP="001B2F82">
            <w:pPr>
              <w:spacing w:after="0" w:line="240" w:lineRule="auto"/>
              <w:jc w:val="center"/>
              <w:rPr>
                <w:rFonts w:ascii="Times New Roman" w:eastAsia="Times New Roman" w:hAnsi="Times New Roman" w:cs="Times New Roman"/>
                <w:bCs/>
                <w:sz w:val="24"/>
                <w:szCs w:val="24"/>
              </w:rPr>
            </w:pPr>
          </w:p>
        </w:tc>
        <w:tc>
          <w:tcPr>
            <w:tcW w:w="554" w:type="pct"/>
            <w:vMerge/>
            <w:tcBorders>
              <w:left w:val="single" w:sz="4" w:space="0" w:color="auto"/>
              <w:right w:val="single" w:sz="4" w:space="0" w:color="auto"/>
            </w:tcBorders>
          </w:tcPr>
          <w:p w14:paraId="29CC73A0" w14:textId="77777777" w:rsidR="001B2F82" w:rsidRPr="00B060DD" w:rsidRDefault="001B2F82" w:rsidP="00B060DD">
            <w:pPr>
              <w:spacing w:after="0" w:line="240" w:lineRule="auto"/>
              <w:rPr>
                <w:rFonts w:ascii="Times New Roman" w:eastAsia="Times New Roman" w:hAnsi="Times New Roman" w:cs="Times New Roman"/>
                <w:bCs/>
                <w:sz w:val="24"/>
                <w:szCs w:val="24"/>
              </w:rPr>
            </w:pPr>
          </w:p>
        </w:tc>
      </w:tr>
      <w:tr w:rsidR="001B2F82" w:rsidRPr="00B060DD" w14:paraId="0CBE7429" w14:textId="61CBEB86" w:rsidTr="001B2F82">
        <w:tc>
          <w:tcPr>
            <w:tcW w:w="923" w:type="pct"/>
            <w:vMerge/>
            <w:tcBorders>
              <w:top w:val="single" w:sz="4" w:space="0" w:color="auto"/>
              <w:left w:val="single" w:sz="4" w:space="0" w:color="auto"/>
              <w:bottom w:val="single" w:sz="4" w:space="0" w:color="auto"/>
              <w:right w:val="single" w:sz="4" w:space="0" w:color="auto"/>
            </w:tcBorders>
            <w:vAlign w:val="center"/>
            <w:hideMark/>
          </w:tcPr>
          <w:p w14:paraId="2E72BA2B" w14:textId="77777777" w:rsidR="001B2F82" w:rsidRPr="00B060DD" w:rsidRDefault="001B2F82" w:rsidP="00B060DD">
            <w:pPr>
              <w:spacing w:after="0" w:line="256" w:lineRule="auto"/>
              <w:rPr>
                <w:rFonts w:ascii="Times New Roman" w:eastAsia="Times New Roman" w:hAnsi="Times New Roman" w:cs="Times New Roman"/>
                <w:b/>
                <w:bCs/>
                <w:sz w:val="24"/>
                <w:szCs w:val="24"/>
              </w:rPr>
            </w:pPr>
          </w:p>
        </w:tc>
        <w:tc>
          <w:tcPr>
            <w:tcW w:w="2508" w:type="pct"/>
            <w:tcBorders>
              <w:top w:val="single" w:sz="4" w:space="0" w:color="auto"/>
              <w:left w:val="single" w:sz="4" w:space="0" w:color="auto"/>
              <w:bottom w:val="single" w:sz="4" w:space="0" w:color="auto"/>
              <w:right w:val="single" w:sz="4" w:space="0" w:color="auto"/>
            </w:tcBorders>
            <w:hideMark/>
          </w:tcPr>
          <w:p w14:paraId="025CC929" w14:textId="77777777" w:rsidR="001B2F82" w:rsidRPr="00B060DD" w:rsidRDefault="001B2F82" w:rsidP="00B060DD">
            <w:pPr>
              <w:suppressAutoHyphens/>
              <w:spacing w:after="0" w:line="240" w:lineRule="auto"/>
              <w:contextualSpacing/>
              <w:jc w:val="both"/>
              <w:rPr>
                <w:rFonts w:ascii="Times New Roman" w:eastAsia="Times New Roman" w:hAnsi="Times New Roman" w:cs="Times New Roman"/>
                <w:bCs/>
                <w:sz w:val="24"/>
                <w:szCs w:val="24"/>
              </w:rPr>
            </w:pPr>
            <w:r w:rsidRPr="00B060DD">
              <w:rPr>
                <w:rFonts w:ascii="Times New Roman" w:eastAsia="Times New Roman" w:hAnsi="Times New Roman" w:cs="Times New Roman"/>
                <w:bCs/>
                <w:sz w:val="24"/>
                <w:szCs w:val="24"/>
              </w:rPr>
              <w:t>2. Расчет и разметка простых прямолинейных и криволинейных деталей.</w:t>
            </w:r>
          </w:p>
        </w:tc>
        <w:tc>
          <w:tcPr>
            <w:tcW w:w="598" w:type="pct"/>
            <w:tcBorders>
              <w:top w:val="single" w:sz="4" w:space="0" w:color="auto"/>
              <w:left w:val="single" w:sz="4" w:space="0" w:color="auto"/>
              <w:bottom w:val="single" w:sz="4" w:space="0" w:color="auto"/>
              <w:right w:val="single" w:sz="4" w:space="0" w:color="auto"/>
            </w:tcBorders>
          </w:tcPr>
          <w:p w14:paraId="170E5BBF" w14:textId="77777777" w:rsidR="001B2F82" w:rsidRPr="00B060DD" w:rsidRDefault="001B2F82" w:rsidP="001B2F82">
            <w:pPr>
              <w:spacing w:after="0" w:line="240" w:lineRule="auto"/>
              <w:jc w:val="center"/>
              <w:rPr>
                <w:rFonts w:ascii="Times New Roman" w:eastAsia="Times New Roman" w:hAnsi="Times New Roman" w:cs="Times New Roman"/>
                <w:bCs/>
                <w:sz w:val="24"/>
                <w:szCs w:val="24"/>
              </w:rPr>
            </w:pPr>
          </w:p>
        </w:tc>
        <w:tc>
          <w:tcPr>
            <w:tcW w:w="417" w:type="pct"/>
            <w:tcBorders>
              <w:top w:val="single" w:sz="4" w:space="0" w:color="auto"/>
              <w:left w:val="single" w:sz="4" w:space="0" w:color="auto"/>
              <w:bottom w:val="single" w:sz="4" w:space="0" w:color="auto"/>
              <w:right w:val="single" w:sz="4" w:space="0" w:color="auto"/>
            </w:tcBorders>
          </w:tcPr>
          <w:p w14:paraId="3C9DCC96" w14:textId="1DC7DA4C" w:rsidR="001B2F82" w:rsidRPr="00B060DD" w:rsidRDefault="001B2F82" w:rsidP="001B2F82">
            <w:pPr>
              <w:spacing w:after="0" w:line="240" w:lineRule="auto"/>
              <w:jc w:val="center"/>
              <w:rPr>
                <w:rFonts w:ascii="Times New Roman" w:eastAsia="Times New Roman" w:hAnsi="Times New Roman" w:cs="Times New Roman"/>
                <w:bCs/>
                <w:sz w:val="24"/>
                <w:szCs w:val="24"/>
              </w:rPr>
            </w:pPr>
          </w:p>
        </w:tc>
        <w:tc>
          <w:tcPr>
            <w:tcW w:w="554" w:type="pct"/>
            <w:vMerge/>
            <w:tcBorders>
              <w:left w:val="single" w:sz="4" w:space="0" w:color="auto"/>
              <w:right w:val="single" w:sz="4" w:space="0" w:color="auto"/>
            </w:tcBorders>
          </w:tcPr>
          <w:p w14:paraId="7AAE714D" w14:textId="77777777" w:rsidR="001B2F82" w:rsidRPr="00B060DD" w:rsidRDefault="001B2F82" w:rsidP="00B060DD">
            <w:pPr>
              <w:spacing w:after="0" w:line="240" w:lineRule="auto"/>
              <w:rPr>
                <w:rFonts w:ascii="Times New Roman" w:eastAsia="Times New Roman" w:hAnsi="Times New Roman" w:cs="Times New Roman"/>
                <w:bCs/>
                <w:sz w:val="24"/>
                <w:szCs w:val="24"/>
              </w:rPr>
            </w:pPr>
          </w:p>
        </w:tc>
      </w:tr>
      <w:tr w:rsidR="001B2F82" w:rsidRPr="00B060DD" w14:paraId="1AAF58A1" w14:textId="0652FE7B" w:rsidTr="001B2F82">
        <w:tc>
          <w:tcPr>
            <w:tcW w:w="923" w:type="pct"/>
            <w:vMerge/>
            <w:tcBorders>
              <w:top w:val="single" w:sz="4" w:space="0" w:color="auto"/>
              <w:left w:val="single" w:sz="4" w:space="0" w:color="auto"/>
              <w:bottom w:val="single" w:sz="4" w:space="0" w:color="auto"/>
              <w:right w:val="single" w:sz="4" w:space="0" w:color="auto"/>
            </w:tcBorders>
            <w:vAlign w:val="center"/>
            <w:hideMark/>
          </w:tcPr>
          <w:p w14:paraId="017AEEF6" w14:textId="77777777" w:rsidR="001B2F82" w:rsidRPr="00B060DD" w:rsidRDefault="001B2F82" w:rsidP="00B060DD">
            <w:pPr>
              <w:spacing w:after="0" w:line="256" w:lineRule="auto"/>
              <w:rPr>
                <w:rFonts w:ascii="Times New Roman" w:eastAsia="Times New Roman" w:hAnsi="Times New Roman" w:cs="Times New Roman"/>
                <w:b/>
                <w:bCs/>
                <w:sz w:val="24"/>
                <w:szCs w:val="24"/>
              </w:rPr>
            </w:pPr>
          </w:p>
        </w:tc>
        <w:tc>
          <w:tcPr>
            <w:tcW w:w="2508" w:type="pct"/>
            <w:tcBorders>
              <w:top w:val="single" w:sz="4" w:space="0" w:color="auto"/>
              <w:left w:val="single" w:sz="4" w:space="0" w:color="auto"/>
              <w:bottom w:val="single" w:sz="4" w:space="0" w:color="auto"/>
              <w:right w:val="single" w:sz="4" w:space="0" w:color="auto"/>
            </w:tcBorders>
            <w:hideMark/>
          </w:tcPr>
          <w:p w14:paraId="642E1155" w14:textId="77777777" w:rsidR="001B2F82" w:rsidRPr="00B060DD" w:rsidRDefault="001B2F82" w:rsidP="00B060DD">
            <w:pPr>
              <w:suppressAutoHyphens/>
              <w:spacing w:after="0" w:line="240" w:lineRule="auto"/>
              <w:contextualSpacing/>
              <w:jc w:val="both"/>
              <w:rPr>
                <w:rFonts w:ascii="Times New Roman" w:eastAsia="Times New Roman" w:hAnsi="Times New Roman" w:cs="Times New Roman"/>
                <w:bCs/>
                <w:sz w:val="24"/>
                <w:szCs w:val="24"/>
              </w:rPr>
            </w:pPr>
            <w:r w:rsidRPr="00B060DD">
              <w:rPr>
                <w:rFonts w:ascii="Times New Roman" w:eastAsia="Times New Roman" w:hAnsi="Times New Roman" w:cs="Times New Roman"/>
                <w:bCs/>
                <w:sz w:val="24"/>
                <w:szCs w:val="24"/>
              </w:rPr>
              <w:t>3. Составление карт раскроя листовых материалов.</w:t>
            </w:r>
          </w:p>
        </w:tc>
        <w:tc>
          <w:tcPr>
            <w:tcW w:w="598" w:type="pct"/>
            <w:tcBorders>
              <w:top w:val="single" w:sz="4" w:space="0" w:color="auto"/>
              <w:left w:val="single" w:sz="4" w:space="0" w:color="auto"/>
              <w:bottom w:val="single" w:sz="4" w:space="0" w:color="auto"/>
              <w:right w:val="single" w:sz="4" w:space="0" w:color="auto"/>
            </w:tcBorders>
          </w:tcPr>
          <w:p w14:paraId="33E82BEC" w14:textId="77777777" w:rsidR="001B2F82" w:rsidRPr="00B060DD" w:rsidRDefault="001B2F82" w:rsidP="001B2F82">
            <w:pPr>
              <w:spacing w:after="0" w:line="240" w:lineRule="auto"/>
              <w:jc w:val="center"/>
              <w:rPr>
                <w:rFonts w:ascii="Times New Roman" w:eastAsia="Times New Roman" w:hAnsi="Times New Roman" w:cs="Times New Roman"/>
                <w:bCs/>
                <w:sz w:val="24"/>
                <w:szCs w:val="24"/>
              </w:rPr>
            </w:pPr>
          </w:p>
        </w:tc>
        <w:tc>
          <w:tcPr>
            <w:tcW w:w="417" w:type="pct"/>
            <w:tcBorders>
              <w:top w:val="single" w:sz="4" w:space="0" w:color="auto"/>
              <w:left w:val="single" w:sz="4" w:space="0" w:color="auto"/>
              <w:bottom w:val="single" w:sz="4" w:space="0" w:color="auto"/>
              <w:right w:val="single" w:sz="4" w:space="0" w:color="auto"/>
            </w:tcBorders>
          </w:tcPr>
          <w:p w14:paraId="565BCC09" w14:textId="1CE26277" w:rsidR="001B2F82" w:rsidRPr="00B060DD" w:rsidRDefault="001B2F82" w:rsidP="001B2F82">
            <w:pPr>
              <w:spacing w:after="0" w:line="240" w:lineRule="auto"/>
              <w:jc w:val="center"/>
              <w:rPr>
                <w:rFonts w:ascii="Times New Roman" w:eastAsia="Times New Roman" w:hAnsi="Times New Roman" w:cs="Times New Roman"/>
                <w:bCs/>
                <w:sz w:val="24"/>
                <w:szCs w:val="24"/>
              </w:rPr>
            </w:pPr>
          </w:p>
        </w:tc>
        <w:tc>
          <w:tcPr>
            <w:tcW w:w="554" w:type="pct"/>
            <w:vMerge/>
            <w:tcBorders>
              <w:left w:val="single" w:sz="4" w:space="0" w:color="auto"/>
              <w:right w:val="single" w:sz="4" w:space="0" w:color="auto"/>
            </w:tcBorders>
          </w:tcPr>
          <w:p w14:paraId="01ACB8CF" w14:textId="77777777" w:rsidR="001B2F82" w:rsidRPr="00B060DD" w:rsidRDefault="001B2F82" w:rsidP="00B060DD">
            <w:pPr>
              <w:spacing w:after="0" w:line="240" w:lineRule="auto"/>
              <w:rPr>
                <w:rFonts w:ascii="Times New Roman" w:eastAsia="Times New Roman" w:hAnsi="Times New Roman" w:cs="Times New Roman"/>
                <w:bCs/>
                <w:sz w:val="24"/>
                <w:szCs w:val="24"/>
              </w:rPr>
            </w:pPr>
          </w:p>
        </w:tc>
      </w:tr>
      <w:tr w:rsidR="001B2F82" w:rsidRPr="00B060DD" w14:paraId="4D93007E" w14:textId="52ECE0C4" w:rsidTr="001B2F82">
        <w:tc>
          <w:tcPr>
            <w:tcW w:w="923" w:type="pct"/>
            <w:vMerge/>
            <w:tcBorders>
              <w:top w:val="single" w:sz="4" w:space="0" w:color="auto"/>
              <w:left w:val="single" w:sz="4" w:space="0" w:color="auto"/>
              <w:bottom w:val="single" w:sz="4" w:space="0" w:color="auto"/>
              <w:right w:val="single" w:sz="4" w:space="0" w:color="auto"/>
            </w:tcBorders>
            <w:vAlign w:val="center"/>
            <w:hideMark/>
          </w:tcPr>
          <w:p w14:paraId="53E7C66B" w14:textId="77777777" w:rsidR="001B2F82" w:rsidRPr="00B060DD" w:rsidRDefault="001B2F82" w:rsidP="00B060DD">
            <w:pPr>
              <w:spacing w:after="0" w:line="256" w:lineRule="auto"/>
              <w:rPr>
                <w:rFonts w:ascii="Times New Roman" w:eastAsia="Times New Roman" w:hAnsi="Times New Roman" w:cs="Times New Roman"/>
                <w:b/>
                <w:bCs/>
                <w:sz w:val="24"/>
                <w:szCs w:val="24"/>
              </w:rPr>
            </w:pPr>
          </w:p>
        </w:tc>
        <w:tc>
          <w:tcPr>
            <w:tcW w:w="2508" w:type="pct"/>
            <w:tcBorders>
              <w:top w:val="single" w:sz="4" w:space="0" w:color="auto"/>
              <w:left w:val="single" w:sz="4" w:space="0" w:color="auto"/>
              <w:bottom w:val="single" w:sz="4" w:space="0" w:color="auto"/>
              <w:right w:val="single" w:sz="4" w:space="0" w:color="auto"/>
            </w:tcBorders>
            <w:hideMark/>
          </w:tcPr>
          <w:p w14:paraId="7DB3DDF8" w14:textId="77777777" w:rsidR="001B2F82" w:rsidRPr="00B060DD" w:rsidRDefault="001B2F82" w:rsidP="00B060DD">
            <w:pPr>
              <w:suppressAutoHyphens/>
              <w:spacing w:after="0" w:line="240" w:lineRule="auto"/>
              <w:contextualSpacing/>
              <w:jc w:val="both"/>
              <w:rPr>
                <w:rFonts w:ascii="Times New Roman" w:eastAsia="Times New Roman" w:hAnsi="Times New Roman" w:cs="Times New Roman"/>
                <w:bCs/>
                <w:sz w:val="24"/>
                <w:szCs w:val="24"/>
              </w:rPr>
            </w:pPr>
            <w:r w:rsidRPr="00B060DD">
              <w:rPr>
                <w:rFonts w:ascii="Times New Roman" w:eastAsia="Times New Roman" w:hAnsi="Times New Roman" w:cs="Times New Roman"/>
                <w:bCs/>
                <w:sz w:val="24"/>
                <w:szCs w:val="24"/>
              </w:rPr>
              <w:t>4.  Определение припусков на механическую обработку.</w:t>
            </w:r>
          </w:p>
        </w:tc>
        <w:tc>
          <w:tcPr>
            <w:tcW w:w="598" w:type="pct"/>
            <w:tcBorders>
              <w:top w:val="single" w:sz="4" w:space="0" w:color="auto"/>
              <w:left w:val="single" w:sz="4" w:space="0" w:color="auto"/>
              <w:bottom w:val="single" w:sz="4" w:space="0" w:color="auto"/>
              <w:right w:val="single" w:sz="4" w:space="0" w:color="auto"/>
            </w:tcBorders>
          </w:tcPr>
          <w:p w14:paraId="62974E89" w14:textId="77777777" w:rsidR="001B2F82" w:rsidRPr="00B060DD" w:rsidRDefault="001B2F82" w:rsidP="001B2F82">
            <w:pPr>
              <w:spacing w:after="0" w:line="240" w:lineRule="auto"/>
              <w:jc w:val="center"/>
              <w:rPr>
                <w:rFonts w:ascii="Times New Roman" w:eastAsia="Times New Roman" w:hAnsi="Times New Roman" w:cs="Times New Roman"/>
                <w:bCs/>
                <w:sz w:val="24"/>
                <w:szCs w:val="24"/>
              </w:rPr>
            </w:pPr>
          </w:p>
        </w:tc>
        <w:tc>
          <w:tcPr>
            <w:tcW w:w="417" w:type="pct"/>
            <w:tcBorders>
              <w:top w:val="single" w:sz="4" w:space="0" w:color="auto"/>
              <w:left w:val="single" w:sz="4" w:space="0" w:color="auto"/>
              <w:bottom w:val="single" w:sz="4" w:space="0" w:color="auto"/>
              <w:right w:val="single" w:sz="4" w:space="0" w:color="auto"/>
            </w:tcBorders>
          </w:tcPr>
          <w:p w14:paraId="785770E5" w14:textId="6CE9DB84" w:rsidR="001B2F82" w:rsidRPr="00B060DD" w:rsidRDefault="001B2F82" w:rsidP="001B2F82">
            <w:pPr>
              <w:spacing w:after="0" w:line="240" w:lineRule="auto"/>
              <w:jc w:val="center"/>
              <w:rPr>
                <w:rFonts w:ascii="Times New Roman" w:eastAsia="Times New Roman" w:hAnsi="Times New Roman" w:cs="Times New Roman"/>
                <w:bCs/>
                <w:sz w:val="24"/>
                <w:szCs w:val="24"/>
              </w:rPr>
            </w:pPr>
          </w:p>
        </w:tc>
        <w:tc>
          <w:tcPr>
            <w:tcW w:w="554" w:type="pct"/>
            <w:vMerge/>
            <w:tcBorders>
              <w:left w:val="single" w:sz="4" w:space="0" w:color="auto"/>
              <w:bottom w:val="single" w:sz="4" w:space="0" w:color="auto"/>
              <w:right w:val="single" w:sz="4" w:space="0" w:color="auto"/>
            </w:tcBorders>
          </w:tcPr>
          <w:p w14:paraId="11408BE2" w14:textId="77777777" w:rsidR="001B2F82" w:rsidRPr="00B060DD" w:rsidRDefault="001B2F82" w:rsidP="00B060DD">
            <w:pPr>
              <w:spacing w:after="0" w:line="240" w:lineRule="auto"/>
              <w:rPr>
                <w:rFonts w:ascii="Times New Roman" w:eastAsia="Times New Roman" w:hAnsi="Times New Roman" w:cs="Times New Roman"/>
                <w:bCs/>
                <w:sz w:val="24"/>
                <w:szCs w:val="24"/>
              </w:rPr>
            </w:pPr>
          </w:p>
        </w:tc>
      </w:tr>
      <w:tr w:rsidR="001B2F82" w:rsidRPr="00B060DD" w14:paraId="5CF62000" w14:textId="5A25F8F4" w:rsidTr="001B2F82">
        <w:tc>
          <w:tcPr>
            <w:tcW w:w="923" w:type="pct"/>
            <w:vMerge w:val="restart"/>
            <w:tcBorders>
              <w:top w:val="single" w:sz="4" w:space="0" w:color="auto"/>
              <w:left w:val="single" w:sz="4" w:space="0" w:color="auto"/>
              <w:bottom w:val="single" w:sz="4" w:space="0" w:color="auto"/>
              <w:right w:val="single" w:sz="4" w:space="0" w:color="auto"/>
            </w:tcBorders>
            <w:hideMark/>
          </w:tcPr>
          <w:p w14:paraId="1B86D2FE" w14:textId="77777777" w:rsidR="001B2F82" w:rsidRPr="00B060DD" w:rsidRDefault="001B2F82" w:rsidP="00B060DD">
            <w:pPr>
              <w:spacing w:after="0" w:line="240" w:lineRule="auto"/>
              <w:contextualSpacing/>
              <w:jc w:val="both"/>
              <w:rPr>
                <w:rFonts w:ascii="Times New Roman" w:eastAsia="Times New Roman" w:hAnsi="Times New Roman" w:cs="Times New Roman"/>
                <w:b/>
                <w:bCs/>
                <w:sz w:val="24"/>
                <w:szCs w:val="24"/>
              </w:rPr>
            </w:pPr>
            <w:r w:rsidRPr="00B060DD">
              <w:rPr>
                <w:rFonts w:ascii="Times New Roman" w:eastAsia="Times New Roman" w:hAnsi="Times New Roman" w:cs="Times New Roman"/>
                <w:b/>
                <w:bCs/>
                <w:sz w:val="24"/>
                <w:szCs w:val="24"/>
              </w:rPr>
              <w:t xml:space="preserve">Тема 1.4. </w:t>
            </w:r>
          </w:p>
          <w:p w14:paraId="1E591F5C" w14:textId="77777777" w:rsidR="001B2F82" w:rsidRPr="00B060DD" w:rsidRDefault="001B2F82" w:rsidP="00B060DD">
            <w:pPr>
              <w:spacing w:after="0" w:line="240" w:lineRule="auto"/>
              <w:contextualSpacing/>
              <w:jc w:val="both"/>
              <w:rPr>
                <w:rFonts w:ascii="Times New Roman" w:eastAsia="Times New Roman" w:hAnsi="Times New Roman" w:cs="Times New Roman"/>
                <w:bCs/>
                <w:sz w:val="24"/>
                <w:szCs w:val="24"/>
              </w:rPr>
            </w:pPr>
            <w:r w:rsidRPr="00B060DD">
              <w:rPr>
                <w:rFonts w:ascii="Times New Roman" w:eastAsia="Times New Roman" w:hAnsi="Times New Roman" w:cs="Times New Roman"/>
                <w:sz w:val="24"/>
                <w:szCs w:val="24"/>
              </w:rPr>
              <w:t>Предварительная (предстапельная) сборка узлов и секций судна</w:t>
            </w:r>
          </w:p>
        </w:tc>
        <w:tc>
          <w:tcPr>
            <w:tcW w:w="2508" w:type="pct"/>
            <w:tcBorders>
              <w:top w:val="single" w:sz="4" w:space="0" w:color="auto"/>
              <w:left w:val="single" w:sz="4" w:space="0" w:color="auto"/>
              <w:bottom w:val="single" w:sz="4" w:space="0" w:color="auto"/>
              <w:right w:val="single" w:sz="4" w:space="0" w:color="auto"/>
            </w:tcBorders>
            <w:hideMark/>
          </w:tcPr>
          <w:p w14:paraId="5C14D207" w14:textId="733CDAD6" w:rsidR="001B2F82" w:rsidRPr="00B060DD" w:rsidRDefault="001B2F82" w:rsidP="00B060DD">
            <w:pPr>
              <w:suppressAutoHyphens/>
              <w:spacing w:after="0" w:line="240" w:lineRule="auto"/>
              <w:contextualSpacing/>
              <w:jc w:val="both"/>
              <w:rPr>
                <w:rFonts w:ascii="Times New Roman" w:eastAsia="Times New Roman" w:hAnsi="Times New Roman" w:cs="Times New Roman"/>
                <w:b/>
                <w:bCs/>
                <w:sz w:val="24"/>
                <w:szCs w:val="24"/>
              </w:rPr>
            </w:pPr>
            <w:r w:rsidRPr="00B060DD">
              <w:rPr>
                <w:rFonts w:ascii="Times New Roman" w:eastAsia="Times New Roman" w:hAnsi="Times New Roman" w:cs="Times New Roman"/>
                <w:b/>
                <w:bCs/>
                <w:sz w:val="24"/>
                <w:szCs w:val="24"/>
              </w:rPr>
              <w:t>Содержание</w:t>
            </w:r>
          </w:p>
        </w:tc>
        <w:tc>
          <w:tcPr>
            <w:tcW w:w="598" w:type="pct"/>
            <w:tcBorders>
              <w:top w:val="single" w:sz="4" w:space="0" w:color="auto"/>
              <w:left w:val="single" w:sz="4" w:space="0" w:color="auto"/>
              <w:bottom w:val="single" w:sz="4" w:space="0" w:color="auto"/>
              <w:right w:val="single" w:sz="4" w:space="0" w:color="auto"/>
            </w:tcBorders>
          </w:tcPr>
          <w:p w14:paraId="3F36F1DB" w14:textId="77777777" w:rsidR="001B2F82" w:rsidRPr="00B060DD" w:rsidRDefault="001B2F82" w:rsidP="001B2F82">
            <w:pPr>
              <w:suppressAutoHyphens/>
              <w:spacing w:after="0" w:line="240" w:lineRule="auto"/>
              <w:contextualSpacing/>
              <w:jc w:val="center"/>
              <w:rPr>
                <w:rFonts w:ascii="Times New Roman" w:eastAsia="Times New Roman" w:hAnsi="Times New Roman" w:cs="Times New Roman"/>
                <w:b/>
                <w:i/>
                <w:sz w:val="24"/>
                <w:szCs w:val="24"/>
              </w:rPr>
            </w:pPr>
          </w:p>
        </w:tc>
        <w:tc>
          <w:tcPr>
            <w:tcW w:w="417" w:type="pct"/>
            <w:tcBorders>
              <w:top w:val="single" w:sz="4" w:space="0" w:color="auto"/>
              <w:left w:val="single" w:sz="4" w:space="0" w:color="auto"/>
              <w:bottom w:val="single" w:sz="4" w:space="0" w:color="auto"/>
              <w:right w:val="single" w:sz="4" w:space="0" w:color="auto"/>
            </w:tcBorders>
          </w:tcPr>
          <w:p w14:paraId="25CA4CEE" w14:textId="61ACDA13" w:rsidR="001B2F82" w:rsidRPr="00B060DD" w:rsidRDefault="001B2F82" w:rsidP="001B2F82">
            <w:pPr>
              <w:suppressAutoHyphens/>
              <w:spacing w:after="0" w:line="240" w:lineRule="auto"/>
              <w:contextualSpacing/>
              <w:jc w:val="center"/>
              <w:rPr>
                <w:rFonts w:ascii="Times New Roman" w:eastAsia="Times New Roman" w:hAnsi="Times New Roman" w:cs="Times New Roman"/>
                <w:b/>
                <w:i/>
                <w:sz w:val="24"/>
                <w:szCs w:val="24"/>
              </w:rPr>
            </w:pPr>
          </w:p>
        </w:tc>
        <w:tc>
          <w:tcPr>
            <w:tcW w:w="554" w:type="pct"/>
            <w:vMerge w:val="restart"/>
            <w:tcBorders>
              <w:top w:val="single" w:sz="4" w:space="0" w:color="auto"/>
              <w:left w:val="single" w:sz="4" w:space="0" w:color="auto"/>
              <w:right w:val="single" w:sz="4" w:space="0" w:color="auto"/>
            </w:tcBorders>
          </w:tcPr>
          <w:p w14:paraId="22A17E48" w14:textId="77777777" w:rsidR="001B2F82" w:rsidRPr="00030565" w:rsidRDefault="001B2F82" w:rsidP="001B2F82">
            <w:pPr>
              <w:spacing w:after="0" w:line="240" w:lineRule="auto"/>
              <w:jc w:val="center"/>
              <w:rPr>
                <w:rFonts w:ascii="Times New Roman" w:eastAsia="Times New Roman" w:hAnsi="Times New Roman" w:cs="Times New Roman"/>
              </w:rPr>
            </w:pPr>
            <w:r w:rsidRPr="00030565">
              <w:rPr>
                <w:rFonts w:ascii="Times New Roman" w:eastAsia="Times New Roman" w:hAnsi="Times New Roman" w:cs="Times New Roman"/>
              </w:rPr>
              <w:t>ОК 01</w:t>
            </w:r>
            <w:r>
              <w:rPr>
                <w:rFonts w:ascii="Times New Roman" w:eastAsia="Times New Roman" w:hAnsi="Times New Roman" w:cs="Times New Roman"/>
              </w:rPr>
              <w:t xml:space="preserve">, </w:t>
            </w:r>
            <w:r w:rsidRPr="00030565">
              <w:rPr>
                <w:rFonts w:ascii="Times New Roman" w:eastAsia="Times New Roman" w:hAnsi="Times New Roman" w:cs="Times New Roman"/>
              </w:rPr>
              <w:t>ОК 02</w:t>
            </w:r>
          </w:p>
          <w:p w14:paraId="2876498E" w14:textId="77777777" w:rsidR="001B2F82" w:rsidRPr="00030565" w:rsidRDefault="001B2F82" w:rsidP="001B2F82">
            <w:pPr>
              <w:spacing w:after="0" w:line="240" w:lineRule="auto"/>
              <w:jc w:val="center"/>
              <w:rPr>
                <w:rFonts w:ascii="Times New Roman" w:eastAsia="Times New Roman" w:hAnsi="Times New Roman" w:cs="Times New Roman"/>
              </w:rPr>
            </w:pPr>
            <w:r w:rsidRPr="00030565">
              <w:rPr>
                <w:rFonts w:ascii="Times New Roman" w:eastAsia="Times New Roman" w:hAnsi="Times New Roman" w:cs="Times New Roman"/>
              </w:rPr>
              <w:t>ОК 04</w:t>
            </w:r>
            <w:r>
              <w:rPr>
                <w:rFonts w:ascii="Times New Roman" w:eastAsia="Times New Roman" w:hAnsi="Times New Roman" w:cs="Times New Roman"/>
              </w:rPr>
              <w:t xml:space="preserve">, </w:t>
            </w:r>
            <w:r w:rsidRPr="00030565">
              <w:rPr>
                <w:rFonts w:ascii="Times New Roman" w:eastAsia="Times New Roman" w:hAnsi="Times New Roman" w:cs="Times New Roman"/>
              </w:rPr>
              <w:t>ОК 05</w:t>
            </w:r>
          </w:p>
          <w:p w14:paraId="5CF0854E" w14:textId="77777777" w:rsidR="001B2F82" w:rsidRPr="00030565" w:rsidRDefault="001B2F82" w:rsidP="001B2F82">
            <w:pPr>
              <w:spacing w:after="0" w:line="240" w:lineRule="auto"/>
              <w:jc w:val="center"/>
              <w:rPr>
                <w:rFonts w:ascii="Times New Roman" w:eastAsia="Times New Roman" w:hAnsi="Times New Roman" w:cs="Times New Roman"/>
              </w:rPr>
            </w:pPr>
            <w:r w:rsidRPr="00030565">
              <w:rPr>
                <w:rFonts w:ascii="Times New Roman" w:eastAsia="Times New Roman" w:hAnsi="Times New Roman" w:cs="Times New Roman"/>
              </w:rPr>
              <w:t>ОК 07</w:t>
            </w:r>
            <w:r>
              <w:rPr>
                <w:rFonts w:ascii="Times New Roman" w:eastAsia="Times New Roman" w:hAnsi="Times New Roman" w:cs="Times New Roman"/>
              </w:rPr>
              <w:t xml:space="preserve">, </w:t>
            </w:r>
            <w:r w:rsidRPr="00030565">
              <w:rPr>
                <w:rFonts w:ascii="Times New Roman" w:eastAsia="Times New Roman" w:hAnsi="Times New Roman" w:cs="Times New Roman"/>
              </w:rPr>
              <w:t>ОК 09</w:t>
            </w:r>
          </w:p>
          <w:p w14:paraId="4BB7913F" w14:textId="1236EE6F" w:rsidR="001B2F82" w:rsidRPr="00B060DD" w:rsidRDefault="001B2F82" w:rsidP="001B2F82">
            <w:pPr>
              <w:suppressAutoHyphens/>
              <w:spacing w:after="0" w:line="240" w:lineRule="auto"/>
              <w:contextualSpacing/>
              <w:jc w:val="center"/>
              <w:rPr>
                <w:rFonts w:ascii="Times New Roman" w:eastAsia="Times New Roman" w:hAnsi="Times New Roman" w:cs="Times New Roman"/>
                <w:b/>
                <w:i/>
                <w:sz w:val="24"/>
                <w:szCs w:val="24"/>
              </w:rPr>
            </w:pPr>
            <w:r w:rsidRPr="00030565">
              <w:rPr>
                <w:rFonts w:ascii="Times New Roman" w:eastAsia="Times New Roman" w:hAnsi="Times New Roman" w:cs="Times New Roman"/>
              </w:rPr>
              <w:t>ПК 1.1</w:t>
            </w:r>
            <w:r>
              <w:rPr>
                <w:rFonts w:ascii="Times New Roman" w:eastAsia="Times New Roman" w:hAnsi="Times New Roman" w:cs="Times New Roman"/>
              </w:rPr>
              <w:t>-</w:t>
            </w:r>
            <w:r w:rsidRPr="00030565">
              <w:rPr>
                <w:rFonts w:ascii="Times New Roman" w:eastAsia="Times New Roman" w:hAnsi="Times New Roman" w:cs="Times New Roman"/>
              </w:rPr>
              <w:t>ПК 1.3</w:t>
            </w:r>
          </w:p>
        </w:tc>
      </w:tr>
      <w:tr w:rsidR="001B2F82" w:rsidRPr="00B060DD" w14:paraId="3C6775A9" w14:textId="2702C3F3" w:rsidTr="001B2F82">
        <w:tc>
          <w:tcPr>
            <w:tcW w:w="923" w:type="pct"/>
            <w:vMerge/>
            <w:tcBorders>
              <w:top w:val="single" w:sz="4" w:space="0" w:color="auto"/>
              <w:left w:val="single" w:sz="4" w:space="0" w:color="auto"/>
              <w:bottom w:val="single" w:sz="4" w:space="0" w:color="auto"/>
              <w:right w:val="single" w:sz="4" w:space="0" w:color="auto"/>
            </w:tcBorders>
            <w:vAlign w:val="center"/>
            <w:hideMark/>
          </w:tcPr>
          <w:p w14:paraId="0CAD5CAB" w14:textId="77777777" w:rsidR="001B2F82" w:rsidRPr="00B060DD" w:rsidRDefault="001B2F82" w:rsidP="00B060DD">
            <w:pPr>
              <w:spacing w:after="0" w:line="256" w:lineRule="auto"/>
              <w:rPr>
                <w:rFonts w:ascii="Times New Roman" w:eastAsia="Times New Roman" w:hAnsi="Times New Roman" w:cs="Times New Roman"/>
                <w:bCs/>
                <w:sz w:val="24"/>
                <w:szCs w:val="24"/>
              </w:rPr>
            </w:pPr>
          </w:p>
        </w:tc>
        <w:tc>
          <w:tcPr>
            <w:tcW w:w="2508" w:type="pct"/>
            <w:tcBorders>
              <w:top w:val="single" w:sz="4" w:space="0" w:color="auto"/>
              <w:left w:val="single" w:sz="4" w:space="0" w:color="auto"/>
              <w:bottom w:val="single" w:sz="4" w:space="0" w:color="auto"/>
              <w:right w:val="single" w:sz="4" w:space="0" w:color="auto"/>
            </w:tcBorders>
            <w:hideMark/>
          </w:tcPr>
          <w:p w14:paraId="71C8BF25" w14:textId="77777777" w:rsidR="001B2F82" w:rsidRPr="00B060DD" w:rsidRDefault="001B2F82" w:rsidP="00B060DD">
            <w:pPr>
              <w:suppressAutoHyphens/>
              <w:spacing w:after="0" w:line="240" w:lineRule="auto"/>
              <w:contextualSpacing/>
              <w:jc w:val="both"/>
              <w:rPr>
                <w:rFonts w:ascii="Times New Roman" w:eastAsia="Times New Roman" w:hAnsi="Times New Roman" w:cs="Times New Roman"/>
                <w:b/>
                <w:bCs/>
                <w:sz w:val="24"/>
                <w:szCs w:val="24"/>
              </w:rPr>
            </w:pPr>
            <w:r w:rsidRPr="00B060DD">
              <w:rPr>
                <w:rFonts w:ascii="Times New Roman" w:eastAsia="Times New Roman" w:hAnsi="Times New Roman" w:cs="Times New Roman"/>
                <w:bCs/>
                <w:sz w:val="24"/>
                <w:szCs w:val="24"/>
              </w:rPr>
              <w:t>1.</w:t>
            </w:r>
            <w:r w:rsidRPr="00B060DD">
              <w:rPr>
                <w:rFonts w:ascii="Times New Roman" w:eastAsia="Times New Roman" w:hAnsi="Times New Roman" w:cs="Times New Roman"/>
                <w:sz w:val="24"/>
                <w:szCs w:val="24"/>
              </w:rPr>
              <w:t xml:space="preserve"> Общие требования и указания по выполнению сборочных работ.</w:t>
            </w:r>
          </w:p>
        </w:tc>
        <w:tc>
          <w:tcPr>
            <w:tcW w:w="598" w:type="pct"/>
            <w:tcBorders>
              <w:top w:val="single" w:sz="4" w:space="0" w:color="auto"/>
              <w:left w:val="single" w:sz="4" w:space="0" w:color="auto"/>
              <w:bottom w:val="single" w:sz="4" w:space="0" w:color="auto"/>
              <w:right w:val="single" w:sz="4" w:space="0" w:color="auto"/>
            </w:tcBorders>
          </w:tcPr>
          <w:p w14:paraId="40B2CEEB" w14:textId="77777777" w:rsidR="001B2F82" w:rsidRPr="00B060DD" w:rsidRDefault="001B2F82" w:rsidP="001B2F82">
            <w:pPr>
              <w:spacing w:after="0" w:line="256" w:lineRule="auto"/>
              <w:jc w:val="center"/>
              <w:rPr>
                <w:rFonts w:ascii="Times New Roman" w:eastAsia="Times New Roman" w:hAnsi="Times New Roman" w:cs="Times New Roman"/>
                <w:sz w:val="24"/>
                <w:szCs w:val="24"/>
              </w:rPr>
            </w:pPr>
          </w:p>
        </w:tc>
        <w:tc>
          <w:tcPr>
            <w:tcW w:w="417" w:type="pct"/>
            <w:vMerge w:val="restart"/>
            <w:tcBorders>
              <w:top w:val="single" w:sz="4" w:space="0" w:color="auto"/>
              <w:left w:val="single" w:sz="4" w:space="0" w:color="auto"/>
              <w:bottom w:val="single" w:sz="4" w:space="0" w:color="auto"/>
              <w:right w:val="single" w:sz="4" w:space="0" w:color="auto"/>
            </w:tcBorders>
            <w:vAlign w:val="center"/>
          </w:tcPr>
          <w:p w14:paraId="3D59E308" w14:textId="39E92810" w:rsidR="001B2F82" w:rsidRPr="00B060DD" w:rsidRDefault="001B2F82" w:rsidP="001B2F82">
            <w:pPr>
              <w:spacing w:after="0" w:line="256" w:lineRule="auto"/>
              <w:jc w:val="center"/>
              <w:rPr>
                <w:rFonts w:ascii="Times New Roman" w:eastAsia="Times New Roman" w:hAnsi="Times New Roman" w:cs="Times New Roman"/>
                <w:sz w:val="24"/>
                <w:szCs w:val="24"/>
              </w:rPr>
            </w:pPr>
          </w:p>
        </w:tc>
        <w:tc>
          <w:tcPr>
            <w:tcW w:w="554" w:type="pct"/>
            <w:vMerge/>
            <w:tcBorders>
              <w:left w:val="single" w:sz="4" w:space="0" w:color="auto"/>
              <w:right w:val="single" w:sz="4" w:space="0" w:color="auto"/>
            </w:tcBorders>
          </w:tcPr>
          <w:p w14:paraId="229F5568" w14:textId="77777777" w:rsidR="001B2F82" w:rsidRPr="00B060DD" w:rsidRDefault="001B2F82" w:rsidP="00B060DD">
            <w:pPr>
              <w:spacing w:after="0" w:line="256" w:lineRule="auto"/>
              <w:rPr>
                <w:rFonts w:ascii="Times New Roman" w:eastAsia="Times New Roman" w:hAnsi="Times New Roman" w:cs="Times New Roman"/>
                <w:sz w:val="24"/>
                <w:szCs w:val="24"/>
              </w:rPr>
            </w:pPr>
          </w:p>
        </w:tc>
      </w:tr>
      <w:tr w:rsidR="001B2F82" w:rsidRPr="00B060DD" w14:paraId="781A8D42" w14:textId="70F544D0" w:rsidTr="001B2F82">
        <w:tc>
          <w:tcPr>
            <w:tcW w:w="923" w:type="pct"/>
            <w:vMerge/>
            <w:tcBorders>
              <w:top w:val="single" w:sz="4" w:space="0" w:color="auto"/>
              <w:left w:val="single" w:sz="4" w:space="0" w:color="auto"/>
              <w:bottom w:val="single" w:sz="4" w:space="0" w:color="auto"/>
              <w:right w:val="single" w:sz="4" w:space="0" w:color="auto"/>
            </w:tcBorders>
            <w:vAlign w:val="center"/>
            <w:hideMark/>
          </w:tcPr>
          <w:p w14:paraId="6819A05F" w14:textId="77777777" w:rsidR="001B2F82" w:rsidRPr="00B060DD" w:rsidRDefault="001B2F82" w:rsidP="00B060DD">
            <w:pPr>
              <w:spacing w:after="0" w:line="256" w:lineRule="auto"/>
              <w:rPr>
                <w:rFonts w:ascii="Times New Roman" w:eastAsia="Times New Roman" w:hAnsi="Times New Roman" w:cs="Times New Roman"/>
                <w:bCs/>
                <w:sz w:val="24"/>
                <w:szCs w:val="24"/>
              </w:rPr>
            </w:pPr>
          </w:p>
        </w:tc>
        <w:tc>
          <w:tcPr>
            <w:tcW w:w="2508" w:type="pct"/>
            <w:tcBorders>
              <w:top w:val="single" w:sz="4" w:space="0" w:color="auto"/>
              <w:left w:val="single" w:sz="4" w:space="0" w:color="auto"/>
              <w:bottom w:val="single" w:sz="4" w:space="0" w:color="auto"/>
              <w:right w:val="single" w:sz="4" w:space="0" w:color="auto"/>
            </w:tcBorders>
            <w:hideMark/>
          </w:tcPr>
          <w:p w14:paraId="3A2A3D65" w14:textId="77777777" w:rsidR="001B2F82" w:rsidRPr="00B060DD" w:rsidRDefault="001B2F82" w:rsidP="00B060DD">
            <w:pPr>
              <w:suppressAutoHyphens/>
              <w:spacing w:after="0" w:line="240" w:lineRule="auto"/>
              <w:contextualSpacing/>
              <w:jc w:val="both"/>
              <w:rPr>
                <w:rFonts w:ascii="Times New Roman" w:eastAsia="Times New Roman" w:hAnsi="Times New Roman" w:cs="Times New Roman"/>
                <w:bCs/>
                <w:sz w:val="24"/>
                <w:szCs w:val="24"/>
              </w:rPr>
            </w:pPr>
            <w:r w:rsidRPr="00B060DD">
              <w:rPr>
                <w:rFonts w:ascii="Times New Roman" w:eastAsia="Times New Roman" w:hAnsi="Times New Roman" w:cs="Times New Roman"/>
                <w:bCs/>
                <w:sz w:val="24"/>
                <w:szCs w:val="24"/>
              </w:rPr>
              <w:t>2. Сборка закладки, шпангоутов.</w:t>
            </w:r>
          </w:p>
        </w:tc>
        <w:tc>
          <w:tcPr>
            <w:tcW w:w="598" w:type="pct"/>
            <w:tcBorders>
              <w:top w:val="single" w:sz="4" w:space="0" w:color="auto"/>
              <w:left w:val="single" w:sz="4" w:space="0" w:color="auto"/>
              <w:bottom w:val="single" w:sz="4" w:space="0" w:color="auto"/>
              <w:right w:val="single" w:sz="4" w:space="0" w:color="auto"/>
            </w:tcBorders>
          </w:tcPr>
          <w:p w14:paraId="20E0B964" w14:textId="77777777" w:rsidR="001B2F82" w:rsidRPr="00B060DD" w:rsidRDefault="001B2F82" w:rsidP="001B2F82">
            <w:pPr>
              <w:spacing w:after="0" w:line="256" w:lineRule="auto"/>
              <w:jc w:val="center"/>
              <w:rPr>
                <w:rFonts w:ascii="Times New Roman" w:eastAsia="Times New Roman" w:hAnsi="Times New Roman" w:cs="Times New Roman"/>
                <w:sz w:val="24"/>
                <w:szCs w:val="24"/>
              </w:rPr>
            </w:pPr>
          </w:p>
        </w:tc>
        <w:tc>
          <w:tcPr>
            <w:tcW w:w="417" w:type="pct"/>
            <w:vMerge/>
            <w:tcBorders>
              <w:top w:val="single" w:sz="4" w:space="0" w:color="auto"/>
              <w:left w:val="single" w:sz="4" w:space="0" w:color="auto"/>
              <w:bottom w:val="single" w:sz="4" w:space="0" w:color="auto"/>
              <w:right w:val="single" w:sz="4" w:space="0" w:color="auto"/>
            </w:tcBorders>
            <w:vAlign w:val="center"/>
          </w:tcPr>
          <w:p w14:paraId="01822037" w14:textId="26B8F6CC" w:rsidR="001B2F82" w:rsidRPr="00B060DD" w:rsidRDefault="001B2F82" w:rsidP="001B2F82">
            <w:pPr>
              <w:spacing w:after="0" w:line="256" w:lineRule="auto"/>
              <w:jc w:val="center"/>
              <w:rPr>
                <w:rFonts w:ascii="Times New Roman" w:eastAsia="Times New Roman" w:hAnsi="Times New Roman" w:cs="Times New Roman"/>
                <w:sz w:val="24"/>
                <w:szCs w:val="24"/>
              </w:rPr>
            </w:pPr>
          </w:p>
        </w:tc>
        <w:tc>
          <w:tcPr>
            <w:tcW w:w="554" w:type="pct"/>
            <w:vMerge/>
            <w:tcBorders>
              <w:left w:val="single" w:sz="4" w:space="0" w:color="auto"/>
              <w:right w:val="single" w:sz="4" w:space="0" w:color="auto"/>
            </w:tcBorders>
          </w:tcPr>
          <w:p w14:paraId="66F92A83" w14:textId="77777777" w:rsidR="001B2F82" w:rsidRPr="00B060DD" w:rsidRDefault="001B2F82" w:rsidP="00B060DD">
            <w:pPr>
              <w:spacing w:after="0" w:line="256" w:lineRule="auto"/>
              <w:rPr>
                <w:rFonts w:ascii="Times New Roman" w:eastAsia="Times New Roman" w:hAnsi="Times New Roman" w:cs="Times New Roman"/>
                <w:sz w:val="24"/>
                <w:szCs w:val="24"/>
              </w:rPr>
            </w:pPr>
          </w:p>
        </w:tc>
      </w:tr>
      <w:tr w:rsidR="001B2F82" w:rsidRPr="00B060DD" w14:paraId="22D7B8DE" w14:textId="07F0F8DE" w:rsidTr="001B2F82">
        <w:tc>
          <w:tcPr>
            <w:tcW w:w="923" w:type="pct"/>
            <w:vMerge/>
            <w:tcBorders>
              <w:top w:val="single" w:sz="4" w:space="0" w:color="auto"/>
              <w:left w:val="single" w:sz="4" w:space="0" w:color="auto"/>
              <w:bottom w:val="single" w:sz="4" w:space="0" w:color="auto"/>
              <w:right w:val="single" w:sz="4" w:space="0" w:color="auto"/>
            </w:tcBorders>
            <w:vAlign w:val="center"/>
            <w:hideMark/>
          </w:tcPr>
          <w:p w14:paraId="2DAA0E6C" w14:textId="77777777" w:rsidR="001B2F82" w:rsidRPr="00B060DD" w:rsidRDefault="001B2F82" w:rsidP="00B060DD">
            <w:pPr>
              <w:spacing w:after="0" w:line="256" w:lineRule="auto"/>
              <w:rPr>
                <w:rFonts w:ascii="Times New Roman" w:eastAsia="Times New Roman" w:hAnsi="Times New Roman" w:cs="Times New Roman"/>
                <w:bCs/>
                <w:sz w:val="24"/>
                <w:szCs w:val="24"/>
              </w:rPr>
            </w:pPr>
          </w:p>
        </w:tc>
        <w:tc>
          <w:tcPr>
            <w:tcW w:w="2508" w:type="pct"/>
            <w:tcBorders>
              <w:top w:val="single" w:sz="4" w:space="0" w:color="auto"/>
              <w:left w:val="single" w:sz="4" w:space="0" w:color="auto"/>
              <w:bottom w:val="single" w:sz="4" w:space="0" w:color="auto"/>
              <w:right w:val="single" w:sz="4" w:space="0" w:color="auto"/>
            </w:tcBorders>
            <w:hideMark/>
          </w:tcPr>
          <w:p w14:paraId="6FF80465" w14:textId="77777777" w:rsidR="001B2F82" w:rsidRPr="00B060DD" w:rsidRDefault="001B2F82" w:rsidP="00B060DD">
            <w:pPr>
              <w:suppressAutoHyphens/>
              <w:spacing w:after="0" w:line="240" w:lineRule="auto"/>
              <w:contextualSpacing/>
              <w:jc w:val="both"/>
              <w:rPr>
                <w:rFonts w:ascii="Times New Roman" w:eastAsia="Times New Roman" w:hAnsi="Times New Roman" w:cs="Times New Roman"/>
                <w:bCs/>
                <w:sz w:val="24"/>
                <w:szCs w:val="24"/>
              </w:rPr>
            </w:pPr>
            <w:r w:rsidRPr="00B060DD">
              <w:rPr>
                <w:rFonts w:ascii="Times New Roman" w:eastAsia="Times New Roman" w:hAnsi="Times New Roman" w:cs="Times New Roman"/>
                <w:bCs/>
                <w:sz w:val="24"/>
                <w:szCs w:val="24"/>
              </w:rPr>
              <w:t>3. Предварительная сборка рубок и узлов надстроек.</w:t>
            </w:r>
          </w:p>
        </w:tc>
        <w:tc>
          <w:tcPr>
            <w:tcW w:w="598" w:type="pct"/>
            <w:tcBorders>
              <w:top w:val="single" w:sz="4" w:space="0" w:color="auto"/>
              <w:left w:val="single" w:sz="4" w:space="0" w:color="auto"/>
              <w:bottom w:val="single" w:sz="4" w:space="0" w:color="auto"/>
              <w:right w:val="single" w:sz="4" w:space="0" w:color="auto"/>
            </w:tcBorders>
          </w:tcPr>
          <w:p w14:paraId="53EF19D4" w14:textId="77777777" w:rsidR="001B2F82" w:rsidRPr="00B060DD" w:rsidRDefault="001B2F82" w:rsidP="001B2F82">
            <w:pPr>
              <w:spacing w:after="0" w:line="256" w:lineRule="auto"/>
              <w:jc w:val="center"/>
              <w:rPr>
                <w:rFonts w:ascii="Times New Roman" w:eastAsia="Times New Roman" w:hAnsi="Times New Roman" w:cs="Times New Roman"/>
                <w:sz w:val="24"/>
                <w:szCs w:val="24"/>
              </w:rPr>
            </w:pPr>
          </w:p>
        </w:tc>
        <w:tc>
          <w:tcPr>
            <w:tcW w:w="417" w:type="pct"/>
            <w:vMerge/>
            <w:tcBorders>
              <w:top w:val="single" w:sz="4" w:space="0" w:color="auto"/>
              <w:left w:val="single" w:sz="4" w:space="0" w:color="auto"/>
              <w:bottom w:val="single" w:sz="4" w:space="0" w:color="auto"/>
              <w:right w:val="single" w:sz="4" w:space="0" w:color="auto"/>
            </w:tcBorders>
            <w:vAlign w:val="center"/>
          </w:tcPr>
          <w:p w14:paraId="18CD9B9E" w14:textId="6834FD87" w:rsidR="001B2F82" w:rsidRPr="00B060DD" w:rsidRDefault="001B2F82" w:rsidP="001B2F82">
            <w:pPr>
              <w:spacing w:after="0" w:line="256" w:lineRule="auto"/>
              <w:jc w:val="center"/>
              <w:rPr>
                <w:rFonts w:ascii="Times New Roman" w:eastAsia="Times New Roman" w:hAnsi="Times New Roman" w:cs="Times New Roman"/>
                <w:sz w:val="24"/>
                <w:szCs w:val="24"/>
              </w:rPr>
            </w:pPr>
          </w:p>
        </w:tc>
        <w:tc>
          <w:tcPr>
            <w:tcW w:w="554" w:type="pct"/>
            <w:vMerge/>
            <w:tcBorders>
              <w:left w:val="single" w:sz="4" w:space="0" w:color="auto"/>
              <w:right w:val="single" w:sz="4" w:space="0" w:color="auto"/>
            </w:tcBorders>
          </w:tcPr>
          <w:p w14:paraId="6EACF5A7" w14:textId="77777777" w:rsidR="001B2F82" w:rsidRPr="00B060DD" w:rsidRDefault="001B2F82" w:rsidP="00B060DD">
            <w:pPr>
              <w:spacing w:after="0" w:line="256" w:lineRule="auto"/>
              <w:rPr>
                <w:rFonts w:ascii="Times New Roman" w:eastAsia="Times New Roman" w:hAnsi="Times New Roman" w:cs="Times New Roman"/>
                <w:sz w:val="24"/>
                <w:szCs w:val="24"/>
              </w:rPr>
            </w:pPr>
          </w:p>
        </w:tc>
      </w:tr>
      <w:tr w:rsidR="001B2F82" w:rsidRPr="00B060DD" w14:paraId="6192F8DA" w14:textId="7A523C9C" w:rsidTr="001B2F82">
        <w:tc>
          <w:tcPr>
            <w:tcW w:w="923" w:type="pct"/>
            <w:vMerge/>
            <w:tcBorders>
              <w:top w:val="single" w:sz="4" w:space="0" w:color="auto"/>
              <w:left w:val="single" w:sz="4" w:space="0" w:color="auto"/>
              <w:bottom w:val="single" w:sz="4" w:space="0" w:color="auto"/>
              <w:right w:val="single" w:sz="4" w:space="0" w:color="auto"/>
            </w:tcBorders>
            <w:vAlign w:val="center"/>
            <w:hideMark/>
          </w:tcPr>
          <w:p w14:paraId="48DBE687" w14:textId="77777777" w:rsidR="001B2F82" w:rsidRPr="00B060DD" w:rsidRDefault="001B2F82" w:rsidP="00B060DD">
            <w:pPr>
              <w:spacing w:after="0" w:line="256" w:lineRule="auto"/>
              <w:rPr>
                <w:rFonts w:ascii="Times New Roman" w:eastAsia="Times New Roman" w:hAnsi="Times New Roman" w:cs="Times New Roman"/>
                <w:bCs/>
                <w:sz w:val="24"/>
                <w:szCs w:val="24"/>
              </w:rPr>
            </w:pPr>
          </w:p>
        </w:tc>
        <w:tc>
          <w:tcPr>
            <w:tcW w:w="2508" w:type="pct"/>
            <w:tcBorders>
              <w:top w:val="single" w:sz="4" w:space="0" w:color="auto"/>
              <w:left w:val="single" w:sz="4" w:space="0" w:color="auto"/>
              <w:bottom w:val="single" w:sz="4" w:space="0" w:color="auto"/>
              <w:right w:val="single" w:sz="4" w:space="0" w:color="auto"/>
            </w:tcBorders>
            <w:hideMark/>
          </w:tcPr>
          <w:p w14:paraId="3727A6A1" w14:textId="77777777" w:rsidR="001B2F82" w:rsidRPr="00B060DD" w:rsidRDefault="001B2F82" w:rsidP="00B060DD">
            <w:pPr>
              <w:suppressAutoHyphens/>
              <w:spacing w:after="0" w:line="240" w:lineRule="auto"/>
              <w:contextualSpacing/>
              <w:jc w:val="both"/>
              <w:rPr>
                <w:rFonts w:ascii="Times New Roman" w:eastAsia="Times New Roman" w:hAnsi="Times New Roman" w:cs="Times New Roman"/>
                <w:bCs/>
                <w:sz w:val="24"/>
                <w:szCs w:val="24"/>
              </w:rPr>
            </w:pPr>
            <w:r w:rsidRPr="00B060DD">
              <w:rPr>
                <w:rFonts w:ascii="Times New Roman" w:eastAsia="Times New Roman" w:hAnsi="Times New Roman" w:cs="Times New Roman"/>
                <w:bCs/>
                <w:sz w:val="24"/>
                <w:szCs w:val="24"/>
              </w:rPr>
              <w:t>4. Сборка сланей и других узлов.</w:t>
            </w:r>
          </w:p>
        </w:tc>
        <w:tc>
          <w:tcPr>
            <w:tcW w:w="598" w:type="pct"/>
            <w:tcBorders>
              <w:top w:val="single" w:sz="4" w:space="0" w:color="auto"/>
              <w:left w:val="single" w:sz="4" w:space="0" w:color="auto"/>
              <w:bottom w:val="single" w:sz="4" w:space="0" w:color="auto"/>
              <w:right w:val="single" w:sz="4" w:space="0" w:color="auto"/>
            </w:tcBorders>
          </w:tcPr>
          <w:p w14:paraId="3020068A" w14:textId="77777777" w:rsidR="001B2F82" w:rsidRPr="00B060DD" w:rsidRDefault="001B2F82" w:rsidP="001B2F82">
            <w:pPr>
              <w:spacing w:after="0" w:line="256" w:lineRule="auto"/>
              <w:jc w:val="center"/>
              <w:rPr>
                <w:rFonts w:ascii="Times New Roman" w:eastAsia="Times New Roman" w:hAnsi="Times New Roman" w:cs="Times New Roman"/>
                <w:sz w:val="24"/>
                <w:szCs w:val="24"/>
              </w:rPr>
            </w:pPr>
          </w:p>
        </w:tc>
        <w:tc>
          <w:tcPr>
            <w:tcW w:w="417" w:type="pct"/>
            <w:vMerge/>
            <w:tcBorders>
              <w:top w:val="single" w:sz="4" w:space="0" w:color="auto"/>
              <w:left w:val="single" w:sz="4" w:space="0" w:color="auto"/>
              <w:bottom w:val="single" w:sz="4" w:space="0" w:color="auto"/>
              <w:right w:val="single" w:sz="4" w:space="0" w:color="auto"/>
            </w:tcBorders>
            <w:vAlign w:val="center"/>
          </w:tcPr>
          <w:p w14:paraId="07304350" w14:textId="16BEC88A" w:rsidR="001B2F82" w:rsidRPr="00B060DD" w:rsidRDefault="001B2F82" w:rsidP="001B2F82">
            <w:pPr>
              <w:spacing w:after="0" w:line="256" w:lineRule="auto"/>
              <w:jc w:val="center"/>
              <w:rPr>
                <w:rFonts w:ascii="Times New Roman" w:eastAsia="Times New Roman" w:hAnsi="Times New Roman" w:cs="Times New Roman"/>
                <w:sz w:val="24"/>
                <w:szCs w:val="24"/>
              </w:rPr>
            </w:pPr>
          </w:p>
        </w:tc>
        <w:tc>
          <w:tcPr>
            <w:tcW w:w="554" w:type="pct"/>
            <w:vMerge/>
            <w:tcBorders>
              <w:left w:val="single" w:sz="4" w:space="0" w:color="auto"/>
              <w:right w:val="single" w:sz="4" w:space="0" w:color="auto"/>
            </w:tcBorders>
          </w:tcPr>
          <w:p w14:paraId="7C3FA265" w14:textId="77777777" w:rsidR="001B2F82" w:rsidRPr="00B060DD" w:rsidRDefault="001B2F82" w:rsidP="00B060DD">
            <w:pPr>
              <w:spacing w:after="0" w:line="256" w:lineRule="auto"/>
              <w:rPr>
                <w:rFonts w:ascii="Times New Roman" w:eastAsia="Times New Roman" w:hAnsi="Times New Roman" w:cs="Times New Roman"/>
                <w:sz w:val="24"/>
                <w:szCs w:val="24"/>
              </w:rPr>
            </w:pPr>
          </w:p>
        </w:tc>
      </w:tr>
      <w:tr w:rsidR="001B2F82" w:rsidRPr="00B060DD" w14:paraId="0481180B" w14:textId="6342F688" w:rsidTr="001B2F82">
        <w:tc>
          <w:tcPr>
            <w:tcW w:w="923" w:type="pct"/>
            <w:vMerge/>
            <w:tcBorders>
              <w:top w:val="single" w:sz="4" w:space="0" w:color="auto"/>
              <w:left w:val="single" w:sz="4" w:space="0" w:color="auto"/>
              <w:bottom w:val="single" w:sz="4" w:space="0" w:color="auto"/>
              <w:right w:val="single" w:sz="4" w:space="0" w:color="auto"/>
            </w:tcBorders>
            <w:vAlign w:val="center"/>
            <w:hideMark/>
          </w:tcPr>
          <w:p w14:paraId="5E61A427" w14:textId="77777777" w:rsidR="001B2F82" w:rsidRPr="00B060DD" w:rsidRDefault="001B2F82" w:rsidP="00B060DD">
            <w:pPr>
              <w:spacing w:after="0" w:line="256" w:lineRule="auto"/>
              <w:rPr>
                <w:rFonts w:ascii="Times New Roman" w:eastAsia="Times New Roman" w:hAnsi="Times New Roman" w:cs="Times New Roman"/>
                <w:bCs/>
                <w:sz w:val="24"/>
                <w:szCs w:val="24"/>
              </w:rPr>
            </w:pPr>
          </w:p>
        </w:tc>
        <w:tc>
          <w:tcPr>
            <w:tcW w:w="2508" w:type="pct"/>
            <w:tcBorders>
              <w:top w:val="single" w:sz="4" w:space="0" w:color="auto"/>
              <w:left w:val="single" w:sz="4" w:space="0" w:color="auto"/>
              <w:bottom w:val="single" w:sz="4" w:space="0" w:color="auto"/>
              <w:right w:val="single" w:sz="4" w:space="0" w:color="auto"/>
            </w:tcBorders>
            <w:hideMark/>
          </w:tcPr>
          <w:p w14:paraId="62E347A7" w14:textId="77777777" w:rsidR="001B2F82" w:rsidRPr="00B060DD" w:rsidRDefault="001B2F82" w:rsidP="00B060DD">
            <w:pPr>
              <w:suppressAutoHyphens/>
              <w:spacing w:after="0" w:line="240" w:lineRule="auto"/>
              <w:contextualSpacing/>
              <w:jc w:val="both"/>
              <w:rPr>
                <w:rFonts w:ascii="Times New Roman" w:eastAsia="Times New Roman" w:hAnsi="Times New Roman" w:cs="Times New Roman"/>
                <w:bCs/>
                <w:sz w:val="24"/>
                <w:szCs w:val="24"/>
              </w:rPr>
            </w:pPr>
            <w:r w:rsidRPr="00B060DD">
              <w:rPr>
                <w:rFonts w:ascii="Times New Roman" w:eastAsia="Times New Roman" w:hAnsi="Times New Roman" w:cs="Times New Roman"/>
                <w:bCs/>
                <w:sz w:val="24"/>
                <w:szCs w:val="24"/>
              </w:rPr>
              <w:t>5. Механизация сборочных работ.</w:t>
            </w:r>
          </w:p>
        </w:tc>
        <w:tc>
          <w:tcPr>
            <w:tcW w:w="598" w:type="pct"/>
            <w:tcBorders>
              <w:top w:val="single" w:sz="4" w:space="0" w:color="auto"/>
              <w:left w:val="single" w:sz="4" w:space="0" w:color="auto"/>
              <w:bottom w:val="single" w:sz="4" w:space="0" w:color="auto"/>
              <w:right w:val="single" w:sz="4" w:space="0" w:color="auto"/>
            </w:tcBorders>
          </w:tcPr>
          <w:p w14:paraId="54314ED7" w14:textId="77777777" w:rsidR="001B2F82" w:rsidRPr="00B060DD" w:rsidRDefault="001B2F82" w:rsidP="001B2F82">
            <w:pPr>
              <w:spacing w:after="0" w:line="256" w:lineRule="auto"/>
              <w:jc w:val="center"/>
              <w:rPr>
                <w:rFonts w:ascii="Times New Roman" w:eastAsia="Times New Roman" w:hAnsi="Times New Roman" w:cs="Times New Roman"/>
                <w:sz w:val="24"/>
                <w:szCs w:val="24"/>
              </w:rPr>
            </w:pPr>
          </w:p>
        </w:tc>
        <w:tc>
          <w:tcPr>
            <w:tcW w:w="417" w:type="pct"/>
            <w:vMerge/>
            <w:tcBorders>
              <w:top w:val="single" w:sz="4" w:space="0" w:color="auto"/>
              <w:left w:val="single" w:sz="4" w:space="0" w:color="auto"/>
              <w:bottom w:val="single" w:sz="4" w:space="0" w:color="auto"/>
              <w:right w:val="single" w:sz="4" w:space="0" w:color="auto"/>
            </w:tcBorders>
            <w:vAlign w:val="center"/>
          </w:tcPr>
          <w:p w14:paraId="4440C98E" w14:textId="57A79CA5" w:rsidR="001B2F82" w:rsidRPr="00B060DD" w:rsidRDefault="001B2F82" w:rsidP="001B2F82">
            <w:pPr>
              <w:spacing w:after="0" w:line="256" w:lineRule="auto"/>
              <w:jc w:val="center"/>
              <w:rPr>
                <w:rFonts w:ascii="Times New Roman" w:eastAsia="Times New Roman" w:hAnsi="Times New Roman" w:cs="Times New Roman"/>
                <w:sz w:val="24"/>
                <w:szCs w:val="24"/>
              </w:rPr>
            </w:pPr>
          </w:p>
        </w:tc>
        <w:tc>
          <w:tcPr>
            <w:tcW w:w="554" w:type="pct"/>
            <w:vMerge/>
            <w:tcBorders>
              <w:left w:val="single" w:sz="4" w:space="0" w:color="auto"/>
              <w:right w:val="single" w:sz="4" w:space="0" w:color="auto"/>
            </w:tcBorders>
          </w:tcPr>
          <w:p w14:paraId="09BE5B07" w14:textId="77777777" w:rsidR="001B2F82" w:rsidRPr="00B060DD" w:rsidRDefault="001B2F82" w:rsidP="00B060DD">
            <w:pPr>
              <w:spacing w:after="0" w:line="256" w:lineRule="auto"/>
              <w:rPr>
                <w:rFonts w:ascii="Times New Roman" w:eastAsia="Times New Roman" w:hAnsi="Times New Roman" w:cs="Times New Roman"/>
                <w:sz w:val="24"/>
                <w:szCs w:val="24"/>
              </w:rPr>
            </w:pPr>
          </w:p>
        </w:tc>
      </w:tr>
      <w:tr w:rsidR="001B2F82" w:rsidRPr="00B060DD" w14:paraId="07B901D8" w14:textId="4EFEED57" w:rsidTr="001B2F82">
        <w:tc>
          <w:tcPr>
            <w:tcW w:w="923" w:type="pct"/>
            <w:vMerge/>
            <w:tcBorders>
              <w:top w:val="single" w:sz="4" w:space="0" w:color="auto"/>
              <w:left w:val="single" w:sz="4" w:space="0" w:color="auto"/>
              <w:bottom w:val="single" w:sz="4" w:space="0" w:color="auto"/>
              <w:right w:val="single" w:sz="4" w:space="0" w:color="auto"/>
            </w:tcBorders>
            <w:vAlign w:val="center"/>
            <w:hideMark/>
          </w:tcPr>
          <w:p w14:paraId="67840E19" w14:textId="77777777" w:rsidR="001B2F82" w:rsidRPr="00B060DD" w:rsidRDefault="001B2F82" w:rsidP="00B060DD">
            <w:pPr>
              <w:spacing w:after="0" w:line="256" w:lineRule="auto"/>
              <w:rPr>
                <w:rFonts w:ascii="Times New Roman" w:eastAsia="Times New Roman" w:hAnsi="Times New Roman" w:cs="Times New Roman"/>
                <w:bCs/>
                <w:sz w:val="24"/>
                <w:szCs w:val="24"/>
              </w:rPr>
            </w:pPr>
          </w:p>
        </w:tc>
        <w:tc>
          <w:tcPr>
            <w:tcW w:w="2508" w:type="pct"/>
            <w:tcBorders>
              <w:top w:val="single" w:sz="4" w:space="0" w:color="auto"/>
              <w:left w:val="single" w:sz="4" w:space="0" w:color="auto"/>
              <w:bottom w:val="single" w:sz="4" w:space="0" w:color="auto"/>
              <w:right w:val="single" w:sz="4" w:space="0" w:color="auto"/>
            </w:tcBorders>
            <w:hideMark/>
          </w:tcPr>
          <w:p w14:paraId="501DC673" w14:textId="77777777" w:rsidR="001B2F82" w:rsidRPr="00B060DD" w:rsidRDefault="001B2F82" w:rsidP="00B060DD">
            <w:pPr>
              <w:suppressAutoHyphens/>
              <w:spacing w:after="0" w:line="240" w:lineRule="auto"/>
              <w:contextualSpacing/>
              <w:jc w:val="both"/>
              <w:rPr>
                <w:rFonts w:ascii="Times New Roman" w:eastAsia="Times New Roman" w:hAnsi="Times New Roman" w:cs="Times New Roman"/>
                <w:b/>
                <w:bCs/>
                <w:sz w:val="24"/>
                <w:szCs w:val="24"/>
              </w:rPr>
            </w:pPr>
            <w:r w:rsidRPr="00B060DD">
              <w:rPr>
                <w:rFonts w:ascii="Times New Roman" w:eastAsia="Times New Roman" w:hAnsi="Times New Roman" w:cs="Times New Roman"/>
                <w:b/>
                <w:bCs/>
                <w:sz w:val="24"/>
                <w:szCs w:val="24"/>
              </w:rPr>
              <w:t>В том числе практических занятий:</w:t>
            </w:r>
          </w:p>
        </w:tc>
        <w:tc>
          <w:tcPr>
            <w:tcW w:w="598" w:type="pct"/>
            <w:tcBorders>
              <w:top w:val="single" w:sz="4" w:space="0" w:color="auto"/>
              <w:left w:val="single" w:sz="4" w:space="0" w:color="auto"/>
              <w:bottom w:val="single" w:sz="4" w:space="0" w:color="auto"/>
              <w:right w:val="single" w:sz="4" w:space="0" w:color="auto"/>
            </w:tcBorders>
          </w:tcPr>
          <w:p w14:paraId="60176CED" w14:textId="77777777" w:rsidR="001B2F82" w:rsidRPr="00B060DD" w:rsidRDefault="001B2F82" w:rsidP="001B2F82">
            <w:pPr>
              <w:suppressAutoHyphens/>
              <w:spacing w:after="0" w:line="240" w:lineRule="auto"/>
              <w:contextualSpacing/>
              <w:jc w:val="center"/>
              <w:rPr>
                <w:rFonts w:ascii="Times New Roman" w:eastAsia="Times New Roman" w:hAnsi="Times New Roman" w:cs="Times New Roman"/>
                <w:b/>
                <w:sz w:val="24"/>
                <w:szCs w:val="24"/>
              </w:rPr>
            </w:pPr>
          </w:p>
        </w:tc>
        <w:tc>
          <w:tcPr>
            <w:tcW w:w="417" w:type="pct"/>
            <w:tcBorders>
              <w:top w:val="single" w:sz="4" w:space="0" w:color="auto"/>
              <w:left w:val="single" w:sz="4" w:space="0" w:color="auto"/>
              <w:bottom w:val="single" w:sz="4" w:space="0" w:color="auto"/>
              <w:right w:val="single" w:sz="4" w:space="0" w:color="auto"/>
            </w:tcBorders>
          </w:tcPr>
          <w:p w14:paraId="2152FCCD" w14:textId="02AA7356" w:rsidR="001B2F82" w:rsidRPr="00B060DD" w:rsidRDefault="001B2F82" w:rsidP="001B2F82">
            <w:pPr>
              <w:suppressAutoHyphens/>
              <w:spacing w:after="0" w:line="240" w:lineRule="auto"/>
              <w:contextualSpacing/>
              <w:jc w:val="center"/>
              <w:rPr>
                <w:rFonts w:ascii="Times New Roman" w:eastAsia="Times New Roman" w:hAnsi="Times New Roman" w:cs="Times New Roman"/>
                <w:b/>
                <w:sz w:val="24"/>
                <w:szCs w:val="24"/>
              </w:rPr>
            </w:pPr>
          </w:p>
        </w:tc>
        <w:tc>
          <w:tcPr>
            <w:tcW w:w="554" w:type="pct"/>
            <w:vMerge/>
            <w:tcBorders>
              <w:left w:val="single" w:sz="4" w:space="0" w:color="auto"/>
              <w:right w:val="single" w:sz="4" w:space="0" w:color="auto"/>
            </w:tcBorders>
          </w:tcPr>
          <w:p w14:paraId="0C0BBD31" w14:textId="77777777" w:rsidR="001B2F82" w:rsidRPr="00B060DD" w:rsidRDefault="001B2F82" w:rsidP="00B060DD">
            <w:pPr>
              <w:suppressAutoHyphens/>
              <w:spacing w:after="0" w:line="240" w:lineRule="auto"/>
              <w:contextualSpacing/>
              <w:jc w:val="center"/>
              <w:rPr>
                <w:rFonts w:ascii="Times New Roman" w:eastAsia="Times New Roman" w:hAnsi="Times New Roman" w:cs="Times New Roman"/>
                <w:b/>
                <w:sz w:val="24"/>
                <w:szCs w:val="24"/>
              </w:rPr>
            </w:pPr>
          </w:p>
        </w:tc>
      </w:tr>
      <w:tr w:rsidR="001B2F82" w:rsidRPr="00B060DD" w14:paraId="04E88DCC" w14:textId="5C3B31D9" w:rsidTr="001B2F82">
        <w:tc>
          <w:tcPr>
            <w:tcW w:w="923" w:type="pct"/>
            <w:vMerge/>
            <w:tcBorders>
              <w:top w:val="single" w:sz="4" w:space="0" w:color="auto"/>
              <w:left w:val="single" w:sz="4" w:space="0" w:color="auto"/>
              <w:bottom w:val="single" w:sz="4" w:space="0" w:color="auto"/>
              <w:right w:val="single" w:sz="4" w:space="0" w:color="auto"/>
            </w:tcBorders>
            <w:vAlign w:val="center"/>
            <w:hideMark/>
          </w:tcPr>
          <w:p w14:paraId="5F8865E0" w14:textId="77777777" w:rsidR="001B2F82" w:rsidRPr="00B060DD" w:rsidRDefault="001B2F82" w:rsidP="00B060DD">
            <w:pPr>
              <w:spacing w:after="0" w:line="256" w:lineRule="auto"/>
              <w:rPr>
                <w:rFonts w:ascii="Times New Roman" w:eastAsia="Times New Roman" w:hAnsi="Times New Roman" w:cs="Times New Roman"/>
                <w:bCs/>
                <w:sz w:val="24"/>
                <w:szCs w:val="24"/>
              </w:rPr>
            </w:pPr>
          </w:p>
        </w:tc>
        <w:tc>
          <w:tcPr>
            <w:tcW w:w="2508" w:type="pct"/>
            <w:tcBorders>
              <w:top w:val="single" w:sz="4" w:space="0" w:color="auto"/>
              <w:left w:val="single" w:sz="4" w:space="0" w:color="auto"/>
              <w:bottom w:val="single" w:sz="4" w:space="0" w:color="auto"/>
              <w:right w:val="single" w:sz="4" w:space="0" w:color="auto"/>
            </w:tcBorders>
            <w:hideMark/>
          </w:tcPr>
          <w:p w14:paraId="0EB93B3D" w14:textId="77777777" w:rsidR="001B2F82" w:rsidRPr="00B060DD" w:rsidRDefault="001B2F82" w:rsidP="00B060DD">
            <w:pPr>
              <w:suppressAutoHyphens/>
              <w:spacing w:after="0" w:line="240" w:lineRule="auto"/>
              <w:contextualSpacing/>
              <w:jc w:val="both"/>
              <w:rPr>
                <w:rFonts w:ascii="Times New Roman" w:eastAsia="Times New Roman" w:hAnsi="Times New Roman" w:cs="Times New Roman"/>
                <w:bCs/>
                <w:sz w:val="24"/>
                <w:szCs w:val="24"/>
              </w:rPr>
            </w:pPr>
            <w:r w:rsidRPr="00B060DD">
              <w:rPr>
                <w:rFonts w:ascii="Times New Roman" w:eastAsia="Times New Roman" w:hAnsi="Times New Roman" w:cs="Times New Roman"/>
                <w:bCs/>
                <w:sz w:val="24"/>
                <w:szCs w:val="24"/>
              </w:rPr>
              <w:t>1. Определение допусков и посадок.</w:t>
            </w:r>
          </w:p>
        </w:tc>
        <w:tc>
          <w:tcPr>
            <w:tcW w:w="598" w:type="pct"/>
            <w:tcBorders>
              <w:top w:val="single" w:sz="4" w:space="0" w:color="auto"/>
              <w:left w:val="single" w:sz="4" w:space="0" w:color="auto"/>
              <w:bottom w:val="single" w:sz="4" w:space="0" w:color="auto"/>
              <w:right w:val="single" w:sz="4" w:space="0" w:color="auto"/>
            </w:tcBorders>
          </w:tcPr>
          <w:p w14:paraId="7E7C0926" w14:textId="77777777" w:rsidR="001B2F82" w:rsidRPr="00B060DD" w:rsidRDefault="001B2F82" w:rsidP="001B2F82">
            <w:pPr>
              <w:spacing w:after="0" w:line="240" w:lineRule="auto"/>
              <w:jc w:val="center"/>
              <w:rPr>
                <w:rFonts w:ascii="Times New Roman" w:eastAsia="Times New Roman" w:hAnsi="Times New Roman" w:cs="Times New Roman"/>
                <w:bCs/>
                <w:sz w:val="24"/>
                <w:szCs w:val="24"/>
              </w:rPr>
            </w:pPr>
          </w:p>
        </w:tc>
        <w:tc>
          <w:tcPr>
            <w:tcW w:w="417" w:type="pct"/>
            <w:tcBorders>
              <w:top w:val="single" w:sz="4" w:space="0" w:color="auto"/>
              <w:left w:val="single" w:sz="4" w:space="0" w:color="auto"/>
              <w:bottom w:val="single" w:sz="4" w:space="0" w:color="auto"/>
              <w:right w:val="single" w:sz="4" w:space="0" w:color="auto"/>
            </w:tcBorders>
          </w:tcPr>
          <w:p w14:paraId="7322461C" w14:textId="7DBAB343" w:rsidR="001B2F82" w:rsidRPr="00B060DD" w:rsidRDefault="001B2F82" w:rsidP="001B2F82">
            <w:pPr>
              <w:spacing w:after="0" w:line="240" w:lineRule="auto"/>
              <w:jc w:val="center"/>
              <w:rPr>
                <w:rFonts w:ascii="Times New Roman" w:eastAsia="Times New Roman" w:hAnsi="Times New Roman" w:cs="Times New Roman"/>
                <w:bCs/>
                <w:sz w:val="24"/>
                <w:szCs w:val="24"/>
              </w:rPr>
            </w:pPr>
          </w:p>
        </w:tc>
        <w:tc>
          <w:tcPr>
            <w:tcW w:w="554" w:type="pct"/>
            <w:vMerge/>
            <w:tcBorders>
              <w:left w:val="single" w:sz="4" w:space="0" w:color="auto"/>
              <w:right w:val="single" w:sz="4" w:space="0" w:color="auto"/>
            </w:tcBorders>
          </w:tcPr>
          <w:p w14:paraId="10AA57F9" w14:textId="77777777" w:rsidR="001B2F82" w:rsidRPr="00B060DD" w:rsidRDefault="001B2F82" w:rsidP="00B060DD">
            <w:pPr>
              <w:spacing w:after="0" w:line="240" w:lineRule="auto"/>
              <w:rPr>
                <w:rFonts w:ascii="Times New Roman" w:eastAsia="Times New Roman" w:hAnsi="Times New Roman" w:cs="Times New Roman"/>
                <w:bCs/>
                <w:sz w:val="24"/>
                <w:szCs w:val="24"/>
              </w:rPr>
            </w:pPr>
          </w:p>
        </w:tc>
      </w:tr>
      <w:tr w:rsidR="001B2F82" w:rsidRPr="00B060DD" w14:paraId="0E4189C5" w14:textId="656CBDF0" w:rsidTr="001B2F82">
        <w:tc>
          <w:tcPr>
            <w:tcW w:w="923" w:type="pct"/>
            <w:vMerge/>
            <w:tcBorders>
              <w:top w:val="single" w:sz="4" w:space="0" w:color="auto"/>
              <w:left w:val="single" w:sz="4" w:space="0" w:color="auto"/>
              <w:bottom w:val="single" w:sz="4" w:space="0" w:color="auto"/>
              <w:right w:val="single" w:sz="4" w:space="0" w:color="auto"/>
            </w:tcBorders>
            <w:vAlign w:val="center"/>
            <w:hideMark/>
          </w:tcPr>
          <w:p w14:paraId="689474B1" w14:textId="77777777" w:rsidR="001B2F82" w:rsidRPr="00B060DD" w:rsidRDefault="001B2F82" w:rsidP="00B060DD">
            <w:pPr>
              <w:spacing w:after="0" w:line="256" w:lineRule="auto"/>
              <w:rPr>
                <w:rFonts w:ascii="Times New Roman" w:eastAsia="Times New Roman" w:hAnsi="Times New Roman" w:cs="Times New Roman"/>
                <w:bCs/>
                <w:sz w:val="24"/>
                <w:szCs w:val="24"/>
              </w:rPr>
            </w:pPr>
          </w:p>
        </w:tc>
        <w:tc>
          <w:tcPr>
            <w:tcW w:w="2508" w:type="pct"/>
            <w:tcBorders>
              <w:top w:val="single" w:sz="4" w:space="0" w:color="auto"/>
              <w:left w:val="single" w:sz="4" w:space="0" w:color="auto"/>
              <w:bottom w:val="single" w:sz="4" w:space="0" w:color="auto"/>
              <w:right w:val="single" w:sz="4" w:space="0" w:color="auto"/>
            </w:tcBorders>
            <w:hideMark/>
          </w:tcPr>
          <w:p w14:paraId="224DA33D" w14:textId="77777777" w:rsidR="001B2F82" w:rsidRPr="00B060DD" w:rsidRDefault="001B2F82" w:rsidP="00B060DD">
            <w:pPr>
              <w:suppressAutoHyphens/>
              <w:spacing w:after="0" w:line="240" w:lineRule="auto"/>
              <w:contextualSpacing/>
              <w:jc w:val="both"/>
              <w:rPr>
                <w:rFonts w:ascii="Times New Roman" w:eastAsia="Times New Roman" w:hAnsi="Times New Roman" w:cs="Times New Roman"/>
                <w:bCs/>
                <w:sz w:val="24"/>
                <w:szCs w:val="24"/>
              </w:rPr>
            </w:pPr>
            <w:r w:rsidRPr="00B060DD">
              <w:rPr>
                <w:rFonts w:ascii="Times New Roman" w:eastAsia="Times New Roman" w:hAnsi="Times New Roman" w:cs="Times New Roman"/>
                <w:bCs/>
                <w:sz w:val="24"/>
                <w:szCs w:val="24"/>
              </w:rPr>
              <w:t>2. Определение шероховатости поверхностей.</w:t>
            </w:r>
          </w:p>
        </w:tc>
        <w:tc>
          <w:tcPr>
            <w:tcW w:w="598" w:type="pct"/>
            <w:tcBorders>
              <w:top w:val="single" w:sz="4" w:space="0" w:color="auto"/>
              <w:left w:val="single" w:sz="4" w:space="0" w:color="auto"/>
              <w:bottom w:val="single" w:sz="4" w:space="0" w:color="auto"/>
              <w:right w:val="single" w:sz="4" w:space="0" w:color="auto"/>
            </w:tcBorders>
          </w:tcPr>
          <w:p w14:paraId="4D1B7E34" w14:textId="77777777" w:rsidR="001B2F82" w:rsidRPr="00B060DD" w:rsidRDefault="001B2F82" w:rsidP="001B2F82">
            <w:pPr>
              <w:spacing w:after="0" w:line="240" w:lineRule="auto"/>
              <w:jc w:val="center"/>
              <w:rPr>
                <w:rFonts w:ascii="Times New Roman" w:eastAsia="Times New Roman" w:hAnsi="Times New Roman" w:cs="Times New Roman"/>
                <w:bCs/>
                <w:sz w:val="24"/>
                <w:szCs w:val="24"/>
              </w:rPr>
            </w:pPr>
          </w:p>
        </w:tc>
        <w:tc>
          <w:tcPr>
            <w:tcW w:w="417" w:type="pct"/>
            <w:tcBorders>
              <w:top w:val="single" w:sz="4" w:space="0" w:color="auto"/>
              <w:left w:val="single" w:sz="4" w:space="0" w:color="auto"/>
              <w:bottom w:val="single" w:sz="4" w:space="0" w:color="auto"/>
              <w:right w:val="single" w:sz="4" w:space="0" w:color="auto"/>
            </w:tcBorders>
          </w:tcPr>
          <w:p w14:paraId="177C1515" w14:textId="7777E1B9" w:rsidR="001B2F82" w:rsidRPr="00B060DD" w:rsidRDefault="001B2F82" w:rsidP="001B2F82">
            <w:pPr>
              <w:spacing w:after="0" w:line="240" w:lineRule="auto"/>
              <w:jc w:val="center"/>
              <w:rPr>
                <w:rFonts w:ascii="Times New Roman" w:eastAsia="Times New Roman" w:hAnsi="Times New Roman" w:cs="Times New Roman"/>
                <w:bCs/>
                <w:sz w:val="24"/>
                <w:szCs w:val="24"/>
              </w:rPr>
            </w:pPr>
          </w:p>
        </w:tc>
        <w:tc>
          <w:tcPr>
            <w:tcW w:w="554" w:type="pct"/>
            <w:vMerge/>
            <w:tcBorders>
              <w:left w:val="single" w:sz="4" w:space="0" w:color="auto"/>
              <w:right w:val="single" w:sz="4" w:space="0" w:color="auto"/>
            </w:tcBorders>
          </w:tcPr>
          <w:p w14:paraId="2ABB5D81" w14:textId="77777777" w:rsidR="001B2F82" w:rsidRPr="00B060DD" w:rsidRDefault="001B2F82" w:rsidP="00B060DD">
            <w:pPr>
              <w:spacing w:after="0" w:line="240" w:lineRule="auto"/>
              <w:rPr>
                <w:rFonts w:ascii="Times New Roman" w:eastAsia="Times New Roman" w:hAnsi="Times New Roman" w:cs="Times New Roman"/>
                <w:bCs/>
                <w:sz w:val="24"/>
                <w:szCs w:val="24"/>
              </w:rPr>
            </w:pPr>
          </w:p>
        </w:tc>
      </w:tr>
      <w:tr w:rsidR="001B2F82" w:rsidRPr="00B060DD" w14:paraId="5E19C6DA" w14:textId="27F58D80" w:rsidTr="001B2F82">
        <w:tc>
          <w:tcPr>
            <w:tcW w:w="923" w:type="pct"/>
            <w:vMerge/>
            <w:tcBorders>
              <w:top w:val="single" w:sz="4" w:space="0" w:color="auto"/>
              <w:left w:val="single" w:sz="4" w:space="0" w:color="auto"/>
              <w:bottom w:val="single" w:sz="4" w:space="0" w:color="auto"/>
              <w:right w:val="single" w:sz="4" w:space="0" w:color="auto"/>
            </w:tcBorders>
            <w:vAlign w:val="center"/>
            <w:hideMark/>
          </w:tcPr>
          <w:p w14:paraId="034EF475" w14:textId="77777777" w:rsidR="001B2F82" w:rsidRPr="00B060DD" w:rsidRDefault="001B2F82" w:rsidP="00B060DD">
            <w:pPr>
              <w:spacing w:after="0" w:line="256" w:lineRule="auto"/>
              <w:rPr>
                <w:rFonts w:ascii="Times New Roman" w:eastAsia="Times New Roman" w:hAnsi="Times New Roman" w:cs="Times New Roman"/>
                <w:bCs/>
                <w:sz w:val="24"/>
                <w:szCs w:val="24"/>
              </w:rPr>
            </w:pPr>
          </w:p>
        </w:tc>
        <w:tc>
          <w:tcPr>
            <w:tcW w:w="2508" w:type="pct"/>
            <w:tcBorders>
              <w:top w:val="single" w:sz="4" w:space="0" w:color="auto"/>
              <w:left w:val="single" w:sz="4" w:space="0" w:color="auto"/>
              <w:bottom w:val="single" w:sz="4" w:space="0" w:color="auto"/>
              <w:right w:val="single" w:sz="4" w:space="0" w:color="auto"/>
            </w:tcBorders>
            <w:hideMark/>
          </w:tcPr>
          <w:p w14:paraId="0704CE3A" w14:textId="77777777" w:rsidR="001B2F82" w:rsidRPr="00B060DD" w:rsidRDefault="001B2F82" w:rsidP="00B060DD">
            <w:pPr>
              <w:suppressAutoHyphens/>
              <w:spacing w:after="0" w:line="240" w:lineRule="auto"/>
              <w:contextualSpacing/>
              <w:jc w:val="both"/>
              <w:rPr>
                <w:rFonts w:ascii="Times New Roman" w:eastAsia="Times New Roman" w:hAnsi="Times New Roman" w:cs="Times New Roman"/>
                <w:bCs/>
                <w:sz w:val="24"/>
                <w:szCs w:val="24"/>
              </w:rPr>
            </w:pPr>
            <w:r w:rsidRPr="00B060DD">
              <w:rPr>
                <w:rFonts w:ascii="Times New Roman" w:eastAsia="Times New Roman" w:hAnsi="Times New Roman" w:cs="Times New Roman"/>
                <w:bCs/>
                <w:sz w:val="24"/>
                <w:szCs w:val="24"/>
              </w:rPr>
              <w:t>3. Вычерчивание узлов соединения деталей.</w:t>
            </w:r>
          </w:p>
        </w:tc>
        <w:tc>
          <w:tcPr>
            <w:tcW w:w="598" w:type="pct"/>
            <w:tcBorders>
              <w:top w:val="single" w:sz="4" w:space="0" w:color="auto"/>
              <w:left w:val="single" w:sz="4" w:space="0" w:color="auto"/>
              <w:bottom w:val="single" w:sz="4" w:space="0" w:color="auto"/>
              <w:right w:val="single" w:sz="4" w:space="0" w:color="auto"/>
            </w:tcBorders>
          </w:tcPr>
          <w:p w14:paraId="58C4EED0" w14:textId="77777777" w:rsidR="001B2F82" w:rsidRPr="00B060DD" w:rsidRDefault="001B2F82" w:rsidP="001B2F82">
            <w:pPr>
              <w:spacing w:after="0" w:line="240" w:lineRule="auto"/>
              <w:jc w:val="center"/>
              <w:rPr>
                <w:rFonts w:ascii="Times New Roman" w:eastAsia="Times New Roman" w:hAnsi="Times New Roman" w:cs="Times New Roman"/>
                <w:bCs/>
                <w:sz w:val="24"/>
                <w:szCs w:val="24"/>
              </w:rPr>
            </w:pPr>
          </w:p>
        </w:tc>
        <w:tc>
          <w:tcPr>
            <w:tcW w:w="417" w:type="pct"/>
            <w:tcBorders>
              <w:top w:val="single" w:sz="4" w:space="0" w:color="auto"/>
              <w:left w:val="single" w:sz="4" w:space="0" w:color="auto"/>
              <w:bottom w:val="single" w:sz="4" w:space="0" w:color="auto"/>
              <w:right w:val="single" w:sz="4" w:space="0" w:color="auto"/>
            </w:tcBorders>
          </w:tcPr>
          <w:p w14:paraId="5E683082" w14:textId="32C55E71" w:rsidR="001B2F82" w:rsidRPr="00B060DD" w:rsidRDefault="001B2F82" w:rsidP="001B2F82">
            <w:pPr>
              <w:spacing w:after="0" w:line="240" w:lineRule="auto"/>
              <w:jc w:val="center"/>
              <w:rPr>
                <w:rFonts w:ascii="Times New Roman" w:eastAsia="Times New Roman" w:hAnsi="Times New Roman" w:cs="Times New Roman"/>
                <w:bCs/>
                <w:sz w:val="24"/>
                <w:szCs w:val="24"/>
              </w:rPr>
            </w:pPr>
          </w:p>
        </w:tc>
        <w:tc>
          <w:tcPr>
            <w:tcW w:w="554" w:type="pct"/>
            <w:vMerge/>
            <w:tcBorders>
              <w:left w:val="single" w:sz="4" w:space="0" w:color="auto"/>
              <w:bottom w:val="single" w:sz="4" w:space="0" w:color="auto"/>
              <w:right w:val="single" w:sz="4" w:space="0" w:color="auto"/>
            </w:tcBorders>
          </w:tcPr>
          <w:p w14:paraId="7FA28F5F" w14:textId="77777777" w:rsidR="001B2F82" w:rsidRPr="00B060DD" w:rsidRDefault="001B2F82" w:rsidP="00B060DD">
            <w:pPr>
              <w:spacing w:after="0" w:line="240" w:lineRule="auto"/>
              <w:rPr>
                <w:rFonts w:ascii="Times New Roman" w:eastAsia="Times New Roman" w:hAnsi="Times New Roman" w:cs="Times New Roman"/>
                <w:bCs/>
                <w:sz w:val="24"/>
                <w:szCs w:val="24"/>
              </w:rPr>
            </w:pPr>
          </w:p>
        </w:tc>
      </w:tr>
      <w:tr w:rsidR="001B2F82" w:rsidRPr="00B060DD" w14:paraId="288B0E5F" w14:textId="1147AA00" w:rsidTr="001B2F82">
        <w:tc>
          <w:tcPr>
            <w:tcW w:w="923" w:type="pct"/>
            <w:vMerge w:val="restart"/>
            <w:tcBorders>
              <w:top w:val="single" w:sz="4" w:space="0" w:color="auto"/>
              <w:left w:val="single" w:sz="4" w:space="0" w:color="auto"/>
              <w:bottom w:val="single" w:sz="4" w:space="0" w:color="auto"/>
              <w:right w:val="single" w:sz="4" w:space="0" w:color="auto"/>
            </w:tcBorders>
            <w:hideMark/>
          </w:tcPr>
          <w:p w14:paraId="1DEE8FBC" w14:textId="77777777" w:rsidR="001B2F82" w:rsidRPr="00B060DD" w:rsidRDefault="001B2F82" w:rsidP="00B060DD">
            <w:pPr>
              <w:spacing w:after="0" w:line="240" w:lineRule="auto"/>
              <w:contextualSpacing/>
              <w:jc w:val="both"/>
              <w:rPr>
                <w:rFonts w:ascii="Times New Roman" w:eastAsia="Times New Roman" w:hAnsi="Times New Roman" w:cs="Times New Roman"/>
                <w:b/>
                <w:bCs/>
                <w:sz w:val="24"/>
                <w:szCs w:val="24"/>
              </w:rPr>
            </w:pPr>
            <w:r w:rsidRPr="00B060DD">
              <w:rPr>
                <w:rFonts w:ascii="Times New Roman" w:eastAsia="Times New Roman" w:hAnsi="Times New Roman" w:cs="Times New Roman"/>
                <w:b/>
                <w:bCs/>
                <w:sz w:val="24"/>
                <w:szCs w:val="24"/>
              </w:rPr>
              <w:t xml:space="preserve">Тема 1.5. </w:t>
            </w:r>
          </w:p>
          <w:p w14:paraId="640CE068" w14:textId="77777777" w:rsidR="001B2F82" w:rsidRPr="00B060DD" w:rsidRDefault="001B2F82" w:rsidP="00B060DD">
            <w:pPr>
              <w:spacing w:after="0" w:line="240" w:lineRule="auto"/>
              <w:contextualSpacing/>
              <w:jc w:val="both"/>
              <w:rPr>
                <w:rFonts w:ascii="Times New Roman" w:eastAsia="Times New Roman" w:hAnsi="Times New Roman" w:cs="Times New Roman"/>
                <w:bCs/>
                <w:sz w:val="24"/>
                <w:szCs w:val="24"/>
              </w:rPr>
            </w:pPr>
            <w:r w:rsidRPr="00B060DD">
              <w:rPr>
                <w:rFonts w:ascii="Times New Roman" w:eastAsia="Times New Roman" w:hAnsi="Times New Roman" w:cs="Times New Roman"/>
                <w:sz w:val="24"/>
                <w:szCs w:val="24"/>
              </w:rPr>
              <w:t>Стапельная сборка и столярная отделка судна</w:t>
            </w:r>
          </w:p>
        </w:tc>
        <w:tc>
          <w:tcPr>
            <w:tcW w:w="2508" w:type="pct"/>
            <w:tcBorders>
              <w:top w:val="single" w:sz="4" w:space="0" w:color="auto"/>
              <w:left w:val="single" w:sz="4" w:space="0" w:color="auto"/>
              <w:bottom w:val="single" w:sz="4" w:space="0" w:color="auto"/>
              <w:right w:val="single" w:sz="4" w:space="0" w:color="auto"/>
            </w:tcBorders>
            <w:hideMark/>
          </w:tcPr>
          <w:p w14:paraId="5D09F010" w14:textId="27B47B9F" w:rsidR="001B2F82" w:rsidRPr="00B060DD" w:rsidRDefault="001B2F82" w:rsidP="00B060DD">
            <w:pPr>
              <w:suppressAutoHyphens/>
              <w:spacing w:after="0" w:line="240" w:lineRule="auto"/>
              <w:contextualSpacing/>
              <w:jc w:val="both"/>
              <w:rPr>
                <w:rFonts w:ascii="Times New Roman" w:eastAsia="Times New Roman" w:hAnsi="Times New Roman" w:cs="Times New Roman"/>
                <w:b/>
                <w:bCs/>
                <w:sz w:val="24"/>
                <w:szCs w:val="24"/>
              </w:rPr>
            </w:pPr>
            <w:r w:rsidRPr="00B060DD">
              <w:rPr>
                <w:rFonts w:ascii="Times New Roman" w:eastAsia="Times New Roman" w:hAnsi="Times New Roman" w:cs="Times New Roman"/>
                <w:b/>
                <w:bCs/>
                <w:sz w:val="24"/>
                <w:szCs w:val="24"/>
              </w:rPr>
              <w:t>Содержание</w:t>
            </w:r>
          </w:p>
        </w:tc>
        <w:tc>
          <w:tcPr>
            <w:tcW w:w="598" w:type="pct"/>
            <w:tcBorders>
              <w:top w:val="single" w:sz="4" w:space="0" w:color="auto"/>
              <w:left w:val="single" w:sz="4" w:space="0" w:color="auto"/>
              <w:bottom w:val="single" w:sz="4" w:space="0" w:color="auto"/>
              <w:right w:val="single" w:sz="4" w:space="0" w:color="auto"/>
            </w:tcBorders>
          </w:tcPr>
          <w:p w14:paraId="2EA80800" w14:textId="77777777" w:rsidR="001B2F82" w:rsidRPr="00B060DD" w:rsidRDefault="001B2F82" w:rsidP="001B2F82">
            <w:pPr>
              <w:suppressAutoHyphens/>
              <w:spacing w:after="0" w:line="240" w:lineRule="auto"/>
              <w:contextualSpacing/>
              <w:jc w:val="center"/>
              <w:rPr>
                <w:rFonts w:ascii="Times New Roman" w:eastAsia="Times New Roman" w:hAnsi="Times New Roman" w:cs="Times New Roman"/>
                <w:b/>
                <w:i/>
                <w:sz w:val="24"/>
                <w:szCs w:val="24"/>
              </w:rPr>
            </w:pPr>
          </w:p>
        </w:tc>
        <w:tc>
          <w:tcPr>
            <w:tcW w:w="417" w:type="pct"/>
            <w:tcBorders>
              <w:top w:val="single" w:sz="4" w:space="0" w:color="auto"/>
              <w:left w:val="single" w:sz="4" w:space="0" w:color="auto"/>
              <w:bottom w:val="single" w:sz="4" w:space="0" w:color="auto"/>
              <w:right w:val="single" w:sz="4" w:space="0" w:color="auto"/>
            </w:tcBorders>
          </w:tcPr>
          <w:p w14:paraId="614B806F" w14:textId="160A92A2" w:rsidR="001B2F82" w:rsidRPr="00B060DD" w:rsidRDefault="001B2F82" w:rsidP="001B2F82">
            <w:pPr>
              <w:suppressAutoHyphens/>
              <w:spacing w:after="0" w:line="240" w:lineRule="auto"/>
              <w:contextualSpacing/>
              <w:jc w:val="center"/>
              <w:rPr>
                <w:rFonts w:ascii="Times New Roman" w:eastAsia="Times New Roman" w:hAnsi="Times New Roman" w:cs="Times New Roman"/>
                <w:b/>
                <w:i/>
                <w:sz w:val="24"/>
                <w:szCs w:val="24"/>
              </w:rPr>
            </w:pPr>
          </w:p>
        </w:tc>
        <w:tc>
          <w:tcPr>
            <w:tcW w:w="554" w:type="pct"/>
            <w:vMerge w:val="restart"/>
            <w:tcBorders>
              <w:top w:val="single" w:sz="4" w:space="0" w:color="auto"/>
              <w:left w:val="single" w:sz="4" w:space="0" w:color="auto"/>
              <w:right w:val="single" w:sz="4" w:space="0" w:color="auto"/>
            </w:tcBorders>
          </w:tcPr>
          <w:p w14:paraId="1759149F" w14:textId="77777777" w:rsidR="001B2F82" w:rsidRPr="00030565" w:rsidRDefault="001B2F82" w:rsidP="001B2F82">
            <w:pPr>
              <w:spacing w:after="0" w:line="240" w:lineRule="auto"/>
              <w:jc w:val="center"/>
              <w:rPr>
                <w:rFonts w:ascii="Times New Roman" w:eastAsia="Times New Roman" w:hAnsi="Times New Roman" w:cs="Times New Roman"/>
              </w:rPr>
            </w:pPr>
            <w:r w:rsidRPr="00030565">
              <w:rPr>
                <w:rFonts w:ascii="Times New Roman" w:eastAsia="Times New Roman" w:hAnsi="Times New Roman" w:cs="Times New Roman"/>
              </w:rPr>
              <w:t>ОК 01</w:t>
            </w:r>
            <w:r>
              <w:rPr>
                <w:rFonts w:ascii="Times New Roman" w:eastAsia="Times New Roman" w:hAnsi="Times New Roman" w:cs="Times New Roman"/>
              </w:rPr>
              <w:t xml:space="preserve">, </w:t>
            </w:r>
            <w:r w:rsidRPr="00030565">
              <w:rPr>
                <w:rFonts w:ascii="Times New Roman" w:eastAsia="Times New Roman" w:hAnsi="Times New Roman" w:cs="Times New Roman"/>
              </w:rPr>
              <w:t>ОК 02</w:t>
            </w:r>
          </w:p>
          <w:p w14:paraId="4F78E769" w14:textId="77777777" w:rsidR="001B2F82" w:rsidRPr="00030565" w:rsidRDefault="001B2F82" w:rsidP="001B2F82">
            <w:pPr>
              <w:spacing w:after="0" w:line="240" w:lineRule="auto"/>
              <w:jc w:val="center"/>
              <w:rPr>
                <w:rFonts w:ascii="Times New Roman" w:eastAsia="Times New Roman" w:hAnsi="Times New Roman" w:cs="Times New Roman"/>
              </w:rPr>
            </w:pPr>
            <w:r w:rsidRPr="00030565">
              <w:rPr>
                <w:rFonts w:ascii="Times New Roman" w:eastAsia="Times New Roman" w:hAnsi="Times New Roman" w:cs="Times New Roman"/>
              </w:rPr>
              <w:t>ОК 04</w:t>
            </w:r>
            <w:r>
              <w:rPr>
                <w:rFonts w:ascii="Times New Roman" w:eastAsia="Times New Roman" w:hAnsi="Times New Roman" w:cs="Times New Roman"/>
              </w:rPr>
              <w:t xml:space="preserve">, </w:t>
            </w:r>
            <w:r w:rsidRPr="00030565">
              <w:rPr>
                <w:rFonts w:ascii="Times New Roman" w:eastAsia="Times New Roman" w:hAnsi="Times New Roman" w:cs="Times New Roman"/>
              </w:rPr>
              <w:t>ОК 05</w:t>
            </w:r>
          </w:p>
          <w:p w14:paraId="6C528434" w14:textId="77777777" w:rsidR="001B2F82" w:rsidRPr="00030565" w:rsidRDefault="001B2F82" w:rsidP="001B2F82">
            <w:pPr>
              <w:spacing w:after="0" w:line="240" w:lineRule="auto"/>
              <w:jc w:val="center"/>
              <w:rPr>
                <w:rFonts w:ascii="Times New Roman" w:eastAsia="Times New Roman" w:hAnsi="Times New Roman" w:cs="Times New Roman"/>
              </w:rPr>
            </w:pPr>
            <w:r w:rsidRPr="00030565">
              <w:rPr>
                <w:rFonts w:ascii="Times New Roman" w:eastAsia="Times New Roman" w:hAnsi="Times New Roman" w:cs="Times New Roman"/>
              </w:rPr>
              <w:t>ОК 07</w:t>
            </w:r>
            <w:r>
              <w:rPr>
                <w:rFonts w:ascii="Times New Roman" w:eastAsia="Times New Roman" w:hAnsi="Times New Roman" w:cs="Times New Roman"/>
              </w:rPr>
              <w:t xml:space="preserve">, </w:t>
            </w:r>
            <w:r w:rsidRPr="00030565">
              <w:rPr>
                <w:rFonts w:ascii="Times New Roman" w:eastAsia="Times New Roman" w:hAnsi="Times New Roman" w:cs="Times New Roman"/>
              </w:rPr>
              <w:t>ОК 09</w:t>
            </w:r>
          </w:p>
          <w:p w14:paraId="6897E355" w14:textId="34A6AFA9" w:rsidR="001B2F82" w:rsidRPr="00B060DD" w:rsidRDefault="001B2F82" w:rsidP="001B2F82">
            <w:pPr>
              <w:suppressAutoHyphens/>
              <w:spacing w:after="0" w:line="240" w:lineRule="auto"/>
              <w:contextualSpacing/>
              <w:jc w:val="center"/>
              <w:rPr>
                <w:rFonts w:ascii="Times New Roman" w:eastAsia="Times New Roman" w:hAnsi="Times New Roman" w:cs="Times New Roman"/>
                <w:b/>
                <w:i/>
                <w:sz w:val="24"/>
                <w:szCs w:val="24"/>
              </w:rPr>
            </w:pPr>
            <w:r w:rsidRPr="00030565">
              <w:rPr>
                <w:rFonts w:ascii="Times New Roman" w:eastAsia="Times New Roman" w:hAnsi="Times New Roman" w:cs="Times New Roman"/>
              </w:rPr>
              <w:t>ПК 1.1</w:t>
            </w:r>
            <w:r>
              <w:rPr>
                <w:rFonts w:ascii="Times New Roman" w:eastAsia="Times New Roman" w:hAnsi="Times New Roman" w:cs="Times New Roman"/>
              </w:rPr>
              <w:t>-</w:t>
            </w:r>
            <w:r w:rsidRPr="00030565">
              <w:rPr>
                <w:rFonts w:ascii="Times New Roman" w:eastAsia="Times New Roman" w:hAnsi="Times New Roman" w:cs="Times New Roman"/>
              </w:rPr>
              <w:t>ПК 1.3</w:t>
            </w:r>
          </w:p>
        </w:tc>
      </w:tr>
      <w:tr w:rsidR="001B2F82" w:rsidRPr="00B060DD" w14:paraId="0145559B" w14:textId="2E16885E" w:rsidTr="001B2F82">
        <w:tc>
          <w:tcPr>
            <w:tcW w:w="923" w:type="pct"/>
            <w:vMerge/>
            <w:tcBorders>
              <w:top w:val="single" w:sz="4" w:space="0" w:color="auto"/>
              <w:left w:val="single" w:sz="4" w:space="0" w:color="auto"/>
              <w:bottom w:val="single" w:sz="4" w:space="0" w:color="auto"/>
              <w:right w:val="single" w:sz="4" w:space="0" w:color="auto"/>
            </w:tcBorders>
            <w:vAlign w:val="center"/>
            <w:hideMark/>
          </w:tcPr>
          <w:p w14:paraId="3ED3C227" w14:textId="77777777" w:rsidR="001B2F82" w:rsidRPr="00B060DD" w:rsidRDefault="001B2F82" w:rsidP="00B060DD">
            <w:pPr>
              <w:spacing w:after="0" w:line="256" w:lineRule="auto"/>
              <w:rPr>
                <w:rFonts w:ascii="Times New Roman" w:eastAsia="Times New Roman" w:hAnsi="Times New Roman" w:cs="Times New Roman"/>
                <w:bCs/>
                <w:sz w:val="24"/>
                <w:szCs w:val="24"/>
              </w:rPr>
            </w:pPr>
          </w:p>
        </w:tc>
        <w:tc>
          <w:tcPr>
            <w:tcW w:w="2508" w:type="pct"/>
            <w:tcBorders>
              <w:top w:val="single" w:sz="4" w:space="0" w:color="auto"/>
              <w:left w:val="single" w:sz="4" w:space="0" w:color="auto"/>
              <w:bottom w:val="single" w:sz="4" w:space="0" w:color="auto"/>
              <w:right w:val="single" w:sz="4" w:space="0" w:color="auto"/>
            </w:tcBorders>
            <w:hideMark/>
          </w:tcPr>
          <w:p w14:paraId="5CCC2DF4" w14:textId="77777777" w:rsidR="001B2F82" w:rsidRPr="00B060DD" w:rsidRDefault="001B2F82" w:rsidP="00B060DD">
            <w:pPr>
              <w:suppressAutoHyphens/>
              <w:spacing w:after="0" w:line="240" w:lineRule="auto"/>
              <w:contextualSpacing/>
              <w:jc w:val="both"/>
              <w:rPr>
                <w:rFonts w:ascii="Times New Roman" w:eastAsia="Times New Roman" w:hAnsi="Times New Roman" w:cs="Times New Roman"/>
                <w:bCs/>
                <w:sz w:val="24"/>
                <w:szCs w:val="24"/>
              </w:rPr>
            </w:pPr>
            <w:r w:rsidRPr="00B060DD">
              <w:rPr>
                <w:rFonts w:ascii="Times New Roman" w:eastAsia="Times New Roman" w:hAnsi="Times New Roman" w:cs="Times New Roman"/>
                <w:bCs/>
                <w:sz w:val="24"/>
                <w:szCs w:val="24"/>
              </w:rPr>
              <w:t>1. Сборка корпусов на гнутом наборе, на скорлупной конструкции.</w:t>
            </w:r>
          </w:p>
        </w:tc>
        <w:tc>
          <w:tcPr>
            <w:tcW w:w="598" w:type="pct"/>
            <w:tcBorders>
              <w:top w:val="single" w:sz="4" w:space="0" w:color="auto"/>
              <w:left w:val="single" w:sz="4" w:space="0" w:color="auto"/>
              <w:bottom w:val="single" w:sz="4" w:space="0" w:color="auto"/>
              <w:right w:val="single" w:sz="4" w:space="0" w:color="auto"/>
            </w:tcBorders>
          </w:tcPr>
          <w:p w14:paraId="7D183B77" w14:textId="77777777" w:rsidR="001B2F82" w:rsidRPr="00B060DD" w:rsidRDefault="001B2F82" w:rsidP="001B2F82">
            <w:pPr>
              <w:spacing w:after="0" w:line="256" w:lineRule="auto"/>
              <w:jc w:val="center"/>
              <w:rPr>
                <w:rFonts w:ascii="Times New Roman" w:eastAsia="Times New Roman" w:hAnsi="Times New Roman" w:cs="Times New Roman"/>
                <w:sz w:val="24"/>
                <w:szCs w:val="24"/>
              </w:rPr>
            </w:pPr>
          </w:p>
        </w:tc>
        <w:tc>
          <w:tcPr>
            <w:tcW w:w="417" w:type="pct"/>
            <w:vMerge w:val="restart"/>
            <w:tcBorders>
              <w:top w:val="single" w:sz="4" w:space="0" w:color="auto"/>
              <w:left w:val="single" w:sz="4" w:space="0" w:color="auto"/>
              <w:bottom w:val="single" w:sz="4" w:space="0" w:color="auto"/>
              <w:right w:val="single" w:sz="4" w:space="0" w:color="auto"/>
            </w:tcBorders>
            <w:vAlign w:val="center"/>
          </w:tcPr>
          <w:p w14:paraId="200BD70A" w14:textId="7F47B5D9" w:rsidR="001B2F82" w:rsidRPr="00B060DD" w:rsidRDefault="001B2F82" w:rsidP="001B2F82">
            <w:pPr>
              <w:spacing w:after="0" w:line="256" w:lineRule="auto"/>
              <w:jc w:val="center"/>
              <w:rPr>
                <w:rFonts w:ascii="Times New Roman" w:eastAsia="Times New Roman" w:hAnsi="Times New Roman" w:cs="Times New Roman"/>
                <w:sz w:val="24"/>
                <w:szCs w:val="24"/>
              </w:rPr>
            </w:pPr>
          </w:p>
        </w:tc>
        <w:tc>
          <w:tcPr>
            <w:tcW w:w="554" w:type="pct"/>
            <w:vMerge/>
            <w:tcBorders>
              <w:left w:val="single" w:sz="4" w:space="0" w:color="auto"/>
              <w:right w:val="single" w:sz="4" w:space="0" w:color="auto"/>
            </w:tcBorders>
          </w:tcPr>
          <w:p w14:paraId="764FC5E3" w14:textId="77777777" w:rsidR="001B2F82" w:rsidRPr="00B060DD" w:rsidRDefault="001B2F82" w:rsidP="00B060DD">
            <w:pPr>
              <w:spacing w:after="0" w:line="256" w:lineRule="auto"/>
              <w:rPr>
                <w:rFonts w:ascii="Times New Roman" w:eastAsia="Times New Roman" w:hAnsi="Times New Roman" w:cs="Times New Roman"/>
                <w:sz w:val="24"/>
                <w:szCs w:val="24"/>
              </w:rPr>
            </w:pPr>
          </w:p>
        </w:tc>
      </w:tr>
      <w:tr w:rsidR="001B2F82" w:rsidRPr="00B060DD" w14:paraId="166244AC" w14:textId="3AA5D814" w:rsidTr="001B2F82">
        <w:tc>
          <w:tcPr>
            <w:tcW w:w="923" w:type="pct"/>
            <w:vMerge/>
            <w:tcBorders>
              <w:top w:val="single" w:sz="4" w:space="0" w:color="auto"/>
              <w:left w:val="single" w:sz="4" w:space="0" w:color="auto"/>
              <w:bottom w:val="single" w:sz="4" w:space="0" w:color="auto"/>
              <w:right w:val="single" w:sz="4" w:space="0" w:color="auto"/>
            </w:tcBorders>
            <w:vAlign w:val="center"/>
            <w:hideMark/>
          </w:tcPr>
          <w:p w14:paraId="5BF1CCE9" w14:textId="77777777" w:rsidR="001B2F82" w:rsidRPr="00B060DD" w:rsidRDefault="001B2F82" w:rsidP="00B060DD">
            <w:pPr>
              <w:spacing w:after="0" w:line="256" w:lineRule="auto"/>
              <w:rPr>
                <w:rFonts w:ascii="Times New Roman" w:eastAsia="Times New Roman" w:hAnsi="Times New Roman" w:cs="Times New Roman"/>
                <w:bCs/>
                <w:sz w:val="24"/>
                <w:szCs w:val="24"/>
              </w:rPr>
            </w:pPr>
          </w:p>
        </w:tc>
        <w:tc>
          <w:tcPr>
            <w:tcW w:w="2508" w:type="pct"/>
            <w:tcBorders>
              <w:top w:val="single" w:sz="4" w:space="0" w:color="auto"/>
              <w:left w:val="single" w:sz="4" w:space="0" w:color="auto"/>
              <w:bottom w:val="single" w:sz="4" w:space="0" w:color="auto"/>
              <w:right w:val="single" w:sz="4" w:space="0" w:color="auto"/>
            </w:tcBorders>
            <w:hideMark/>
          </w:tcPr>
          <w:p w14:paraId="664EE9EC" w14:textId="77777777" w:rsidR="001B2F82" w:rsidRPr="00B060DD" w:rsidRDefault="001B2F82" w:rsidP="00B060DD">
            <w:pPr>
              <w:suppressAutoHyphens/>
              <w:spacing w:after="0" w:line="240" w:lineRule="auto"/>
              <w:contextualSpacing/>
              <w:jc w:val="both"/>
              <w:rPr>
                <w:rFonts w:ascii="Times New Roman" w:eastAsia="Times New Roman" w:hAnsi="Times New Roman" w:cs="Times New Roman"/>
                <w:bCs/>
                <w:sz w:val="24"/>
                <w:szCs w:val="24"/>
              </w:rPr>
            </w:pPr>
            <w:r w:rsidRPr="00B060DD">
              <w:rPr>
                <w:rFonts w:ascii="Times New Roman" w:eastAsia="Times New Roman" w:hAnsi="Times New Roman" w:cs="Times New Roman"/>
                <w:bCs/>
                <w:sz w:val="24"/>
                <w:szCs w:val="24"/>
              </w:rPr>
              <w:t>2. Сборка корпусов на натесном наборе, на корабельном (футоксовом) наборе.</w:t>
            </w:r>
          </w:p>
        </w:tc>
        <w:tc>
          <w:tcPr>
            <w:tcW w:w="598" w:type="pct"/>
            <w:tcBorders>
              <w:top w:val="single" w:sz="4" w:space="0" w:color="auto"/>
              <w:left w:val="single" w:sz="4" w:space="0" w:color="auto"/>
              <w:bottom w:val="single" w:sz="4" w:space="0" w:color="auto"/>
              <w:right w:val="single" w:sz="4" w:space="0" w:color="auto"/>
            </w:tcBorders>
          </w:tcPr>
          <w:p w14:paraId="2A86DC6F" w14:textId="77777777" w:rsidR="001B2F82" w:rsidRPr="00B060DD" w:rsidRDefault="001B2F82" w:rsidP="001B2F82">
            <w:pPr>
              <w:spacing w:after="0" w:line="256" w:lineRule="auto"/>
              <w:jc w:val="center"/>
              <w:rPr>
                <w:rFonts w:ascii="Times New Roman" w:eastAsia="Times New Roman" w:hAnsi="Times New Roman" w:cs="Times New Roman"/>
                <w:sz w:val="24"/>
                <w:szCs w:val="24"/>
              </w:rPr>
            </w:pPr>
          </w:p>
        </w:tc>
        <w:tc>
          <w:tcPr>
            <w:tcW w:w="417" w:type="pct"/>
            <w:vMerge/>
            <w:tcBorders>
              <w:top w:val="single" w:sz="4" w:space="0" w:color="auto"/>
              <w:left w:val="single" w:sz="4" w:space="0" w:color="auto"/>
              <w:bottom w:val="single" w:sz="4" w:space="0" w:color="auto"/>
              <w:right w:val="single" w:sz="4" w:space="0" w:color="auto"/>
            </w:tcBorders>
            <w:vAlign w:val="center"/>
          </w:tcPr>
          <w:p w14:paraId="7C7101E2" w14:textId="25AE4B2E" w:rsidR="001B2F82" w:rsidRPr="00B060DD" w:rsidRDefault="001B2F82" w:rsidP="001B2F82">
            <w:pPr>
              <w:spacing w:after="0" w:line="256" w:lineRule="auto"/>
              <w:jc w:val="center"/>
              <w:rPr>
                <w:rFonts w:ascii="Times New Roman" w:eastAsia="Times New Roman" w:hAnsi="Times New Roman" w:cs="Times New Roman"/>
                <w:sz w:val="24"/>
                <w:szCs w:val="24"/>
              </w:rPr>
            </w:pPr>
          </w:p>
        </w:tc>
        <w:tc>
          <w:tcPr>
            <w:tcW w:w="554" w:type="pct"/>
            <w:vMerge/>
            <w:tcBorders>
              <w:left w:val="single" w:sz="4" w:space="0" w:color="auto"/>
              <w:right w:val="single" w:sz="4" w:space="0" w:color="auto"/>
            </w:tcBorders>
          </w:tcPr>
          <w:p w14:paraId="38D19F49" w14:textId="77777777" w:rsidR="001B2F82" w:rsidRPr="00B060DD" w:rsidRDefault="001B2F82" w:rsidP="00B060DD">
            <w:pPr>
              <w:spacing w:after="0" w:line="256" w:lineRule="auto"/>
              <w:rPr>
                <w:rFonts w:ascii="Times New Roman" w:eastAsia="Times New Roman" w:hAnsi="Times New Roman" w:cs="Times New Roman"/>
                <w:sz w:val="24"/>
                <w:szCs w:val="24"/>
              </w:rPr>
            </w:pPr>
          </w:p>
        </w:tc>
      </w:tr>
      <w:tr w:rsidR="001B2F82" w:rsidRPr="00B060DD" w14:paraId="09AC4481" w14:textId="6DA07706" w:rsidTr="001B2F82">
        <w:tc>
          <w:tcPr>
            <w:tcW w:w="923" w:type="pct"/>
            <w:vMerge/>
            <w:tcBorders>
              <w:top w:val="single" w:sz="4" w:space="0" w:color="auto"/>
              <w:left w:val="single" w:sz="4" w:space="0" w:color="auto"/>
              <w:bottom w:val="single" w:sz="4" w:space="0" w:color="auto"/>
              <w:right w:val="single" w:sz="4" w:space="0" w:color="auto"/>
            </w:tcBorders>
            <w:vAlign w:val="center"/>
            <w:hideMark/>
          </w:tcPr>
          <w:p w14:paraId="52F140D7" w14:textId="77777777" w:rsidR="001B2F82" w:rsidRPr="00B060DD" w:rsidRDefault="001B2F82" w:rsidP="00B060DD">
            <w:pPr>
              <w:spacing w:after="0" w:line="256" w:lineRule="auto"/>
              <w:rPr>
                <w:rFonts w:ascii="Times New Roman" w:eastAsia="Times New Roman" w:hAnsi="Times New Roman" w:cs="Times New Roman"/>
                <w:bCs/>
                <w:sz w:val="24"/>
                <w:szCs w:val="24"/>
              </w:rPr>
            </w:pPr>
          </w:p>
        </w:tc>
        <w:tc>
          <w:tcPr>
            <w:tcW w:w="2508" w:type="pct"/>
            <w:tcBorders>
              <w:top w:val="single" w:sz="4" w:space="0" w:color="auto"/>
              <w:left w:val="single" w:sz="4" w:space="0" w:color="auto"/>
              <w:bottom w:val="single" w:sz="4" w:space="0" w:color="auto"/>
              <w:right w:val="single" w:sz="4" w:space="0" w:color="auto"/>
            </w:tcBorders>
            <w:hideMark/>
          </w:tcPr>
          <w:p w14:paraId="0C516774" w14:textId="77777777" w:rsidR="001B2F82" w:rsidRPr="00B060DD" w:rsidRDefault="001B2F82" w:rsidP="00B060DD">
            <w:pPr>
              <w:suppressAutoHyphens/>
              <w:spacing w:after="0" w:line="240" w:lineRule="auto"/>
              <w:contextualSpacing/>
              <w:jc w:val="both"/>
              <w:rPr>
                <w:rFonts w:ascii="Times New Roman" w:eastAsia="Times New Roman" w:hAnsi="Times New Roman" w:cs="Times New Roman"/>
                <w:bCs/>
                <w:sz w:val="24"/>
                <w:szCs w:val="24"/>
              </w:rPr>
            </w:pPr>
            <w:r w:rsidRPr="00B060DD">
              <w:rPr>
                <w:rFonts w:ascii="Times New Roman" w:eastAsia="Times New Roman" w:hAnsi="Times New Roman" w:cs="Times New Roman"/>
                <w:bCs/>
                <w:sz w:val="24"/>
                <w:szCs w:val="24"/>
              </w:rPr>
              <w:t>3. Сборка плоскодонных судов баржевой конструкции.</w:t>
            </w:r>
          </w:p>
        </w:tc>
        <w:tc>
          <w:tcPr>
            <w:tcW w:w="598" w:type="pct"/>
            <w:tcBorders>
              <w:top w:val="single" w:sz="4" w:space="0" w:color="auto"/>
              <w:left w:val="single" w:sz="4" w:space="0" w:color="auto"/>
              <w:bottom w:val="single" w:sz="4" w:space="0" w:color="auto"/>
              <w:right w:val="single" w:sz="4" w:space="0" w:color="auto"/>
            </w:tcBorders>
          </w:tcPr>
          <w:p w14:paraId="6AA2E5E8" w14:textId="77777777" w:rsidR="001B2F82" w:rsidRPr="00B060DD" w:rsidRDefault="001B2F82" w:rsidP="001B2F82">
            <w:pPr>
              <w:spacing w:after="0" w:line="256" w:lineRule="auto"/>
              <w:jc w:val="center"/>
              <w:rPr>
                <w:rFonts w:ascii="Times New Roman" w:eastAsia="Times New Roman" w:hAnsi="Times New Roman" w:cs="Times New Roman"/>
                <w:sz w:val="24"/>
                <w:szCs w:val="24"/>
              </w:rPr>
            </w:pPr>
          </w:p>
        </w:tc>
        <w:tc>
          <w:tcPr>
            <w:tcW w:w="417" w:type="pct"/>
            <w:vMerge/>
            <w:tcBorders>
              <w:top w:val="single" w:sz="4" w:space="0" w:color="auto"/>
              <w:left w:val="single" w:sz="4" w:space="0" w:color="auto"/>
              <w:bottom w:val="single" w:sz="4" w:space="0" w:color="auto"/>
              <w:right w:val="single" w:sz="4" w:space="0" w:color="auto"/>
            </w:tcBorders>
            <w:vAlign w:val="center"/>
          </w:tcPr>
          <w:p w14:paraId="29FA7D79" w14:textId="12C3550F" w:rsidR="001B2F82" w:rsidRPr="00B060DD" w:rsidRDefault="001B2F82" w:rsidP="001B2F82">
            <w:pPr>
              <w:spacing w:after="0" w:line="256" w:lineRule="auto"/>
              <w:jc w:val="center"/>
              <w:rPr>
                <w:rFonts w:ascii="Times New Roman" w:eastAsia="Times New Roman" w:hAnsi="Times New Roman" w:cs="Times New Roman"/>
                <w:sz w:val="24"/>
                <w:szCs w:val="24"/>
              </w:rPr>
            </w:pPr>
          </w:p>
        </w:tc>
        <w:tc>
          <w:tcPr>
            <w:tcW w:w="554" w:type="pct"/>
            <w:vMerge/>
            <w:tcBorders>
              <w:left w:val="single" w:sz="4" w:space="0" w:color="auto"/>
              <w:right w:val="single" w:sz="4" w:space="0" w:color="auto"/>
            </w:tcBorders>
          </w:tcPr>
          <w:p w14:paraId="77BCF63C" w14:textId="77777777" w:rsidR="001B2F82" w:rsidRPr="00B060DD" w:rsidRDefault="001B2F82" w:rsidP="00B060DD">
            <w:pPr>
              <w:spacing w:after="0" w:line="256" w:lineRule="auto"/>
              <w:rPr>
                <w:rFonts w:ascii="Times New Roman" w:eastAsia="Times New Roman" w:hAnsi="Times New Roman" w:cs="Times New Roman"/>
                <w:sz w:val="24"/>
                <w:szCs w:val="24"/>
              </w:rPr>
            </w:pPr>
          </w:p>
        </w:tc>
      </w:tr>
      <w:tr w:rsidR="001B2F82" w:rsidRPr="00B060DD" w14:paraId="59561535" w14:textId="4FBD8575" w:rsidTr="001B2F82">
        <w:tc>
          <w:tcPr>
            <w:tcW w:w="923" w:type="pct"/>
            <w:vMerge/>
            <w:tcBorders>
              <w:top w:val="single" w:sz="4" w:space="0" w:color="auto"/>
              <w:left w:val="single" w:sz="4" w:space="0" w:color="auto"/>
              <w:bottom w:val="single" w:sz="4" w:space="0" w:color="auto"/>
              <w:right w:val="single" w:sz="4" w:space="0" w:color="auto"/>
            </w:tcBorders>
            <w:vAlign w:val="center"/>
            <w:hideMark/>
          </w:tcPr>
          <w:p w14:paraId="30CCCF86" w14:textId="77777777" w:rsidR="001B2F82" w:rsidRPr="00B060DD" w:rsidRDefault="001B2F82" w:rsidP="00B060DD">
            <w:pPr>
              <w:spacing w:after="0" w:line="256" w:lineRule="auto"/>
              <w:rPr>
                <w:rFonts w:ascii="Times New Roman" w:eastAsia="Times New Roman" w:hAnsi="Times New Roman" w:cs="Times New Roman"/>
                <w:bCs/>
                <w:sz w:val="24"/>
                <w:szCs w:val="24"/>
              </w:rPr>
            </w:pPr>
          </w:p>
        </w:tc>
        <w:tc>
          <w:tcPr>
            <w:tcW w:w="2508" w:type="pct"/>
            <w:tcBorders>
              <w:top w:val="single" w:sz="4" w:space="0" w:color="auto"/>
              <w:left w:val="single" w:sz="4" w:space="0" w:color="auto"/>
              <w:bottom w:val="single" w:sz="4" w:space="0" w:color="auto"/>
              <w:right w:val="single" w:sz="4" w:space="0" w:color="auto"/>
            </w:tcBorders>
            <w:hideMark/>
          </w:tcPr>
          <w:p w14:paraId="3C42062C" w14:textId="77777777" w:rsidR="001B2F82" w:rsidRPr="00B060DD" w:rsidRDefault="001B2F82" w:rsidP="00B060DD">
            <w:pPr>
              <w:suppressAutoHyphens/>
              <w:spacing w:after="0" w:line="240" w:lineRule="auto"/>
              <w:contextualSpacing/>
              <w:jc w:val="both"/>
              <w:rPr>
                <w:rFonts w:ascii="Times New Roman" w:eastAsia="Times New Roman" w:hAnsi="Times New Roman" w:cs="Times New Roman"/>
                <w:bCs/>
                <w:sz w:val="24"/>
                <w:szCs w:val="24"/>
              </w:rPr>
            </w:pPr>
            <w:r w:rsidRPr="00B060DD">
              <w:rPr>
                <w:rFonts w:ascii="Times New Roman" w:eastAsia="Times New Roman" w:hAnsi="Times New Roman" w:cs="Times New Roman"/>
                <w:bCs/>
                <w:sz w:val="24"/>
                <w:szCs w:val="24"/>
              </w:rPr>
              <w:t>4. Оклеивание судов стеклотканями.</w:t>
            </w:r>
          </w:p>
        </w:tc>
        <w:tc>
          <w:tcPr>
            <w:tcW w:w="598" w:type="pct"/>
            <w:tcBorders>
              <w:top w:val="single" w:sz="4" w:space="0" w:color="auto"/>
              <w:left w:val="single" w:sz="4" w:space="0" w:color="auto"/>
              <w:bottom w:val="single" w:sz="4" w:space="0" w:color="auto"/>
              <w:right w:val="single" w:sz="4" w:space="0" w:color="auto"/>
            </w:tcBorders>
          </w:tcPr>
          <w:p w14:paraId="66F930B7" w14:textId="77777777" w:rsidR="001B2F82" w:rsidRPr="00B060DD" w:rsidRDefault="001B2F82" w:rsidP="001B2F82">
            <w:pPr>
              <w:spacing w:after="0" w:line="256" w:lineRule="auto"/>
              <w:jc w:val="center"/>
              <w:rPr>
                <w:rFonts w:ascii="Times New Roman" w:eastAsia="Times New Roman" w:hAnsi="Times New Roman" w:cs="Times New Roman"/>
                <w:sz w:val="24"/>
                <w:szCs w:val="24"/>
              </w:rPr>
            </w:pPr>
          </w:p>
        </w:tc>
        <w:tc>
          <w:tcPr>
            <w:tcW w:w="417" w:type="pct"/>
            <w:vMerge/>
            <w:tcBorders>
              <w:top w:val="single" w:sz="4" w:space="0" w:color="auto"/>
              <w:left w:val="single" w:sz="4" w:space="0" w:color="auto"/>
              <w:bottom w:val="single" w:sz="4" w:space="0" w:color="auto"/>
              <w:right w:val="single" w:sz="4" w:space="0" w:color="auto"/>
            </w:tcBorders>
            <w:vAlign w:val="center"/>
          </w:tcPr>
          <w:p w14:paraId="4BF38C31" w14:textId="065ADDBC" w:rsidR="001B2F82" w:rsidRPr="00B060DD" w:rsidRDefault="001B2F82" w:rsidP="001B2F82">
            <w:pPr>
              <w:spacing w:after="0" w:line="256" w:lineRule="auto"/>
              <w:jc w:val="center"/>
              <w:rPr>
                <w:rFonts w:ascii="Times New Roman" w:eastAsia="Times New Roman" w:hAnsi="Times New Roman" w:cs="Times New Roman"/>
                <w:sz w:val="24"/>
                <w:szCs w:val="24"/>
              </w:rPr>
            </w:pPr>
          </w:p>
        </w:tc>
        <w:tc>
          <w:tcPr>
            <w:tcW w:w="554" w:type="pct"/>
            <w:vMerge/>
            <w:tcBorders>
              <w:left w:val="single" w:sz="4" w:space="0" w:color="auto"/>
              <w:right w:val="single" w:sz="4" w:space="0" w:color="auto"/>
            </w:tcBorders>
          </w:tcPr>
          <w:p w14:paraId="40F928F1" w14:textId="77777777" w:rsidR="001B2F82" w:rsidRPr="00B060DD" w:rsidRDefault="001B2F82" w:rsidP="00B060DD">
            <w:pPr>
              <w:spacing w:after="0" w:line="256" w:lineRule="auto"/>
              <w:rPr>
                <w:rFonts w:ascii="Times New Roman" w:eastAsia="Times New Roman" w:hAnsi="Times New Roman" w:cs="Times New Roman"/>
                <w:sz w:val="24"/>
                <w:szCs w:val="24"/>
              </w:rPr>
            </w:pPr>
          </w:p>
        </w:tc>
      </w:tr>
      <w:tr w:rsidR="001B2F82" w:rsidRPr="00B060DD" w14:paraId="330765DC" w14:textId="3CC48514" w:rsidTr="001B2F82">
        <w:tc>
          <w:tcPr>
            <w:tcW w:w="923" w:type="pct"/>
            <w:vMerge/>
            <w:tcBorders>
              <w:top w:val="single" w:sz="4" w:space="0" w:color="auto"/>
              <w:left w:val="single" w:sz="4" w:space="0" w:color="auto"/>
              <w:bottom w:val="single" w:sz="4" w:space="0" w:color="auto"/>
              <w:right w:val="single" w:sz="4" w:space="0" w:color="auto"/>
            </w:tcBorders>
            <w:vAlign w:val="center"/>
            <w:hideMark/>
          </w:tcPr>
          <w:p w14:paraId="56787130" w14:textId="77777777" w:rsidR="001B2F82" w:rsidRPr="00B060DD" w:rsidRDefault="001B2F82" w:rsidP="00B060DD">
            <w:pPr>
              <w:spacing w:after="0" w:line="256" w:lineRule="auto"/>
              <w:rPr>
                <w:rFonts w:ascii="Times New Roman" w:eastAsia="Times New Roman" w:hAnsi="Times New Roman" w:cs="Times New Roman"/>
                <w:bCs/>
                <w:sz w:val="24"/>
                <w:szCs w:val="24"/>
              </w:rPr>
            </w:pPr>
          </w:p>
        </w:tc>
        <w:tc>
          <w:tcPr>
            <w:tcW w:w="2508" w:type="pct"/>
            <w:tcBorders>
              <w:top w:val="single" w:sz="4" w:space="0" w:color="auto"/>
              <w:left w:val="single" w:sz="4" w:space="0" w:color="auto"/>
              <w:bottom w:val="single" w:sz="4" w:space="0" w:color="auto"/>
              <w:right w:val="single" w:sz="4" w:space="0" w:color="auto"/>
            </w:tcBorders>
            <w:hideMark/>
          </w:tcPr>
          <w:p w14:paraId="659B1D98" w14:textId="77777777" w:rsidR="001B2F82" w:rsidRPr="00B060DD" w:rsidRDefault="001B2F82" w:rsidP="00B060DD">
            <w:pPr>
              <w:suppressAutoHyphens/>
              <w:spacing w:after="0" w:line="240" w:lineRule="auto"/>
              <w:contextualSpacing/>
              <w:jc w:val="both"/>
              <w:rPr>
                <w:rFonts w:ascii="Times New Roman" w:eastAsia="Times New Roman" w:hAnsi="Times New Roman" w:cs="Times New Roman"/>
                <w:bCs/>
                <w:sz w:val="24"/>
                <w:szCs w:val="24"/>
              </w:rPr>
            </w:pPr>
            <w:r w:rsidRPr="00B060DD">
              <w:rPr>
                <w:rFonts w:ascii="Times New Roman" w:eastAsia="Times New Roman" w:hAnsi="Times New Roman" w:cs="Times New Roman"/>
                <w:bCs/>
                <w:sz w:val="24"/>
                <w:szCs w:val="24"/>
              </w:rPr>
              <w:t>5. Достройка и оборудование судов.</w:t>
            </w:r>
          </w:p>
        </w:tc>
        <w:tc>
          <w:tcPr>
            <w:tcW w:w="598" w:type="pct"/>
            <w:tcBorders>
              <w:top w:val="single" w:sz="4" w:space="0" w:color="auto"/>
              <w:left w:val="single" w:sz="4" w:space="0" w:color="auto"/>
              <w:bottom w:val="single" w:sz="4" w:space="0" w:color="auto"/>
              <w:right w:val="single" w:sz="4" w:space="0" w:color="auto"/>
            </w:tcBorders>
          </w:tcPr>
          <w:p w14:paraId="157196BF" w14:textId="77777777" w:rsidR="001B2F82" w:rsidRPr="00B060DD" w:rsidRDefault="001B2F82" w:rsidP="001B2F82">
            <w:pPr>
              <w:spacing w:after="0" w:line="256" w:lineRule="auto"/>
              <w:jc w:val="center"/>
              <w:rPr>
                <w:rFonts w:ascii="Times New Roman" w:eastAsia="Times New Roman" w:hAnsi="Times New Roman" w:cs="Times New Roman"/>
                <w:sz w:val="24"/>
                <w:szCs w:val="24"/>
              </w:rPr>
            </w:pPr>
          </w:p>
        </w:tc>
        <w:tc>
          <w:tcPr>
            <w:tcW w:w="417" w:type="pct"/>
            <w:vMerge/>
            <w:tcBorders>
              <w:top w:val="single" w:sz="4" w:space="0" w:color="auto"/>
              <w:left w:val="single" w:sz="4" w:space="0" w:color="auto"/>
              <w:bottom w:val="single" w:sz="4" w:space="0" w:color="auto"/>
              <w:right w:val="single" w:sz="4" w:space="0" w:color="auto"/>
            </w:tcBorders>
            <w:vAlign w:val="center"/>
          </w:tcPr>
          <w:p w14:paraId="0ACB4449" w14:textId="00CEB7E6" w:rsidR="001B2F82" w:rsidRPr="00B060DD" w:rsidRDefault="001B2F82" w:rsidP="001B2F82">
            <w:pPr>
              <w:spacing w:after="0" w:line="256" w:lineRule="auto"/>
              <w:jc w:val="center"/>
              <w:rPr>
                <w:rFonts w:ascii="Times New Roman" w:eastAsia="Times New Roman" w:hAnsi="Times New Roman" w:cs="Times New Roman"/>
                <w:sz w:val="24"/>
                <w:szCs w:val="24"/>
              </w:rPr>
            </w:pPr>
          </w:p>
        </w:tc>
        <w:tc>
          <w:tcPr>
            <w:tcW w:w="554" w:type="pct"/>
            <w:vMerge/>
            <w:tcBorders>
              <w:left w:val="single" w:sz="4" w:space="0" w:color="auto"/>
              <w:right w:val="single" w:sz="4" w:space="0" w:color="auto"/>
            </w:tcBorders>
          </w:tcPr>
          <w:p w14:paraId="0EFFCDC5" w14:textId="77777777" w:rsidR="001B2F82" w:rsidRPr="00B060DD" w:rsidRDefault="001B2F82" w:rsidP="00B060DD">
            <w:pPr>
              <w:spacing w:after="0" w:line="256" w:lineRule="auto"/>
              <w:rPr>
                <w:rFonts w:ascii="Times New Roman" w:eastAsia="Times New Roman" w:hAnsi="Times New Roman" w:cs="Times New Roman"/>
                <w:sz w:val="24"/>
                <w:szCs w:val="24"/>
              </w:rPr>
            </w:pPr>
          </w:p>
        </w:tc>
      </w:tr>
      <w:tr w:rsidR="001B2F82" w:rsidRPr="00B060DD" w14:paraId="6F566225" w14:textId="4E58A414" w:rsidTr="001B2F82">
        <w:tc>
          <w:tcPr>
            <w:tcW w:w="923" w:type="pct"/>
            <w:vMerge/>
            <w:tcBorders>
              <w:top w:val="single" w:sz="4" w:space="0" w:color="auto"/>
              <w:left w:val="single" w:sz="4" w:space="0" w:color="auto"/>
              <w:bottom w:val="single" w:sz="4" w:space="0" w:color="auto"/>
              <w:right w:val="single" w:sz="4" w:space="0" w:color="auto"/>
            </w:tcBorders>
            <w:vAlign w:val="center"/>
            <w:hideMark/>
          </w:tcPr>
          <w:p w14:paraId="3DDB6B62" w14:textId="77777777" w:rsidR="001B2F82" w:rsidRPr="00B060DD" w:rsidRDefault="001B2F82" w:rsidP="00B060DD">
            <w:pPr>
              <w:spacing w:after="0" w:line="256" w:lineRule="auto"/>
              <w:rPr>
                <w:rFonts w:ascii="Times New Roman" w:eastAsia="Times New Roman" w:hAnsi="Times New Roman" w:cs="Times New Roman"/>
                <w:bCs/>
                <w:sz w:val="24"/>
                <w:szCs w:val="24"/>
              </w:rPr>
            </w:pPr>
          </w:p>
        </w:tc>
        <w:tc>
          <w:tcPr>
            <w:tcW w:w="2508" w:type="pct"/>
            <w:tcBorders>
              <w:top w:val="single" w:sz="4" w:space="0" w:color="auto"/>
              <w:left w:val="single" w:sz="4" w:space="0" w:color="auto"/>
              <w:bottom w:val="single" w:sz="4" w:space="0" w:color="auto"/>
              <w:right w:val="single" w:sz="4" w:space="0" w:color="auto"/>
            </w:tcBorders>
            <w:hideMark/>
          </w:tcPr>
          <w:p w14:paraId="25B36CDD" w14:textId="77777777" w:rsidR="001B2F82" w:rsidRPr="00B060DD" w:rsidRDefault="001B2F82" w:rsidP="00B060DD">
            <w:pPr>
              <w:suppressAutoHyphens/>
              <w:spacing w:after="0" w:line="240" w:lineRule="auto"/>
              <w:contextualSpacing/>
              <w:jc w:val="both"/>
              <w:rPr>
                <w:rFonts w:ascii="Times New Roman" w:eastAsia="Times New Roman" w:hAnsi="Times New Roman" w:cs="Times New Roman"/>
                <w:bCs/>
                <w:sz w:val="24"/>
                <w:szCs w:val="24"/>
              </w:rPr>
            </w:pPr>
            <w:r w:rsidRPr="00B060DD">
              <w:rPr>
                <w:rFonts w:ascii="Times New Roman" w:eastAsia="Times New Roman" w:hAnsi="Times New Roman" w:cs="Times New Roman"/>
                <w:bCs/>
                <w:sz w:val="24"/>
                <w:szCs w:val="24"/>
              </w:rPr>
              <w:t>6. Обмер и испытания судов. Подготовка к сдаче.</w:t>
            </w:r>
          </w:p>
        </w:tc>
        <w:tc>
          <w:tcPr>
            <w:tcW w:w="598" w:type="pct"/>
            <w:tcBorders>
              <w:top w:val="single" w:sz="4" w:space="0" w:color="auto"/>
              <w:left w:val="single" w:sz="4" w:space="0" w:color="auto"/>
              <w:bottom w:val="single" w:sz="4" w:space="0" w:color="auto"/>
              <w:right w:val="single" w:sz="4" w:space="0" w:color="auto"/>
            </w:tcBorders>
          </w:tcPr>
          <w:p w14:paraId="3B7F7AF6" w14:textId="77777777" w:rsidR="001B2F82" w:rsidRPr="00B060DD" w:rsidRDefault="001B2F82" w:rsidP="001B2F82">
            <w:pPr>
              <w:spacing w:after="0" w:line="256" w:lineRule="auto"/>
              <w:jc w:val="center"/>
              <w:rPr>
                <w:rFonts w:ascii="Times New Roman" w:eastAsia="Times New Roman" w:hAnsi="Times New Roman" w:cs="Times New Roman"/>
                <w:sz w:val="24"/>
                <w:szCs w:val="24"/>
              </w:rPr>
            </w:pPr>
          </w:p>
        </w:tc>
        <w:tc>
          <w:tcPr>
            <w:tcW w:w="417" w:type="pct"/>
            <w:vMerge/>
            <w:tcBorders>
              <w:top w:val="single" w:sz="4" w:space="0" w:color="auto"/>
              <w:left w:val="single" w:sz="4" w:space="0" w:color="auto"/>
              <w:bottom w:val="single" w:sz="4" w:space="0" w:color="auto"/>
              <w:right w:val="single" w:sz="4" w:space="0" w:color="auto"/>
            </w:tcBorders>
            <w:vAlign w:val="center"/>
          </w:tcPr>
          <w:p w14:paraId="6F642117" w14:textId="41B0ECF6" w:rsidR="001B2F82" w:rsidRPr="00B060DD" w:rsidRDefault="001B2F82" w:rsidP="001B2F82">
            <w:pPr>
              <w:spacing w:after="0" w:line="256" w:lineRule="auto"/>
              <w:jc w:val="center"/>
              <w:rPr>
                <w:rFonts w:ascii="Times New Roman" w:eastAsia="Times New Roman" w:hAnsi="Times New Roman" w:cs="Times New Roman"/>
                <w:sz w:val="24"/>
                <w:szCs w:val="24"/>
              </w:rPr>
            </w:pPr>
          </w:p>
        </w:tc>
        <w:tc>
          <w:tcPr>
            <w:tcW w:w="554" w:type="pct"/>
            <w:vMerge/>
            <w:tcBorders>
              <w:left w:val="single" w:sz="4" w:space="0" w:color="auto"/>
              <w:right w:val="single" w:sz="4" w:space="0" w:color="auto"/>
            </w:tcBorders>
          </w:tcPr>
          <w:p w14:paraId="53C9AD9F" w14:textId="77777777" w:rsidR="001B2F82" w:rsidRPr="00B060DD" w:rsidRDefault="001B2F82" w:rsidP="00B060DD">
            <w:pPr>
              <w:spacing w:after="0" w:line="256" w:lineRule="auto"/>
              <w:rPr>
                <w:rFonts w:ascii="Times New Roman" w:eastAsia="Times New Roman" w:hAnsi="Times New Roman" w:cs="Times New Roman"/>
                <w:sz w:val="24"/>
                <w:szCs w:val="24"/>
              </w:rPr>
            </w:pPr>
          </w:p>
        </w:tc>
      </w:tr>
      <w:tr w:rsidR="001B2F82" w:rsidRPr="00B060DD" w14:paraId="39F7BE6F" w14:textId="1CF17CBF" w:rsidTr="001B2F82">
        <w:tc>
          <w:tcPr>
            <w:tcW w:w="923" w:type="pct"/>
            <w:vMerge/>
            <w:tcBorders>
              <w:top w:val="single" w:sz="4" w:space="0" w:color="auto"/>
              <w:left w:val="single" w:sz="4" w:space="0" w:color="auto"/>
              <w:bottom w:val="single" w:sz="4" w:space="0" w:color="auto"/>
              <w:right w:val="single" w:sz="4" w:space="0" w:color="auto"/>
            </w:tcBorders>
            <w:vAlign w:val="center"/>
            <w:hideMark/>
          </w:tcPr>
          <w:p w14:paraId="600009C5" w14:textId="77777777" w:rsidR="001B2F82" w:rsidRPr="00B060DD" w:rsidRDefault="001B2F82" w:rsidP="00B060DD">
            <w:pPr>
              <w:spacing w:after="0" w:line="256" w:lineRule="auto"/>
              <w:rPr>
                <w:rFonts w:ascii="Times New Roman" w:eastAsia="Times New Roman" w:hAnsi="Times New Roman" w:cs="Times New Roman"/>
                <w:bCs/>
                <w:sz w:val="24"/>
                <w:szCs w:val="24"/>
              </w:rPr>
            </w:pPr>
          </w:p>
        </w:tc>
        <w:tc>
          <w:tcPr>
            <w:tcW w:w="2508" w:type="pct"/>
            <w:tcBorders>
              <w:top w:val="single" w:sz="4" w:space="0" w:color="auto"/>
              <w:left w:val="single" w:sz="4" w:space="0" w:color="auto"/>
              <w:bottom w:val="single" w:sz="4" w:space="0" w:color="auto"/>
              <w:right w:val="single" w:sz="4" w:space="0" w:color="auto"/>
            </w:tcBorders>
            <w:hideMark/>
          </w:tcPr>
          <w:p w14:paraId="7C83ACCB" w14:textId="77777777" w:rsidR="001B2F82" w:rsidRPr="00B060DD" w:rsidRDefault="001B2F82" w:rsidP="00B060DD">
            <w:pPr>
              <w:suppressAutoHyphens/>
              <w:spacing w:after="0" w:line="240" w:lineRule="auto"/>
              <w:contextualSpacing/>
              <w:jc w:val="both"/>
              <w:rPr>
                <w:rFonts w:ascii="Times New Roman" w:eastAsia="Times New Roman" w:hAnsi="Times New Roman" w:cs="Times New Roman"/>
                <w:b/>
                <w:bCs/>
                <w:sz w:val="24"/>
                <w:szCs w:val="24"/>
              </w:rPr>
            </w:pPr>
            <w:r w:rsidRPr="00B060DD">
              <w:rPr>
                <w:rFonts w:ascii="Times New Roman" w:eastAsia="Times New Roman" w:hAnsi="Times New Roman" w:cs="Times New Roman"/>
                <w:b/>
                <w:bCs/>
                <w:sz w:val="24"/>
                <w:szCs w:val="24"/>
              </w:rPr>
              <w:t>В том числе практических занятий:</w:t>
            </w:r>
          </w:p>
        </w:tc>
        <w:tc>
          <w:tcPr>
            <w:tcW w:w="598" w:type="pct"/>
            <w:tcBorders>
              <w:top w:val="single" w:sz="4" w:space="0" w:color="auto"/>
              <w:left w:val="single" w:sz="4" w:space="0" w:color="auto"/>
              <w:bottom w:val="single" w:sz="4" w:space="0" w:color="auto"/>
              <w:right w:val="single" w:sz="4" w:space="0" w:color="auto"/>
            </w:tcBorders>
          </w:tcPr>
          <w:p w14:paraId="37F8621B" w14:textId="77777777" w:rsidR="001B2F82" w:rsidRPr="00B060DD" w:rsidRDefault="001B2F82" w:rsidP="001B2F82">
            <w:pPr>
              <w:suppressAutoHyphens/>
              <w:spacing w:after="0" w:line="240" w:lineRule="auto"/>
              <w:contextualSpacing/>
              <w:jc w:val="center"/>
              <w:rPr>
                <w:rFonts w:ascii="Times New Roman" w:eastAsia="Times New Roman" w:hAnsi="Times New Roman" w:cs="Times New Roman"/>
                <w:b/>
                <w:sz w:val="24"/>
                <w:szCs w:val="24"/>
              </w:rPr>
            </w:pPr>
          </w:p>
        </w:tc>
        <w:tc>
          <w:tcPr>
            <w:tcW w:w="417" w:type="pct"/>
            <w:tcBorders>
              <w:top w:val="single" w:sz="4" w:space="0" w:color="auto"/>
              <w:left w:val="single" w:sz="4" w:space="0" w:color="auto"/>
              <w:bottom w:val="single" w:sz="4" w:space="0" w:color="auto"/>
              <w:right w:val="single" w:sz="4" w:space="0" w:color="auto"/>
            </w:tcBorders>
          </w:tcPr>
          <w:p w14:paraId="6288ECF8" w14:textId="249D0C94" w:rsidR="001B2F82" w:rsidRPr="00B060DD" w:rsidRDefault="001B2F82" w:rsidP="001B2F82">
            <w:pPr>
              <w:suppressAutoHyphens/>
              <w:spacing w:after="0" w:line="240" w:lineRule="auto"/>
              <w:contextualSpacing/>
              <w:jc w:val="center"/>
              <w:rPr>
                <w:rFonts w:ascii="Times New Roman" w:eastAsia="Times New Roman" w:hAnsi="Times New Roman" w:cs="Times New Roman"/>
                <w:b/>
                <w:sz w:val="24"/>
                <w:szCs w:val="24"/>
              </w:rPr>
            </w:pPr>
          </w:p>
        </w:tc>
        <w:tc>
          <w:tcPr>
            <w:tcW w:w="554" w:type="pct"/>
            <w:vMerge/>
            <w:tcBorders>
              <w:left w:val="single" w:sz="4" w:space="0" w:color="auto"/>
              <w:right w:val="single" w:sz="4" w:space="0" w:color="auto"/>
            </w:tcBorders>
          </w:tcPr>
          <w:p w14:paraId="2C27DD3F" w14:textId="77777777" w:rsidR="001B2F82" w:rsidRPr="00B060DD" w:rsidRDefault="001B2F82" w:rsidP="00B060DD">
            <w:pPr>
              <w:suppressAutoHyphens/>
              <w:spacing w:after="0" w:line="240" w:lineRule="auto"/>
              <w:contextualSpacing/>
              <w:jc w:val="center"/>
              <w:rPr>
                <w:rFonts w:ascii="Times New Roman" w:eastAsia="Times New Roman" w:hAnsi="Times New Roman" w:cs="Times New Roman"/>
                <w:b/>
                <w:sz w:val="24"/>
                <w:szCs w:val="24"/>
              </w:rPr>
            </w:pPr>
          </w:p>
        </w:tc>
      </w:tr>
      <w:tr w:rsidR="001B2F82" w:rsidRPr="00B060DD" w14:paraId="7AA3364F" w14:textId="2506CD7B" w:rsidTr="001B2F82">
        <w:tc>
          <w:tcPr>
            <w:tcW w:w="923" w:type="pct"/>
            <w:vMerge/>
            <w:tcBorders>
              <w:top w:val="single" w:sz="4" w:space="0" w:color="auto"/>
              <w:left w:val="single" w:sz="4" w:space="0" w:color="auto"/>
              <w:bottom w:val="single" w:sz="4" w:space="0" w:color="auto"/>
              <w:right w:val="single" w:sz="4" w:space="0" w:color="auto"/>
            </w:tcBorders>
            <w:vAlign w:val="center"/>
            <w:hideMark/>
          </w:tcPr>
          <w:p w14:paraId="70518814" w14:textId="77777777" w:rsidR="001B2F82" w:rsidRPr="00B060DD" w:rsidRDefault="001B2F82" w:rsidP="00B060DD">
            <w:pPr>
              <w:spacing w:after="0" w:line="256" w:lineRule="auto"/>
              <w:rPr>
                <w:rFonts w:ascii="Times New Roman" w:eastAsia="Times New Roman" w:hAnsi="Times New Roman" w:cs="Times New Roman"/>
                <w:bCs/>
                <w:sz w:val="24"/>
                <w:szCs w:val="24"/>
              </w:rPr>
            </w:pPr>
          </w:p>
        </w:tc>
        <w:tc>
          <w:tcPr>
            <w:tcW w:w="2508" w:type="pct"/>
            <w:tcBorders>
              <w:top w:val="single" w:sz="4" w:space="0" w:color="auto"/>
              <w:left w:val="single" w:sz="4" w:space="0" w:color="auto"/>
              <w:bottom w:val="single" w:sz="4" w:space="0" w:color="auto"/>
              <w:right w:val="single" w:sz="4" w:space="0" w:color="auto"/>
            </w:tcBorders>
            <w:hideMark/>
          </w:tcPr>
          <w:p w14:paraId="02DE6CB8" w14:textId="77777777" w:rsidR="001B2F82" w:rsidRPr="00B060DD" w:rsidRDefault="001B2F82" w:rsidP="00B060DD">
            <w:pPr>
              <w:suppressAutoHyphens/>
              <w:spacing w:after="0" w:line="240" w:lineRule="auto"/>
              <w:contextualSpacing/>
              <w:jc w:val="both"/>
              <w:rPr>
                <w:rFonts w:ascii="Times New Roman" w:eastAsia="Times New Roman" w:hAnsi="Times New Roman" w:cs="Times New Roman"/>
                <w:bCs/>
                <w:sz w:val="24"/>
                <w:szCs w:val="24"/>
              </w:rPr>
            </w:pPr>
            <w:r w:rsidRPr="00B060DD">
              <w:rPr>
                <w:rFonts w:ascii="Times New Roman" w:eastAsia="Times New Roman" w:hAnsi="Times New Roman" w:cs="Times New Roman"/>
                <w:bCs/>
                <w:sz w:val="24"/>
                <w:szCs w:val="24"/>
              </w:rPr>
              <w:t>1. Проработка грузоподъемного оборудования и приспособлений.</w:t>
            </w:r>
          </w:p>
        </w:tc>
        <w:tc>
          <w:tcPr>
            <w:tcW w:w="598" w:type="pct"/>
            <w:tcBorders>
              <w:top w:val="single" w:sz="4" w:space="0" w:color="auto"/>
              <w:left w:val="single" w:sz="4" w:space="0" w:color="auto"/>
              <w:bottom w:val="single" w:sz="4" w:space="0" w:color="auto"/>
              <w:right w:val="single" w:sz="4" w:space="0" w:color="auto"/>
            </w:tcBorders>
          </w:tcPr>
          <w:p w14:paraId="6388EAC2" w14:textId="77777777" w:rsidR="001B2F82" w:rsidRPr="00B060DD" w:rsidRDefault="001B2F82" w:rsidP="001B2F82">
            <w:pPr>
              <w:spacing w:after="0" w:line="240" w:lineRule="auto"/>
              <w:jc w:val="center"/>
              <w:rPr>
                <w:rFonts w:ascii="Times New Roman" w:eastAsia="Times New Roman" w:hAnsi="Times New Roman" w:cs="Times New Roman"/>
                <w:bCs/>
                <w:sz w:val="24"/>
                <w:szCs w:val="24"/>
              </w:rPr>
            </w:pPr>
          </w:p>
        </w:tc>
        <w:tc>
          <w:tcPr>
            <w:tcW w:w="417" w:type="pct"/>
            <w:tcBorders>
              <w:top w:val="single" w:sz="4" w:space="0" w:color="auto"/>
              <w:left w:val="single" w:sz="4" w:space="0" w:color="auto"/>
              <w:bottom w:val="single" w:sz="4" w:space="0" w:color="auto"/>
              <w:right w:val="single" w:sz="4" w:space="0" w:color="auto"/>
            </w:tcBorders>
          </w:tcPr>
          <w:p w14:paraId="29FD6F4A" w14:textId="4ED88591" w:rsidR="001B2F82" w:rsidRPr="00B060DD" w:rsidRDefault="001B2F82" w:rsidP="001B2F82">
            <w:pPr>
              <w:spacing w:after="0" w:line="240" w:lineRule="auto"/>
              <w:jc w:val="center"/>
              <w:rPr>
                <w:rFonts w:ascii="Times New Roman" w:eastAsia="Times New Roman" w:hAnsi="Times New Roman" w:cs="Times New Roman"/>
                <w:bCs/>
                <w:sz w:val="24"/>
                <w:szCs w:val="24"/>
              </w:rPr>
            </w:pPr>
          </w:p>
        </w:tc>
        <w:tc>
          <w:tcPr>
            <w:tcW w:w="554" w:type="pct"/>
            <w:vMerge/>
            <w:tcBorders>
              <w:left w:val="single" w:sz="4" w:space="0" w:color="auto"/>
              <w:right w:val="single" w:sz="4" w:space="0" w:color="auto"/>
            </w:tcBorders>
          </w:tcPr>
          <w:p w14:paraId="3A493F8F" w14:textId="77777777" w:rsidR="001B2F82" w:rsidRPr="00B060DD" w:rsidRDefault="001B2F82" w:rsidP="00B060DD">
            <w:pPr>
              <w:spacing w:after="0" w:line="240" w:lineRule="auto"/>
              <w:rPr>
                <w:rFonts w:ascii="Times New Roman" w:eastAsia="Times New Roman" w:hAnsi="Times New Roman" w:cs="Times New Roman"/>
                <w:bCs/>
                <w:sz w:val="24"/>
                <w:szCs w:val="24"/>
              </w:rPr>
            </w:pPr>
          </w:p>
        </w:tc>
      </w:tr>
      <w:tr w:rsidR="001B2F82" w:rsidRPr="00B060DD" w14:paraId="4A1872B7" w14:textId="213AAD41" w:rsidTr="001B2F82">
        <w:tc>
          <w:tcPr>
            <w:tcW w:w="923" w:type="pct"/>
            <w:vMerge/>
            <w:tcBorders>
              <w:top w:val="single" w:sz="4" w:space="0" w:color="auto"/>
              <w:left w:val="single" w:sz="4" w:space="0" w:color="auto"/>
              <w:bottom w:val="single" w:sz="4" w:space="0" w:color="auto"/>
              <w:right w:val="single" w:sz="4" w:space="0" w:color="auto"/>
            </w:tcBorders>
            <w:vAlign w:val="center"/>
            <w:hideMark/>
          </w:tcPr>
          <w:p w14:paraId="62677008" w14:textId="77777777" w:rsidR="001B2F82" w:rsidRPr="00B060DD" w:rsidRDefault="001B2F82" w:rsidP="00B060DD">
            <w:pPr>
              <w:spacing w:after="0" w:line="256" w:lineRule="auto"/>
              <w:rPr>
                <w:rFonts w:ascii="Times New Roman" w:eastAsia="Times New Roman" w:hAnsi="Times New Roman" w:cs="Times New Roman"/>
                <w:bCs/>
                <w:sz w:val="24"/>
                <w:szCs w:val="24"/>
              </w:rPr>
            </w:pPr>
          </w:p>
        </w:tc>
        <w:tc>
          <w:tcPr>
            <w:tcW w:w="2508" w:type="pct"/>
            <w:tcBorders>
              <w:top w:val="single" w:sz="4" w:space="0" w:color="auto"/>
              <w:left w:val="single" w:sz="4" w:space="0" w:color="auto"/>
              <w:bottom w:val="single" w:sz="4" w:space="0" w:color="auto"/>
              <w:right w:val="single" w:sz="4" w:space="0" w:color="auto"/>
            </w:tcBorders>
            <w:hideMark/>
          </w:tcPr>
          <w:p w14:paraId="3541BC26" w14:textId="77777777" w:rsidR="001B2F82" w:rsidRPr="00B060DD" w:rsidRDefault="001B2F82" w:rsidP="00B060DD">
            <w:pPr>
              <w:suppressAutoHyphens/>
              <w:spacing w:after="0" w:line="240" w:lineRule="auto"/>
              <w:contextualSpacing/>
              <w:jc w:val="both"/>
              <w:rPr>
                <w:rFonts w:ascii="Times New Roman" w:eastAsia="Times New Roman" w:hAnsi="Times New Roman" w:cs="Times New Roman"/>
                <w:bCs/>
                <w:sz w:val="24"/>
                <w:szCs w:val="24"/>
              </w:rPr>
            </w:pPr>
            <w:r w:rsidRPr="00B060DD">
              <w:rPr>
                <w:rFonts w:ascii="Times New Roman" w:eastAsia="Times New Roman" w:hAnsi="Times New Roman" w:cs="Times New Roman"/>
                <w:bCs/>
                <w:sz w:val="24"/>
                <w:szCs w:val="24"/>
              </w:rPr>
              <w:t>2. Вычерчивание эскизов расположения базовых плоскостей и линий на стапельном месте.</w:t>
            </w:r>
          </w:p>
        </w:tc>
        <w:tc>
          <w:tcPr>
            <w:tcW w:w="598" w:type="pct"/>
            <w:tcBorders>
              <w:top w:val="single" w:sz="4" w:space="0" w:color="auto"/>
              <w:left w:val="single" w:sz="4" w:space="0" w:color="auto"/>
              <w:bottom w:val="single" w:sz="4" w:space="0" w:color="auto"/>
              <w:right w:val="single" w:sz="4" w:space="0" w:color="auto"/>
            </w:tcBorders>
          </w:tcPr>
          <w:p w14:paraId="068029DD" w14:textId="77777777" w:rsidR="001B2F82" w:rsidRPr="00B060DD" w:rsidRDefault="001B2F82" w:rsidP="001B2F82">
            <w:pPr>
              <w:spacing w:after="0" w:line="240" w:lineRule="auto"/>
              <w:jc w:val="center"/>
              <w:rPr>
                <w:rFonts w:ascii="Times New Roman" w:eastAsia="Times New Roman" w:hAnsi="Times New Roman" w:cs="Times New Roman"/>
                <w:bCs/>
                <w:sz w:val="24"/>
                <w:szCs w:val="24"/>
              </w:rPr>
            </w:pPr>
          </w:p>
        </w:tc>
        <w:tc>
          <w:tcPr>
            <w:tcW w:w="417" w:type="pct"/>
            <w:tcBorders>
              <w:top w:val="single" w:sz="4" w:space="0" w:color="auto"/>
              <w:left w:val="single" w:sz="4" w:space="0" w:color="auto"/>
              <w:bottom w:val="single" w:sz="4" w:space="0" w:color="auto"/>
              <w:right w:val="single" w:sz="4" w:space="0" w:color="auto"/>
            </w:tcBorders>
          </w:tcPr>
          <w:p w14:paraId="35DBBE18" w14:textId="16A30193" w:rsidR="001B2F82" w:rsidRPr="00B060DD" w:rsidRDefault="001B2F82" w:rsidP="001B2F82">
            <w:pPr>
              <w:spacing w:after="0" w:line="240" w:lineRule="auto"/>
              <w:jc w:val="center"/>
              <w:rPr>
                <w:rFonts w:ascii="Times New Roman" w:eastAsia="Times New Roman" w:hAnsi="Times New Roman" w:cs="Times New Roman"/>
                <w:bCs/>
                <w:sz w:val="24"/>
                <w:szCs w:val="24"/>
              </w:rPr>
            </w:pPr>
          </w:p>
        </w:tc>
        <w:tc>
          <w:tcPr>
            <w:tcW w:w="554" w:type="pct"/>
            <w:vMerge/>
            <w:tcBorders>
              <w:left w:val="single" w:sz="4" w:space="0" w:color="auto"/>
              <w:bottom w:val="single" w:sz="4" w:space="0" w:color="auto"/>
              <w:right w:val="single" w:sz="4" w:space="0" w:color="auto"/>
            </w:tcBorders>
          </w:tcPr>
          <w:p w14:paraId="63233097" w14:textId="77777777" w:rsidR="001B2F82" w:rsidRPr="00B060DD" w:rsidRDefault="001B2F82" w:rsidP="00B060DD">
            <w:pPr>
              <w:spacing w:after="0" w:line="240" w:lineRule="auto"/>
              <w:rPr>
                <w:rFonts w:ascii="Times New Roman" w:eastAsia="Times New Roman" w:hAnsi="Times New Roman" w:cs="Times New Roman"/>
                <w:bCs/>
                <w:sz w:val="24"/>
                <w:szCs w:val="24"/>
              </w:rPr>
            </w:pPr>
          </w:p>
        </w:tc>
      </w:tr>
      <w:tr w:rsidR="001B2F82" w:rsidRPr="00B060DD" w14:paraId="6DB3A4C9" w14:textId="4775D85F" w:rsidTr="001B2F82">
        <w:tc>
          <w:tcPr>
            <w:tcW w:w="923" w:type="pct"/>
            <w:vMerge w:val="restart"/>
            <w:tcBorders>
              <w:top w:val="single" w:sz="4" w:space="0" w:color="auto"/>
              <w:left w:val="single" w:sz="4" w:space="0" w:color="auto"/>
              <w:bottom w:val="single" w:sz="4" w:space="0" w:color="auto"/>
              <w:right w:val="single" w:sz="4" w:space="0" w:color="auto"/>
            </w:tcBorders>
          </w:tcPr>
          <w:p w14:paraId="332EA5AA" w14:textId="3A1617DE" w:rsidR="001B2F82" w:rsidRPr="00B060DD" w:rsidRDefault="001B2F82" w:rsidP="00B060DD">
            <w:pPr>
              <w:spacing w:after="0" w:line="240" w:lineRule="auto"/>
              <w:contextualSpacing/>
              <w:jc w:val="both"/>
              <w:rPr>
                <w:rFonts w:ascii="Times New Roman" w:eastAsia="Times New Roman" w:hAnsi="Times New Roman" w:cs="Times New Roman"/>
                <w:b/>
                <w:bCs/>
                <w:sz w:val="24"/>
                <w:szCs w:val="24"/>
              </w:rPr>
            </w:pPr>
            <w:r w:rsidRPr="00B060DD">
              <w:rPr>
                <w:rFonts w:ascii="Times New Roman" w:eastAsia="Times New Roman" w:hAnsi="Times New Roman" w:cs="Times New Roman"/>
                <w:b/>
                <w:bCs/>
                <w:sz w:val="24"/>
                <w:szCs w:val="24"/>
              </w:rPr>
              <w:t xml:space="preserve">Тема </w:t>
            </w:r>
            <w:r>
              <w:rPr>
                <w:rFonts w:ascii="Times New Roman" w:eastAsia="Times New Roman" w:hAnsi="Times New Roman" w:cs="Times New Roman"/>
                <w:b/>
                <w:bCs/>
                <w:sz w:val="24"/>
                <w:szCs w:val="24"/>
              </w:rPr>
              <w:t>1.6</w:t>
            </w:r>
            <w:r w:rsidRPr="00B060DD">
              <w:rPr>
                <w:rFonts w:ascii="Times New Roman" w:eastAsia="Times New Roman" w:hAnsi="Times New Roman" w:cs="Times New Roman"/>
                <w:b/>
                <w:bCs/>
                <w:sz w:val="24"/>
                <w:szCs w:val="24"/>
              </w:rPr>
              <w:t xml:space="preserve">. </w:t>
            </w:r>
          </w:p>
          <w:p w14:paraId="1F9632C4" w14:textId="77777777" w:rsidR="001B2F82" w:rsidRPr="00B060DD" w:rsidRDefault="001B2F82" w:rsidP="00B060DD">
            <w:pPr>
              <w:spacing w:after="0" w:line="240" w:lineRule="auto"/>
              <w:contextualSpacing/>
              <w:jc w:val="both"/>
              <w:rPr>
                <w:rFonts w:ascii="Times New Roman" w:eastAsia="Times New Roman" w:hAnsi="Times New Roman" w:cs="Times New Roman"/>
                <w:bCs/>
                <w:sz w:val="24"/>
                <w:szCs w:val="24"/>
              </w:rPr>
            </w:pPr>
            <w:r w:rsidRPr="00B060DD">
              <w:rPr>
                <w:rFonts w:ascii="Times New Roman" w:eastAsia="Times New Roman" w:hAnsi="Times New Roman" w:cs="Times New Roman"/>
                <w:sz w:val="24"/>
                <w:szCs w:val="24"/>
              </w:rPr>
              <w:t>Изготовление судовых конструкций</w:t>
            </w:r>
          </w:p>
          <w:p w14:paraId="60265208" w14:textId="77777777" w:rsidR="001B2F82" w:rsidRPr="00B060DD" w:rsidRDefault="001B2F82" w:rsidP="00B060DD">
            <w:pPr>
              <w:spacing w:after="0" w:line="240" w:lineRule="auto"/>
              <w:contextualSpacing/>
              <w:jc w:val="both"/>
              <w:rPr>
                <w:rFonts w:ascii="Times New Roman" w:eastAsia="Times New Roman" w:hAnsi="Times New Roman" w:cs="Times New Roman"/>
                <w:b/>
                <w:bCs/>
                <w:sz w:val="24"/>
                <w:szCs w:val="24"/>
              </w:rPr>
            </w:pPr>
          </w:p>
        </w:tc>
        <w:tc>
          <w:tcPr>
            <w:tcW w:w="2508" w:type="pct"/>
            <w:tcBorders>
              <w:top w:val="single" w:sz="4" w:space="0" w:color="auto"/>
              <w:left w:val="single" w:sz="4" w:space="0" w:color="auto"/>
              <w:bottom w:val="single" w:sz="4" w:space="0" w:color="auto"/>
              <w:right w:val="single" w:sz="4" w:space="0" w:color="auto"/>
            </w:tcBorders>
            <w:hideMark/>
          </w:tcPr>
          <w:p w14:paraId="3925EC07" w14:textId="629F59FD" w:rsidR="001B2F82" w:rsidRPr="00B060DD" w:rsidRDefault="001B2F82" w:rsidP="00B060DD">
            <w:pPr>
              <w:suppressAutoHyphens/>
              <w:spacing w:after="0" w:line="240" w:lineRule="auto"/>
              <w:contextualSpacing/>
              <w:jc w:val="both"/>
              <w:rPr>
                <w:rFonts w:ascii="Times New Roman" w:eastAsia="Times New Roman" w:hAnsi="Times New Roman" w:cs="Times New Roman"/>
                <w:b/>
                <w:bCs/>
                <w:sz w:val="24"/>
                <w:szCs w:val="24"/>
              </w:rPr>
            </w:pPr>
            <w:r w:rsidRPr="00B060DD">
              <w:rPr>
                <w:rFonts w:ascii="Times New Roman" w:eastAsia="Times New Roman" w:hAnsi="Times New Roman" w:cs="Times New Roman"/>
                <w:b/>
                <w:bCs/>
                <w:sz w:val="24"/>
                <w:szCs w:val="24"/>
              </w:rPr>
              <w:t>Содержание</w:t>
            </w:r>
          </w:p>
        </w:tc>
        <w:tc>
          <w:tcPr>
            <w:tcW w:w="598" w:type="pct"/>
            <w:tcBorders>
              <w:top w:val="single" w:sz="4" w:space="0" w:color="auto"/>
              <w:left w:val="single" w:sz="4" w:space="0" w:color="auto"/>
              <w:bottom w:val="single" w:sz="4" w:space="0" w:color="auto"/>
              <w:right w:val="single" w:sz="4" w:space="0" w:color="auto"/>
            </w:tcBorders>
          </w:tcPr>
          <w:p w14:paraId="19EAAF4C" w14:textId="77777777" w:rsidR="001B2F82" w:rsidRPr="00B060DD" w:rsidRDefault="001B2F82" w:rsidP="001B2F82">
            <w:pPr>
              <w:suppressAutoHyphens/>
              <w:spacing w:after="0" w:line="240" w:lineRule="auto"/>
              <w:contextualSpacing/>
              <w:jc w:val="center"/>
              <w:rPr>
                <w:rFonts w:ascii="Times New Roman" w:eastAsia="Times New Roman" w:hAnsi="Times New Roman" w:cs="Times New Roman"/>
                <w:b/>
                <w:i/>
                <w:sz w:val="24"/>
                <w:szCs w:val="24"/>
              </w:rPr>
            </w:pPr>
          </w:p>
        </w:tc>
        <w:tc>
          <w:tcPr>
            <w:tcW w:w="417" w:type="pct"/>
            <w:tcBorders>
              <w:top w:val="single" w:sz="4" w:space="0" w:color="auto"/>
              <w:left w:val="single" w:sz="4" w:space="0" w:color="auto"/>
              <w:bottom w:val="single" w:sz="4" w:space="0" w:color="auto"/>
              <w:right w:val="single" w:sz="4" w:space="0" w:color="auto"/>
            </w:tcBorders>
          </w:tcPr>
          <w:p w14:paraId="7EDC8A54" w14:textId="7DD2C55E" w:rsidR="001B2F82" w:rsidRPr="00B060DD" w:rsidRDefault="001B2F82" w:rsidP="001B2F82">
            <w:pPr>
              <w:suppressAutoHyphens/>
              <w:spacing w:after="0" w:line="240" w:lineRule="auto"/>
              <w:contextualSpacing/>
              <w:jc w:val="center"/>
              <w:rPr>
                <w:rFonts w:ascii="Times New Roman" w:eastAsia="Times New Roman" w:hAnsi="Times New Roman" w:cs="Times New Roman"/>
                <w:b/>
                <w:i/>
                <w:sz w:val="24"/>
                <w:szCs w:val="24"/>
              </w:rPr>
            </w:pPr>
          </w:p>
        </w:tc>
        <w:tc>
          <w:tcPr>
            <w:tcW w:w="554" w:type="pct"/>
            <w:vMerge w:val="restart"/>
            <w:tcBorders>
              <w:top w:val="single" w:sz="4" w:space="0" w:color="auto"/>
              <w:left w:val="single" w:sz="4" w:space="0" w:color="auto"/>
              <w:right w:val="single" w:sz="4" w:space="0" w:color="auto"/>
            </w:tcBorders>
          </w:tcPr>
          <w:p w14:paraId="4EB77EDD" w14:textId="77777777" w:rsidR="001B2F82" w:rsidRPr="00030565" w:rsidRDefault="001B2F82" w:rsidP="001B2F82">
            <w:pPr>
              <w:spacing w:after="0" w:line="240" w:lineRule="auto"/>
              <w:jc w:val="center"/>
              <w:rPr>
                <w:rFonts w:ascii="Times New Roman" w:eastAsia="Times New Roman" w:hAnsi="Times New Roman" w:cs="Times New Roman"/>
              </w:rPr>
            </w:pPr>
            <w:r w:rsidRPr="00030565">
              <w:rPr>
                <w:rFonts w:ascii="Times New Roman" w:eastAsia="Times New Roman" w:hAnsi="Times New Roman" w:cs="Times New Roman"/>
              </w:rPr>
              <w:t>ОК 01</w:t>
            </w:r>
            <w:r>
              <w:rPr>
                <w:rFonts w:ascii="Times New Roman" w:eastAsia="Times New Roman" w:hAnsi="Times New Roman" w:cs="Times New Roman"/>
              </w:rPr>
              <w:t xml:space="preserve">, </w:t>
            </w:r>
            <w:r w:rsidRPr="00030565">
              <w:rPr>
                <w:rFonts w:ascii="Times New Roman" w:eastAsia="Times New Roman" w:hAnsi="Times New Roman" w:cs="Times New Roman"/>
              </w:rPr>
              <w:t>ОК 02</w:t>
            </w:r>
          </w:p>
          <w:p w14:paraId="708AD4AD" w14:textId="77777777" w:rsidR="001B2F82" w:rsidRPr="00030565" w:rsidRDefault="001B2F82" w:rsidP="001B2F82">
            <w:pPr>
              <w:spacing w:after="0" w:line="240" w:lineRule="auto"/>
              <w:jc w:val="center"/>
              <w:rPr>
                <w:rFonts w:ascii="Times New Roman" w:eastAsia="Times New Roman" w:hAnsi="Times New Roman" w:cs="Times New Roman"/>
              </w:rPr>
            </w:pPr>
            <w:r w:rsidRPr="00030565">
              <w:rPr>
                <w:rFonts w:ascii="Times New Roman" w:eastAsia="Times New Roman" w:hAnsi="Times New Roman" w:cs="Times New Roman"/>
              </w:rPr>
              <w:t>ОК 04</w:t>
            </w:r>
            <w:r>
              <w:rPr>
                <w:rFonts w:ascii="Times New Roman" w:eastAsia="Times New Roman" w:hAnsi="Times New Roman" w:cs="Times New Roman"/>
              </w:rPr>
              <w:t xml:space="preserve">, </w:t>
            </w:r>
            <w:r w:rsidRPr="00030565">
              <w:rPr>
                <w:rFonts w:ascii="Times New Roman" w:eastAsia="Times New Roman" w:hAnsi="Times New Roman" w:cs="Times New Roman"/>
              </w:rPr>
              <w:t>ОК 05</w:t>
            </w:r>
          </w:p>
          <w:p w14:paraId="190DDC5F" w14:textId="77777777" w:rsidR="001B2F82" w:rsidRPr="00030565" w:rsidRDefault="001B2F82" w:rsidP="001B2F82">
            <w:pPr>
              <w:spacing w:after="0" w:line="240" w:lineRule="auto"/>
              <w:jc w:val="center"/>
              <w:rPr>
                <w:rFonts w:ascii="Times New Roman" w:eastAsia="Times New Roman" w:hAnsi="Times New Roman" w:cs="Times New Roman"/>
              </w:rPr>
            </w:pPr>
            <w:r w:rsidRPr="00030565">
              <w:rPr>
                <w:rFonts w:ascii="Times New Roman" w:eastAsia="Times New Roman" w:hAnsi="Times New Roman" w:cs="Times New Roman"/>
              </w:rPr>
              <w:t>ОК 07</w:t>
            </w:r>
            <w:r>
              <w:rPr>
                <w:rFonts w:ascii="Times New Roman" w:eastAsia="Times New Roman" w:hAnsi="Times New Roman" w:cs="Times New Roman"/>
              </w:rPr>
              <w:t xml:space="preserve">, </w:t>
            </w:r>
            <w:r w:rsidRPr="00030565">
              <w:rPr>
                <w:rFonts w:ascii="Times New Roman" w:eastAsia="Times New Roman" w:hAnsi="Times New Roman" w:cs="Times New Roman"/>
              </w:rPr>
              <w:t>ОК 09</w:t>
            </w:r>
          </w:p>
          <w:p w14:paraId="34C0590B" w14:textId="43CBF52A" w:rsidR="001B2F82" w:rsidRPr="00B060DD" w:rsidRDefault="001B2F82" w:rsidP="001B2F82">
            <w:pPr>
              <w:suppressAutoHyphens/>
              <w:spacing w:after="0" w:line="240" w:lineRule="auto"/>
              <w:contextualSpacing/>
              <w:jc w:val="center"/>
              <w:rPr>
                <w:rFonts w:ascii="Times New Roman" w:eastAsia="Times New Roman" w:hAnsi="Times New Roman" w:cs="Times New Roman"/>
                <w:b/>
                <w:i/>
                <w:sz w:val="24"/>
                <w:szCs w:val="24"/>
              </w:rPr>
            </w:pPr>
            <w:r w:rsidRPr="00030565">
              <w:rPr>
                <w:rFonts w:ascii="Times New Roman" w:eastAsia="Times New Roman" w:hAnsi="Times New Roman" w:cs="Times New Roman"/>
              </w:rPr>
              <w:t>ПК 1.1</w:t>
            </w:r>
            <w:r>
              <w:rPr>
                <w:rFonts w:ascii="Times New Roman" w:eastAsia="Times New Roman" w:hAnsi="Times New Roman" w:cs="Times New Roman"/>
              </w:rPr>
              <w:t>-</w:t>
            </w:r>
            <w:r w:rsidRPr="00030565">
              <w:rPr>
                <w:rFonts w:ascii="Times New Roman" w:eastAsia="Times New Roman" w:hAnsi="Times New Roman" w:cs="Times New Roman"/>
              </w:rPr>
              <w:t>ПК 1.3</w:t>
            </w:r>
          </w:p>
        </w:tc>
      </w:tr>
      <w:tr w:rsidR="001B2F82" w:rsidRPr="00B060DD" w14:paraId="0585B6F3" w14:textId="5881397A" w:rsidTr="001B2F82">
        <w:tc>
          <w:tcPr>
            <w:tcW w:w="923" w:type="pct"/>
            <w:vMerge/>
            <w:tcBorders>
              <w:top w:val="single" w:sz="4" w:space="0" w:color="auto"/>
              <w:left w:val="single" w:sz="4" w:space="0" w:color="auto"/>
              <w:bottom w:val="single" w:sz="4" w:space="0" w:color="auto"/>
              <w:right w:val="single" w:sz="4" w:space="0" w:color="auto"/>
            </w:tcBorders>
            <w:vAlign w:val="center"/>
            <w:hideMark/>
          </w:tcPr>
          <w:p w14:paraId="7D20B9CE" w14:textId="77777777" w:rsidR="001B2F82" w:rsidRPr="00B060DD" w:rsidRDefault="001B2F82" w:rsidP="00B060DD">
            <w:pPr>
              <w:spacing w:after="0" w:line="256" w:lineRule="auto"/>
              <w:rPr>
                <w:rFonts w:ascii="Times New Roman" w:eastAsia="Times New Roman" w:hAnsi="Times New Roman" w:cs="Times New Roman"/>
                <w:b/>
                <w:bCs/>
                <w:sz w:val="24"/>
                <w:szCs w:val="24"/>
              </w:rPr>
            </w:pPr>
          </w:p>
        </w:tc>
        <w:tc>
          <w:tcPr>
            <w:tcW w:w="2508" w:type="pct"/>
            <w:tcBorders>
              <w:top w:val="single" w:sz="4" w:space="0" w:color="auto"/>
              <w:left w:val="single" w:sz="4" w:space="0" w:color="auto"/>
              <w:bottom w:val="single" w:sz="4" w:space="0" w:color="auto"/>
              <w:right w:val="single" w:sz="4" w:space="0" w:color="auto"/>
            </w:tcBorders>
            <w:hideMark/>
          </w:tcPr>
          <w:p w14:paraId="6B850367" w14:textId="77777777" w:rsidR="001B2F82" w:rsidRPr="00B060DD" w:rsidRDefault="001B2F82" w:rsidP="00B060DD">
            <w:pPr>
              <w:suppressAutoHyphens/>
              <w:spacing w:after="0" w:line="240" w:lineRule="auto"/>
              <w:contextualSpacing/>
              <w:jc w:val="both"/>
              <w:rPr>
                <w:rFonts w:ascii="Times New Roman" w:eastAsia="Times New Roman" w:hAnsi="Times New Roman" w:cs="Times New Roman"/>
                <w:b/>
                <w:bCs/>
                <w:sz w:val="24"/>
                <w:szCs w:val="24"/>
              </w:rPr>
            </w:pPr>
            <w:r w:rsidRPr="00B060DD">
              <w:rPr>
                <w:rFonts w:ascii="Times New Roman" w:eastAsia="Times New Roman" w:hAnsi="Times New Roman" w:cs="Times New Roman"/>
                <w:bCs/>
                <w:sz w:val="24"/>
                <w:szCs w:val="24"/>
              </w:rPr>
              <w:t>1.</w:t>
            </w:r>
            <w:r w:rsidRPr="00B060DD">
              <w:rPr>
                <w:rFonts w:ascii="Times New Roman" w:eastAsia="Times New Roman" w:hAnsi="Times New Roman" w:cs="Times New Roman"/>
                <w:sz w:val="24"/>
                <w:szCs w:val="24"/>
              </w:rPr>
              <w:t xml:space="preserve"> Подготовка материалов, оснастки и инструмента. Химическая технология изготовления связующего.</w:t>
            </w:r>
          </w:p>
        </w:tc>
        <w:tc>
          <w:tcPr>
            <w:tcW w:w="598" w:type="pct"/>
            <w:tcBorders>
              <w:top w:val="single" w:sz="4" w:space="0" w:color="auto"/>
              <w:left w:val="single" w:sz="4" w:space="0" w:color="auto"/>
              <w:bottom w:val="single" w:sz="4" w:space="0" w:color="auto"/>
              <w:right w:val="single" w:sz="4" w:space="0" w:color="auto"/>
            </w:tcBorders>
          </w:tcPr>
          <w:p w14:paraId="33F01CD2" w14:textId="77777777" w:rsidR="001B2F82" w:rsidRPr="00B060DD" w:rsidRDefault="001B2F82" w:rsidP="001B2F82">
            <w:pPr>
              <w:spacing w:after="0" w:line="256" w:lineRule="auto"/>
              <w:jc w:val="center"/>
              <w:rPr>
                <w:rFonts w:ascii="Times New Roman" w:eastAsia="Times New Roman" w:hAnsi="Times New Roman" w:cs="Times New Roman"/>
                <w:sz w:val="24"/>
                <w:szCs w:val="24"/>
              </w:rPr>
            </w:pPr>
          </w:p>
        </w:tc>
        <w:tc>
          <w:tcPr>
            <w:tcW w:w="417" w:type="pct"/>
            <w:vMerge w:val="restart"/>
            <w:tcBorders>
              <w:top w:val="single" w:sz="4" w:space="0" w:color="auto"/>
              <w:left w:val="single" w:sz="4" w:space="0" w:color="auto"/>
              <w:bottom w:val="single" w:sz="4" w:space="0" w:color="auto"/>
              <w:right w:val="single" w:sz="4" w:space="0" w:color="auto"/>
            </w:tcBorders>
            <w:vAlign w:val="center"/>
          </w:tcPr>
          <w:p w14:paraId="68E07216" w14:textId="5B53ABBB" w:rsidR="001B2F82" w:rsidRPr="00B060DD" w:rsidRDefault="001B2F82" w:rsidP="001B2F82">
            <w:pPr>
              <w:spacing w:after="0" w:line="256" w:lineRule="auto"/>
              <w:jc w:val="center"/>
              <w:rPr>
                <w:rFonts w:ascii="Times New Roman" w:eastAsia="Times New Roman" w:hAnsi="Times New Roman" w:cs="Times New Roman"/>
                <w:sz w:val="24"/>
                <w:szCs w:val="24"/>
              </w:rPr>
            </w:pPr>
          </w:p>
        </w:tc>
        <w:tc>
          <w:tcPr>
            <w:tcW w:w="554" w:type="pct"/>
            <w:vMerge/>
            <w:tcBorders>
              <w:left w:val="single" w:sz="4" w:space="0" w:color="auto"/>
              <w:right w:val="single" w:sz="4" w:space="0" w:color="auto"/>
            </w:tcBorders>
          </w:tcPr>
          <w:p w14:paraId="083DCACA" w14:textId="77777777" w:rsidR="001B2F82" w:rsidRPr="00B060DD" w:rsidRDefault="001B2F82" w:rsidP="00B060DD">
            <w:pPr>
              <w:spacing w:after="0" w:line="256" w:lineRule="auto"/>
              <w:rPr>
                <w:rFonts w:ascii="Times New Roman" w:eastAsia="Times New Roman" w:hAnsi="Times New Roman" w:cs="Times New Roman"/>
                <w:sz w:val="24"/>
                <w:szCs w:val="24"/>
              </w:rPr>
            </w:pPr>
          </w:p>
        </w:tc>
      </w:tr>
      <w:tr w:rsidR="001B2F82" w:rsidRPr="00B060DD" w14:paraId="40577514" w14:textId="0220F8BD" w:rsidTr="001B2F82">
        <w:tc>
          <w:tcPr>
            <w:tcW w:w="923" w:type="pct"/>
            <w:vMerge/>
            <w:tcBorders>
              <w:top w:val="single" w:sz="4" w:space="0" w:color="auto"/>
              <w:left w:val="single" w:sz="4" w:space="0" w:color="auto"/>
              <w:bottom w:val="single" w:sz="4" w:space="0" w:color="auto"/>
              <w:right w:val="single" w:sz="4" w:space="0" w:color="auto"/>
            </w:tcBorders>
            <w:vAlign w:val="center"/>
            <w:hideMark/>
          </w:tcPr>
          <w:p w14:paraId="75C82C8A" w14:textId="77777777" w:rsidR="001B2F82" w:rsidRPr="00B060DD" w:rsidRDefault="001B2F82" w:rsidP="00B060DD">
            <w:pPr>
              <w:spacing w:after="0" w:line="256" w:lineRule="auto"/>
              <w:rPr>
                <w:rFonts w:ascii="Times New Roman" w:eastAsia="Times New Roman" w:hAnsi="Times New Roman" w:cs="Times New Roman"/>
                <w:b/>
                <w:bCs/>
                <w:sz w:val="24"/>
                <w:szCs w:val="24"/>
              </w:rPr>
            </w:pPr>
          </w:p>
        </w:tc>
        <w:tc>
          <w:tcPr>
            <w:tcW w:w="2508" w:type="pct"/>
            <w:tcBorders>
              <w:top w:val="single" w:sz="4" w:space="0" w:color="auto"/>
              <w:left w:val="single" w:sz="4" w:space="0" w:color="auto"/>
              <w:bottom w:val="single" w:sz="4" w:space="0" w:color="auto"/>
              <w:right w:val="single" w:sz="4" w:space="0" w:color="auto"/>
            </w:tcBorders>
            <w:hideMark/>
          </w:tcPr>
          <w:p w14:paraId="1B61A70A" w14:textId="77777777" w:rsidR="001B2F82" w:rsidRPr="00B060DD" w:rsidRDefault="001B2F82" w:rsidP="00B060DD">
            <w:pPr>
              <w:suppressAutoHyphens/>
              <w:spacing w:after="0" w:line="240" w:lineRule="auto"/>
              <w:contextualSpacing/>
              <w:jc w:val="both"/>
              <w:rPr>
                <w:rFonts w:ascii="Times New Roman" w:eastAsia="Times New Roman" w:hAnsi="Times New Roman" w:cs="Times New Roman"/>
                <w:bCs/>
                <w:sz w:val="24"/>
                <w:szCs w:val="24"/>
              </w:rPr>
            </w:pPr>
            <w:r w:rsidRPr="00B060DD">
              <w:rPr>
                <w:rFonts w:ascii="Times New Roman" w:eastAsia="Times New Roman" w:hAnsi="Times New Roman" w:cs="Times New Roman"/>
                <w:bCs/>
                <w:sz w:val="24"/>
                <w:szCs w:val="24"/>
              </w:rPr>
              <w:t>2. Контактный метод формования. Метод напыления.</w:t>
            </w:r>
          </w:p>
        </w:tc>
        <w:tc>
          <w:tcPr>
            <w:tcW w:w="598" w:type="pct"/>
            <w:tcBorders>
              <w:top w:val="single" w:sz="4" w:space="0" w:color="auto"/>
              <w:left w:val="single" w:sz="4" w:space="0" w:color="auto"/>
              <w:bottom w:val="single" w:sz="4" w:space="0" w:color="auto"/>
              <w:right w:val="single" w:sz="4" w:space="0" w:color="auto"/>
            </w:tcBorders>
          </w:tcPr>
          <w:p w14:paraId="7C61A27D" w14:textId="77777777" w:rsidR="001B2F82" w:rsidRPr="00B060DD" w:rsidRDefault="001B2F82" w:rsidP="001B2F82">
            <w:pPr>
              <w:spacing w:after="0" w:line="256" w:lineRule="auto"/>
              <w:jc w:val="center"/>
              <w:rPr>
                <w:rFonts w:ascii="Times New Roman" w:eastAsia="Times New Roman" w:hAnsi="Times New Roman" w:cs="Times New Roman"/>
                <w:sz w:val="24"/>
                <w:szCs w:val="24"/>
              </w:rPr>
            </w:pPr>
          </w:p>
        </w:tc>
        <w:tc>
          <w:tcPr>
            <w:tcW w:w="417" w:type="pct"/>
            <w:vMerge/>
            <w:tcBorders>
              <w:top w:val="single" w:sz="4" w:space="0" w:color="auto"/>
              <w:left w:val="single" w:sz="4" w:space="0" w:color="auto"/>
              <w:bottom w:val="single" w:sz="4" w:space="0" w:color="auto"/>
              <w:right w:val="single" w:sz="4" w:space="0" w:color="auto"/>
            </w:tcBorders>
            <w:vAlign w:val="center"/>
          </w:tcPr>
          <w:p w14:paraId="0C51FCAF" w14:textId="1D8E6FBF" w:rsidR="001B2F82" w:rsidRPr="00B060DD" w:rsidRDefault="001B2F82" w:rsidP="001B2F82">
            <w:pPr>
              <w:spacing w:after="0" w:line="256" w:lineRule="auto"/>
              <w:jc w:val="center"/>
              <w:rPr>
                <w:rFonts w:ascii="Times New Roman" w:eastAsia="Times New Roman" w:hAnsi="Times New Roman" w:cs="Times New Roman"/>
                <w:sz w:val="24"/>
                <w:szCs w:val="24"/>
              </w:rPr>
            </w:pPr>
          </w:p>
        </w:tc>
        <w:tc>
          <w:tcPr>
            <w:tcW w:w="554" w:type="pct"/>
            <w:vMerge/>
            <w:tcBorders>
              <w:left w:val="single" w:sz="4" w:space="0" w:color="auto"/>
              <w:right w:val="single" w:sz="4" w:space="0" w:color="auto"/>
            </w:tcBorders>
          </w:tcPr>
          <w:p w14:paraId="256810CE" w14:textId="77777777" w:rsidR="001B2F82" w:rsidRPr="00B060DD" w:rsidRDefault="001B2F82" w:rsidP="00B060DD">
            <w:pPr>
              <w:spacing w:after="0" w:line="256" w:lineRule="auto"/>
              <w:rPr>
                <w:rFonts w:ascii="Times New Roman" w:eastAsia="Times New Roman" w:hAnsi="Times New Roman" w:cs="Times New Roman"/>
                <w:sz w:val="24"/>
                <w:szCs w:val="24"/>
              </w:rPr>
            </w:pPr>
          </w:p>
        </w:tc>
      </w:tr>
      <w:tr w:rsidR="001B2F82" w:rsidRPr="00B060DD" w14:paraId="5A45C6C1" w14:textId="1CF45E14" w:rsidTr="001B2F82">
        <w:tc>
          <w:tcPr>
            <w:tcW w:w="923" w:type="pct"/>
            <w:vMerge/>
            <w:tcBorders>
              <w:top w:val="single" w:sz="4" w:space="0" w:color="auto"/>
              <w:left w:val="single" w:sz="4" w:space="0" w:color="auto"/>
              <w:bottom w:val="single" w:sz="4" w:space="0" w:color="auto"/>
              <w:right w:val="single" w:sz="4" w:space="0" w:color="auto"/>
            </w:tcBorders>
            <w:vAlign w:val="center"/>
            <w:hideMark/>
          </w:tcPr>
          <w:p w14:paraId="7633603F" w14:textId="77777777" w:rsidR="001B2F82" w:rsidRPr="00B060DD" w:rsidRDefault="001B2F82" w:rsidP="00B060DD">
            <w:pPr>
              <w:spacing w:after="0" w:line="256" w:lineRule="auto"/>
              <w:rPr>
                <w:rFonts w:ascii="Times New Roman" w:eastAsia="Times New Roman" w:hAnsi="Times New Roman" w:cs="Times New Roman"/>
                <w:b/>
                <w:bCs/>
                <w:sz w:val="24"/>
                <w:szCs w:val="24"/>
              </w:rPr>
            </w:pPr>
          </w:p>
        </w:tc>
        <w:tc>
          <w:tcPr>
            <w:tcW w:w="2508" w:type="pct"/>
            <w:tcBorders>
              <w:top w:val="single" w:sz="4" w:space="0" w:color="auto"/>
              <w:left w:val="single" w:sz="4" w:space="0" w:color="auto"/>
              <w:bottom w:val="single" w:sz="4" w:space="0" w:color="auto"/>
              <w:right w:val="single" w:sz="4" w:space="0" w:color="auto"/>
            </w:tcBorders>
            <w:hideMark/>
          </w:tcPr>
          <w:p w14:paraId="2C0044E1" w14:textId="77777777" w:rsidR="001B2F82" w:rsidRPr="00B060DD" w:rsidRDefault="001B2F82" w:rsidP="00B060DD">
            <w:pPr>
              <w:suppressAutoHyphens/>
              <w:spacing w:after="0" w:line="240" w:lineRule="auto"/>
              <w:contextualSpacing/>
              <w:jc w:val="both"/>
              <w:rPr>
                <w:rFonts w:ascii="Times New Roman" w:eastAsia="Times New Roman" w:hAnsi="Times New Roman" w:cs="Times New Roman"/>
                <w:bCs/>
                <w:sz w:val="24"/>
                <w:szCs w:val="24"/>
              </w:rPr>
            </w:pPr>
            <w:r w:rsidRPr="00B060DD">
              <w:rPr>
                <w:rFonts w:ascii="Times New Roman" w:eastAsia="Times New Roman" w:hAnsi="Times New Roman" w:cs="Times New Roman"/>
                <w:bCs/>
                <w:sz w:val="24"/>
                <w:szCs w:val="24"/>
              </w:rPr>
              <w:t>3. Вакуумный метод формования. Метод прессования.</w:t>
            </w:r>
          </w:p>
        </w:tc>
        <w:tc>
          <w:tcPr>
            <w:tcW w:w="598" w:type="pct"/>
            <w:tcBorders>
              <w:top w:val="single" w:sz="4" w:space="0" w:color="auto"/>
              <w:left w:val="single" w:sz="4" w:space="0" w:color="auto"/>
              <w:bottom w:val="single" w:sz="4" w:space="0" w:color="auto"/>
              <w:right w:val="single" w:sz="4" w:space="0" w:color="auto"/>
            </w:tcBorders>
          </w:tcPr>
          <w:p w14:paraId="44765363" w14:textId="77777777" w:rsidR="001B2F82" w:rsidRPr="00B060DD" w:rsidRDefault="001B2F82" w:rsidP="001B2F82">
            <w:pPr>
              <w:spacing w:after="0" w:line="256" w:lineRule="auto"/>
              <w:jc w:val="center"/>
              <w:rPr>
                <w:rFonts w:ascii="Times New Roman" w:eastAsia="Times New Roman" w:hAnsi="Times New Roman" w:cs="Times New Roman"/>
                <w:sz w:val="24"/>
                <w:szCs w:val="24"/>
              </w:rPr>
            </w:pPr>
          </w:p>
        </w:tc>
        <w:tc>
          <w:tcPr>
            <w:tcW w:w="417" w:type="pct"/>
            <w:vMerge/>
            <w:tcBorders>
              <w:top w:val="single" w:sz="4" w:space="0" w:color="auto"/>
              <w:left w:val="single" w:sz="4" w:space="0" w:color="auto"/>
              <w:bottom w:val="single" w:sz="4" w:space="0" w:color="auto"/>
              <w:right w:val="single" w:sz="4" w:space="0" w:color="auto"/>
            </w:tcBorders>
            <w:vAlign w:val="center"/>
          </w:tcPr>
          <w:p w14:paraId="215F261C" w14:textId="48A386C7" w:rsidR="001B2F82" w:rsidRPr="00B060DD" w:rsidRDefault="001B2F82" w:rsidP="001B2F82">
            <w:pPr>
              <w:spacing w:after="0" w:line="256" w:lineRule="auto"/>
              <w:jc w:val="center"/>
              <w:rPr>
                <w:rFonts w:ascii="Times New Roman" w:eastAsia="Times New Roman" w:hAnsi="Times New Roman" w:cs="Times New Roman"/>
                <w:sz w:val="24"/>
                <w:szCs w:val="24"/>
              </w:rPr>
            </w:pPr>
          </w:p>
        </w:tc>
        <w:tc>
          <w:tcPr>
            <w:tcW w:w="554" w:type="pct"/>
            <w:vMerge/>
            <w:tcBorders>
              <w:left w:val="single" w:sz="4" w:space="0" w:color="auto"/>
              <w:right w:val="single" w:sz="4" w:space="0" w:color="auto"/>
            </w:tcBorders>
          </w:tcPr>
          <w:p w14:paraId="179880A5" w14:textId="77777777" w:rsidR="001B2F82" w:rsidRPr="00B060DD" w:rsidRDefault="001B2F82" w:rsidP="00B060DD">
            <w:pPr>
              <w:spacing w:after="0" w:line="256" w:lineRule="auto"/>
              <w:rPr>
                <w:rFonts w:ascii="Times New Roman" w:eastAsia="Times New Roman" w:hAnsi="Times New Roman" w:cs="Times New Roman"/>
                <w:sz w:val="24"/>
                <w:szCs w:val="24"/>
              </w:rPr>
            </w:pPr>
          </w:p>
        </w:tc>
      </w:tr>
      <w:tr w:rsidR="001B2F82" w:rsidRPr="00B060DD" w14:paraId="507A4A51" w14:textId="0DCE88B4" w:rsidTr="001B2F82">
        <w:tc>
          <w:tcPr>
            <w:tcW w:w="923" w:type="pct"/>
            <w:vMerge/>
            <w:tcBorders>
              <w:top w:val="single" w:sz="4" w:space="0" w:color="auto"/>
              <w:left w:val="single" w:sz="4" w:space="0" w:color="auto"/>
              <w:bottom w:val="single" w:sz="4" w:space="0" w:color="auto"/>
              <w:right w:val="single" w:sz="4" w:space="0" w:color="auto"/>
            </w:tcBorders>
            <w:vAlign w:val="center"/>
            <w:hideMark/>
          </w:tcPr>
          <w:p w14:paraId="41E6B800" w14:textId="77777777" w:rsidR="001B2F82" w:rsidRPr="00B060DD" w:rsidRDefault="001B2F82" w:rsidP="00B060DD">
            <w:pPr>
              <w:spacing w:after="0" w:line="256" w:lineRule="auto"/>
              <w:rPr>
                <w:rFonts w:ascii="Times New Roman" w:eastAsia="Times New Roman" w:hAnsi="Times New Roman" w:cs="Times New Roman"/>
                <w:b/>
                <w:bCs/>
                <w:sz w:val="24"/>
                <w:szCs w:val="24"/>
              </w:rPr>
            </w:pPr>
          </w:p>
        </w:tc>
        <w:tc>
          <w:tcPr>
            <w:tcW w:w="2508" w:type="pct"/>
            <w:tcBorders>
              <w:top w:val="single" w:sz="4" w:space="0" w:color="auto"/>
              <w:left w:val="single" w:sz="4" w:space="0" w:color="auto"/>
              <w:bottom w:val="single" w:sz="4" w:space="0" w:color="auto"/>
              <w:right w:val="single" w:sz="4" w:space="0" w:color="auto"/>
            </w:tcBorders>
            <w:hideMark/>
          </w:tcPr>
          <w:p w14:paraId="4B2DA254" w14:textId="77777777" w:rsidR="001B2F82" w:rsidRPr="00B060DD" w:rsidRDefault="001B2F82" w:rsidP="00B060DD">
            <w:pPr>
              <w:suppressAutoHyphens/>
              <w:spacing w:after="0" w:line="240" w:lineRule="auto"/>
              <w:contextualSpacing/>
              <w:jc w:val="both"/>
              <w:rPr>
                <w:rFonts w:ascii="Times New Roman" w:eastAsia="Times New Roman" w:hAnsi="Times New Roman" w:cs="Times New Roman"/>
                <w:bCs/>
                <w:sz w:val="24"/>
                <w:szCs w:val="24"/>
              </w:rPr>
            </w:pPr>
            <w:r w:rsidRPr="00B060DD">
              <w:rPr>
                <w:rFonts w:ascii="Times New Roman" w:eastAsia="Times New Roman" w:hAnsi="Times New Roman" w:cs="Times New Roman"/>
                <w:bCs/>
                <w:sz w:val="24"/>
                <w:szCs w:val="24"/>
              </w:rPr>
              <w:t>4. Метод намотки. Метод протяжки.</w:t>
            </w:r>
          </w:p>
        </w:tc>
        <w:tc>
          <w:tcPr>
            <w:tcW w:w="598" w:type="pct"/>
            <w:tcBorders>
              <w:top w:val="single" w:sz="4" w:space="0" w:color="auto"/>
              <w:left w:val="single" w:sz="4" w:space="0" w:color="auto"/>
              <w:bottom w:val="single" w:sz="4" w:space="0" w:color="auto"/>
              <w:right w:val="single" w:sz="4" w:space="0" w:color="auto"/>
            </w:tcBorders>
          </w:tcPr>
          <w:p w14:paraId="1BE93169" w14:textId="77777777" w:rsidR="001B2F82" w:rsidRPr="00B060DD" w:rsidRDefault="001B2F82" w:rsidP="001B2F82">
            <w:pPr>
              <w:spacing w:after="0" w:line="256" w:lineRule="auto"/>
              <w:jc w:val="center"/>
              <w:rPr>
                <w:rFonts w:ascii="Times New Roman" w:eastAsia="Times New Roman" w:hAnsi="Times New Roman" w:cs="Times New Roman"/>
                <w:sz w:val="24"/>
                <w:szCs w:val="24"/>
              </w:rPr>
            </w:pPr>
          </w:p>
        </w:tc>
        <w:tc>
          <w:tcPr>
            <w:tcW w:w="417" w:type="pct"/>
            <w:vMerge/>
            <w:tcBorders>
              <w:top w:val="single" w:sz="4" w:space="0" w:color="auto"/>
              <w:left w:val="single" w:sz="4" w:space="0" w:color="auto"/>
              <w:bottom w:val="single" w:sz="4" w:space="0" w:color="auto"/>
              <w:right w:val="single" w:sz="4" w:space="0" w:color="auto"/>
            </w:tcBorders>
            <w:vAlign w:val="center"/>
          </w:tcPr>
          <w:p w14:paraId="30B9518D" w14:textId="0A69E7AB" w:rsidR="001B2F82" w:rsidRPr="00B060DD" w:rsidRDefault="001B2F82" w:rsidP="001B2F82">
            <w:pPr>
              <w:spacing w:after="0" w:line="256" w:lineRule="auto"/>
              <w:jc w:val="center"/>
              <w:rPr>
                <w:rFonts w:ascii="Times New Roman" w:eastAsia="Times New Roman" w:hAnsi="Times New Roman" w:cs="Times New Roman"/>
                <w:sz w:val="24"/>
                <w:szCs w:val="24"/>
              </w:rPr>
            </w:pPr>
          </w:p>
        </w:tc>
        <w:tc>
          <w:tcPr>
            <w:tcW w:w="554" w:type="pct"/>
            <w:vMerge/>
            <w:tcBorders>
              <w:left w:val="single" w:sz="4" w:space="0" w:color="auto"/>
              <w:right w:val="single" w:sz="4" w:space="0" w:color="auto"/>
            </w:tcBorders>
          </w:tcPr>
          <w:p w14:paraId="2713C606" w14:textId="77777777" w:rsidR="001B2F82" w:rsidRPr="00B060DD" w:rsidRDefault="001B2F82" w:rsidP="00B060DD">
            <w:pPr>
              <w:spacing w:after="0" w:line="256" w:lineRule="auto"/>
              <w:rPr>
                <w:rFonts w:ascii="Times New Roman" w:eastAsia="Times New Roman" w:hAnsi="Times New Roman" w:cs="Times New Roman"/>
                <w:sz w:val="24"/>
                <w:szCs w:val="24"/>
              </w:rPr>
            </w:pPr>
          </w:p>
        </w:tc>
      </w:tr>
      <w:tr w:rsidR="001B2F82" w:rsidRPr="00B060DD" w14:paraId="56B3B645" w14:textId="27F7E012" w:rsidTr="001B2F82">
        <w:tc>
          <w:tcPr>
            <w:tcW w:w="923" w:type="pct"/>
            <w:vMerge/>
            <w:tcBorders>
              <w:top w:val="single" w:sz="4" w:space="0" w:color="auto"/>
              <w:left w:val="single" w:sz="4" w:space="0" w:color="auto"/>
              <w:bottom w:val="single" w:sz="4" w:space="0" w:color="auto"/>
              <w:right w:val="single" w:sz="4" w:space="0" w:color="auto"/>
            </w:tcBorders>
            <w:vAlign w:val="center"/>
            <w:hideMark/>
          </w:tcPr>
          <w:p w14:paraId="7E81D2D3" w14:textId="77777777" w:rsidR="001B2F82" w:rsidRPr="00B060DD" w:rsidRDefault="001B2F82" w:rsidP="00B060DD">
            <w:pPr>
              <w:spacing w:after="0" w:line="256" w:lineRule="auto"/>
              <w:rPr>
                <w:rFonts w:ascii="Times New Roman" w:eastAsia="Times New Roman" w:hAnsi="Times New Roman" w:cs="Times New Roman"/>
                <w:b/>
                <w:bCs/>
                <w:sz w:val="24"/>
                <w:szCs w:val="24"/>
              </w:rPr>
            </w:pPr>
          </w:p>
        </w:tc>
        <w:tc>
          <w:tcPr>
            <w:tcW w:w="2508" w:type="pct"/>
            <w:tcBorders>
              <w:top w:val="single" w:sz="4" w:space="0" w:color="auto"/>
              <w:left w:val="single" w:sz="4" w:space="0" w:color="auto"/>
              <w:bottom w:val="single" w:sz="4" w:space="0" w:color="auto"/>
              <w:right w:val="single" w:sz="4" w:space="0" w:color="auto"/>
            </w:tcBorders>
            <w:hideMark/>
          </w:tcPr>
          <w:p w14:paraId="5581DAD8" w14:textId="77777777" w:rsidR="001B2F82" w:rsidRPr="00B060DD" w:rsidRDefault="001B2F82" w:rsidP="00B060DD">
            <w:pPr>
              <w:suppressAutoHyphens/>
              <w:spacing w:after="0" w:line="240" w:lineRule="auto"/>
              <w:contextualSpacing/>
              <w:jc w:val="both"/>
              <w:rPr>
                <w:rFonts w:ascii="Times New Roman" w:eastAsia="Times New Roman" w:hAnsi="Times New Roman" w:cs="Times New Roman"/>
                <w:bCs/>
                <w:sz w:val="24"/>
                <w:szCs w:val="24"/>
              </w:rPr>
            </w:pPr>
            <w:r w:rsidRPr="00B060DD">
              <w:rPr>
                <w:rFonts w:ascii="Times New Roman" w:eastAsia="Times New Roman" w:hAnsi="Times New Roman" w:cs="Times New Roman"/>
                <w:bCs/>
                <w:sz w:val="24"/>
                <w:szCs w:val="24"/>
              </w:rPr>
              <w:t>5. Заполнение отсеков плавучести и изготовление трехслойных конструкций с пенопластами. Механическая обработка стеклопластика.</w:t>
            </w:r>
          </w:p>
        </w:tc>
        <w:tc>
          <w:tcPr>
            <w:tcW w:w="598" w:type="pct"/>
            <w:tcBorders>
              <w:top w:val="single" w:sz="4" w:space="0" w:color="auto"/>
              <w:left w:val="single" w:sz="4" w:space="0" w:color="auto"/>
              <w:bottom w:val="single" w:sz="4" w:space="0" w:color="auto"/>
              <w:right w:val="single" w:sz="4" w:space="0" w:color="auto"/>
            </w:tcBorders>
          </w:tcPr>
          <w:p w14:paraId="53EBDB3F" w14:textId="77777777" w:rsidR="001B2F82" w:rsidRPr="00B060DD" w:rsidRDefault="001B2F82" w:rsidP="001B2F82">
            <w:pPr>
              <w:spacing w:after="0" w:line="256" w:lineRule="auto"/>
              <w:jc w:val="center"/>
              <w:rPr>
                <w:rFonts w:ascii="Times New Roman" w:eastAsia="Times New Roman" w:hAnsi="Times New Roman" w:cs="Times New Roman"/>
                <w:sz w:val="24"/>
                <w:szCs w:val="24"/>
              </w:rPr>
            </w:pPr>
          </w:p>
        </w:tc>
        <w:tc>
          <w:tcPr>
            <w:tcW w:w="417" w:type="pct"/>
            <w:vMerge/>
            <w:tcBorders>
              <w:top w:val="single" w:sz="4" w:space="0" w:color="auto"/>
              <w:left w:val="single" w:sz="4" w:space="0" w:color="auto"/>
              <w:bottom w:val="single" w:sz="4" w:space="0" w:color="auto"/>
              <w:right w:val="single" w:sz="4" w:space="0" w:color="auto"/>
            </w:tcBorders>
            <w:vAlign w:val="center"/>
          </w:tcPr>
          <w:p w14:paraId="71B56369" w14:textId="5C195C04" w:rsidR="001B2F82" w:rsidRPr="00B060DD" w:rsidRDefault="001B2F82" w:rsidP="001B2F82">
            <w:pPr>
              <w:spacing w:after="0" w:line="256" w:lineRule="auto"/>
              <w:jc w:val="center"/>
              <w:rPr>
                <w:rFonts w:ascii="Times New Roman" w:eastAsia="Times New Roman" w:hAnsi="Times New Roman" w:cs="Times New Roman"/>
                <w:sz w:val="24"/>
                <w:szCs w:val="24"/>
              </w:rPr>
            </w:pPr>
          </w:p>
        </w:tc>
        <w:tc>
          <w:tcPr>
            <w:tcW w:w="554" w:type="pct"/>
            <w:vMerge/>
            <w:tcBorders>
              <w:left w:val="single" w:sz="4" w:space="0" w:color="auto"/>
              <w:right w:val="single" w:sz="4" w:space="0" w:color="auto"/>
            </w:tcBorders>
          </w:tcPr>
          <w:p w14:paraId="7683BE10" w14:textId="77777777" w:rsidR="001B2F82" w:rsidRPr="00B060DD" w:rsidRDefault="001B2F82" w:rsidP="00B060DD">
            <w:pPr>
              <w:spacing w:after="0" w:line="256" w:lineRule="auto"/>
              <w:rPr>
                <w:rFonts w:ascii="Times New Roman" w:eastAsia="Times New Roman" w:hAnsi="Times New Roman" w:cs="Times New Roman"/>
                <w:sz w:val="24"/>
                <w:szCs w:val="24"/>
              </w:rPr>
            </w:pPr>
          </w:p>
        </w:tc>
      </w:tr>
      <w:tr w:rsidR="001B2F82" w:rsidRPr="00B060DD" w14:paraId="2EEBF93B" w14:textId="3BD3AD19" w:rsidTr="001B2F82">
        <w:tc>
          <w:tcPr>
            <w:tcW w:w="923" w:type="pct"/>
            <w:vMerge/>
            <w:tcBorders>
              <w:top w:val="single" w:sz="4" w:space="0" w:color="auto"/>
              <w:left w:val="single" w:sz="4" w:space="0" w:color="auto"/>
              <w:bottom w:val="single" w:sz="4" w:space="0" w:color="auto"/>
              <w:right w:val="single" w:sz="4" w:space="0" w:color="auto"/>
            </w:tcBorders>
            <w:vAlign w:val="center"/>
            <w:hideMark/>
          </w:tcPr>
          <w:p w14:paraId="47644A1C" w14:textId="77777777" w:rsidR="001B2F82" w:rsidRPr="00B060DD" w:rsidRDefault="001B2F82" w:rsidP="00B060DD">
            <w:pPr>
              <w:spacing w:after="0" w:line="256" w:lineRule="auto"/>
              <w:rPr>
                <w:rFonts w:ascii="Times New Roman" w:eastAsia="Times New Roman" w:hAnsi="Times New Roman" w:cs="Times New Roman"/>
                <w:b/>
                <w:bCs/>
                <w:sz w:val="24"/>
                <w:szCs w:val="24"/>
              </w:rPr>
            </w:pPr>
          </w:p>
        </w:tc>
        <w:tc>
          <w:tcPr>
            <w:tcW w:w="2508" w:type="pct"/>
            <w:tcBorders>
              <w:top w:val="single" w:sz="4" w:space="0" w:color="auto"/>
              <w:left w:val="single" w:sz="4" w:space="0" w:color="auto"/>
              <w:bottom w:val="single" w:sz="4" w:space="0" w:color="auto"/>
              <w:right w:val="single" w:sz="4" w:space="0" w:color="auto"/>
            </w:tcBorders>
            <w:hideMark/>
          </w:tcPr>
          <w:p w14:paraId="6D7BF43A" w14:textId="77777777" w:rsidR="001B2F82" w:rsidRPr="00B060DD" w:rsidRDefault="001B2F82" w:rsidP="00B060DD">
            <w:pPr>
              <w:suppressAutoHyphens/>
              <w:spacing w:after="0" w:line="240" w:lineRule="auto"/>
              <w:contextualSpacing/>
              <w:jc w:val="both"/>
              <w:rPr>
                <w:rFonts w:ascii="Times New Roman" w:eastAsia="Times New Roman" w:hAnsi="Times New Roman" w:cs="Times New Roman"/>
                <w:b/>
                <w:bCs/>
                <w:sz w:val="24"/>
                <w:szCs w:val="24"/>
              </w:rPr>
            </w:pPr>
            <w:r w:rsidRPr="00B060DD">
              <w:rPr>
                <w:rFonts w:ascii="Times New Roman" w:eastAsia="Times New Roman" w:hAnsi="Times New Roman" w:cs="Times New Roman"/>
                <w:b/>
                <w:bCs/>
                <w:sz w:val="24"/>
                <w:szCs w:val="24"/>
              </w:rPr>
              <w:t>В том числе практических занятий:</w:t>
            </w:r>
          </w:p>
        </w:tc>
        <w:tc>
          <w:tcPr>
            <w:tcW w:w="598" w:type="pct"/>
            <w:tcBorders>
              <w:top w:val="single" w:sz="4" w:space="0" w:color="auto"/>
              <w:left w:val="single" w:sz="4" w:space="0" w:color="auto"/>
              <w:bottom w:val="single" w:sz="4" w:space="0" w:color="auto"/>
              <w:right w:val="single" w:sz="4" w:space="0" w:color="auto"/>
            </w:tcBorders>
          </w:tcPr>
          <w:p w14:paraId="2AFBE7AB" w14:textId="77777777" w:rsidR="001B2F82" w:rsidRPr="00B060DD" w:rsidRDefault="001B2F82" w:rsidP="001B2F82">
            <w:pPr>
              <w:suppressAutoHyphens/>
              <w:spacing w:after="0" w:line="240" w:lineRule="auto"/>
              <w:contextualSpacing/>
              <w:jc w:val="center"/>
              <w:rPr>
                <w:rFonts w:ascii="Times New Roman" w:eastAsia="Times New Roman" w:hAnsi="Times New Roman" w:cs="Times New Roman"/>
                <w:b/>
                <w:sz w:val="24"/>
                <w:szCs w:val="24"/>
              </w:rPr>
            </w:pPr>
          </w:p>
        </w:tc>
        <w:tc>
          <w:tcPr>
            <w:tcW w:w="417" w:type="pct"/>
            <w:tcBorders>
              <w:top w:val="single" w:sz="4" w:space="0" w:color="auto"/>
              <w:left w:val="single" w:sz="4" w:space="0" w:color="auto"/>
              <w:bottom w:val="single" w:sz="4" w:space="0" w:color="auto"/>
              <w:right w:val="single" w:sz="4" w:space="0" w:color="auto"/>
            </w:tcBorders>
          </w:tcPr>
          <w:p w14:paraId="47555007" w14:textId="1A46D8E7" w:rsidR="001B2F82" w:rsidRPr="00B060DD" w:rsidRDefault="001B2F82" w:rsidP="001B2F82">
            <w:pPr>
              <w:suppressAutoHyphens/>
              <w:spacing w:after="0" w:line="240" w:lineRule="auto"/>
              <w:contextualSpacing/>
              <w:jc w:val="center"/>
              <w:rPr>
                <w:rFonts w:ascii="Times New Roman" w:eastAsia="Times New Roman" w:hAnsi="Times New Roman" w:cs="Times New Roman"/>
                <w:b/>
                <w:sz w:val="24"/>
                <w:szCs w:val="24"/>
              </w:rPr>
            </w:pPr>
          </w:p>
        </w:tc>
        <w:tc>
          <w:tcPr>
            <w:tcW w:w="554" w:type="pct"/>
            <w:vMerge/>
            <w:tcBorders>
              <w:left w:val="single" w:sz="4" w:space="0" w:color="auto"/>
              <w:right w:val="single" w:sz="4" w:space="0" w:color="auto"/>
            </w:tcBorders>
          </w:tcPr>
          <w:p w14:paraId="47975435" w14:textId="77777777" w:rsidR="001B2F82" w:rsidRPr="00B060DD" w:rsidRDefault="001B2F82" w:rsidP="00B060DD">
            <w:pPr>
              <w:suppressAutoHyphens/>
              <w:spacing w:after="0" w:line="240" w:lineRule="auto"/>
              <w:contextualSpacing/>
              <w:jc w:val="center"/>
              <w:rPr>
                <w:rFonts w:ascii="Times New Roman" w:eastAsia="Times New Roman" w:hAnsi="Times New Roman" w:cs="Times New Roman"/>
                <w:b/>
                <w:sz w:val="24"/>
                <w:szCs w:val="24"/>
              </w:rPr>
            </w:pPr>
          </w:p>
        </w:tc>
      </w:tr>
      <w:tr w:rsidR="001B2F82" w:rsidRPr="00B060DD" w14:paraId="0839DAE2" w14:textId="39B33C68" w:rsidTr="001B2F82">
        <w:tc>
          <w:tcPr>
            <w:tcW w:w="923" w:type="pct"/>
            <w:vMerge/>
            <w:tcBorders>
              <w:top w:val="single" w:sz="4" w:space="0" w:color="auto"/>
              <w:left w:val="single" w:sz="4" w:space="0" w:color="auto"/>
              <w:bottom w:val="single" w:sz="4" w:space="0" w:color="auto"/>
              <w:right w:val="single" w:sz="4" w:space="0" w:color="auto"/>
            </w:tcBorders>
            <w:vAlign w:val="center"/>
            <w:hideMark/>
          </w:tcPr>
          <w:p w14:paraId="2DC51A5C" w14:textId="77777777" w:rsidR="001B2F82" w:rsidRPr="00B060DD" w:rsidRDefault="001B2F82" w:rsidP="00B060DD">
            <w:pPr>
              <w:spacing w:after="0" w:line="256" w:lineRule="auto"/>
              <w:rPr>
                <w:rFonts w:ascii="Times New Roman" w:eastAsia="Times New Roman" w:hAnsi="Times New Roman" w:cs="Times New Roman"/>
                <w:b/>
                <w:bCs/>
                <w:sz w:val="24"/>
                <w:szCs w:val="24"/>
              </w:rPr>
            </w:pPr>
          </w:p>
        </w:tc>
        <w:tc>
          <w:tcPr>
            <w:tcW w:w="2508" w:type="pct"/>
            <w:tcBorders>
              <w:top w:val="single" w:sz="4" w:space="0" w:color="auto"/>
              <w:left w:val="single" w:sz="4" w:space="0" w:color="auto"/>
              <w:bottom w:val="single" w:sz="4" w:space="0" w:color="auto"/>
              <w:right w:val="single" w:sz="4" w:space="0" w:color="auto"/>
            </w:tcBorders>
            <w:hideMark/>
          </w:tcPr>
          <w:p w14:paraId="7D9111A9" w14:textId="77777777" w:rsidR="001B2F82" w:rsidRPr="00B060DD" w:rsidRDefault="001B2F82" w:rsidP="00B060DD">
            <w:pPr>
              <w:suppressAutoHyphens/>
              <w:spacing w:after="0" w:line="240" w:lineRule="auto"/>
              <w:contextualSpacing/>
              <w:jc w:val="both"/>
              <w:rPr>
                <w:rFonts w:ascii="Times New Roman" w:eastAsia="Times New Roman" w:hAnsi="Times New Roman" w:cs="Times New Roman"/>
                <w:bCs/>
                <w:sz w:val="24"/>
                <w:szCs w:val="24"/>
              </w:rPr>
            </w:pPr>
            <w:r w:rsidRPr="00B060DD">
              <w:rPr>
                <w:rFonts w:ascii="Times New Roman" w:eastAsia="Times New Roman" w:hAnsi="Times New Roman" w:cs="Times New Roman"/>
                <w:bCs/>
                <w:sz w:val="24"/>
                <w:szCs w:val="24"/>
              </w:rPr>
              <w:t>1. Определение видов материала и крепежа по образцам.</w:t>
            </w:r>
          </w:p>
        </w:tc>
        <w:tc>
          <w:tcPr>
            <w:tcW w:w="598" w:type="pct"/>
            <w:tcBorders>
              <w:top w:val="single" w:sz="4" w:space="0" w:color="auto"/>
              <w:left w:val="single" w:sz="4" w:space="0" w:color="auto"/>
              <w:bottom w:val="single" w:sz="4" w:space="0" w:color="auto"/>
              <w:right w:val="single" w:sz="4" w:space="0" w:color="auto"/>
            </w:tcBorders>
          </w:tcPr>
          <w:p w14:paraId="3BAF5A01" w14:textId="77777777" w:rsidR="001B2F82" w:rsidRPr="00B060DD" w:rsidRDefault="001B2F82" w:rsidP="001B2F82">
            <w:pPr>
              <w:spacing w:after="0" w:line="240" w:lineRule="auto"/>
              <w:jc w:val="center"/>
              <w:rPr>
                <w:rFonts w:ascii="Times New Roman" w:eastAsia="Times New Roman" w:hAnsi="Times New Roman" w:cs="Times New Roman"/>
                <w:bCs/>
                <w:sz w:val="24"/>
                <w:szCs w:val="24"/>
              </w:rPr>
            </w:pPr>
          </w:p>
        </w:tc>
        <w:tc>
          <w:tcPr>
            <w:tcW w:w="417" w:type="pct"/>
            <w:tcBorders>
              <w:top w:val="single" w:sz="4" w:space="0" w:color="auto"/>
              <w:left w:val="single" w:sz="4" w:space="0" w:color="auto"/>
              <w:bottom w:val="single" w:sz="4" w:space="0" w:color="auto"/>
              <w:right w:val="single" w:sz="4" w:space="0" w:color="auto"/>
            </w:tcBorders>
          </w:tcPr>
          <w:p w14:paraId="415F8338" w14:textId="1CF3451E" w:rsidR="001B2F82" w:rsidRPr="00B060DD" w:rsidRDefault="001B2F82" w:rsidP="001B2F82">
            <w:pPr>
              <w:spacing w:after="0" w:line="240" w:lineRule="auto"/>
              <w:jc w:val="center"/>
              <w:rPr>
                <w:rFonts w:ascii="Times New Roman" w:eastAsia="Times New Roman" w:hAnsi="Times New Roman" w:cs="Times New Roman"/>
                <w:bCs/>
                <w:sz w:val="24"/>
                <w:szCs w:val="24"/>
              </w:rPr>
            </w:pPr>
          </w:p>
        </w:tc>
        <w:tc>
          <w:tcPr>
            <w:tcW w:w="554" w:type="pct"/>
            <w:vMerge/>
            <w:tcBorders>
              <w:left w:val="single" w:sz="4" w:space="0" w:color="auto"/>
              <w:right w:val="single" w:sz="4" w:space="0" w:color="auto"/>
            </w:tcBorders>
          </w:tcPr>
          <w:p w14:paraId="2002DB02" w14:textId="77777777" w:rsidR="001B2F82" w:rsidRPr="00B060DD" w:rsidRDefault="001B2F82" w:rsidP="00B060DD">
            <w:pPr>
              <w:spacing w:after="0" w:line="240" w:lineRule="auto"/>
              <w:rPr>
                <w:rFonts w:ascii="Times New Roman" w:eastAsia="Times New Roman" w:hAnsi="Times New Roman" w:cs="Times New Roman"/>
                <w:bCs/>
                <w:sz w:val="24"/>
                <w:szCs w:val="24"/>
              </w:rPr>
            </w:pPr>
          </w:p>
        </w:tc>
      </w:tr>
      <w:tr w:rsidR="001B2F82" w:rsidRPr="00B060DD" w14:paraId="3971331D" w14:textId="11E7D536" w:rsidTr="001B2F82">
        <w:tc>
          <w:tcPr>
            <w:tcW w:w="923" w:type="pct"/>
            <w:vMerge/>
            <w:tcBorders>
              <w:top w:val="single" w:sz="4" w:space="0" w:color="auto"/>
              <w:left w:val="single" w:sz="4" w:space="0" w:color="auto"/>
              <w:bottom w:val="single" w:sz="4" w:space="0" w:color="auto"/>
              <w:right w:val="single" w:sz="4" w:space="0" w:color="auto"/>
            </w:tcBorders>
            <w:vAlign w:val="center"/>
            <w:hideMark/>
          </w:tcPr>
          <w:p w14:paraId="2E8EB3EB" w14:textId="77777777" w:rsidR="001B2F82" w:rsidRPr="00B060DD" w:rsidRDefault="001B2F82" w:rsidP="00B060DD">
            <w:pPr>
              <w:spacing w:after="0" w:line="256" w:lineRule="auto"/>
              <w:rPr>
                <w:rFonts w:ascii="Times New Roman" w:eastAsia="Times New Roman" w:hAnsi="Times New Roman" w:cs="Times New Roman"/>
                <w:b/>
                <w:bCs/>
                <w:sz w:val="24"/>
                <w:szCs w:val="24"/>
              </w:rPr>
            </w:pPr>
          </w:p>
        </w:tc>
        <w:tc>
          <w:tcPr>
            <w:tcW w:w="2508" w:type="pct"/>
            <w:tcBorders>
              <w:top w:val="single" w:sz="4" w:space="0" w:color="auto"/>
              <w:left w:val="single" w:sz="4" w:space="0" w:color="auto"/>
              <w:bottom w:val="single" w:sz="4" w:space="0" w:color="auto"/>
              <w:right w:val="single" w:sz="4" w:space="0" w:color="auto"/>
            </w:tcBorders>
            <w:hideMark/>
          </w:tcPr>
          <w:p w14:paraId="33991178" w14:textId="77777777" w:rsidR="001B2F82" w:rsidRPr="00B060DD" w:rsidRDefault="001B2F82" w:rsidP="00B060DD">
            <w:pPr>
              <w:suppressAutoHyphens/>
              <w:spacing w:after="0" w:line="240" w:lineRule="auto"/>
              <w:contextualSpacing/>
              <w:jc w:val="both"/>
              <w:rPr>
                <w:rFonts w:ascii="Times New Roman" w:eastAsia="Times New Roman" w:hAnsi="Times New Roman" w:cs="Times New Roman"/>
                <w:bCs/>
                <w:sz w:val="24"/>
                <w:szCs w:val="24"/>
              </w:rPr>
            </w:pPr>
            <w:r w:rsidRPr="00B060DD">
              <w:rPr>
                <w:rFonts w:ascii="Times New Roman" w:eastAsia="Times New Roman" w:hAnsi="Times New Roman" w:cs="Times New Roman"/>
                <w:bCs/>
                <w:sz w:val="24"/>
                <w:szCs w:val="24"/>
              </w:rPr>
              <w:t>2. Выявление характеристик методов изготовления стеклопластиковых судов по сущности, преимуществу, требованию к оснастке и изделию.</w:t>
            </w:r>
          </w:p>
        </w:tc>
        <w:tc>
          <w:tcPr>
            <w:tcW w:w="598" w:type="pct"/>
            <w:tcBorders>
              <w:top w:val="single" w:sz="4" w:space="0" w:color="auto"/>
              <w:left w:val="single" w:sz="4" w:space="0" w:color="auto"/>
              <w:bottom w:val="single" w:sz="4" w:space="0" w:color="auto"/>
              <w:right w:val="single" w:sz="4" w:space="0" w:color="auto"/>
            </w:tcBorders>
          </w:tcPr>
          <w:p w14:paraId="52DF3E3A" w14:textId="77777777" w:rsidR="001B2F82" w:rsidRPr="00B060DD" w:rsidRDefault="001B2F82" w:rsidP="001B2F82">
            <w:pPr>
              <w:spacing w:after="200" w:line="276" w:lineRule="auto"/>
              <w:jc w:val="center"/>
              <w:rPr>
                <w:rFonts w:ascii="Times New Roman" w:eastAsia="Times New Roman" w:hAnsi="Times New Roman" w:cs="Times New Roman"/>
                <w:bCs/>
                <w:sz w:val="24"/>
                <w:szCs w:val="24"/>
              </w:rPr>
            </w:pPr>
          </w:p>
        </w:tc>
        <w:tc>
          <w:tcPr>
            <w:tcW w:w="417" w:type="pct"/>
            <w:tcBorders>
              <w:top w:val="single" w:sz="4" w:space="0" w:color="auto"/>
              <w:left w:val="single" w:sz="4" w:space="0" w:color="auto"/>
              <w:bottom w:val="single" w:sz="4" w:space="0" w:color="auto"/>
              <w:right w:val="single" w:sz="4" w:space="0" w:color="auto"/>
            </w:tcBorders>
          </w:tcPr>
          <w:p w14:paraId="123FECEE" w14:textId="511CA47D" w:rsidR="001B2F82" w:rsidRPr="00B060DD" w:rsidRDefault="001B2F82" w:rsidP="001B2F82">
            <w:pPr>
              <w:spacing w:after="200" w:line="276" w:lineRule="auto"/>
              <w:jc w:val="center"/>
              <w:rPr>
                <w:rFonts w:ascii="Times New Roman" w:eastAsia="Times New Roman" w:hAnsi="Times New Roman" w:cs="Times New Roman"/>
                <w:bCs/>
                <w:sz w:val="24"/>
                <w:szCs w:val="24"/>
              </w:rPr>
            </w:pPr>
          </w:p>
        </w:tc>
        <w:tc>
          <w:tcPr>
            <w:tcW w:w="554" w:type="pct"/>
            <w:vMerge/>
            <w:tcBorders>
              <w:left w:val="single" w:sz="4" w:space="0" w:color="auto"/>
              <w:bottom w:val="single" w:sz="4" w:space="0" w:color="auto"/>
              <w:right w:val="single" w:sz="4" w:space="0" w:color="auto"/>
            </w:tcBorders>
          </w:tcPr>
          <w:p w14:paraId="031BC8A4" w14:textId="77777777" w:rsidR="001B2F82" w:rsidRPr="00B060DD" w:rsidRDefault="001B2F82" w:rsidP="00B060DD">
            <w:pPr>
              <w:spacing w:after="200" w:line="276" w:lineRule="auto"/>
              <w:rPr>
                <w:rFonts w:ascii="Times New Roman" w:eastAsia="Times New Roman" w:hAnsi="Times New Roman" w:cs="Times New Roman"/>
                <w:bCs/>
                <w:sz w:val="24"/>
                <w:szCs w:val="24"/>
              </w:rPr>
            </w:pPr>
          </w:p>
        </w:tc>
      </w:tr>
      <w:tr w:rsidR="001B2F82" w:rsidRPr="00B060DD" w14:paraId="317508C2" w14:textId="2DAABC7E" w:rsidTr="001B2F82">
        <w:tc>
          <w:tcPr>
            <w:tcW w:w="923" w:type="pct"/>
            <w:vMerge w:val="restart"/>
            <w:tcBorders>
              <w:top w:val="single" w:sz="4" w:space="0" w:color="auto"/>
              <w:left w:val="single" w:sz="4" w:space="0" w:color="auto"/>
              <w:bottom w:val="single" w:sz="4" w:space="0" w:color="auto"/>
              <w:right w:val="single" w:sz="4" w:space="0" w:color="auto"/>
            </w:tcBorders>
            <w:hideMark/>
          </w:tcPr>
          <w:p w14:paraId="46C2B268" w14:textId="549E9D2A" w:rsidR="001B2F82" w:rsidRPr="00B060DD" w:rsidRDefault="001B2F82" w:rsidP="00B060DD">
            <w:pPr>
              <w:spacing w:after="0" w:line="240" w:lineRule="auto"/>
              <w:contextualSpacing/>
              <w:jc w:val="both"/>
              <w:rPr>
                <w:rFonts w:ascii="Times New Roman" w:eastAsia="Times New Roman" w:hAnsi="Times New Roman" w:cs="Times New Roman"/>
                <w:b/>
                <w:bCs/>
                <w:sz w:val="24"/>
                <w:szCs w:val="24"/>
              </w:rPr>
            </w:pPr>
            <w:r w:rsidRPr="00B060DD">
              <w:rPr>
                <w:rFonts w:ascii="Times New Roman" w:eastAsia="Times New Roman" w:hAnsi="Times New Roman" w:cs="Times New Roman"/>
                <w:b/>
                <w:bCs/>
                <w:sz w:val="24"/>
                <w:szCs w:val="24"/>
              </w:rPr>
              <w:t xml:space="preserve">Тема </w:t>
            </w:r>
            <w:r>
              <w:rPr>
                <w:rFonts w:ascii="Times New Roman" w:eastAsia="Times New Roman" w:hAnsi="Times New Roman" w:cs="Times New Roman"/>
                <w:b/>
                <w:bCs/>
                <w:sz w:val="24"/>
                <w:szCs w:val="24"/>
              </w:rPr>
              <w:t>1.7</w:t>
            </w:r>
            <w:r w:rsidRPr="00B060DD">
              <w:rPr>
                <w:rFonts w:ascii="Times New Roman" w:eastAsia="Times New Roman" w:hAnsi="Times New Roman" w:cs="Times New Roman"/>
                <w:b/>
                <w:bCs/>
                <w:sz w:val="24"/>
                <w:szCs w:val="24"/>
              </w:rPr>
              <w:t xml:space="preserve">. </w:t>
            </w:r>
          </w:p>
          <w:p w14:paraId="36431593" w14:textId="77777777" w:rsidR="001B2F82" w:rsidRPr="00B060DD" w:rsidRDefault="001B2F82" w:rsidP="00B060DD">
            <w:pPr>
              <w:spacing w:after="0" w:line="240" w:lineRule="auto"/>
              <w:contextualSpacing/>
              <w:jc w:val="both"/>
              <w:rPr>
                <w:rFonts w:ascii="Times New Roman" w:eastAsia="Times New Roman" w:hAnsi="Times New Roman" w:cs="Times New Roman"/>
                <w:bCs/>
                <w:sz w:val="24"/>
                <w:szCs w:val="24"/>
              </w:rPr>
            </w:pPr>
            <w:r w:rsidRPr="00B060DD">
              <w:rPr>
                <w:rFonts w:ascii="Times New Roman" w:eastAsia="Times New Roman" w:hAnsi="Times New Roman" w:cs="Times New Roman"/>
                <w:sz w:val="24"/>
                <w:szCs w:val="24"/>
              </w:rPr>
              <w:t xml:space="preserve">Технологическая </w:t>
            </w:r>
            <w:r w:rsidRPr="00B060DD">
              <w:rPr>
                <w:rFonts w:ascii="Times New Roman" w:eastAsia="Times New Roman" w:hAnsi="Times New Roman" w:cs="Times New Roman"/>
                <w:sz w:val="24"/>
                <w:szCs w:val="24"/>
              </w:rPr>
              <w:lastRenderedPageBreak/>
              <w:t>оснастка, оборудование и инструмент</w:t>
            </w:r>
          </w:p>
        </w:tc>
        <w:tc>
          <w:tcPr>
            <w:tcW w:w="2508" w:type="pct"/>
            <w:tcBorders>
              <w:top w:val="single" w:sz="4" w:space="0" w:color="auto"/>
              <w:left w:val="single" w:sz="4" w:space="0" w:color="auto"/>
              <w:bottom w:val="single" w:sz="4" w:space="0" w:color="auto"/>
              <w:right w:val="single" w:sz="4" w:space="0" w:color="auto"/>
            </w:tcBorders>
            <w:hideMark/>
          </w:tcPr>
          <w:p w14:paraId="469F816B" w14:textId="5A1CDD91" w:rsidR="001B2F82" w:rsidRPr="00B060DD" w:rsidRDefault="001B2F82" w:rsidP="00B060DD">
            <w:pPr>
              <w:suppressAutoHyphens/>
              <w:spacing w:after="0" w:line="240" w:lineRule="auto"/>
              <w:contextualSpacing/>
              <w:jc w:val="both"/>
              <w:rPr>
                <w:rFonts w:ascii="Times New Roman" w:eastAsia="Times New Roman" w:hAnsi="Times New Roman" w:cs="Times New Roman"/>
                <w:b/>
                <w:bCs/>
                <w:sz w:val="24"/>
                <w:szCs w:val="24"/>
              </w:rPr>
            </w:pPr>
            <w:r w:rsidRPr="00B060DD">
              <w:rPr>
                <w:rFonts w:ascii="Times New Roman" w:eastAsia="Times New Roman" w:hAnsi="Times New Roman" w:cs="Times New Roman"/>
                <w:b/>
                <w:bCs/>
                <w:sz w:val="24"/>
                <w:szCs w:val="24"/>
              </w:rPr>
              <w:lastRenderedPageBreak/>
              <w:t>Содержание</w:t>
            </w:r>
          </w:p>
        </w:tc>
        <w:tc>
          <w:tcPr>
            <w:tcW w:w="598" w:type="pct"/>
            <w:tcBorders>
              <w:top w:val="single" w:sz="4" w:space="0" w:color="auto"/>
              <w:left w:val="single" w:sz="4" w:space="0" w:color="auto"/>
              <w:bottom w:val="single" w:sz="4" w:space="0" w:color="auto"/>
              <w:right w:val="single" w:sz="4" w:space="0" w:color="auto"/>
            </w:tcBorders>
          </w:tcPr>
          <w:p w14:paraId="4C440182" w14:textId="77777777" w:rsidR="001B2F82" w:rsidRPr="00B060DD" w:rsidRDefault="001B2F82" w:rsidP="001B2F82">
            <w:pPr>
              <w:suppressAutoHyphens/>
              <w:spacing w:after="0" w:line="240" w:lineRule="auto"/>
              <w:contextualSpacing/>
              <w:jc w:val="center"/>
              <w:rPr>
                <w:rFonts w:ascii="Times New Roman" w:eastAsia="Times New Roman" w:hAnsi="Times New Roman" w:cs="Times New Roman"/>
                <w:b/>
                <w:i/>
                <w:sz w:val="24"/>
                <w:szCs w:val="24"/>
              </w:rPr>
            </w:pPr>
          </w:p>
        </w:tc>
        <w:tc>
          <w:tcPr>
            <w:tcW w:w="417" w:type="pct"/>
            <w:tcBorders>
              <w:top w:val="single" w:sz="4" w:space="0" w:color="auto"/>
              <w:left w:val="single" w:sz="4" w:space="0" w:color="auto"/>
              <w:bottom w:val="single" w:sz="4" w:space="0" w:color="auto"/>
              <w:right w:val="single" w:sz="4" w:space="0" w:color="auto"/>
            </w:tcBorders>
          </w:tcPr>
          <w:p w14:paraId="7034B79E" w14:textId="596329B6" w:rsidR="001B2F82" w:rsidRPr="00B060DD" w:rsidRDefault="001B2F82" w:rsidP="001B2F82">
            <w:pPr>
              <w:suppressAutoHyphens/>
              <w:spacing w:after="0" w:line="240" w:lineRule="auto"/>
              <w:contextualSpacing/>
              <w:jc w:val="center"/>
              <w:rPr>
                <w:rFonts w:ascii="Times New Roman" w:eastAsia="Times New Roman" w:hAnsi="Times New Roman" w:cs="Times New Roman"/>
                <w:b/>
                <w:i/>
                <w:sz w:val="24"/>
                <w:szCs w:val="24"/>
              </w:rPr>
            </w:pPr>
          </w:p>
        </w:tc>
        <w:tc>
          <w:tcPr>
            <w:tcW w:w="554" w:type="pct"/>
            <w:vMerge w:val="restart"/>
            <w:tcBorders>
              <w:top w:val="single" w:sz="4" w:space="0" w:color="auto"/>
              <w:left w:val="single" w:sz="4" w:space="0" w:color="auto"/>
              <w:right w:val="single" w:sz="4" w:space="0" w:color="auto"/>
            </w:tcBorders>
          </w:tcPr>
          <w:p w14:paraId="2344B317" w14:textId="77777777" w:rsidR="001B2F82" w:rsidRPr="00030565" w:rsidRDefault="001B2F82" w:rsidP="001B2F82">
            <w:pPr>
              <w:spacing w:after="0" w:line="240" w:lineRule="auto"/>
              <w:jc w:val="center"/>
              <w:rPr>
                <w:rFonts w:ascii="Times New Roman" w:eastAsia="Times New Roman" w:hAnsi="Times New Roman" w:cs="Times New Roman"/>
              </w:rPr>
            </w:pPr>
            <w:r w:rsidRPr="00030565">
              <w:rPr>
                <w:rFonts w:ascii="Times New Roman" w:eastAsia="Times New Roman" w:hAnsi="Times New Roman" w:cs="Times New Roman"/>
              </w:rPr>
              <w:t>ОК 01</w:t>
            </w:r>
            <w:r>
              <w:rPr>
                <w:rFonts w:ascii="Times New Roman" w:eastAsia="Times New Roman" w:hAnsi="Times New Roman" w:cs="Times New Roman"/>
              </w:rPr>
              <w:t xml:space="preserve">, </w:t>
            </w:r>
            <w:r w:rsidRPr="00030565">
              <w:rPr>
                <w:rFonts w:ascii="Times New Roman" w:eastAsia="Times New Roman" w:hAnsi="Times New Roman" w:cs="Times New Roman"/>
              </w:rPr>
              <w:t>ОК 02</w:t>
            </w:r>
          </w:p>
          <w:p w14:paraId="1D974449" w14:textId="77777777" w:rsidR="001B2F82" w:rsidRPr="00030565" w:rsidRDefault="001B2F82" w:rsidP="001B2F82">
            <w:pPr>
              <w:spacing w:after="0" w:line="240" w:lineRule="auto"/>
              <w:jc w:val="center"/>
              <w:rPr>
                <w:rFonts w:ascii="Times New Roman" w:eastAsia="Times New Roman" w:hAnsi="Times New Roman" w:cs="Times New Roman"/>
              </w:rPr>
            </w:pPr>
            <w:r w:rsidRPr="00030565">
              <w:rPr>
                <w:rFonts w:ascii="Times New Roman" w:eastAsia="Times New Roman" w:hAnsi="Times New Roman" w:cs="Times New Roman"/>
              </w:rPr>
              <w:t>ОК 04</w:t>
            </w:r>
            <w:r>
              <w:rPr>
                <w:rFonts w:ascii="Times New Roman" w:eastAsia="Times New Roman" w:hAnsi="Times New Roman" w:cs="Times New Roman"/>
              </w:rPr>
              <w:t xml:space="preserve">, </w:t>
            </w:r>
            <w:r w:rsidRPr="00030565">
              <w:rPr>
                <w:rFonts w:ascii="Times New Roman" w:eastAsia="Times New Roman" w:hAnsi="Times New Roman" w:cs="Times New Roman"/>
              </w:rPr>
              <w:t>ОК 05</w:t>
            </w:r>
          </w:p>
          <w:p w14:paraId="4F237092" w14:textId="77777777" w:rsidR="001B2F82" w:rsidRPr="00030565" w:rsidRDefault="001B2F82" w:rsidP="001B2F82">
            <w:pPr>
              <w:spacing w:after="0" w:line="240" w:lineRule="auto"/>
              <w:jc w:val="center"/>
              <w:rPr>
                <w:rFonts w:ascii="Times New Roman" w:eastAsia="Times New Roman" w:hAnsi="Times New Roman" w:cs="Times New Roman"/>
              </w:rPr>
            </w:pPr>
            <w:r w:rsidRPr="00030565">
              <w:rPr>
                <w:rFonts w:ascii="Times New Roman" w:eastAsia="Times New Roman" w:hAnsi="Times New Roman" w:cs="Times New Roman"/>
              </w:rPr>
              <w:lastRenderedPageBreak/>
              <w:t>ОК 07</w:t>
            </w:r>
            <w:r>
              <w:rPr>
                <w:rFonts w:ascii="Times New Roman" w:eastAsia="Times New Roman" w:hAnsi="Times New Roman" w:cs="Times New Roman"/>
              </w:rPr>
              <w:t xml:space="preserve">, </w:t>
            </w:r>
            <w:r w:rsidRPr="00030565">
              <w:rPr>
                <w:rFonts w:ascii="Times New Roman" w:eastAsia="Times New Roman" w:hAnsi="Times New Roman" w:cs="Times New Roman"/>
              </w:rPr>
              <w:t>ОК 09</w:t>
            </w:r>
          </w:p>
          <w:p w14:paraId="299EF4A7" w14:textId="1DA278E4" w:rsidR="001B2F82" w:rsidRPr="00B060DD" w:rsidRDefault="001B2F82" w:rsidP="001B2F82">
            <w:pPr>
              <w:suppressAutoHyphens/>
              <w:spacing w:after="0" w:line="240" w:lineRule="auto"/>
              <w:contextualSpacing/>
              <w:jc w:val="center"/>
              <w:rPr>
                <w:rFonts w:ascii="Times New Roman" w:eastAsia="Times New Roman" w:hAnsi="Times New Roman" w:cs="Times New Roman"/>
                <w:b/>
                <w:i/>
                <w:sz w:val="24"/>
                <w:szCs w:val="24"/>
              </w:rPr>
            </w:pPr>
            <w:r w:rsidRPr="00030565">
              <w:rPr>
                <w:rFonts w:ascii="Times New Roman" w:eastAsia="Times New Roman" w:hAnsi="Times New Roman" w:cs="Times New Roman"/>
              </w:rPr>
              <w:t>ПК 1.1</w:t>
            </w:r>
            <w:r>
              <w:rPr>
                <w:rFonts w:ascii="Times New Roman" w:eastAsia="Times New Roman" w:hAnsi="Times New Roman" w:cs="Times New Roman"/>
              </w:rPr>
              <w:t>-</w:t>
            </w:r>
            <w:r w:rsidRPr="00030565">
              <w:rPr>
                <w:rFonts w:ascii="Times New Roman" w:eastAsia="Times New Roman" w:hAnsi="Times New Roman" w:cs="Times New Roman"/>
              </w:rPr>
              <w:t>ПК 1.3</w:t>
            </w:r>
          </w:p>
        </w:tc>
      </w:tr>
      <w:tr w:rsidR="001B2F82" w:rsidRPr="00B060DD" w14:paraId="497E06C0" w14:textId="3E3214E9" w:rsidTr="001B2F82">
        <w:tc>
          <w:tcPr>
            <w:tcW w:w="923" w:type="pct"/>
            <w:vMerge/>
            <w:tcBorders>
              <w:top w:val="single" w:sz="4" w:space="0" w:color="auto"/>
              <w:left w:val="single" w:sz="4" w:space="0" w:color="auto"/>
              <w:bottom w:val="single" w:sz="4" w:space="0" w:color="auto"/>
              <w:right w:val="single" w:sz="4" w:space="0" w:color="auto"/>
            </w:tcBorders>
            <w:vAlign w:val="center"/>
            <w:hideMark/>
          </w:tcPr>
          <w:p w14:paraId="1B5912DC" w14:textId="77777777" w:rsidR="001B2F82" w:rsidRPr="00B060DD" w:rsidRDefault="001B2F82" w:rsidP="00B060DD">
            <w:pPr>
              <w:spacing w:after="0" w:line="256" w:lineRule="auto"/>
              <w:rPr>
                <w:rFonts w:ascii="Times New Roman" w:eastAsia="Times New Roman" w:hAnsi="Times New Roman" w:cs="Times New Roman"/>
                <w:bCs/>
                <w:sz w:val="24"/>
                <w:szCs w:val="24"/>
              </w:rPr>
            </w:pPr>
          </w:p>
        </w:tc>
        <w:tc>
          <w:tcPr>
            <w:tcW w:w="2508" w:type="pct"/>
            <w:tcBorders>
              <w:top w:val="single" w:sz="4" w:space="0" w:color="auto"/>
              <w:left w:val="single" w:sz="4" w:space="0" w:color="auto"/>
              <w:bottom w:val="single" w:sz="4" w:space="0" w:color="auto"/>
              <w:right w:val="single" w:sz="4" w:space="0" w:color="auto"/>
            </w:tcBorders>
            <w:hideMark/>
          </w:tcPr>
          <w:p w14:paraId="433543EF" w14:textId="77777777" w:rsidR="001B2F82" w:rsidRPr="00B060DD" w:rsidRDefault="001B2F82" w:rsidP="00B060DD">
            <w:pPr>
              <w:suppressAutoHyphens/>
              <w:spacing w:after="0" w:line="240" w:lineRule="auto"/>
              <w:contextualSpacing/>
              <w:jc w:val="both"/>
              <w:rPr>
                <w:rFonts w:ascii="Times New Roman" w:eastAsia="Times New Roman" w:hAnsi="Times New Roman" w:cs="Times New Roman"/>
                <w:sz w:val="24"/>
                <w:szCs w:val="24"/>
              </w:rPr>
            </w:pPr>
            <w:r w:rsidRPr="00B060DD">
              <w:rPr>
                <w:rFonts w:ascii="Times New Roman" w:eastAsia="Times New Roman" w:hAnsi="Times New Roman" w:cs="Times New Roman"/>
                <w:sz w:val="24"/>
                <w:szCs w:val="24"/>
              </w:rPr>
              <w:t>1. Технологическая оснастка.</w:t>
            </w:r>
          </w:p>
        </w:tc>
        <w:tc>
          <w:tcPr>
            <w:tcW w:w="598" w:type="pct"/>
            <w:tcBorders>
              <w:top w:val="single" w:sz="4" w:space="0" w:color="auto"/>
              <w:left w:val="single" w:sz="4" w:space="0" w:color="auto"/>
              <w:bottom w:val="single" w:sz="4" w:space="0" w:color="auto"/>
              <w:right w:val="single" w:sz="4" w:space="0" w:color="auto"/>
            </w:tcBorders>
          </w:tcPr>
          <w:p w14:paraId="1A094B45" w14:textId="77777777" w:rsidR="001B2F82" w:rsidRPr="00B060DD" w:rsidRDefault="001B2F82" w:rsidP="001B2F82">
            <w:pPr>
              <w:spacing w:after="0" w:line="256" w:lineRule="auto"/>
              <w:jc w:val="center"/>
              <w:rPr>
                <w:rFonts w:ascii="Times New Roman" w:eastAsia="Times New Roman" w:hAnsi="Times New Roman" w:cs="Times New Roman"/>
                <w:sz w:val="24"/>
                <w:szCs w:val="24"/>
              </w:rPr>
            </w:pPr>
          </w:p>
        </w:tc>
        <w:tc>
          <w:tcPr>
            <w:tcW w:w="417" w:type="pct"/>
            <w:vMerge w:val="restart"/>
            <w:tcBorders>
              <w:top w:val="single" w:sz="4" w:space="0" w:color="auto"/>
              <w:left w:val="single" w:sz="4" w:space="0" w:color="auto"/>
              <w:bottom w:val="single" w:sz="4" w:space="0" w:color="auto"/>
              <w:right w:val="single" w:sz="4" w:space="0" w:color="auto"/>
            </w:tcBorders>
            <w:vAlign w:val="center"/>
          </w:tcPr>
          <w:p w14:paraId="6D7C02A3" w14:textId="67FAC29F" w:rsidR="001B2F82" w:rsidRPr="00B060DD" w:rsidRDefault="001B2F82" w:rsidP="001B2F82">
            <w:pPr>
              <w:spacing w:after="0" w:line="256" w:lineRule="auto"/>
              <w:jc w:val="center"/>
              <w:rPr>
                <w:rFonts w:ascii="Times New Roman" w:eastAsia="Times New Roman" w:hAnsi="Times New Roman" w:cs="Times New Roman"/>
                <w:sz w:val="24"/>
                <w:szCs w:val="24"/>
              </w:rPr>
            </w:pPr>
          </w:p>
        </w:tc>
        <w:tc>
          <w:tcPr>
            <w:tcW w:w="554" w:type="pct"/>
            <w:vMerge/>
            <w:tcBorders>
              <w:left w:val="single" w:sz="4" w:space="0" w:color="auto"/>
              <w:right w:val="single" w:sz="4" w:space="0" w:color="auto"/>
            </w:tcBorders>
          </w:tcPr>
          <w:p w14:paraId="669778C6" w14:textId="77777777" w:rsidR="001B2F82" w:rsidRPr="00B060DD" w:rsidRDefault="001B2F82" w:rsidP="00B060DD">
            <w:pPr>
              <w:spacing w:after="0" w:line="256" w:lineRule="auto"/>
              <w:rPr>
                <w:rFonts w:ascii="Times New Roman" w:eastAsia="Times New Roman" w:hAnsi="Times New Roman" w:cs="Times New Roman"/>
                <w:sz w:val="24"/>
                <w:szCs w:val="24"/>
              </w:rPr>
            </w:pPr>
          </w:p>
        </w:tc>
      </w:tr>
      <w:tr w:rsidR="001B2F82" w:rsidRPr="00B060DD" w14:paraId="466C2460" w14:textId="4CAD0E76" w:rsidTr="001B2F82">
        <w:tc>
          <w:tcPr>
            <w:tcW w:w="923" w:type="pct"/>
            <w:vMerge/>
            <w:tcBorders>
              <w:top w:val="single" w:sz="4" w:space="0" w:color="auto"/>
              <w:left w:val="single" w:sz="4" w:space="0" w:color="auto"/>
              <w:bottom w:val="single" w:sz="4" w:space="0" w:color="auto"/>
              <w:right w:val="single" w:sz="4" w:space="0" w:color="auto"/>
            </w:tcBorders>
            <w:vAlign w:val="center"/>
            <w:hideMark/>
          </w:tcPr>
          <w:p w14:paraId="02D5BE02" w14:textId="77777777" w:rsidR="001B2F82" w:rsidRPr="00B060DD" w:rsidRDefault="001B2F82" w:rsidP="00B060DD">
            <w:pPr>
              <w:spacing w:after="0" w:line="256" w:lineRule="auto"/>
              <w:rPr>
                <w:rFonts w:ascii="Times New Roman" w:eastAsia="Times New Roman" w:hAnsi="Times New Roman" w:cs="Times New Roman"/>
                <w:bCs/>
                <w:sz w:val="24"/>
                <w:szCs w:val="24"/>
              </w:rPr>
            </w:pPr>
          </w:p>
        </w:tc>
        <w:tc>
          <w:tcPr>
            <w:tcW w:w="2508" w:type="pct"/>
            <w:tcBorders>
              <w:top w:val="single" w:sz="4" w:space="0" w:color="auto"/>
              <w:left w:val="single" w:sz="4" w:space="0" w:color="auto"/>
              <w:bottom w:val="single" w:sz="4" w:space="0" w:color="auto"/>
              <w:right w:val="single" w:sz="4" w:space="0" w:color="auto"/>
            </w:tcBorders>
            <w:hideMark/>
          </w:tcPr>
          <w:p w14:paraId="5CE7066D" w14:textId="77777777" w:rsidR="001B2F82" w:rsidRPr="00B060DD" w:rsidRDefault="001B2F82" w:rsidP="00B060DD">
            <w:pPr>
              <w:suppressAutoHyphens/>
              <w:spacing w:after="0" w:line="240" w:lineRule="auto"/>
              <w:contextualSpacing/>
              <w:jc w:val="both"/>
              <w:rPr>
                <w:rFonts w:ascii="Times New Roman" w:eastAsia="Times New Roman" w:hAnsi="Times New Roman" w:cs="Times New Roman"/>
                <w:sz w:val="24"/>
                <w:szCs w:val="24"/>
              </w:rPr>
            </w:pPr>
            <w:r w:rsidRPr="00B060DD">
              <w:rPr>
                <w:rFonts w:ascii="Times New Roman" w:eastAsia="Times New Roman" w:hAnsi="Times New Roman" w:cs="Times New Roman"/>
                <w:sz w:val="24"/>
                <w:szCs w:val="24"/>
              </w:rPr>
              <w:t>2. Оборудование.</w:t>
            </w:r>
          </w:p>
        </w:tc>
        <w:tc>
          <w:tcPr>
            <w:tcW w:w="598" w:type="pct"/>
            <w:tcBorders>
              <w:top w:val="single" w:sz="4" w:space="0" w:color="auto"/>
              <w:left w:val="single" w:sz="4" w:space="0" w:color="auto"/>
              <w:bottom w:val="single" w:sz="4" w:space="0" w:color="auto"/>
              <w:right w:val="single" w:sz="4" w:space="0" w:color="auto"/>
            </w:tcBorders>
          </w:tcPr>
          <w:p w14:paraId="22143ABF" w14:textId="77777777" w:rsidR="001B2F82" w:rsidRPr="00B060DD" w:rsidRDefault="001B2F82" w:rsidP="001B2F82">
            <w:pPr>
              <w:spacing w:after="0" w:line="256" w:lineRule="auto"/>
              <w:jc w:val="center"/>
              <w:rPr>
                <w:rFonts w:ascii="Times New Roman" w:eastAsia="Times New Roman" w:hAnsi="Times New Roman" w:cs="Times New Roman"/>
                <w:sz w:val="24"/>
                <w:szCs w:val="24"/>
              </w:rPr>
            </w:pPr>
          </w:p>
        </w:tc>
        <w:tc>
          <w:tcPr>
            <w:tcW w:w="417" w:type="pct"/>
            <w:vMerge/>
            <w:tcBorders>
              <w:top w:val="single" w:sz="4" w:space="0" w:color="auto"/>
              <w:left w:val="single" w:sz="4" w:space="0" w:color="auto"/>
              <w:bottom w:val="single" w:sz="4" w:space="0" w:color="auto"/>
              <w:right w:val="single" w:sz="4" w:space="0" w:color="auto"/>
            </w:tcBorders>
            <w:vAlign w:val="center"/>
          </w:tcPr>
          <w:p w14:paraId="25EE6A2E" w14:textId="7199530E" w:rsidR="001B2F82" w:rsidRPr="00B060DD" w:rsidRDefault="001B2F82" w:rsidP="001B2F82">
            <w:pPr>
              <w:spacing w:after="0" w:line="256" w:lineRule="auto"/>
              <w:jc w:val="center"/>
              <w:rPr>
                <w:rFonts w:ascii="Times New Roman" w:eastAsia="Times New Roman" w:hAnsi="Times New Roman" w:cs="Times New Roman"/>
                <w:sz w:val="24"/>
                <w:szCs w:val="24"/>
              </w:rPr>
            </w:pPr>
          </w:p>
        </w:tc>
        <w:tc>
          <w:tcPr>
            <w:tcW w:w="554" w:type="pct"/>
            <w:vMerge/>
            <w:tcBorders>
              <w:left w:val="single" w:sz="4" w:space="0" w:color="auto"/>
              <w:right w:val="single" w:sz="4" w:space="0" w:color="auto"/>
            </w:tcBorders>
          </w:tcPr>
          <w:p w14:paraId="33F0C871" w14:textId="77777777" w:rsidR="001B2F82" w:rsidRPr="00B060DD" w:rsidRDefault="001B2F82" w:rsidP="00B060DD">
            <w:pPr>
              <w:spacing w:after="0" w:line="256" w:lineRule="auto"/>
              <w:rPr>
                <w:rFonts w:ascii="Times New Roman" w:eastAsia="Times New Roman" w:hAnsi="Times New Roman" w:cs="Times New Roman"/>
                <w:sz w:val="24"/>
                <w:szCs w:val="24"/>
              </w:rPr>
            </w:pPr>
          </w:p>
        </w:tc>
      </w:tr>
      <w:tr w:rsidR="001B2F82" w:rsidRPr="00B060DD" w14:paraId="00916A13" w14:textId="6557E66D" w:rsidTr="001B2F82">
        <w:tc>
          <w:tcPr>
            <w:tcW w:w="923" w:type="pct"/>
            <w:vMerge/>
            <w:tcBorders>
              <w:top w:val="single" w:sz="4" w:space="0" w:color="auto"/>
              <w:left w:val="single" w:sz="4" w:space="0" w:color="auto"/>
              <w:bottom w:val="single" w:sz="4" w:space="0" w:color="auto"/>
              <w:right w:val="single" w:sz="4" w:space="0" w:color="auto"/>
            </w:tcBorders>
            <w:vAlign w:val="center"/>
            <w:hideMark/>
          </w:tcPr>
          <w:p w14:paraId="3DBC6386" w14:textId="77777777" w:rsidR="001B2F82" w:rsidRPr="00B060DD" w:rsidRDefault="001B2F82" w:rsidP="00B060DD">
            <w:pPr>
              <w:spacing w:after="0" w:line="256" w:lineRule="auto"/>
              <w:rPr>
                <w:rFonts w:ascii="Times New Roman" w:eastAsia="Times New Roman" w:hAnsi="Times New Roman" w:cs="Times New Roman"/>
                <w:bCs/>
                <w:sz w:val="24"/>
                <w:szCs w:val="24"/>
              </w:rPr>
            </w:pPr>
          </w:p>
        </w:tc>
        <w:tc>
          <w:tcPr>
            <w:tcW w:w="2508" w:type="pct"/>
            <w:tcBorders>
              <w:top w:val="single" w:sz="4" w:space="0" w:color="auto"/>
              <w:left w:val="single" w:sz="4" w:space="0" w:color="auto"/>
              <w:bottom w:val="single" w:sz="4" w:space="0" w:color="auto"/>
              <w:right w:val="single" w:sz="4" w:space="0" w:color="auto"/>
            </w:tcBorders>
            <w:hideMark/>
          </w:tcPr>
          <w:p w14:paraId="7F42CDB0" w14:textId="77777777" w:rsidR="001B2F82" w:rsidRPr="00B060DD" w:rsidRDefault="001B2F82" w:rsidP="00B060DD">
            <w:pPr>
              <w:suppressAutoHyphens/>
              <w:spacing w:after="0" w:line="240" w:lineRule="auto"/>
              <w:contextualSpacing/>
              <w:jc w:val="both"/>
              <w:rPr>
                <w:rFonts w:ascii="Times New Roman" w:eastAsia="Times New Roman" w:hAnsi="Times New Roman" w:cs="Times New Roman"/>
                <w:sz w:val="24"/>
                <w:szCs w:val="24"/>
              </w:rPr>
            </w:pPr>
            <w:r w:rsidRPr="00B060DD">
              <w:rPr>
                <w:rFonts w:ascii="Times New Roman" w:eastAsia="Times New Roman" w:hAnsi="Times New Roman" w:cs="Times New Roman"/>
                <w:sz w:val="24"/>
                <w:szCs w:val="24"/>
              </w:rPr>
              <w:t>3. Ручной инструмент.</w:t>
            </w:r>
          </w:p>
        </w:tc>
        <w:tc>
          <w:tcPr>
            <w:tcW w:w="598" w:type="pct"/>
            <w:tcBorders>
              <w:top w:val="single" w:sz="4" w:space="0" w:color="auto"/>
              <w:left w:val="single" w:sz="4" w:space="0" w:color="auto"/>
              <w:bottom w:val="single" w:sz="4" w:space="0" w:color="auto"/>
              <w:right w:val="single" w:sz="4" w:space="0" w:color="auto"/>
            </w:tcBorders>
          </w:tcPr>
          <w:p w14:paraId="140FECF1" w14:textId="77777777" w:rsidR="001B2F82" w:rsidRPr="00B060DD" w:rsidRDefault="001B2F82" w:rsidP="001B2F82">
            <w:pPr>
              <w:spacing w:after="0" w:line="256" w:lineRule="auto"/>
              <w:jc w:val="center"/>
              <w:rPr>
                <w:rFonts w:ascii="Times New Roman" w:eastAsia="Times New Roman" w:hAnsi="Times New Roman" w:cs="Times New Roman"/>
                <w:sz w:val="24"/>
                <w:szCs w:val="24"/>
              </w:rPr>
            </w:pPr>
          </w:p>
        </w:tc>
        <w:tc>
          <w:tcPr>
            <w:tcW w:w="417" w:type="pct"/>
            <w:vMerge/>
            <w:tcBorders>
              <w:top w:val="single" w:sz="4" w:space="0" w:color="auto"/>
              <w:left w:val="single" w:sz="4" w:space="0" w:color="auto"/>
              <w:bottom w:val="single" w:sz="4" w:space="0" w:color="auto"/>
              <w:right w:val="single" w:sz="4" w:space="0" w:color="auto"/>
            </w:tcBorders>
            <w:vAlign w:val="center"/>
          </w:tcPr>
          <w:p w14:paraId="40D9DA1D" w14:textId="7D1E7232" w:rsidR="001B2F82" w:rsidRPr="00B060DD" w:rsidRDefault="001B2F82" w:rsidP="001B2F82">
            <w:pPr>
              <w:spacing w:after="0" w:line="256" w:lineRule="auto"/>
              <w:jc w:val="center"/>
              <w:rPr>
                <w:rFonts w:ascii="Times New Roman" w:eastAsia="Times New Roman" w:hAnsi="Times New Roman" w:cs="Times New Roman"/>
                <w:sz w:val="24"/>
                <w:szCs w:val="24"/>
              </w:rPr>
            </w:pPr>
          </w:p>
        </w:tc>
        <w:tc>
          <w:tcPr>
            <w:tcW w:w="554" w:type="pct"/>
            <w:vMerge/>
            <w:tcBorders>
              <w:left w:val="single" w:sz="4" w:space="0" w:color="auto"/>
              <w:right w:val="single" w:sz="4" w:space="0" w:color="auto"/>
            </w:tcBorders>
          </w:tcPr>
          <w:p w14:paraId="25AD5DC2" w14:textId="77777777" w:rsidR="001B2F82" w:rsidRPr="00B060DD" w:rsidRDefault="001B2F82" w:rsidP="00B060DD">
            <w:pPr>
              <w:spacing w:after="0" w:line="256" w:lineRule="auto"/>
              <w:rPr>
                <w:rFonts w:ascii="Times New Roman" w:eastAsia="Times New Roman" w:hAnsi="Times New Roman" w:cs="Times New Roman"/>
                <w:sz w:val="24"/>
                <w:szCs w:val="24"/>
              </w:rPr>
            </w:pPr>
          </w:p>
        </w:tc>
      </w:tr>
      <w:tr w:rsidR="001B2F82" w:rsidRPr="00B060DD" w14:paraId="4BE19D54" w14:textId="5D18659D" w:rsidTr="001B2F82">
        <w:tc>
          <w:tcPr>
            <w:tcW w:w="923" w:type="pct"/>
            <w:vMerge/>
            <w:tcBorders>
              <w:top w:val="single" w:sz="4" w:space="0" w:color="auto"/>
              <w:left w:val="single" w:sz="4" w:space="0" w:color="auto"/>
              <w:bottom w:val="single" w:sz="4" w:space="0" w:color="auto"/>
              <w:right w:val="single" w:sz="4" w:space="0" w:color="auto"/>
            </w:tcBorders>
            <w:vAlign w:val="center"/>
            <w:hideMark/>
          </w:tcPr>
          <w:p w14:paraId="659EFEB7" w14:textId="77777777" w:rsidR="001B2F82" w:rsidRPr="00B060DD" w:rsidRDefault="001B2F82" w:rsidP="00B060DD">
            <w:pPr>
              <w:spacing w:after="0" w:line="256" w:lineRule="auto"/>
              <w:rPr>
                <w:rFonts w:ascii="Times New Roman" w:eastAsia="Times New Roman" w:hAnsi="Times New Roman" w:cs="Times New Roman"/>
                <w:bCs/>
                <w:sz w:val="24"/>
                <w:szCs w:val="24"/>
              </w:rPr>
            </w:pPr>
          </w:p>
        </w:tc>
        <w:tc>
          <w:tcPr>
            <w:tcW w:w="2508" w:type="pct"/>
            <w:tcBorders>
              <w:top w:val="single" w:sz="4" w:space="0" w:color="auto"/>
              <w:left w:val="single" w:sz="4" w:space="0" w:color="auto"/>
              <w:bottom w:val="single" w:sz="4" w:space="0" w:color="auto"/>
              <w:right w:val="single" w:sz="4" w:space="0" w:color="auto"/>
            </w:tcBorders>
            <w:hideMark/>
          </w:tcPr>
          <w:p w14:paraId="1F9EABF1" w14:textId="77777777" w:rsidR="001B2F82" w:rsidRPr="00B060DD" w:rsidRDefault="001B2F82" w:rsidP="00B060DD">
            <w:pPr>
              <w:suppressAutoHyphens/>
              <w:spacing w:after="0" w:line="240" w:lineRule="auto"/>
              <w:contextualSpacing/>
              <w:jc w:val="both"/>
              <w:rPr>
                <w:rFonts w:ascii="Times New Roman" w:eastAsia="Times New Roman" w:hAnsi="Times New Roman" w:cs="Times New Roman"/>
                <w:sz w:val="24"/>
                <w:szCs w:val="24"/>
              </w:rPr>
            </w:pPr>
            <w:r w:rsidRPr="00B060DD">
              <w:rPr>
                <w:rFonts w:ascii="Times New Roman" w:eastAsia="Times New Roman" w:hAnsi="Times New Roman" w:cs="Times New Roman"/>
                <w:sz w:val="24"/>
                <w:szCs w:val="24"/>
              </w:rPr>
              <w:t>4. Поточные линии изготовления прогулочных лодок и спасательных шлюпок.</w:t>
            </w:r>
          </w:p>
        </w:tc>
        <w:tc>
          <w:tcPr>
            <w:tcW w:w="598" w:type="pct"/>
            <w:tcBorders>
              <w:top w:val="single" w:sz="4" w:space="0" w:color="auto"/>
              <w:left w:val="single" w:sz="4" w:space="0" w:color="auto"/>
              <w:bottom w:val="single" w:sz="4" w:space="0" w:color="auto"/>
              <w:right w:val="single" w:sz="4" w:space="0" w:color="auto"/>
            </w:tcBorders>
          </w:tcPr>
          <w:p w14:paraId="4FC8A002" w14:textId="77777777" w:rsidR="001B2F82" w:rsidRPr="00B060DD" w:rsidRDefault="001B2F82" w:rsidP="001B2F82">
            <w:pPr>
              <w:spacing w:after="0" w:line="256" w:lineRule="auto"/>
              <w:jc w:val="center"/>
              <w:rPr>
                <w:rFonts w:ascii="Times New Roman" w:eastAsia="Times New Roman" w:hAnsi="Times New Roman" w:cs="Times New Roman"/>
                <w:sz w:val="24"/>
                <w:szCs w:val="24"/>
              </w:rPr>
            </w:pPr>
          </w:p>
        </w:tc>
        <w:tc>
          <w:tcPr>
            <w:tcW w:w="417" w:type="pct"/>
            <w:vMerge/>
            <w:tcBorders>
              <w:top w:val="single" w:sz="4" w:space="0" w:color="auto"/>
              <w:left w:val="single" w:sz="4" w:space="0" w:color="auto"/>
              <w:bottom w:val="single" w:sz="4" w:space="0" w:color="auto"/>
              <w:right w:val="single" w:sz="4" w:space="0" w:color="auto"/>
            </w:tcBorders>
            <w:vAlign w:val="center"/>
          </w:tcPr>
          <w:p w14:paraId="25370C5A" w14:textId="420187EE" w:rsidR="001B2F82" w:rsidRPr="00B060DD" w:rsidRDefault="001B2F82" w:rsidP="001B2F82">
            <w:pPr>
              <w:spacing w:after="0" w:line="256" w:lineRule="auto"/>
              <w:jc w:val="center"/>
              <w:rPr>
                <w:rFonts w:ascii="Times New Roman" w:eastAsia="Times New Roman" w:hAnsi="Times New Roman" w:cs="Times New Roman"/>
                <w:sz w:val="24"/>
                <w:szCs w:val="24"/>
              </w:rPr>
            </w:pPr>
          </w:p>
        </w:tc>
        <w:tc>
          <w:tcPr>
            <w:tcW w:w="554" w:type="pct"/>
            <w:vMerge/>
            <w:tcBorders>
              <w:left w:val="single" w:sz="4" w:space="0" w:color="auto"/>
              <w:right w:val="single" w:sz="4" w:space="0" w:color="auto"/>
            </w:tcBorders>
          </w:tcPr>
          <w:p w14:paraId="26A7472C" w14:textId="77777777" w:rsidR="001B2F82" w:rsidRPr="00B060DD" w:rsidRDefault="001B2F82" w:rsidP="00B060DD">
            <w:pPr>
              <w:spacing w:after="0" w:line="256" w:lineRule="auto"/>
              <w:rPr>
                <w:rFonts w:ascii="Times New Roman" w:eastAsia="Times New Roman" w:hAnsi="Times New Roman" w:cs="Times New Roman"/>
                <w:sz w:val="24"/>
                <w:szCs w:val="24"/>
              </w:rPr>
            </w:pPr>
          </w:p>
        </w:tc>
      </w:tr>
      <w:tr w:rsidR="001B2F82" w:rsidRPr="00B060DD" w14:paraId="7C3E1A1E" w14:textId="54FB7D6C" w:rsidTr="001B2F82">
        <w:tc>
          <w:tcPr>
            <w:tcW w:w="923" w:type="pct"/>
            <w:vMerge/>
            <w:tcBorders>
              <w:top w:val="single" w:sz="4" w:space="0" w:color="auto"/>
              <w:left w:val="single" w:sz="4" w:space="0" w:color="auto"/>
              <w:bottom w:val="single" w:sz="4" w:space="0" w:color="auto"/>
              <w:right w:val="single" w:sz="4" w:space="0" w:color="auto"/>
            </w:tcBorders>
            <w:vAlign w:val="center"/>
            <w:hideMark/>
          </w:tcPr>
          <w:p w14:paraId="295D880B" w14:textId="77777777" w:rsidR="001B2F82" w:rsidRPr="00B060DD" w:rsidRDefault="001B2F82" w:rsidP="00B060DD">
            <w:pPr>
              <w:spacing w:after="0" w:line="256" w:lineRule="auto"/>
              <w:rPr>
                <w:rFonts w:ascii="Times New Roman" w:eastAsia="Times New Roman" w:hAnsi="Times New Roman" w:cs="Times New Roman"/>
                <w:bCs/>
                <w:sz w:val="24"/>
                <w:szCs w:val="24"/>
              </w:rPr>
            </w:pPr>
          </w:p>
        </w:tc>
        <w:tc>
          <w:tcPr>
            <w:tcW w:w="2508" w:type="pct"/>
            <w:tcBorders>
              <w:top w:val="single" w:sz="4" w:space="0" w:color="auto"/>
              <w:left w:val="single" w:sz="4" w:space="0" w:color="auto"/>
              <w:bottom w:val="single" w:sz="4" w:space="0" w:color="auto"/>
              <w:right w:val="single" w:sz="4" w:space="0" w:color="auto"/>
            </w:tcBorders>
            <w:hideMark/>
          </w:tcPr>
          <w:p w14:paraId="0438D063" w14:textId="77777777" w:rsidR="001B2F82" w:rsidRPr="00B060DD" w:rsidRDefault="001B2F82" w:rsidP="00B060DD">
            <w:pPr>
              <w:suppressAutoHyphens/>
              <w:spacing w:after="0" w:line="240" w:lineRule="auto"/>
              <w:contextualSpacing/>
              <w:jc w:val="both"/>
              <w:rPr>
                <w:rFonts w:ascii="Times New Roman" w:eastAsia="Times New Roman" w:hAnsi="Times New Roman" w:cs="Times New Roman"/>
                <w:b/>
                <w:bCs/>
                <w:sz w:val="24"/>
                <w:szCs w:val="24"/>
              </w:rPr>
            </w:pPr>
            <w:r w:rsidRPr="00B060DD">
              <w:rPr>
                <w:rFonts w:ascii="Times New Roman" w:eastAsia="Times New Roman" w:hAnsi="Times New Roman" w:cs="Times New Roman"/>
                <w:b/>
                <w:bCs/>
                <w:sz w:val="24"/>
                <w:szCs w:val="24"/>
              </w:rPr>
              <w:t>В том числе практических занятий:</w:t>
            </w:r>
          </w:p>
        </w:tc>
        <w:tc>
          <w:tcPr>
            <w:tcW w:w="598" w:type="pct"/>
            <w:tcBorders>
              <w:top w:val="single" w:sz="4" w:space="0" w:color="auto"/>
              <w:left w:val="single" w:sz="4" w:space="0" w:color="auto"/>
              <w:bottom w:val="single" w:sz="4" w:space="0" w:color="auto"/>
              <w:right w:val="single" w:sz="4" w:space="0" w:color="auto"/>
            </w:tcBorders>
          </w:tcPr>
          <w:p w14:paraId="06E226F4" w14:textId="77777777" w:rsidR="001B2F82" w:rsidRPr="00B060DD" w:rsidRDefault="001B2F82" w:rsidP="001B2F82">
            <w:pPr>
              <w:spacing w:after="0" w:line="240" w:lineRule="auto"/>
              <w:jc w:val="center"/>
              <w:rPr>
                <w:rFonts w:ascii="Times New Roman" w:eastAsia="Times New Roman" w:hAnsi="Times New Roman" w:cs="Times New Roman"/>
                <w:b/>
                <w:sz w:val="24"/>
                <w:szCs w:val="24"/>
              </w:rPr>
            </w:pPr>
          </w:p>
        </w:tc>
        <w:tc>
          <w:tcPr>
            <w:tcW w:w="417" w:type="pct"/>
            <w:tcBorders>
              <w:top w:val="single" w:sz="4" w:space="0" w:color="auto"/>
              <w:left w:val="single" w:sz="4" w:space="0" w:color="auto"/>
              <w:bottom w:val="single" w:sz="4" w:space="0" w:color="auto"/>
              <w:right w:val="single" w:sz="4" w:space="0" w:color="auto"/>
            </w:tcBorders>
            <w:vAlign w:val="center"/>
          </w:tcPr>
          <w:p w14:paraId="129F16E5" w14:textId="5EAF51CE" w:rsidR="001B2F82" w:rsidRPr="00B060DD" w:rsidRDefault="001B2F82" w:rsidP="001B2F82">
            <w:pPr>
              <w:spacing w:after="0" w:line="240" w:lineRule="auto"/>
              <w:jc w:val="center"/>
              <w:rPr>
                <w:rFonts w:ascii="Times New Roman" w:eastAsia="Times New Roman" w:hAnsi="Times New Roman" w:cs="Times New Roman"/>
                <w:b/>
                <w:sz w:val="24"/>
                <w:szCs w:val="24"/>
              </w:rPr>
            </w:pPr>
          </w:p>
        </w:tc>
        <w:tc>
          <w:tcPr>
            <w:tcW w:w="554" w:type="pct"/>
            <w:vMerge/>
            <w:tcBorders>
              <w:left w:val="single" w:sz="4" w:space="0" w:color="auto"/>
              <w:right w:val="single" w:sz="4" w:space="0" w:color="auto"/>
            </w:tcBorders>
          </w:tcPr>
          <w:p w14:paraId="20FBB36B" w14:textId="77777777" w:rsidR="001B2F82" w:rsidRPr="00B060DD" w:rsidRDefault="001B2F82" w:rsidP="00B060DD">
            <w:pPr>
              <w:spacing w:after="0" w:line="240" w:lineRule="auto"/>
              <w:jc w:val="center"/>
              <w:rPr>
                <w:rFonts w:ascii="Times New Roman" w:eastAsia="Times New Roman" w:hAnsi="Times New Roman" w:cs="Times New Roman"/>
                <w:b/>
                <w:sz w:val="24"/>
                <w:szCs w:val="24"/>
              </w:rPr>
            </w:pPr>
          </w:p>
        </w:tc>
      </w:tr>
      <w:tr w:rsidR="001B2F82" w:rsidRPr="00B060DD" w14:paraId="3DD7E590" w14:textId="6EACB22C" w:rsidTr="001B2F82">
        <w:tc>
          <w:tcPr>
            <w:tcW w:w="923" w:type="pct"/>
            <w:vMerge/>
            <w:tcBorders>
              <w:top w:val="single" w:sz="4" w:space="0" w:color="auto"/>
              <w:left w:val="single" w:sz="4" w:space="0" w:color="auto"/>
              <w:bottom w:val="single" w:sz="4" w:space="0" w:color="auto"/>
              <w:right w:val="single" w:sz="4" w:space="0" w:color="auto"/>
            </w:tcBorders>
            <w:vAlign w:val="center"/>
            <w:hideMark/>
          </w:tcPr>
          <w:p w14:paraId="757CE350" w14:textId="77777777" w:rsidR="001B2F82" w:rsidRPr="00B060DD" w:rsidRDefault="001B2F82" w:rsidP="00B060DD">
            <w:pPr>
              <w:spacing w:after="0" w:line="256" w:lineRule="auto"/>
              <w:rPr>
                <w:rFonts w:ascii="Times New Roman" w:eastAsia="Times New Roman" w:hAnsi="Times New Roman" w:cs="Times New Roman"/>
                <w:bCs/>
                <w:sz w:val="24"/>
                <w:szCs w:val="24"/>
              </w:rPr>
            </w:pPr>
          </w:p>
        </w:tc>
        <w:tc>
          <w:tcPr>
            <w:tcW w:w="2508" w:type="pct"/>
            <w:tcBorders>
              <w:top w:val="single" w:sz="4" w:space="0" w:color="auto"/>
              <w:left w:val="single" w:sz="4" w:space="0" w:color="auto"/>
              <w:bottom w:val="single" w:sz="4" w:space="0" w:color="auto"/>
              <w:right w:val="single" w:sz="4" w:space="0" w:color="auto"/>
            </w:tcBorders>
            <w:hideMark/>
          </w:tcPr>
          <w:p w14:paraId="53295BFD" w14:textId="77777777" w:rsidR="001B2F82" w:rsidRPr="00B060DD" w:rsidRDefault="001B2F82" w:rsidP="00B060DD">
            <w:pPr>
              <w:suppressAutoHyphens/>
              <w:spacing w:after="0" w:line="240" w:lineRule="auto"/>
              <w:contextualSpacing/>
              <w:jc w:val="both"/>
              <w:rPr>
                <w:rFonts w:ascii="Times New Roman" w:eastAsia="Times New Roman" w:hAnsi="Times New Roman" w:cs="Times New Roman"/>
                <w:sz w:val="24"/>
                <w:szCs w:val="24"/>
              </w:rPr>
            </w:pPr>
            <w:r w:rsidRPr="00B060DD">
              <w:rPr>
                <w:rFonts w:ascii="Times New Roman" w:eastAsia="Times New Roman" w:hAnsi="Times New Roman" w:cs="Times New Roman"/>
                <w:sz w:val="24"/>
                <w:szCs w:val="24"/>
              </w:rPr>
              <w:t>1. Определение вида ручного инструмента по образцам.</w:t>
            </w:r>
          </w:p>
        </w:tc>
        <w:tc>
          <w:tcPr>
            <w:tcW w:w="598" w:type="pct"/>
            <w:tcBorders>
              <w:top w:val="single" w:sz="4" w:space="0" w:color="auto"/>
              <w:left w:val="single" w:sz="4" w:space="0" w:color="auto"/>
              <w:bottom w:val="single" w:sz="4" w:space="0" w:color="auto"/>
              <w:right w:val="single" w:sz="4" w:space="0" w:color="auto"/>
            </w:tcBorders>
          </w:tcPr>
          <w:p w14:paraId="02F4E2DA" w14:textId="77777777" w:rsidR="001B2F82" w:rsidRPr="00B060DD" w:rsidRDefault="001B2F82" w:rsidP="001B2F82">
            <w:pPr>
              <w:spacing w:after="0" w:line="240" w:lineRule="auto"/>
              <w:jc w:val="center"/>
              <w:rPr>
                <w:rFonts w:ascii="Times New Roman" w:eastAsia="Times New Roman" w:hAnsi="Times New Roman" w:cs="Times New Roman"/>
                <w:sz w:val="24"/>
                <w:szCs w:val="24"/>
              </w:rPr>
            </w:pPr>
          </w:p>
        </w:tc>
        <w:tc>
          <w:tcPr>
            <w:tcW w:w="417" w:type="pct"/>
            <w:tcBorders>
              <w:top w:val="single" w:sz="4" w:space="0" w:color="auto"/>
              <w:left w:val="single" w:sz="4" w:space="0" w:color="auto"/>
              <w:bottom w:val="single" w:sz="4" w:space="0" w:color="auto"/>
              <w:right w:val="single" w:sz="4" w:space="0" w:color="auto"/>
            </w:tcBorders>
            <w:vAlign w:val="center"/>
          </w:tcPr>
          <w:p w14:paraId="74BAD059" w14:textId="2CFD0D53" w:rsidR="001B2F82" w:rsidRPr="00B060DD" w:rsidRDefault="001B2F82" w:rsidP="001B2F82">
            <w:pPr>
              <w:spacing w:after="0" w:line="240" w:lineRule="auto"/>
              <w:jc w:val="center"/>
              <w:rPr>
                <w:rFonts w:ascii="Times New Roman" w:eastAsia="Times New Roman" w:hAnsi="Times New Roman" w:cs="Times New Roman"/>
                <w:sz w:val="24"/>
                <w:szCs w:val="24"/>
              </w:rPr>
            </w:pPr>
          </w:p>
        </w:tc>
        <w:tc>
          <w:tcPr>
            <w:tcW w:w="554" w:type="pct"/>
            <w:vMerge/>
            <w:tcBorders>
              <w:left w:val="single" w:sz="4" w:space="0" w:color="auto"/>
              <w:right w:val="single" w:sz="4" w:space="0" w:color="auto"/>
            </w:tcBorders>
          </w:tcPr>
          <w:p w14:paraId="0288CD59" w14:textId="77777777" w:rsidR="001B2F82" w:rsidRPr="00B060DD" w:rsidRDefault="001B2F82" w:rsidP="00B060DD">
            <w:pPr>
              <w:spacing w:after="0" w:line="240" w:lineRule="auto"/>
              <w:rPr>
                <w:rFonts w:ascii="Times New Roman" w:eastAsia="Times New Roman" w:hAnsi="Times New Roman" w:cs="Times New Roman"/>
                <w:sz w:val="24"/>
                <w:szCs w:val="24"/>
              </w:rPr>
            </w:pPr>
          </w:p>
        </w:tc>
      </w:tr>
      <w:tr w:rsidR="001B2F82" w:rsidRPr="00B060DD" w14:paraId="19665428" w14:textId="0965A3FC" w:rsidTr="001B2F82">
        <w:tc>
          <w:tcPr>
            <w:tcW w:w="923" w:type="pct"/>
            <w:vMerge/>
            <w:tcBorders>
              <w:top w:val="single" w:sz="4" w:space="0" w:color="auto"/>
              <w:left w:val="single" w:sz="4" w:space="0" w:color="auto"/>
              <w:bottom w:val="single" w:sz="4" w:space="0" w:color="auto"/>
              <w:right w:val="single" w:sz="4" w:space="0" w:color="auto"/>
            </w:tcBorders>
            <w:vAlign w:val="center"/>
            <w:hideMark/>
          </w:tcPr>
          <w:p w14:paraId="1E8E8946" w14:textId="77777777" w:rsidR="001B2F82" w:rsidRPr="00B060DD" w:rsidRDefault="001B2F82" w:rsidP="00B060DD">
            <w:pPr>
              <w:spacing w:after="0" w:line="256" w:lineRule="auto"/>
              <w:rPr>
                <w:rFonts w:ascii="Times New Roman" w:eastAsia="Times New Roman" w:hAnsi="Times New Roman" w:cs="Times New Roman"/>
                <w:bCs/>
                <w:sz w:val="24"/>
                <w:szCs w:val="24"/>
              </w:rPr>
            </w:pPr>
          </w:p>
        </w:tc>
        <w:tc>
          <w:tcPr>
            <w:tcW w:w="2508" w:type="pct"/>
            <w:tcBorders>
              <w:top w:val="single" w:sz="4" w:space="0" w:color="auto"/>
              <w:left w:val="single" w:sz="4" w:space="0" w:color="auto"/>
              <w:bottom w:val="single" w:sz="4" w:space="0" w:color="auto"/>
              <w:right w:val="single" w:sz="4" w:space="0" w:color="auto"/>
            </w:tcBorders>
            <w:hideMark/>
          </w:tcPr>
          <w:p w14:paraId="5D35129A" w14:textId="77777777" w:rsidR="001B2F82" w:rsidRPr="00B060DD" w:rsidRDefault="001B2F82" w:rsidP="00B060DD">
            <w:pPr>
              <w:suppressAutoHyphens/>
              <w:spacing w:after="0" w:line="240" w:lineRule="auto"/>
              <w:contextualSpacing/>
              <w:jc w:val="both"/>
              <w:rPr>
                <w:rFonts w:ascii="Times New Roman" w:eastAsia="Times New Roman" w:hAnsi="Times New Roman" w:cs="Times New Roman"/>
                <w:sz w:val="24"/>
                <w:szCs w:val="24"/>
              </w:rPr>
            </w:pPr>
            <w:r w:rsidRPr="00B060DD">
              <w:rPr>
                <w:rFonts w:ascii="Times New Roman" w:eastAsia="Times New Roman" w:hAnsi="Times New Roman" w:cs="Times New Roman"/>
                <w:sz w:val="24"/>
                <w:szCs w:val="24"/>
              </w:rPr>
              <w:t>2. Изготовление простых шаблонов и кондукторов.</w:t>
            </w:r>
          </w:p>
        </w:tc>
        <w:tc>
          <w:tcPr>
            <w:tcW w:w="598" w:type="pct"/>
            <w:tcBorders>
              <w:top w:val="single" w:sz="4" w:space="0" w:color="auto"/>
              <w:left w:val="single" w:sz="4" w:space="0" w:color="auto"/>
              <w:bottom w:val="single" w:sz="4" w:space="0" w:color="auto"/>
              <w:right w:val="single" w:sz="4" w:space="0" w:color="auto"/>
            </w:tcBorders>
          </w:tcPr>
          <w:p w14:paraId="70EBF935" w14:textId="77777777" w:rsidR="001B2F82" w:rsidRPr="00B060DD" w:rsidRDefault="001B2F82" w:rsidP="001B2F82">
            <w:pPr>
              <w:spacing w:after="0" w:line="240" w:lineRule="auto"/>
              <w:jc w:val="center"/>
              <w:rPr>
                <w:rFonts w:ascii="Times New Roman" w:eastAsia="Times New Roman" w:hAnsi="Times New Roman" w:cs="Times New Roman"/>
                <w:sz w:val="24"/>
                <w:szCs w:val="24"/>
              </w:rPr>
            </w:pPr>
          </w:p>
        </w:tc>
        <w:tc>
          <w:tcPr>
            <w:tcW w:w="417" w:type="pct"/>
            <w:tcBorders>
              <w:top w:val="single" w:sz="4" w:space="0" w:color="auto"/>
              <w:left w:val="single" w:sz="4" w:space="0" w:color="auto"/>
              <w:bottom w:val="single" w:sz="4" w:space="0" w:color="auto"/>
              <w:right w:val="single" w:sz="4" w:space="0" w:color="auto"/>
            </w:tcBorders>
            <w:vAlign w:val="center"/>
          </w:tcPr>
          <w:p w14:paraId="5817856C" w14:textId="07AF736E" w:rsidR="001B2F82" w:rsidRPr="00B060DD" w:rsidRDefault="001B2F82" w:rsidP="001B2F82">
            <w:pPr>
              <w:spacing w:after="0" w:line="240" w:lineRule="auto"/>
              <w:jc w:val="center"/>
              <w:rPr>
                <w:rFonts w:ascii="Times New Roman" w:eastAsia="Times New Roman" w:hAnsi="Times New Roman" w:cs="Times New Roman"/>
                <w:sz w:val="24"/>
                <w:szCs w:val="24"/>
              </w:rPr>
            </w:pPr>
          </w:p>
        </w:tc>
        <w:tc>
          <w:tcPr>
            <w:tcW w:w="554" w:type="pct"/>
            <w:vMerge/>
            <w:tcBorders>
              <w:left w:val="single" w:sz="4" w:space="0" w:color="auto"/>
              <w:bottom w:val="single" w:sz="4" w:space="0" w:color="auto"/>
              <w:right w:val="single" w:sz="4" w:space="0" w:color="auto"/>
            </w:tcBorders>
          </w:tcPr>
          <w:p w14:paraId="3F3DA1F2" w14:textId="77777777" w:rsidR="001B2F82" w:rsidRPr="00B060DD" w:rsidRDefault="001B2F82" w:rsidP="00B060DD">
            <w:pPr>
              <w:spacing w:after="0" w:line="240" w:lineRule="auto"/>
              <w:rPr>
                <w:rFonts w:ascii="Times New Roman" w:eastAsia="Times New Roman" w:hAnsi="Times New Roman" w:cs="Times New Roman"/>
                <w:sz w:val="24"/>
                <w:szCs w:val="24"/>
              </w:rPr>
            </w:pPr>
          </w:p>
        </w:tc>
      </w:tr>
      <w:tr w:rsidR="001B2F82" w:rsidRPr="00B060DD" w14:paraId="4478F7E6" w14:textId="037B5379" w:rsidTr="001B2F82">
        <w:tc>
          <w:tcPr>
            <w:tcW w:w="923" w:type="pct"/>
            <w:vMerge w:val="restart"/>
            <w:tcBorders>
              <w:top w:val="single" w:sz="4" w:space="0" w:color="auto"/>
              <w:left w:val="single" w:sz="4" w:space="0" w:color="auto"/>
              <w:bottom w:val="single" w:sz="4" w:space="0" w:color="auto"/>
              <w:right w:val="single" w:sz="4" w:space="0" w:color="auto"/>
            </w:tcBorders>
          </w:tcPr>
          <w:p w14:paraId="05B746CB" w14:textId="4A4FF107" w:rsidR="001B2F82" w:rsidRPr="00B060DD" w:rsidRDefault="001B2F82" w:rsidP="00B060DD">
            <w:pPr>
              <w:spacing w:after="0" w:line="240" w:lineRule="auto"/>
              <w:contextualSpacing/>
              <w:jc w:val="both"/>
              <w:rPr>
                <w:rFonts w:ascii="Times New Roman" w:eastAsia="Times New Roman" w:hAnsi="Times New Roman" w:cs="Times New Roman"/>
                <w:b/>
                <w:bCs/>
                <w:sz w:val="24"/>
                <w:szCs w:val="24"/>
              </w:rPr>
            </w:pPr>
            <w:r w:rsidRPr="00B060DD">
              <w:rPr>
                <w:rFonts w:ascii="Times New Roman" w:eastAsia="Times New Roman" w:hAnsi="Times New Roman" w:cs="Times New Roman"/>
                <w:b/>
                <w:bCs/>
                <w:sz w:val="24"/>
                <w:szCs w:val="24"/>
              </w:rPr>
              <w:t xml:space="preserve">Тема </w:t>
            </w:r>
            <w:r>
              <w:rPr>
                <w:rFonts w:ascii="Times New Roman" w:eastAsia="Times New Roman" w:hAnsi="Times New Roman" w:cs="Times New Roman"/>
                <w:b/>
                <w:bCs/>
                <w:sz w:val="24"/>
                <w:szCs w:val="24"/>
              </w:rPr>
              <w:t>1.8</w:t>
            </w:r>
            <w:r w:rsidRPr="00B060DD">
              <w:rPr>
                <w:rFonts w:ascii="Times New Roman" w:eastAsia="Times New Roman" w:hAnsi="Times New Roman" w:cs="Times New Roman"/>
                <w:b/>
                <w:bCs/>
                <w:sz w:val="24"/>
                <w:szCs w:val="24"/>
              </w:rPr>
              <w:t xml:space="preserve">. </w:t>
            </w:r>
          </w:p>
          <w:p w14:paraId="63239F6D" w14:textId="77777777" w:rsidR="001B2F82" w:rsidRPr="00B060DD" w:rsidRDefault="001B2F82" w:rsidP="00B060DD">
            <w:pPr>
              <w:spacing w:after="0" w:line="240" w:lineRule="auto"/>
              <w:contextualSpacing/>
              <w:jc w:val="both"/>
              <w:rPr>
                <w:rFonts w:ascii="Times New Roman" w:eastAsia="Times New Roman" w:hAnsi="Times New Roman" w:cs="Times New Roman"/>
                <w:sz w:val="24"/>
                <w:szCs w:val="24"/>
              </w:rPr>
            </w:pPr>
            <w:r w:rsidRPr="00B060DD">
              <w:rPr>
                <w:rFonts w:ascii="Times New Roman" w:eastAsia="Times New Roman" w:hAnsi="Times New Roman" w:cs="Times New Roman"/>
                <w:sz w:val="24"/>
                <w:szCs w:val="24"/>
              </w:rPr>
              <w:t>Постройка пластмассового судна</w:t>
            </w:r>
          </w:p>
          <w:p w14:paraId="68A815F3" w14:textId="77777777" w:rsidR="001B2F82" w:rsidRPr="00B060DD" w:rsidRDefault="001B2F82" w:rsidP="00B060DD">
            <w:pPr>
              <w:spacing w:after="0" w:line="240" w:lineRule="auto"/>
              <w:contextualSpacing/>
              <w:jc w:val="both"/>
              <w:rPr>
                <w:rFonts w:ascii="Times New Roman" w:eastAsia="Times New Roman" w:hAnsi="Times New Roman" w:cs="Times New Roman"/>
                <w:b/>
                <w:bCs/>
                <w:sz w:val="24"/>
                <w:szCs w:val="24"/>
              </w:rPr>
            </w:pPr>
          </w:p>
        </w:tc>
        <w:tc>
          <w:tcPr>
            <w:tcW w:w="2508" w:type="pct"/>
            <w:tcBorders>
              <w:top w:val="single" w:sz="4" w:space="0" w:color="auto"/>
              <w:left w:val="single" w:sz="4" w:space="0" w:color="auto"/>
              <w:bottom w:val="single" w:sz="4" w:space="0" w:color="auto"/>
              <w:right w:val="single" w:sz="4" w:space="0" w:color="auto"/>
            </w:tcBorders>
            <w:hideMark/>
          </w:tcPr>
          <w:p w14:paraId="135F0710" w14:textId="0197C038" w:rsidR="001B2F82" w:rsidRPr="00B060DD" w:rsidRDefault="001B2F82" w:rsidP="00B060DD">
            <w:pPr>
              <w:suppressAutoHyphens/>
              <w:spacing w:after="0" w:line="240" w:lineRule="auto"/>
              <w:contextualSpacing/>
              <w:jc w:val="both"/>
              <w:rPr>
                <w:rFonts w:ascii="Times New Roman" w:eastAsia="Times New Roman" w:hAnsi="Times New Roman" w:cs="Times New Roman"/>
                <w:b/>
                <w:bCs/>
                <w:sz w:val="24"/>
                <w:szCs w:val="24"/>
              </w:rPr>
            </w:pPr>
            <w:r w:rsidRPr="00B060DD">
              <w:rPr>
                <w:rFonts w:ascii="Times New Roman" w:eastAsia="Times New Roman" w:hAnsi="Times New Roman" w:cs="Times New Roman"/>
                <w:b/>
                <w:bCs/>
                <w:sz w:val="24"/>
                <w:szCs w:val="24"/>
              </w:rPr>
              <w:t>Содержание</w:t>
            </w:r>
          </w:p>
        </w:tc>
        <w:tc>
          <w:tcPr>
            <w:tcW w:w="598" w:type="pct"/>
            <w:tcBorders>
              <w:top w:val="single" w:sz="4" w:space="0" w:color="auto"/>
              <w:left w:val="single" w:sz="4" w:space="0" w:color="auto"/>
              <w:bottom w:val="single" w:sz="4" w:space="0" w:color="auto"/>
              <w:right w:val="single" w:sz="4" w:space="0" w:color="auto"/>
            </w:tcBorders>
          </w:tcPr>
          <w:p w14:paraId="3539250D" w14:textId="77777777" w:rsidR="001B2F82" w:rsidRPr="00B060DD" w:rsidRDefault="001B2F82" w:rsidP="001B2F82">
            <w:pPr>
              <w:suppressAutoHyphens/>
              <w:spacing w:after="0" w:line="240" w:lineRule="auto"/>
              <w:contextualSpacing/>
              <w:jc w:val="center"/>
              <w:rPr>
                <w:rFonts w:ascii="Times New Roman" w:eastAsia="Times New Roman" w:hAnsi="Times New Roman" w:cs="Times New Roman"/>
                <w:b/>
                <w:i/>
                <w:sz w:val="24"/>
                <w:szCs w:val="24"/>
              </w:rPr>
            </w:pPr>
          </w:p>
        </w:tc>
        <w:tc>
          <w:tcPr>
            <w:tcW w:w="417" w:type="pct"/>
            <w:tcBorders>
              <w:top w:val="single" w:sz="4" w:space="0" w:color="auto"/>
              <w:left w:val="single" w:sz="4" w:space="0" w:color="auto"/>
              <w:bottom w:val="single" w:sz="4" w:space="0" w:color="auto"/>
              <w:right w:val="single" w:sz="4" w:space="0" w:color="auto"/>
            </w:tcBorders>
          </w:tcPr>
          <w:p w14:paraId="3F9EA6FC" w14:textId="27C46A92" w:rsidR="001B2F82" w:rsidRPr="00B060DD" w:rsidRDefault="001B2F82" w:rsidP="001B2F82">
            <w:pPr>
              <w:suppressAutoHyphens/>
              <w:spacing w:after="0" w:line="240" w:lineRule="auto"/>
              <w:contextualSpacing/>
              <w:jc w:val="center"/>
              <w:rPr>
                <w:rFonts w:ascii="Times New Roman" w:eastAsia="Times New Roman" w:hAnsi="Times New Roman" w:cs="Times New Roman"/>
                <w:b/>
                <w:i/>
                <w:sz w:val="24"/>
                <w:szCs w:val="24"/>
              </w:rPr>
            </w:pPr>
          </w:p>
        </w:tc>
        <w:tc>
          <w:tcPr>
            <w:tcW w:w="554" w:type="pct"/>
            <w:vMerge w:val="restart"/>
            <w:tcBorders>
              <w:top w:val="single" w:sz="4" w:space="0" w:color="auto"/>
              <w:left w:val="single" w:sz="4" w:space="0" w:color="auto"/>
              <w:right w:val="single" w:sz="4" w:space="0" w:color="auto"/>
            </w:tcBorders>
          </w:tcPr>
          <w:p w14:paraId="3BD702CF" w14:textId="77777777" w:rsidR="001B2F82" w:rsidRPr="00030565" w:rsidRDefault="001B2F82" w:rsidP="001B2F82">
            <w:pPr>
              <w:spacing w:after="0" w:line="240" w:lineRule="auto"/>
              <w:jc w:val="center"/>
              <w:rPr>
                <w:rFonts w:ascii="Times New Roman" w:eastAsia="Times New Roman" w:hAnsi="Times New Roman" w:cs="Times New Roman"/>
              </w:rPr>
            </w:pPr>
            <w:r w:rsidRPr="00030565">
              <w:rPr>
                <w:rFonts w:ascii="Times New Roman" w:eastAsia="Times New Roman" w:hAnsi="Times New Roman" w:cs="Times New Roman"/>
              </w:rPr>
              <w:t>ОК 01</w:t>
            </w:r>
            <w:r>
              <w:rPr>
                <w:rFonts w:ascii="Times New Roman" w:eastAsia="Times New Roman" w:hAnsi="Times New Roman" w:cs="Times New Roman"/>
              </w:rPr>
              <w:t xml:space="preserve">, </w:t>
            </w:r>
            <w:r w:rsidRPr="00030565">
              <w:rPr>
                <w:rFonts w:ascii="Times New Roman" w:eastAsia="Times New Roman" w:hAnsi="Times New Roman" w:cs="Times New Roman"/>
              </w:rPr>
              <w:t>ОК 02</w:t>
            </w:r>
          </w:p>
          <w:p w14:paraId="4293A51A" w14:textId="77777777" w:rsidR="001B2F82" w:rsidRPr="00030565" w:rsidRDefault="001B2F82" w:rsidP="001B2F82">
            <w:pPr>
              <w:spacing w:after="0" w:line="240" w:lineRule="auto"/>
              <w:jc w:val="center"/>
              <w:rPr>
                <w:rFonts w:ascii="Times New Roman" w:eastAsia="Times New Roman" w:hAnsi="Times New Roman" w:cs="Times New Roman"/>
              </w:rPr>
            </w:pPr>
            <w:r w:rsidRPr="00030565">
              <w:rPr>
                <w:rFonts w:ascii="Times New Roman" w:eastAsia="Times New Roman" w:hAnsi="Times New Roman" w:cs="Times New Roman"/>
              </w:rPr>
              <w:t>ОК 04</w:t>
            </w:r>
            <w:r>
              <w:rPr>
                <w:rFonts w:ascii="Times New Roman" w:eastAsia="Times New Roman" w:hAnsi="Times New Roman" w:cs="Times New Roman"/>
              </w:rPr>
              <w:t xml:space="preserve">, </w:t>
            </w:r>
            <w:r w:rsidRPr="00030565">
              <w:rPr>
                <w:rFonts w:ascii="Times New Roman" w:eastAsia="Times New Roman" w:hAnsi="Times New Roman" w:cs="Times New Roman"/>
              </w:rPr>
              <w:t>ОК 05</w:t>
            </w:r>
          </w:p>
          <w:p w14:paraId="3531B17C" w14:textId="77777777" w:rsidR="001B2F82" w:rsidRPr="00030565" w:rsidRDefault="001B2F82" w:rsidP="001B2F82">
            <w:pPr>
              <w:spacing w:after="0" w:line="240" w:lineRule="auto"/>
              <w:jc w:val="center"/>
              <w:rPr>
                <w:rFonts w:ascii="Times New Roman" w:eastAsia="Times New Roman" w:hAnsi="Times New Roman" w:cs="Times New Roman"/>
              </w:rPr>
            </w:pPr>
            <w:r w:rsidRPr="00030565">
              <w:rPr>
                <w:rFonts w:ascii="Times New Roman" w:eastAsia="Times New Roman" w:hAnsi="Times New Roman" w:cs="Times New Roman"/>
              </w:rPr>
              <w:t>ОК 07</w:t>
            </w:r>
            <w:r>
              <w:rPr>
                <w:rFonts w:ascii="Times New Roman" w:eastAsia="Times New Roman" w:hAnsi="Times New Roman" w:cs="Times New Roman"/>
              </w:rPr>
              <w:t xml:space="preserve">, </w:t>
            </w:r>
            <w:r w:rsidRPr="00030565">
              <w:rPr>
                <w:rFonts w:ascii="Times New Roman" w:eastAsia="Times New Roman" w:hAnsi="Times New Roman" w:cs="Times New Roman"/>
              </w:rPr>
              <w:t>ОК 09</w:t>
            </w:r>
          </w:p>
          <w:p w14:paraId="0B399F2E" w14:textId="4E72B01F" w:rsidR="001B2F82" w:rsidRPr="00B060DD" w:rsidRDefault="001B2F82" w:rsidP="001B2F82">
            <w:pPr>
              <w:suppressAutoHyphens/>
              <w:spacing w:after="0" w:line="240" w:lineRule="auto"/>
              <w:contextualSpacing/>
              <w:jc w:val="center"/>
              <w:rPr>
                <w:rFonts w:ascii="Times New Roman" w:eastAsia="Times New Roman" w:hAnsi="Times New Roman" w:cs="Times New Roman"/>
                <w:b/>
                <w:i/>
                <w:sz w:val="24"/>
                <w:szCs w:val="24"/>
              </w:rPr>
            </w:pPr>
            <w:r w:rsidRPr="00030565">
              <w:rPr>
                <w:rFonts w:ascii="Times New Roman" w:eastAsia="Times New Roman" w:hAnsi="Times New Roman" w:cs="Times New Roman"/>
              </w:rPr>
              <w:t>ПК 1.1</w:t>
            </w:r>
            <w:r>
              <w:rPr>
                <w:rFonts w:ascii="Times New Roman" w:eastAsia="Times New Roman" w:hAnsi="Times New Roman" w:cs="Times New Roman"/>
              </w:rPr>
              <w:t>-</w:t>
            </w:r>
            <w:r w:rsidRPr="00030565">
              <w:rPr>
                <w:rFonts w:ascii="Times New Roman" w:eastAsia="Times New Roman" w:hAnsi="Times New Roman" w:cs="Times New Roman"/>
              </w:rPr>
              <w:t>ПК 1.3</w:t>
            </w:r>
          </w:p>
        </w:tc>
      </w:tr>
      <w:tr w:rsidR="001B2F82" w:rsidRPr="00B060DD" w14:paraId="424FDE54" w14:textId="666AC979" w:rsidTr="001B2F82">
        <w:tc>
          <w:tcPr>
            <w:tcW w:w="923" w:type="pct"/>
            <w:vMerge/>
            <w:tcBorders>
              <w:top w:val="single" w:sz="4" w:space="0" w:color="auto"/>
              <w:left w:val="single" w:sz="4" w:space="0" w:color="auto"/>
              <w:bottom w:val="single" w:sz="4" w:space="0" w:color="auto"/>
              <w:right w:val="single" w:sz="4" w:space="0" w:color="auto"/>
            </w:tcBorders>
            <w:vAlign w:val="center"/>
            <w:hideMark/>
          </w:tcPr>
          <w:p w14:paraId="692A392E" w14:textId="77777777" w:rsidR="001B2F82" w:rsidRPr="00B060DD" w:rsidRDefault="001B2F82" w:rsidP="00B060DD">
            <w:pPr>
              <w:spacing w:after="0" w:line="256" w:lineRule="auto"/>
              <w:rPr>
                <w:rFonts w:ascii="Times New Roman" w:eastAsia="Times New Roman" w:hAnsi="Times New Roman" w:cs="Times New Roman"/>
                <w:b/>
                <w:bCs/>
                <w:sz w:val="24"/>
                <w:szCs w:val="24"/>
              </w:rPr>
            </w:pPr>
          </w:p>
        </w:tc>
        <w:tc>
          <w:tcPr>
            <w:tcW w:w="2508" w:type="pct"/>
            <w:tcBorders>
              <w:top w:val="single" w:sz="4" w:space="0" w:color="auto"/>
              <w:left w:val="single" w:sz="4" w:space="0" w:color="auto"/>
              <w:bottom w:val="single" w:sz="4" w:space="0" w:color="auto"/>
              <w:right w:val="single" w:sz="4" w:space="0" w:color="auto"/>
            </w:tcBorders>
            <w:hideMark/>
          </w:tcPr>
          <w:p w14:paraId="13E08E74" w14:textId="77777777" w:rsidR="001B2F82" w:rsidRPr="00B060DD" w:rsidRDefault="001B2F82" w:rsidP="00B060DD">
            <w:pPr>
              <w:suppressAutoHyphens/>
              <w:spacing w:after="0" w:line="240" w:lineRule="auto"/>
              <w:contextualSpacing/>
              <w:jc w:val="both"/>
              <w:rPr>
                <w:rFonts w:ascii="Times New Roman" w:eastAsia="Times New Roman" w:hAnsi="Times New Roman" w:cs="Times New Roman"/>
                <w:b/>
                <w:bCs/>
                <w:sz w:val="24"/>
                <w:szCs w:val="24"/>
              </w:rPr>
            </w:pPr>
            <w:r w:rsidRPr="00B060DD">
              <w:rPr>
                <w:rFonts w:ascii="Times New Roman" w:eastAsia="Times New Roman" w:hAnsi="Times New Roman" w:cs="Times New Roman"/>
                <w:bCs/>
                <w:sz w:val="24"/>
                <w:szCs w:val="24"/>
              </w:rPr>
              <w:t>1</w:t>
            </w:r>
            <w:r w:rsidRPr="00B060DD">
              <w:rPr>
                <w:rFonts w:ascii="Times New Roman" w:eastAsia="Times New Roman" w:hAnsi="Times New Roman" w:cs="Times New Roman"/>
                <w:b/>
                <w:bCs/>
                <w:sz w:val="24"/>
                <w:szCs w:val="24"/>
              </w:rPr>
              <w:t xml:space="preserve">. </w:t>
            </w:r>
            <w:r w:rsidRPr="00B060DD">
              <w:rPr>
                <w:rFonts w:ascii="Times New Roman" w:eastAsia="Times New Roman" w:hAnsi="Times New Roman" w:cs="Times New Roman"/>
                <w:sz w:val="24"/>
                <w:szCs w:val="24"/>
              </w:rPr>
              <w:t>Изготовление секций корпуса.</w:t>
            </w:r>
          </w:p>
        </w:tc>
        <w:tc>
          <w:tcPr>
            <w:tcW w:w="598" w:type="pct"/>
            <w:tcBorders>
              <w:top w:val="single" w:sz="4" w:space="0" w:color="auto"/>
              <w:left w:val="single" w:sz="4" w:space="0" w:color="auto"/>
              <w:bottom w:val="single" w:sz="4" w:space="0" w:color="auto"/>
              <w:right w:val="single" w:sz="4" w:space="0" w:color="auto"/>
            </w:tcBorders>
          </w:tcPr>
          <w:p w14:paraId="371EED4E" w14:textId="77777777" w:rsidR="001B2F82" w:rsidRPr="00B060DD" w:rsidRDefault="001B2F82" w:rsidP="001B2F82">
            <w:pPr>
              <w:spacing w:after="0" w:line="256" w:lineRule="auto"/>
              <w:jc w:val="center"/>
              <w:rPr>
                <w:rFonts w:ascii="Times New Roman" w:eastAsia="Times New Roman" w:hAnsi="Times New Roman" w:cs="Times New Roman"/>
                <w:sz w:val="24"/>
                <w:szCs w:val="24"/>
              </w:rPr>
            </w:pPr>
          </w:p>
        </w:tc>
        <w:tc>
          <w:tcPr>
            <w:tcW w:w="417" w:type="pct"/>
            <w:vMerge w:val="restart"/>
            <w:tcBorders>
              <w:top w:val="single" w:sz="4" w:space="0" w:color="auto"/>
              <w:left w:val="single" w:sz="4" w:space="0" w:color="auto"/>
              <w:bottom w:val="single" w:sz="4" w:space="0" w:color="auto"/>
              <w:right w:val="single" w:sz="4" w:space="0" w:color="auto"/>
            </w:tcBorders>
            <w:vAlign w:val="center"/>
          </w:tcPr>
          <w:p w14:paraId="28C5AB78" w14:textId="6C4F3E89" w:rsidR="001B2F82" w:rsidRPr="00B060DD" w:rsidRDefault="001B2F82" w:rsidP="001B2F82">
            <w:pPr>
              <w:spacing w:after="0" w:line="256" w:lineRule="auto"/>
              <w:jc w:val="center"/>
              <w:rPr>
                <w:rFonts w:ascii="Times New Roman" w:eastAsia="Times New Roman" w:hAnsi="Times New Roman" w:cs="Times New Roman"/>
                <w:sz w:val="24"/>
                <w:szCs w:val="24"/>
              </w:rPr>
            </w:pPr>
          </w:p>
        </w:tc>
        <w:tc>
          <w:tcPr>
            <w:tcW w:w="554" w:type="pct"/>
            <w:vMerge/>
            <w:tcBorders>
              <w:left w:val="single" w:sz="4" w:space="0" w:color="auto"/>
              <w:right w:val="single" w:sz="4" w:space="0" w:color="auto"/>
            </w:tcBorders>
          </w:tcPr>
          <w:p w14:paraId="1327DBD1" w14:textId="77777777" w:rsidR="001B2F82" w:rsidRPr="00B060DD" w:rsidRDefault="001B2F82" w:rsidP="00B060DD">
            <w:pPr>
              <w:spacing w:after="0" w:line="256" w:lineRule="auto"/>
              <w:rPr>
                <w:rFonts w:ascii="Times New Roman" w:eastAsia="Times New Roman" w:hAnsi="Times New Roman" w:cs="Times New Roman"/>
                <w:sz w:val="24"/>
                <w:szCs w:val="24"/>
              </w:rPr>
            </w:pPr>
          </w:p>
        </w:tc>
      </w:tr>
      <w:tr w:rsidR="001B2F82" w:rsidRPr="00B060DD" w14:paraId="78FB5876" w14:textId="46C5D9F4" w:rsidTr="001B2F82">
        <w:tc>
          <w:tcPr>
            <w:tcW w:w="923" w:type="pct"/>
            <w:vMerge/>
            <w:tcBorders>
              <w:top w:val="single" w:sz="4" w:space="0" w:color="auto"/>
              <w:left w:val="single" w:sz="4" w:space="0" w:color="auto"/>
              <w:bottom w:val="single" w:sz="4" w:space="0" w:color="auto"/>
              <w:right w:val="single" w:sz="4" w:space="0" w:color="auto"/>
            </w:tcBorders>
            <w:vAlign w:val="center"/>
            <w:hideMark/>
          </w:tcPr>
          <w:p w14:paraId="0D111E27" w14:textId="77777777" w:rsidR="001B2F82" w:rsidRPr="00B060DD" w:rsidRDefault="001B2F82" w:rsidP="00B060DD">
            <w:pPr>
              <w:spacing w:after="0" w:line="256" w:lineRule="auto"/>
              <w:rPr>
                <w:rFonts w:ascii="Times New Roman" w:eastAsia="Times New Roman" w:hAnsi="Times New Roman" w:cs="Times New Roman"/>
                <w:b/>
                <w:bCs/>
                <w:sz w:val="24"/>
                <w:szCs w:val="24"/>
              </w:rPr>
            </w:pPr>
          </w:p>
        </w:tc>
        <w:tc>
          <w:tcPr>
            <w:tcW w:w="2508" w:type="pct"/>
            <w:tcBorders>
              <w:top w:val="single" w:sz="4" w:space="0" w:color="auto"/>
              <w:left w:val="single" w:sz="4" w:space="0" w:color="auto"/>
              <w:bottom w:val="single" w:sz="4" w:space="0" w:color="auto"/>
              <w:right w:val="single" w:sz="4" w:space="0" w:color="auto"/>
            </w:tcBorders>
            <w:hideMark/>
          </w:tcPr>
          <w:p w14:paraId="64BE6547" w14:textId="77777777" w:rsidR="001B2F82" w:rsidRPr="00B060DD" w:rsidRDefault="001B2F82" w:rsidP="00B060DD">
            <w:pPr>
              <w:suppressAutoHyphens/>
              <w:spacing w:after="0" w:line="240" w:lineRule="auto"/>
              <w:contextualSpacing/>
              <w:jc w:val="both"/>
              <w:rPr>
                <w:rFonts w:ascii="Times New Roman" w:eastAsia="Times New Roman" w:hAnsi="Times New Roman" w:cs="Times New Roman"/>
                <w:bCs/>
                <w:sz w:val="24"/>
                <w:szCs w:val="24"/>
              </w:rPr>
            </w:pPr>
            <w:r w:rsidRPr="00B060DD">
              <w:rPr>
                <w:rFonts w:ascii="Times New Roman" w:eastAsia="Times New Roman" w:hAnsi="Times New Roman" w:cs="Times New Roman"/>
                <w:bCs/>
                <w:sz w:val="24"/>
                <w:szCs w:val="24"/>
              </w:rPr>
              <w:t>2. Технология сборки корпуса из секций.</w:t>
            </w:r>
          </w:p>
        </w:tc>
        <w:tc>
          <w:tcPr>
            <w:tcW w:w="598" w:type="pct"/>
            <w:tcBorders>
              <w:top w:val="single" w:sz="4" w:space="0" w:color="auto"/>
              <w:left w:val="single" w:sz="4" w:space="0" w:color="auto"/>
              <w:bottom w:val="single" w:sz="4" w:space="0" w:color="auto"/>
              <w:right w:val="single" w:sz="4" w:space="0" w:color="auto"/>
            </w:tcBorders>
          </w:tcPr>
          <w:p w14:paraId="0464E1EC" w14:textId="77777777" w:rsidR="001B2F82" w:rsidRPr="00B060DD" w:rsidRDefault="001B2F82" w:rsidP="001B2F82">
            <w:pPr>
              <w:spacing w:after="0" w:line="256" w:lineRule="auto"/>
              <w:jc w:val="center"/>
              <w:rPr>
                <w:rFonts w:ascii="Times New Roman" w:eastAsia="Times New Roman" w:hAnsi="Times New Roman" w:cs="Times New Roman"/>
                <w:sz w:val="24"/>
                <w:szCs w:val="24"/>
              </w:rPr>
            </w:pPr>
          </w:p>
        </w:tc>
        <w:tc>
          <w:tcPr>
            <w:tcW w:w="417" w:type="pct"/>
            <w:vMerge/>
            <w:tcBorders>
              <w:top w:val="single" w:sz="4" w:space="0" w:color="auto"/>
              <w:left w:val="single" w:sz="4" w:space="0" w:color="auto"/>
              <w:bottom w:val="single" w:sz="4" w:space="0" w:color="auto"/>
              <w:right w:val="single" w:sz="4" w:space="0" w:color="auto"/>
            </w:tcBorders>
            <w:vAlign w:val="center"/>
          </w:tcPr>
          <w:p w14:paraId="77404DF3" w14:textId="38829397" w:rsidR="001B2F82" w:rsidRPr="00B060DD" w:rsidRDefault="001B2F82" w:rsidP="001B2F82">
            <w:pPr>
              <w:spacing w:after="0" w:line="256" w:lineRule="auto"/>
              <w:jc w:val="center"/>
              <w:rPr>
                <w:rFonts w:ascii="Times New Roman" w:eastAsia="Times New Roman" w:hAnsi="Times New Roman" w:cs="Times New Roman"/>
                <w:sz w:val="24"/>
                <w:szCs w:val="24"/>
              </w:rPr>
            </w:pPr>
          </w:p>
        </w:tc>
        <w:tc>
          <w:tcPr>
            <w:tcW w:w="554" w:type="pct"/>
            <w:vMerge/>
            <w:tcBorders>
              <w:left w:val="single" w:sz="4" w:space="0" w:color="auto"/>
              <w:right w:val="single" w:sz="4" w:space="0" w:color="auto"/>
            </w:tcBorders>
          </w:tcPr>
          <w:p w14:paraId="60F9EC42" w14:textId="77777777" w:rsidR="001B2F82" w:rsidRPr="00B060DD" w:rsidRDefault="001B2F82" w:rsidP="00B060DD">
            <w:pPr>
              <w:spacing w:after="0" w:line="256" w:lineRule="auto"/>
              <w:rPr>
                <w:rFonts w:ascii="Times New Roman" w:eastAsia="Times New Roman" w:hAnsi="Times New Roman" w:cs="Times New Roman"/>
                <w:sz w:val="24"/>
                <w:szCs w:val="24"/>
              </w:rPr>
            </w:pPr>
          </w:p>
        </w:tc>
      </w:tr>
      <w:tr w:rsidR="001B2F82" w:rsidRPr="00B060DD" w14:paraId="5F61C1C3" w14:textId="5A586EFE" w:rsidTr="001B2F82">
        <w:tc>
          <w:tcPr>
            <w:tcW w:w="923" w:type="pct"/>
            <w:vMerge/>
            <w:tcBorders>
              <w:top w:val="single" w:sz="4" w:space="0" w:color="auto"/>
              <w:left w:val="single" w:sz="4" w:space="0" w:color="auto"/>
              <w:bottom w:val="single" w:sz="4" w:space="0" w:color="auto"/>
              <w:right w:val="single" w:sz="4" w:space="0" w:color="auto"/>
            </w:tcBorders>
            <w:vAlign w:val="center"/>
            <w:hideMark/>
          </w:tcPr>
          <w:p w14:paraId="5D7DAA5D" w14:textId="77777777" w:rsidR="001B2F82" w:rsidRPr="00B060DD" w:rsidRDefault="001B2F82" w:rsidP="00B060DD">
            <w:pPr>
              <w:spacing w:after="0" w:line="256" w:lineRule="auto"/>
              <w:rPr>
                <w:rFonts w:ascii="Times New Roman" w:eastAsia="Times New Roman" w:hAnsi="Times New Roman" w:cs="Times New Roman"/>
                <w:b/>
                <w:bCs/>
                <w:sz w:val="24"/>
                <w:szCs w:val="24"/>
              </w:rPr>
            </w:pPr>
          </w:p>
        </w:tc>
        <w:tc>
          <w:tcPr>
            <w:tcW w:w="2508" w:type="pct"/>
            <w:tcBorders>
              <w:top w:val="single" w:sz="4" w:space="0" w:color="auto"/>
              <w:left w:val="single" w:sz="4" w:space="0" w:color="auto"/>
              <w:bottom w:val="single" w:sz="4" w:space="0" w:color="auto"/>
              <w:right w:val="single" w:sz="4" w:space="0" w:color="auto"/>
            </w:tcBorders>
            <w:hideMark/>
          </w:tcPr>
          <w:p w14:paraId="38FDA999" w14:textId="77777777" w:rsidR="001B2F82" w:rsidRPr="00B060DD" w:rsidRDefault="001B2F82" w:rsidP="00B060DD">
            <w:pPr>
              <w:suppressAutoHyphens/>
              <w:spacing w:after="0" w:line="240" w:lineRule="auto"/>
              <w:contextualSpacing/>
              <w:jc w:val="both"/>
              <w:rPr>
                <w:rFonts w:ascii="Times New Roman" w:eastAsia="Times New Roman" w:hAnsi="Times New Roman" w:cs="Times New Roman"/>
                <w:bCs/>
                <w:sz w:val="24"/>
                <w:szCs w:val="24"/>
              </w:rPr>
            </w:pPr>
            <w:r w:rsidRPr="00B060DD">
              <w:rPr>
                <w:rFonts w:ascii="Times New Roman" w:eastAsia="Times New Roman" w:hAnsi="Times New Roman" w:cs="Times New Roman"/>
                <w:bCs/>
                <w:sz w:val="24"/>
                <w:szCs w:val="24"/>
              </w:rPr>
              <w:t>3. Технология изготовления соединений.</w:t>
            </w:r>
          </w:p>
        </w:tc>
        <w:tc>
          <w:tcPr>
            <w:tcW w:w="598" w:type="pct"/>
            <w:tcBorders>
              <w:top w:val="single" w:sz="4" w:space="0" w:color="auto"/>
              <w:left w:val="single" w:sz="4" w:space="0" w:color="auto"/>
              <w:bottom w:val="single" w:sz="4" w:space="0" w:color="auto"/>
              <w:right w:val="single" w:sz="4" w:space="0" w:color="auto"/>
            </w:tcBorders>
          </w:tcPr>
          <w:p w14:paraId="6C4B694D" w14:textId="77777777" w:rsidR="001B2F82" w:rsidRPr="00B060DD" w:rsidRDefault="001B2F82" w:rsidP="001B2F82">
            <w:pPr>
              <w:spacing w:after="0" w:line="256" w:lineRule="auto"/>
              <w:jc w:val="center"/>
              <w:rPr>
                <w:rFonts w:ascii="Times New Roman" w:eastAsia="Times New Roman" w:hAnsi="Times New Roman" w:cs="Times New Roman"/>
                <w:sz w:val="24"/>
                <w:szCs w:val="24"/>
              </w:rPr>
            </w:pPr>
          </w:p>
        </w:tc>
        <w:tc>
          <w:tcPr>
            <w:tcW w:w="417" w:type="pct"/>
            <w:vMerge/>
            <w:tcBorders>
              <w:top w:val="single" w:sz="4" w:space="0" w:color="auto"/>
              <w:left w:val="single" w:sz="4" w:space="0" w:color="auto"/>
              <w:bottom w:val="single" w:sz="4" w:space="0" w:color="auto"/>
              <w:right w:val="single" w:sz="4" w:space="0" w:color="auto"/>
            </w:tcBorders>
            <w:vAlign w:val="center"/>
          </w:tcPr>
          <w:p w14:paraId="76601710" w14:textId="2D3BDAF3" w:rsidR="001B2F82" w:rsidRPr="00B060DD" w:rsidRDefault="001B2F82" w:rsidP="001B2F82">
            <w:pPr>
              <w:spacing w:after="0" w:line="256" w:lineRule="auto"/>
              <w:jc w:val="center"/>
              <w:rPr>
                <w:rFonts w:ascii="Times New Roman" w:eastAsia="Times New Roman" w:hAnsi="Times New Roman" w:cs="Times New Roman"/>
                <w:sz w:val="24"/>
                <w:szCs w:val="24"/>
              </w:rPr>
            </w:pPr>
          </w:p>
        </w:tc>
        <w:tc>
          <w:tcPr>
            <w:tcW w:w="554" w:type="pct"/>
            <w:vMerge/>
            <w:tcBorders>
              <w:left w:val="single" w:sz="4" w:space="0" w:color="auto"/>
              <w:right w:val="single" w:sz="4" w:space="0" w:color="auto"/>
            </w:tcBorders>
          </w:tcPr>
          <w:p w14:paraId="100F804A" w14:textId="77777777" w:rsidR="001B2F82" w:rsidRPr="00B060DD" w:rsidRDefault="001B2F82" w:rsidP="00B060DD">
            <w:pPr>
              <w:spacing w:after="0" w:line="256" w:lineRule="auto"/>
              <w:rPr>
                <w:rFonts w:ascii="Times New Roman" w:eastAsia="Times New Roman" w:hAnsi="Times New Roman" w:cs="Times New Roman"/>
                <w:sz w:val="24"/>
                <w:szCs w:val="24"/>
              </w:rPr>
            </w:pPr>
          </w:p>
        </w:tc>
      </w:tr>
      <w:tr w:rsidR="001B2F82" w:rsidRPr="00B060DD" w14:paraId="1BE038DC" w14:textId="59B65EC1" w:rsidTr="001B2F82">
        <w:tc>
          <w:tcPr>
            <w:tcW w:w="923" w:type="pct"/>
            <w:vMerge/>
            <w:tcBorders>
              <w:top w:val="single" w:sz="4" w:space="0" w:color="auto"/>
              <w:left w:val="single" w:sz="4" w:space="0" w:color="auto"/>
              <w:bottom w:val="single" w:sz="4" w:space="0" w:color="auto"/>
              <w:right w:val="single" w:sz="4" w:space="0" w:color="auto"/>
            </w:tcBorders>
            <w:vAlign w:val="center"/>
            <w:hideMark/>
          </w:tcPr>
          <w:p w14:paraId="445346E8" w14:textId="77777777" w:rsidR="001B2F82" w:rsidRPr="00B060DD" w:rsidRDefault="001B2F82" w:rsidP="00B060DD">
            <w:pPr>
              <w:spacing w:after="0" w:line="256" w:lineRule="auto"/>
              <w:rPr>
                <w:rFonts w:ascii="Times New Roman" w:eastAsia="Times New Roman" w:hAnsi="Times New Roman" w:cs="Times New Roman"/>
                <w:b/>
                <w:bCs/>
                <w:sz w:val="24"/>
                <w:szCs w:val="24"/>
              </w:rPr>
            </w:pPr>
          </w:p>
        </w:tc>
        <w:tc>
          <w:tcPr>
            <w:tcW w:w="2508" w:type="pct"/>
            <w:tcBorders>
              <w:top w:val="single" w:sz="4" w:space="0" w:color="auto"/>
              <w:left w:val="single" w:sz="4" w:space="0" w:color="auto"/>
              <w:bottom w:val="single" w:sz="4" w:space="0" w:color="auto"/>
              <w:right w:val="single" w:sz="4" w:space="0" w:color="auto"/>
            </w:tcBorders>
            <w:hideMark/>
          </w:tcPr>
          <w:p w14:paraId="49D40FCB" w14:textId="77777777" w:rsidR="001B2F82" w:rsidRPr="00B060DD" w:rsidRDefault="001B2F82" w:rsidP="00B060DD">
            <w:pPr>
              <w:suppressAutoHyphens/>
              <w:spacing w:after="0" w:line="240" w:lineRule="auto"/>
              <w:contextualSpacing/>
              <w:jc w:val="both"/>
              <w:rPr>
                <w:rFonts w:ascii="Times New Roman" w:eastAsia="Times New Roman" w:hAnsi="Times New Roman" w:cs="Times New Roman"/>
                <w:bCs/>
                <w:sz w:val="24"/>
                <w:szCs w:val="24"/>
              </w:rPr>
            </w:pPr>
            <w:r w:rsidRPr="00B060DD">
              <w:rPr>
                <w:rFonts w:ascii="Times New Roman" w:eastAsia="Times New Roman" w:hAnsi="Times New Roman" w:cs="Times New Roman"/>
                <w:bCs/>
                <w:sz w:val="24"/>
                <w:szCs w:val="24"/>
              </w:rPr>
              <w:t>4. Установка деталей крепления и дельных вещей в корпусах судов.</w:t>
            </w:r>
          </w:p>
        </w:tc>
        <w:tc>
          <w:tcPr>
            <w:tcW w:w="598" w:type="pct"/>
            <w:tcBorders>
              <w:top w:val="single" w:sz="4" w:space="0" w:color="auto"/>
              <w:left w:val="single" w:sz="4" w:space="0" w:color="auto"/>
              <w:bottom w:val="single" w:sz="4" w:space="0" w:color="auto"/>
              <w:right w:val="single" w:sz="4" w:space="0" w:color="auto"/>
            </w:tcBorders>
          </w:tcPr>
          <w:p w14:paraId="20A1B534" w14:textId="77777777" w:rsidR="001B2F82" w:rsidRPr="00B060DD" w:rsidRDefault="001B2F82" w:rsidP="001B2F82">
            <w:pPr>
              <w:spacing w:after="0" w:line="256" w:lineRule="auto"/>
              <w:jc w:val="center"/>
              <w:rPr>
                <w:rFonts w:ascii="Times New Roman" w:eastAsia="Times New Roman" w:hAnsi="Times New Roman" w:cs="Times New Roman"/>
                <w:sz w:val="24"/>
                <w:szCs w:val="24"/>
              </w:rPr>
            </w:pPr>
          </w:p>
        </w:tc>
        <w:tc>
          <w:tcPr>
            <w:tcW w:w="417" w:type="pct"/>
            <w:vMerge/>
            <w:tcBorders>
              <w:top w:val="single" w:sz="4" w:space="0" w:color="auto"/>
              <w:left w:val="single" w:sz="4" w:space="0" w:color="auto"/>
              <w:bottom w:val="single" w:sz="4" w:space="0" w:color="auto"/>
              <w:right w:val="single" w:sz="4" w:space="0" w:color="auto"/>
            </w:tcBorders>
            <w:vAlign w:val="center"/>
          </w:tcPr>
          <w:p w14:paraId="676EAC98" w14:textId="2413A4B0" w:rsidR="001B2F82" w:rsidRPr="00B060DD" w:rsidRDefault="001B2F82" w:rsidP="001B2F82">
            <w:pPr>
              <w:spacing w:after="0" w:line="256" w:lineRule="auto"/>
              <w:jc w:val="center"/>
              <w:rPr>
                <w:rFonts w:ascii="Times New Roman" w:eastAsia="Times New Roman" w:hAnsi="Times New Roman" w:cs="Times New Roman"/>
                <w:sz w:val="24"/>
                <w:szCs w:val="24"/>
              </w:rPr>
            </w:pPr>
          </w:p>
        </w:tc>
        <w:tc>
          <w:tcPr>
            <w:tcW w:w="554" w:type="pct"/>
            <w:vMerge/>
            <w:tcBorders>
              <w:left w:val="single" w:sz="4" w:space="0" w:color="auto"/>
              <w:right w:val="single" w:sz="4" w:space="0" w:color="auto"/>
            </w:tcBorders>
          </w:tcPr>
          <w:p w14:paraId="073B8A8C" w14:textId="77777777" w:rsidR="001B2F82" w:rsidRPr="00B060DD" w:rsidRDefault="001B2F82" w:rsidP="00B060DD">
            <w:pPr>
              <w:spacing w:after="0" w:line="256" w:lineRule="auto"/>
              <w:rPr>
                <w:rFonts w:ascii="Times New Roman" w:eastAsia="Times New Roman" w:hAnsi="Times New Roman" w:cs="Times New Roman"/>
                <w:sz w:val="24"/>
                <w:szCs w:val="24"/>
              </w:rPr>
            </w:pPr>
          </w:p>
        </w:tc>
      </w:tr>
      <w:tr w:rsidR="001B2F82" w:rsidRPr="00B060DD" w14:paraId="3A752EEB" w14:textId="6196884B" w:rsidTr="001B2F82">
        <w:tc>
          <w:tcPr>
            <w:tcW w:w="923" w:type="pct"/>
            <w:vMerge/>
            <w:tcBorders>
              <w:top w:val="single" w:sz="4" w:space="0" w:color="auto"/>
              <w:left w:val="single" w:sz="4" w:space="0" w:color="auto"/>
              <w:bottom w:val="single" w:sz="4" w:space="0" w:color="auto"/>
              <w:right w:val="single" w:sz="4" w:space="0" w:color="auto"/>
            </w:tcBorders>
            <w:vAlign w:val="center"/>
            <w:hideMark/>
          </w:tcPr>
          <w:p w14:paraId="03F20A25" w14:textId="77777777" w:rsidR="001B2F82" w:rsidRPr="00B060DD" w:rsidRDefault="001B2F82" w:rsidP="00B060DD">
            <w:pPr>
              <w:spacing w:after="0" w:line="256" w:lineRule="auto"/>
              <w:rPr>
                <w:rFonts w:ascii="Times New Roman" w:eastAsia="Times New Roman" w:hAnsi="Times New Roman" w:cs="Times New Roman"/>
                <w:b/>
                <w:bCs/>
                <w:sz w:val="24"/>
                <w:szCs w:val="24"/>
              </w:rPr>
            </w:pPr>
          </w:p>
        </w:tc>
        <w:tc>
          <w:tcPr>
            <w:tcW w:w="2508" w:type="pct"/>
            <w:tcBorders>
              <w:top w:val="single" w:sz="4" w:space="0" w:color="auto"/>
              <w:left w:val="single" w:sz="4" w:space="0" w:color="auto"/>
              <w:bottom w:val="single" w:sz="4" w:space="0" w:color="auto"/>
              <w:right w:val="single" w:sz="4" w:space="0" w:color="auto"/>
            </w:tcBorders>
            <w:hideMark/>
          </w:tcPr>
          <w:p w14:paraId="777BE616" w14:textId="77777777" w:rsidR="001B2F82" w:rsidRPr="00B060DD" w:rsidRDefault="001B2F82" w:rsidP="00B060DD">
            <w:pPr>
              <w:suppressAutoHyphens/>
              <w:spacing w:after="0" w:line="240" w:lineRule="auto"/>
              <w:contextualSpacing/>
              <w:jc w:val="both"/>
              <w:rPr>
                <w:rFonts w:ascii="Times New Roman" w:eastAsia="Times New Roman" w:hAnsi="Times New Roman" w:cs="Times New Roman"/>
                <w:bCs/>
                <w:sz w:val="24"/>
                <w:szCs w:val="24"/>
              </w:rPr>
            </w:pPr>
            <w:r w:rsidRPr="00B060DD">
              <w:rPr>
                <w:rFonts w:ascii="Times New Roman" w:eastAsia="Times New Roman" w:hAnsi="Times New Roman" w:cs="Times New Roman"/>
                <w:bCs/>
                <w:sz w:val="24"/>
                <w:szCs w:val="24"/>
              </w:rPr>
              <w:t>5. Достроечные работы и оборудование судна.</w:t>
            </w:r>
          </w:p>
        </w:tc>
        <w:tc>
          <w:tcPr>
            <w:tcW w:w="598" w:type="pct"/>
            <w:tcBorders>
              <w:top w:val="single" w:sz="4" w:space="0" w:color="auto"/>
              <w:left w:val="single" w:sz="4" w:space="0" w:color="auto"/>
              <w:bottom w:val="single" w:sz="4" w:space="0" w:color="auto"/>
              <w:right w:val="single" w:sz="4" w:space="0" w:color="auto"/>
            </w:tcBorders>
          </w:tcPr>
          <w:p w14:paraId="0A0C5CFC" w14:textId="77777777" w:rsidR="001B2F82" w:rsidRPr="00B060DD" w:rsidRDefault="001B2F82" w:rsidP="001B2F82">
            <w:pPr>
              <w:spacing w:after="0" w:line="256" w:lineRule="auto"/>
              <w:jc w:val="center"/>
              <w:rPr>
                <w:rFonts w:ascii="Times New Roman" w:eastAsia="Times New Roman" w:hAnsi="Times New Roman" w:cs="Times New Roman"/>
                <w:sz w:val="24"/>
                <w:szCs w:val="24"/>
              </w:rPr>
            </w:pPr>
          </w:p>
        </w:tc>
        <w:tc>
          <w:tcPr>
            <w:tcW w:w="417" w:type="pct"/>
            <w:vMerge/>
            <w:tcBorders>
              <w:top w:val="single" w:sz="4" w:space="0" w:color="auto"/>
              <w:left w:val="single" w:sz="4" w:space="0" w:color="auto"/>
              <w:bottom w:val="single" w:sz="4" w:space="0" w:color="auto"/>
              <w:right w:val="single" w:sz="4" w:space="0" w:color="auto"/>
            </w:tcBorders>
            <w:vAlign w:val="center"/>
          </w:tcPr>
          <w:p w14:paraId="6736C01E" w14:textId="76B14761" w:rsidR="001B2F82" w:rsidRPr="00B060DD" w:rsidRDefault="001B2F82" w:rsidP="001B2F82">
            <w:pPr>
              <w:spacing w:after="0" w:line="256" w:lineRule="auto"/>
              <w:jc w:val="center"/>
              <w:rPr>
                <w:rFonts w:ascii="Times New Roman" w:eastAsia="Times New Roman" w:hAnsi="Times New Roman" w:cs="Times New Roman"/>
                <w:sz w:val="24"/>
                <w:szCs w:val="24"/>
              </w:rPr>
            </w:pPr>
          </w:p>
        </w:tc>
        <w:tc>
          <w:tcPr>
            <w:tcW w:w="554" w:type="pct"/>
            <w:vMerge/>
            <w:tcBorders>
              <w:left w:val="single" w:sz="4" w:space="0" w:color="auto"/>
              <w:right w:val="single" w:sz="4" w:space="0" w:color="auto"/>
            </w:tcBorders>
          </w:tcPr>
          <w:p w14:paraId="0FB6FA50" w14:textId="77777777" w:rsidR="001B2F82" w:rsidRPr="00B060DD" w:rsidRDefault="001B2F82" w:rsidP="00B060DD">
            <w:pPr>
              <w:spacing w:after="0" w:line="256" w:lineRule="auto"/>
              <w:rPr>
                <w:rFonts w:ascii="Times New Roman" w:eastAsia="Times New Roman" w:hAnsi="Times New Roman" w:cs="Times New Roman"/>
                <w:sz w:val="24"/>
                <w:szCs w:val="24"/>
              </w:rPr>
            </w:pPr>
          </w:p>
        </w:tc>
      </w:tr>
      <w:tr w:rsidR="001B2F82" w:rsidRPr="00B060DD" w14:paraId="4EFA9139" w14:textId="445C8C6B" w:rsidTr="001B2F82">
        <w:tc>
          <w:tcPr>
            <w:tcW w:w="923" w:type="pct"/>
            <w:vMerge/>
            <w:tcBorders>
              <w:top w:val="single" w:sz="4" w:space="0" w:color="auto"/>
              <w:left w:val="single" w:sz="4" w:space="0" w:color="auto"/>
              <w:bottom w:val="single" w:sz="4" w:space="0" w:color="auto"/>
              <w:right w:val="single" w:sz="4" w:space="0" w:color="auto"/>
            </w:tcBorders>
            <w:vAlign w:val="center"/>
            <w:hideMark/>
          </w:tcPr>
          <w:p w14:paraId="3C95B60D" w14:textId="77777777" w:rsidR="001B2F82" w:rsidRPr="00B060DD" w:rsidRDefault="001B2F82" w:rsidP="00B060DD">
            <w:pPr>
              <w:spacing w:after="0" w:line="256" w:lineRule="auto"/>
              <w:rPr>
                <w:rFonts w:ascii="Times New Roman" w:eastAsia="Times New Roman" w:hAnsi="Times New Roman" w:cs="Times New Roman"/>
                <w:b/>
                <w:bCs/>
                <w:sz w:val="24"/>
                <w:szCs w:val="24"/>
              </w:rPr>
            </w:pPr>
          </w:p>
        </w:tc>
        <w:tc>
          <w:tcPr>
            <w:tcW w:w="2508" w:type="pct"/>
            <w:tcBorders>
              <w:top w:val="single" w:sz="4" w:space="0" w:color="auto"/>
              <w:left w:val="single" w:sz="4" w:space="0" w:color="auto"/>
              <w:bottom w:val="single" w:sz="4" w:space="0" w:color="auto"/>
              <w:right w:val="single" w:sz="4" w:space="0" w:color="auto"/>
            </w:tcBorders>
            <w:hideMark/>
          </w:tcPr>
          <w:p w14:paraId="5675F1E7" w14:textId="77777777" w:rsidR="001B2F82" w:rsidRPr="00B060DD" w:rsidRDefault="001B2F82" w:rsidP="00B060DD">
            <w:pPr>
              <w:suppressAutoHyphens/>
              <w:spacing w:after="0" w:line="240" w:lineRule="auto"/>
              <w:contextualSpacing/>
              <w:jc w:val="both"/>
              <w:rPr>
                <w:rFonts w:ascii="Times New Roman" w:eastAsia="Times New Roman" w:hAnsi="Times New Roman" w:cs="Times New Roman"/>
                <w:b/>
                <w:bCs/>
                <w:sz w:val="24"/>
                <w:szCs w:val="24"/>
              </w:rPr>
            </w:pPr>
            <w:r w:rsidRPr="00B060DD">
              <w:rPr>
                <w:rFonts w:ascii="Times New Roman" w:eastAsia="Times New Roman" w:hAnsi="Times New Roman" w:cs="Times New Roman"/>
                <w:b/>
                <w:bCs/>
                <w:sz w:val="24"/>
                <w:szCs w:val="24"/>
              </w:rPr>
              <w:t>В том числе практических занятий:</w:t>
            </w:r>
          </w:p>
        </w:tc>
        <w:tc>
          <w:tcPr>
            <w:tcW w:w="598" w:type="pct"/>
            <w:tcBorders>
              <w:top w:val="single" w:sz="4" w:space="0" w:color="auto"/>
              <w:left w:val="single" w:sz="4" w:space="0" w:color="auto"/>
              <w:bottom w:val="single" w:sz="4" w:space="0" w:color="auto"/>
              <w:right w:val="single" w:sz="4" w:space="0" w:color="auto"/>
            </w:tcBorders>
          </w:tcPr>
          <w:p w14:paraId="24874E01" w14:textId="77777777" w:rsidR="001B2F82" w:rsidRPr="00B060DD" w:rsidRDefault="001B2F82" w:rsidP="001B2F82">
            <w:pPr>
              <w:suppressAutoHyphens/>
              <w:spacing w:after="0" w:line="240" w:lineRule="auto"/>
              <w:contextualSpacing/>
              <w:jc w:val="center"/>
              <w:rPr>
                <w:rFonts w:ascii="Times New Roman" w:eastAsia="Times New Roman" w:hAnsi="Times New Roman" w:cs="Times New Roman"/>
                <w:b/>
                <w:sz w:val="24"/>
                <w:szCs w:val="24"/>
              </w:rPr>
            </w:pPr>
          </w:p>
        </w:tc>
        <w:tc>
          <w:tcPr>
            <w:tcW w:w="417" w:type="pct"/>
            <w:tcBorders>
              <w:top w:val="single" w:sz="4" w:space="0" w:color="auto"/>
              <w:left w:val="single" w:sz="4" w:space="0" w:color="auto"/>
              <w:bottom w:val="single" w:sz="4" w:space="0" w:color="auto"/>
              <w:right w:val="single" w:sz="4" w:space="0" w:color="auto"/>
            </w:tcBorders>
          </w:tcPr>
          <w:p w14:paraId="05CE1B50" w14:textId="1757F60F" w:rsidR="001B2F82" w:rsidRPr="00B060DD" w:rsidRDefault="001B2F82" w:rsidP="001B2F82">
            <w:pPr>
              <w:suppressAutoHyphens/>
              <w:spacing w:after="0" w:line="240" w:lineRule="auto"/>
              <w:contextualSpacing/>
              <w:jc w:val="center"/>
              <w:rPr>
                <w:rFonts w:ascii="Times New Roman" w:eastAsia="Times New Roman" w:hAnsi="Times New Roman" w:cs="Times New Roman"/>
                <w:b/>
                <w:sz w:val="24"/>
                <w:szCs w:val="24"/>
              </w:rPr>
            </w:pPr>
          </w:p>
        </w:tc>
        <w:tc>
          <w:tcPr>
            <w:tcW w:w="554" w:type="pct"/>
            <w:vMerge/>
            <w:tcBorders>
              <w:left w:val="single" w:sz="4" w:space="0" w:color="auto"/>
              <w:right w:val="single" w:sz="4" w:space="0" w:color="auto"/>
            </w:tcBorders>
          </w:tcPr>
          <w:p w14:paraId="117E2DE9" w14:textId="77777777" w:rsidR="001B2F82" w:rsidRPr="00B060DD" w:rsidRDefault="001B2F82" w:rsidP="00B060DD">
            <w:pPr>
              <w:suppressAutoHyphens/>
              <w:spacing w:after="0" w:line="240" w:lineRule="auto"/>
              <w:contextualSpacing/>
              <w:jc w:val="center"/>
              <w:rPr>
                <w:rFonts w:ascii="Times New Roman" w:eastAsia="Times New Roman" w:hAnsi="Times New Roman" w:cs="Times New Roman"/>
                <w:b/>
                <w:sz w:val="24"/>
                <w:szCs w:val="24"/>
              </w:rPr>
            </w:pPr>
          </w:p>
        </w:tc>
      </w:tr>
      <w:tr w:rsidR="001B2F82" w:rsidRPr="00B060DD" w14:paraId="26B05F51" w14:textId="2FDC78F3" w:rsidTr="001B2F82">
        <w:tc>
          <w:tcPr>
            <w:tcW w:w="923" w:type="pct"/>
            <w:vMerge/>
            <w:tcBorders>
              <w:top w:val="single" w:sz="4" w:space="0" w:color="auto"/>
              <w:left w:val="single" w:sz="4" w:space="0" w:color="auto"/>
              <w:bottom w:val="single" w:sz="4" w:space="0" w:color="auto"/>
              <w:right w:val="single" w:sz="4" w:space="0" w:color="auto"/>
            </w:tcBorders>
            <w:vAlign w:val="center"/>
            <w:hideMark/>
          </w:tcPr>
          <w:p w14:paraId="7DA20448" w14:textId="77777777" w:rsidR="001B2F82" w:rsidRPr="00B060DD" w:rsidRDefault="001B2F82" w:rsidP="00B060DD">
            <w:pPr>
              <w:spacing w:after="0" w:line="256" w:lineRule="auto"/>
              <w:rPr>
                <w:rFonts w:ascii="Times New Roman" w:eastAsia="Times New Roman" w:hAnsi="Times New Roman" w:cs="Times New Roman"/>
                <w:b/>
                <w:bCs/>
                <w:sz w:val="24"/>
                <w:szCs w:val="24"/>
              </w:rPr>
            </w:pPr>
          </w:p>
        </w:tc>
        <w:tc>
          <w:tcPr>
            <w:tcW w:w="2508" w:type="pct"/>
            <w:tcBorders>
              <w:top w:val="single" w:sz="4" w:space="0" w:color="auto"/>
              <w:left w:val="single" w:sz="4" w:space="0" w:color="auto"/>
              <w:bottom w:val="single" w:sz="4" w:space="0" w:color="auto"/>
              <w:right w:val="single" w:sz="4" w:space="0" w:color="auto"/>
            </w:tcBorders>
            <w:hideMark/>
          </w:tcPr>
          <w:p w14:paraId="4B8B306C" w14:textId="77777777" w:rsidR="001B2F82" w:rsidRPr="00B060DD" w:rsidRDefault="001B2F82" w:rsidP="00B060DD">
            <w:pPr>
              <w:suppressAutoHyphens/>
              <w:spacing w:after="0" w:line="240" w:lineRule="auto"/>
              <w:contextualSpacing/>
              <w:jc w:val="both"/>
              <w:rPr>
                <w:rFonts w:ascii="Times New Roman" w:eastAsia="Times New Roman" w:hAnsi="Times New Roman" w:cs="Times New Roman"/>
                <w:bCs/>
                <w:sz w:val="24"/>
                <w:szCs w:val="24"/>
              </w:rPr>
            </w:pPr>
            <w:r w:rsidRPr="00B060DD">
              <w:rPr>
                <w:rFonts w:ascii="Times New Roman" w:eastAsia="Times New Roman" w:hAnsi="Times New Roman" w:cs="Times New Roman"/>
                <w:bCs/>
                <w:sz w:val="24"/>
                <w:szCs w:val="24"/>
              </w:rPr>
              <w:t>1. Выполнение эскизов на узлы соединений стеклопластика: листов стенок и настилов палуб, стенок настроек с палубой, соединение балок набора.</w:t>
            </w:r>
          </w:p>
        </w:tc>
        <w:tc>
          <w:tcPr>
            <w:tcW w:w="598" w:type="pct"/>
            <w:tcBorders>
              <w:top w:val="single" w:sz="4" w:space="0" w:color="auto"/>
              <w:left w:val="single" w:sz="4" w:space="0" w:color="auto"/>
              <w:bottom w:val="single" w:sz="4" w:space="0" w:color="auto"/>
              <w:right w:val="single" w:sz="4" w:space="0" w:color="auto"/>
            </w:tcBorders>
          </w:tcPr>
          <w:p w14:paraId="1FEAEE39" w14:textId="77777777" w:rsidR="001B2F82" w:rsidRPr="00B060DD" w:rsidRDefault="001B2F82" w:rsidP="001B2F82">
            <w:pPr>
              <w:spacing w:after="200" w:line="276" w:lineRule="auto"/>
              <w:jc w:val="center"/>
              <w:rPr>
                <w:rFonts w:ascii="Times New Roman" w:eastAsia="Times New Roman" w:hAnsi="Times New Roman" w:cs="Times New Roman"/>
                <w:bCs/>
                <w:sz w:val="24"/>
                <w:szCs w:val="24"/>
              </w:rPr>
            </w:pPr>
          </w:p>
        </w:tc>
        <w:tc>
          <w:tcPr>
            <w:tcW w:w="417" w:type="pct"/>
            <w:tcBorders>
              <w:top w:val="single" w:sz="4" w:space="0" w:color="auto"/>
              <w:left w:val="single" w:sz="4" w:space="0" w:color="auto"/>
              <w:bottom w:val="single" w:sz="4" w:space="0" w:color="auto"/>
              <w:right w:val="single" w:sz="4" w:space="0" w:color="auto"/>
            </w:tcBorders>
          </w:tcPr>
          <w:p w14:paraId="35CD7939" w14:textId="75C84ACF" w:rsidR="001B2F82" w:rsidRPr="00B060DD" w:rsidRDefault="001B2F82" w:rsidP="001B2F82">
            <w:pPr>
              <w:spacing w:after="200" w:line="276" w:lineRule="auto"/>
              <w:jc w:val="center"/>
              <w:rPr>
                <w:rFonts w:ascii="Times New Roman" w:eastAsia="Times New Roman" w:hAnsi="Times New Roman" w:cs="Times New Roman"/>
                <w:bCs/>
                <w:sz w:val="24"/>
                <w:szCs w:val="24"/>
              </w:rPr>
            </w:pPr>
          </w:p>
        </w:tc>
        <w:tc>
          <w:tcPr>
            <w:tcW w:w="554" w:type="pct"/>
            <w:vMerge/>
            <w:tcBorders>
              <w:left w:val="single" w:sz="4" w:space="0" w:color="auto"/>
              <w:right w:val="single" w:sz="4" w:space="0" w:color="auto"/>
            </w:tcBorders>
          </w:tcPr>
          <w:p w14:paraId="03BD2AB2" w14:textId="77777777" w:rsidR="001B2F82" w:rsidRPr="00B060DD" w:rsidRDefault="001B2F82" w:rsidP="00B060DD">
            <w:pPr>
              <w:spacing w:after="200" w:line="276" w:lineRule="auto"/>
              <w:rPr>
                <w:rFonts w:ascii="Times New Roman" w:eastAsia="Times New Roman" w:hAnsi="Times New Roman" w:cs="Times New Roman"/>
                <w:bCs/>
                <w:sz w:val="24"/>
                <w:szCs w:val="24"/>
              </w:rPr>
            </w:pPr>
          </w:p>
        </w:tc>
      </w:tr>
      <w:tr w:rsidR="001B2F82" w:rsidRPr="00B060DD" w14:paraId="40358568" w14:textId="2A265A93" w:rsidTr="001B2F82">
        <w:tc>
          <w:tcPr>
            <w:tcW w:w="923" w:type="pct"/>
            <w:vMerge/>
            <w:tcBorders>
              <w:top w:val="single" w:sz="4" w:space="0" w:color="auto"/>
              <w:left w:val="single" w:sz="4" w:space="0" w:color="auto"/>
              <w:bottom w:val="single" w:sz="4" w:space="0" w:color="auto"/>
              <w:right w:val="single" w:sz="4" w:space="0" w:color="auto"/>
            </w:tcBorders>
            <w:vAlign w:val="center"/>
            <w:hideMark/>
          </w:tcPr>
          <w:p w14:paraId="57457792" w14:textId="77777777" w:rsidR="001B2F82" w:rsidRPr="00B060DD" w:rsidRDefault="001B2F82" w:rsidP="00B060DD">
            <w:pPr>
              <w:spacing w:after="0" w:line="256" w:lineRule="auto"/>
              <w:rPr>
                <w:rFonts w:ascii="Times New Roman" w:eastAsia="Times New Roman" w:hAnsi="Times New Roman" w:cs="Times New Roman"/>
                <w:b/>
                <w:bCs/>
                <w:sz w:val="24"/>
                <w:szCs w:val="24"/>
              </w:rPr>
            </w:pPr>
          </w:p>
        </w:tc>
        <w:tc>
          <w:tcPr>
            <w:tcW w:w="2508" w:type="pct"/>
            <w:tcBorders>
              <w:top w:val="single" w:sz="4" w:space="0" w:color="auto"/>
              <w:left w:val="single" w:sz="4" w:space="0" w:color="auto"/>
              <w:bottom w:val="single" w:sz="4" w:space="0" w:color="auto"/>
              <w:right w:val="single" w:sz="4" w:space="0" w:color="auto"/>
            </w:tcBorders>
            <w:hideMark/>
          </w:tcPr>
          <w:p w14:paraId="1F091161" w14:textId="77777777" w:rsidR="001B2F82" w:rsidRPr="00B060DD" w:rsidRDefault="001B2F82" w:rsidP="00B060DD">
            <w:pPr>
              <w:suppressAutoHyphens/>
              <w:spacing w:after="0" w:line="240" w:lineRule="auto"/>
              <w:contextualSpacing/>
              <w:jc w:val="both"/>
              <w:rPr>
                <w:rFonts w:ascii="Times New Roman" w:eastAsia="Times New Roman" w:hAnsi="Times New Roman" w:cs="Times New Roman"/>
                <w:bCs/>
                <w:sz w:val="24"/>
                <w:szCs w:val="24"/>
              </w:rPr>
            </w:pPr>
            <w:r w:rsidRPr="00B060DD">
              <w:rPr>
                <w:rFonts w:ascii="Times New Roman" w:eastAsia="Times New Roman" w:hAnsi="Times New Roman" w:cs="Times New Roman"/>
                <w:bCs/>
                <w:sz w:val="24"/>
                <w:szCs w:val="24"/>
              </w:rPr>
              <w:t>2.  Эскизирование простых прямых и криволинейных деталей.</w:t>
            </w:r>
          </w:p>
        </w:tc>
        <w:tc>
          <w:tcPr>
            <w:tcW w:w="598" w:type="pct"/>
            <w:tcBorders>
              <w:top w:val="single" w:sz="4" w:space="0" w:color="auto"/>
              <w:left w:val="single" w:sz="4" w:space="0" w:color="auto"/>
              <w:bottom w:val="single" w:sz="4" w:space="0" w:color="auto"/>
              <w:right w:val="single" w:sz="4" w:space="0" w:color="auto"/>
            </w:tcBorders>
          </w:tcPr>
          <w:p w14:paraId="2DFBEBCC" w14:textId="77777777" w:rsidR="001B2F82" w:rsidRPr="00B060DD" w:rsidRDefault="001B2F82" w:rsidP="001B2F82">
            <w:pPr>
              <w:spacing w:after="0" w:line="240" w:lineRule="auto"/>
              <w:jc w:val="center"/>
              <w:rPr>
                <w:rFonts w:ascii="Times New Roman" w:eastAsia="Times New Roman" w:hAnsi="Times New Roman" w:cs="Times New Roman"/>
                <w:bCs/>
                <w:sz w:val="24"/>
                <w:szCs w:val="24"/>
              </w:rPr>
            </w:pPr>
          </w:p>
        </w:tc>
        <w:tc>
          <w:tcPr>
            <w:tcW w:w="417" w:type="pct"/>
            <w:tcBorders>
              <w:top w:val="single" w:sz="4" w:space="0" w:color="auto"/>
              <w:left w:val="single" w:sz="4" w:space="0" w:color="auto"/>
              <w:bottom w:val="single" w:sz="4" w:space="0" w:color="auto"/>
              <w:right w:val="single" w:sz="4" w:space="0" w:color="auto"/>
            </w:tcBorders>
          </w:tcPr>
          <w:p w14:paraId="39EC7AF3" w14:textId="12C1C053" w:rsidR="001B2F82" w:rsidRPr="00B060DD" w:rsidRDefault="001B2F82" w:rsidP="001B2F82">
            <w:pPr>
              <w:spacing w:after="0" w:line="240" w:lineRule="auto"/>
              <w:jc w:val="center"/>
              <w:rPr>
                <w:rFonts w:ascii="Times New Roman" w:eastAsia="Times New Roman" w:hAnsi="Times New Roman" w:cs="Times New Roman"/>
                <w:bCs/>
                <w:sz w:val="24"/>
                <w:szCs w:val="24"/>
              </w:rPr>
            </w:pPr>
          </w:p>
        </w:tc>
        <w:tc>
          <w:tcPr>
            <w:tcW w:w="554" w:type="pct"/>
            <w:vMerge/>
            <w:tcBorders>
              <w:left w:val="single" w:sz="4" w:space="0" w:color="auto"/>
              <w:right w:val="single" w:sz="4" w:space="0" w:color="auto"/>
            </w:tcBorders>
          </w:tcPr>
          <w:p w14:paraId="3DFFD290" w14:textId="77777777" w:rsidR="001B2F82" w:rsidRPr="00B060DD" w:rsidRDefault="001B2F82" w:rsidP="00B060DD">
            <w:pPr>
              <w:spacing w:after="0" w:line="240" w:lineRule="auto"/>
              <w:rPr>
                <w:rFonts w:ascii="Times New Roman" w:eastAsia="Times New Roman" w:hAnsi="Times New Roman" w:cs="Times New Roman"/>
                <w:bCs/>
                <w:sz w:val="24"/>
                <w:szCs w:val="24"/>
              </w:rPr>
            </w:pPr>
          </w:p>
        </w:tc>
      </w:tr>
      <w:tr w:rsidR="001B2F82" w:rsidRPr="00B060DD" w14:paraId="781E53E7" w14:textId="32324925" w:rsidTr="001B2F82">
        <w:tc>
          <w:tcPr>
            <w:tcW w:w="923" w:type="pct"/>
            <w:vMerge/>
            <w:tcBorders>
              <w:top w:val="single" w:sz="4" w:space="0" w:color="auto"/>
              <w:left w:val="single" w:sz="4" w:space="0" w:color="auto"/>
              <w:bottom w:val="single" w:sz="4" w:space="0" w:color="auto"/>
              <w:right w:val="single" w:sz="4" w:space="0" w:color="auto"/>
            </w:tcBorders>
            <w:vAlign w:val="center"/>
            <w:hideMark/>
          </w:tcPr>
          <w:p w14:paraId="604BCB69" w14:textId="77777777" w:rsidR="001B2F82" w:rsidRPr="00B060DD" w:rsidRDefault="001B2F82" w:rsidP="00B060DD">
            <w:pPr>
              <w:spacing w:after="0" w:line="256" w:lineRule="auto"/>
              <w:rPr>
                <w:rFonts w:ascii="Times New Roman" w:eastAsia="Times New Roman" w:hAnsi="Times New Roman" w:cs="Times New Roman"/>
                <w:b/>
                <w:bCs/>
                <w:sz w:val="24"/>
                <w:szCs w:val="24"/>
              </w:rPr>
            </w:pPr>
          </w:p>
        </w:tc>
        <w:tc>
          <w:tcPr>
            <w:tcW w:w="2508" w:type="pct"/>
            <w:tcBorders>
              <w:top w:val="single" w:sz="4" w:space="0" w:color="auto"/>
              <w:left w:val="single" w:sz="4" w:space="0" w:color="auto"/>
              <w:bottom w:val="single" w:sz="4" w:space="0" w:color="auto"/>
              <w:right w:val="single" w:sz="4" w:space="0" w:color="auto"/>
            </w:tcBorders>
            <w:hideMark/>
          </w:tcPr>
          <w:p w14:paraId="56C752CF" w14:textId="77777777" w:rsidR="001B2F82" w:rsidRPr="00B060DD" w:rsidRDefault="001B2F82" w:rsidP="00B060DD">
            <w:pPr>
              <w:suppressAutoHyphens/>
              <w:spacing w:after="0" w:line="240" w:lineRule="auto"/>
              <w:contextualSpacing/>
              <w:jc w:val="both"/>
              <w:rPr>
                <w:rFonts w:ascii="Times New Roman" w:eastAsia="Times New Roman" w:hAnsi="Times New Roman" w:cs="Times New Roman"/>
                <w:bCs/>
                <w:sz w:val="24"/>
                <w:szCs w:val="24"/>
              </w:rPr>
            </w:pPr>
            <w:r w:rsidRPr="00B060DD">
              <w:rPr>
                <w:rFonts w:ascii="Times New Roman" w:eastAsia="Times New Roman" w:hAnsi="Times New Roman" w:cs="Times New Roman"/>
                <w:bCs/>
                <w:sz w:val="24"/>
                <w:szCs w:val="24"/>
              </w:rPr>
              <w:t>3. Изготовление простых шаблонов и кондукторов.</w:t>
            </w:r>
          </w:p>
        </w:tc>
        <w:tc>
          <w:tcPr>
            <w:tcW w:w="598" w:type="pct"/>
            <w:tcBorders>
              <w:top w:val="single" w:sz="4" w:space="0" w:color="auto"/>
              <w:left w:val="single" w:sz="4" w:space="0" w:color="auto"/>
              <w:bottom w:val="single" w:sz="4" w:space="0" w:color="auto"/>
              <w:right w:val="single" w:sz="4" w:space="0" w:color="auto"/>
            </w:tcBorders>
          </w:tcPr>
          <w:p w14:paraId="55C2395E" w14:textId="77777777" w:rsidR="001B2F82" w:rsidRPr="00B060DD" w:rsidRDefault="001B2F82" w:rsidP="001B2F82">
            <w:pPr>
              <w:spacing w:after="0" w:line="240" w:lineRule="auto"/>
              <w:jc w:val="center"/>
              <w:rPr>
                <w:rFonts w:ascii="Times New Roman" w:eastAsia="Times New Roman" w:hAnsi="Times New Roman" w:cs="Times New Roman"/>
                <w:bCs/>
                <w:sz w:val="24"/>
                <w:szCs w:val="24"/>
              </w:rPr>
            </w:pPr>
          </w:p>
        </w:tc>
        <w:tc>
          <w:tcPr>
            <w:tcW w:w="417" w:type="pct"/>
            <w:tcBorders>
              <w:top w:val="single" w:sz="4" w:space="0" w:color="auto"/>
              <w:left w:val="single" w:sz="4" w:space="0" w:color="auto"/>
              <w:bottom w:val="single" w:sz="4" w:space="0" w:color="auto"/>
              <w:right w:val="single" w:sz="4" w:space="0" w:color="auto"/>
            </w:tcBorders>
          </w:tcPr>
          <w:p w14:paraId="37C0BCF8" w14:textId="3491BB11" w:rsidR="001B2F82" w:rsidRPr="00B060DD" w:rsidRDefault="001B2F82" w:rsidP="001B2F82">
            <w:pPr>
              <w:spacing w:after="0" w:line="240" w:lineRule="auto"/>
              <w:jc w:val="center"/>
              <w:rPr>
                <w:rFonts w:ascii="Times New Roman" w:eastAsia="Times New Roman" w:hAnsi="Times New Roman" w:cs="Times New Roman"/>
                <w:bCs/>
                <w:sz w:val="24"/>
                <w:szCs w:val="24"/>
              </w:rPr>
            </w:pPr>
          </w:p>
        </w:tc>
        <w:tc>
          <w:tcPr>
            <w:tcW w:w="554" w:type="pct"/>
            <w:vMerge/>
            <w:tcBorders>
              <w:left w:val="single" w:sz="4" w:space="0" w:color="auto"/>
              <w:right w:val="single" w:sz="4" w:space="0" w:color="auto"/>
            </w:tcBorders>
          </w:tcPr>
          <w:p w14:paraId="49E32377" w14:textId="77777777" w:rsidR="001B2F82" w:rsidRPr="00B060DD" w:rsidRDefault="001B2F82" w:rsidP="00B060DD">
            <w:pPr>
              <w:spacing w:after="0" w:line="240" w:lineRule="auto"/>
              <w:rPr>
                <w:rFonts w:ascii="Times New Roman" w:eastAsia="Times New Roman" w:hAnsi="Times New Roman" w:cs="Times New Roman"/>
                <w:bCs/>
                <w:sz w:val="24"/>
                <w:szCs w:val="24"/>
              </w:rPr>
            </w:pPr>
          </w:p>
        </w:tc>
      </w:tr>
      <w:tr w:rsidR="001B2F82" w:rsidRPr="00B060DD" w14:paraId="0E2FBA45" w14:textId="2BBD227C" w:rsidTr="001B2F82">
        <w:tc>
          <w:tcPr>
            <w:tcW w:w="923" w:type="pct"/>
            <w:vMerge/>
            <w:tcBorders>
              <w:top w:val="single" w:sz="4" w:space="0" w:color="auto"/>
              <w:left w:val="single" w:sz="4" w:space="0" w:color="auto"/>
              <w:bottom w:val="single" w:sz="4" w:space="0" w:color="auto"/>
              <w:right w:val="single" w:sz="4" w:space="0" w:color="auto"/>
            </w:tcBorders>
            <w:vAlign w:val="center"/>
            <w:hideMark/>
          </w:tcPr>
          <w:p w14:paraId="3E85AEA4" w14:textId="77777777" w:rsidR="001B2F82" w:rsidRPr="00B060DD" w:rsidRDefault="001B2F82" w:rsidP="00B060DD">
            <w:pPr>
              <w:spacing w:after="0" w:line="256" w:lineRule="auto"/>
              <w:rPr>
                <w:rFonts w:ascii="Times New Roman" w:eastAsia="Times New Roman" w:hAnsi="Times New Roman" w:cs="Times New Roman"/>
                <w:b/>
                <w:bCs/>
                <w:sz w:val="24"/>
                <w:szCs w:val="24"/>
              </w:rPr>
            </w:pPr>
          </w:p>
        </w:tc>
        <w:tc>
          <w:tcPr>
            <w:tcW w:w="2508" w:type="pct"/>
            <w:tcBorders>
              <w:top w:val="single" w:sz="4" w:space="0" w:color="auto"/>
              <w:left w:val="single" w:sz="4" w:space="0" w:color="auto"/>
              <w:bottom w:val="single" w:sz="4" w:space="0" w:color="auto"/>
              <w:right w:val="single" w:sz="4" w:space="0" w:color="auto"/>
            </w:tcBorders>
            <w:hideMark/>
          </w:tcPr>
          <w:p w14:paraId="2989AECF" w14:textId="77777777" w:rsidR="001B2F82" w:rsidRPr="00B060DD" w:rsidRDefault="001B2F82" w:rsidP="00B060DD">
            <w:pPr>
              <w:suppressAutoHyphens/>
              <w:spacing w:after="0" w:line="240" w:lineRule="auto"/>
              <w:contextualSpacing/>
              <w:jc w:val="both"/>
              <w:rPr>
                <w:rFonts w:ascii="Times New Roman" w:eastAsia="Times New Roman" w:hAnsi="Times New Roman" w:cs="Times New Roman"/>
                <w:bCs/>
                <w:sz w:val="24"/>
                <w:szCs w:val="24"/>
              </w:rPr>
            </w:pPr>
            <w:r w:rsidRPr="00B060DD">
              <w:rPr>
                <w:rFonts w:ascii="Times New Roman" w:eastAsia="Times New Roman" w:hAnsi="Times New Roman" w:cs="Times New Roman"/>
                <w:bCs/>
                <w:sz w:val="24"/>
                <w:szCs w:val="24"/>
              </w:rPr>
              <w:t>4. Выполнение эскиза с размерами шпаций и линиями установки шпангоутов относительно мидель-шпангоута по рабочему чертежу.</w:t>
            </w:r>
          </w:p>
        </w:tc>
        <w:tc>
          <w:tcPr>
            <w:tcW w:w="598" w:type="pct"/>
            <w:tcBorders>
              <w:top w:val="single" w:sz="4" w:space="0" w:color="auto"/>
              <w:left w:val="single" w:sz="4" w:space="0" w:color="auto"/>
              <w:bottom w:val="single" w:sz="4" w:space="0" w:color="auto"/>
              <w:right w:val="single" w:sz="4" w:space="0" w:color="auto"/>
            </w:tcBorders>
          </w:tcPr>
          <w:p w14:paraId="32AA9F5C" w14:textId="77777777" w:rsidR="001B2F82" w:rsidRPr="00B060DD" w:rsidRDefault="001B2F82" w:rsidP="001B2F82">
            <w:pPr>
              <w:spacing w:after="0" w:line="240" w:lineRule="auto"/>
              <w:jc w:val="center"/>
              <w:rPr>
                <w:rFonts w:ascii="Times New Roman" w:eastAsia="Times New Roman" w:hAnsi="Times New Roman" w:cs="Times New Roman"/>
                <w:bCs/>
                <w:sz w:val="24"/>
                <w:szCs w:val="24"/>
              </w:rPr>
            </w:pPr>
          </w:p>
        </w:tc>
        <w:tc>
          <w:tcPr>
            <w:tcW w:w="417" w:type="pct"/>
            <w:tcBorders>
              <w:top w:val="single" w:sz="4" w:space="0" w:color="auto"/>
              <w:left w:val="single" w:sz="4" w:space="0" w:color="auto"/>
              <w:bottom w:val="single" w:sz="4" w:space="0" w:color="auto"/>
              <w:right w:val="single" w:sz="4" w:space="0" w:color="auto"/>
            </w:tcBorders>
          </w:tcPr>
          <w:p w14:paraId="2203FDE3" w14:textId="171F9BD9" w:rsidR="001B2F82" w:rsidRPr="00B060DD" w:rsidRDefault="001B2F82" w:rsidP="001B2F82">
            <w:pPr>
              <w:spacing w:after="0" w:line="240" w:lineRule="auto"/>
              <w:jc w:val="center"/>
              <w:rPr>
                <w:rFonts w:ascii="Times New Roman" w:eastAsia="Times New Roman" w:hAnsi="Times New Roman" w:cs="Times New Roman"/>
                <w:bCs/>
                <w:sz w:val="24"/>
                <w:szCs w:val="24"/>
              </w:rPr>
            </w:pPr>
          </w:p>
        </w:tc>
        <w:tc>
          <w:tcPr>
            <w:tcW w:w="554" w:type="pct"/>
            <w:vMerge/>
            <w:tcBorders>
              <w:left w:val="single" w:sz="4" w:space="0" w:color="auto"/>
              <w:bottom w:val="single" w:sz="4" w:space="0" w:color="auto"/>
              <w:right w:val="single" w:sz="4" w:space="0" w:color="auto"/>
            </w:tcBorders>
          </w:tcPr>
          <w:p w14:paraId="53E3D7A4" w14:textId="77777777" w:rsidR="001B2F82" w:rsidRPr="00B060DD" w:rsidRDefault="001B2F82" w:rsidP="00B060DD">
            <w:pPr>
              <w:spacing w:after="0" w:line="240" w:lineRule="auto"/>
              <w:rPr>
                <w:rFonts w:ascii="Times New Roman" w:eastAsia="Times New Roman" w:hAnsi="Times New Roman" w:cs="Times New Roman"/>
                <w:bCs/>
                <w:sz w:val="24"/>
                <w:szCs w:val="24"/>
              </w:rPr>
            </w:pPr>
          </w:p>
        </w:tc>
      </w:tr>
      <w:tr w:rsidR="001B2F82" w:rsidRPr="00B060DD" w14:paraId="2577467F" w14:textId="76B2C7B4" w:rsidTr="001B2F82">
        <w:tc>
          <w:tcPr>
            <w:tcW w:w="923" w:type="pct"/>
            <w:vMerge w:val="restart"/>
            <w:tcBorders>
              <w:top w:val="single" w:sz="4" w:space="0" w:color="auto"/>
              <w:left w:val="single" w:sz="4" w:space="0" w:color="auto"/>
              <w:bottom w:val="single" w:sz="4" w:space="0" w:color="auto"/>
              <w:right w:val="single" w:sz="4" w:space="0" w:color="auto"/>
            </w:tcBorders>
            <w:hideMark/>
          </w:tcPr>
          <w:p w14:paraId="5809A382" w14:textId="33AFABAF" w:rsidR="001B2F82" w:rsidRPr="00B060DD" w:rsidRDefault="001B2F82" w:rsidP="00B060DD">
            <w:pPr>
              <w:spacing w:after="0" w:line="240" w:lineRule="auto"/>
              <w:contextualSpacing/>
              <w:jc w:val="both"/>
              <w:rPr>
                <w:rFonts w:ascii="Times New Roman" w:eastAsia="Times New Roman" w:hAnsi="Times New Roman" w:cs="Times New Roman"/>
                <w:b/>
                <w:bCs/>
                <w:sz w:val="24"/>
                <w:szCs w:val="24"/>
              </w:rPr>
            </w:pPr>
            <w:r w:rsidRPr="00B060DD">
              <w:rPr>
                <w:rFonts w:ascii="Times New Roman" w:eastAsia="Times New Roman" w:hAnsi="Times New Roman" w:cs="Times New Roman"/>
                <w:b/>
                <w:bCs/>
                <w:sz w:val="24"/>
                <w:szCs w:val="24"/>
              </w:rPr>
              <w:t xml:space="preserve">Тема </w:t>
            </w:r>
            <w:r>
              <w:rPr>
                <w:rFonts w:ascii="Times New Roman" w:eastAsia="Times New Roman" w:hAnsi="Times New Roman" w:cs="Times New Roman"/>
                <w:b/>
                <w:bCs/>
                <w:sz w:val="24"/>
                <w:szCs w:val="24"/>
              </w:rPr>
              <w:t>1.9</w:t>
            </w:r>
            <w:r w:rsidRPr="00B060DD">
              <w:rPr>
                <w:rFonts w:ascii="Times New Roman" w:eastAsia="Times New Roman" w:hAnsi="Times New Roman" w:cs="Times New Roman"/>
                <w:b/>
                <w:bCs/>
                <w:sz w:val="24"/>
                <w:szCs w:val="24"/>
              </w:rPr>
              <w:t xml:space="preserve">. </w:t>
            </w:r>
          </w:p>
          <w:p w14:paraId="04D2A625" w14:textId="77777777" w:rsidR="001B2F82" w:rsidRPr="00B060DD" w:rsidRDefault="001B2F82" w:rsidP="00B060DD">
            <w:pPr>
              <w:spacing w:after="0" w:line="240" w:lineRule="auto"/>
              <w:contextualSpacing/>
              <w:jc w:val="both"/>
              <w:rPr>
                <w:rFonts w:ascii="Times New Roman" w:eastAsia="Times New Roman" w:hAnsi="Times New Roman" w:cs="Times New Roman"/>
                <w:bCs/>
                <w:sz w:val="24"/>
                <w:szCs w:val="24"/>
              </w:rPr>
            </w:pPr>
            <w:r w:rsidRPr="00B060DD">
              <w:rPr>
                <w:rFonts w:ascii="Times New Roman" w:eastAsia="Times New Roman" w:hAnsi="Times New Roman" w:cs="Times New Roman"/>
                <w:sz w:val="24"/>
                <w:szCs w:val="24"/>
              </w:rPr>
              <w:t>Контроль качества изделий и конструкций</w:t>
            </w:r>
          </w:p>
        </w:tc>
        <w:tc>
          <w:tcPr>
            <w:tcW w:w="2508" w:type="pct"/>
            <w:tcBorders>
              <w:top w:val="single" w:sz="4" w:space="0" w:color="auto"/>
              <w:left w:val="single" w:sz="4" w:space="0" w:color="auto"/>
              <w:bottom w:val="single" w:sz="4" w:space="0" w:color="auto"/>
              <w:right w:val="single" w:sz="4" w:space="0" w:color="auto"/>
            </w:tcBorders>
            <w:hideMark/>
          </w:tcPr>
          <w:p w14:paraId="203C8CD8" w14:textId="15946F51" w:rsidR="001B2F82" w:rsidRPr="00B060DD" w:rsidRDefault="001B2F82" w:rsidP="00B060DD">
            <w:pPr>
              <w:suppressAutoHyphens/>
              <w:spacing w:after="0" w:line="240" w:lineRule="auto"/>
              <w:contextualSpacing/>
              <w:jc w:val="both"/>
              <w:rPr>
                <w:rFonts w:ascii="Times New Roman" w:eastAsia="Times New Roman" w:hAnsi="Times New Roman" w:cs="Times New Roman"/>
                <w:b/>
                <w:bCs/>
                <w:sz w:val="24"/>
                <w:szCs w:val="24"/>
              </w:rPr>
            </w:pPr>
            <w:r w:rsidRPr="00B060DD">
              <w:rPr>
                <w:rFonts w:ascii="Times New Roman" w:eastAsia="Times New Roman" w:hAnsi="Times New Roman" w:cs="Times New Roman"/>
                <w:b/>
                <w:bCs/>
                <w:sz w:val="24"/>
                <w:szCs w:val="24"/>
              </w:rPr>
              <w:t>Содержание</w:t>
            </w:r>
          </w:p>
        </w:tc>
        <w:tc>
          <w:tcPr>
            <w:tcW w:w="598" w:type="pct"/>
            <w:tcBorders>
              <w:top w:val="single" w:sz="4" w:space="0" w:color="auto"/>
              <w:left w:val="single" w:sz="4" w:space="0" w:color="auto"/>
              <w:bottom w:val="single" w:sz="4" w:space="0" w:color="auto"/>
              <w:right w:val="single" w:sz="4" w:space="0" w:color="auto"/>
            </w:tcBorders>
          </w:tcPr>
          <w:p w14:paraId="48D9E3CE" w14:textId="77777777" w:rsidR="001B2F82" w:rsidRPr="00B060DD" w:rsidRDefault="001B2F82" w:rsidP="001B2F82">
            <w:pPr>
              <w:suppressAutoHyphens/>
              <w:spacing w:after="0" w:line="240" w:lineRule="auto"/>
              <w:contextualSpacing/>
              <w:jc w:val="center"/>
              <w:rPr>
                <w:rFonts w:ascii="Times New Roman" w:eastAsia="Times New Roman" w:hAnsi="Times New Roman" w:cs="Times New Roman"/>
                <w:b/>
                <w:i/>
                <w:sz w:val="24"/>
                <w:szCs w:val="24"/>
              </w:rPr>
            </w:pPr>
          </w:p>
        </w:tc>
        <w:tc>
          <w:tcPr>
            <w:tcW w:w="417" w:type="pct"/>
            <w:tcBorders>
              <w:top w:val="single" w:sz="4" w:space="0" w:color="auto"/>
              <w:left w:val="single" w:sz="4" w:space="0" w:color="auto"/>
              <w:bottom w:val="single" w:sz="4" w:space="0" w:color="auto"/>
              <w:right w:val="single" w:sz="4" w:space="0" w:color="auto"/>
            </w:tcBorders>
          </w:tcPr>
          <w:p w14:paraId="4DF4052C" w14:textId="56B069DB" w:rsidR="001B2F82" w:rsidRPr="00B060DD" w:rsidRDefault="001B2F82" w:rsidP="001B2F82">
            <w:pPr>
              <w:suppressAutoHyphens/>
              <w:spacing w:after="0" w:line="240" w:lineRule="auto"/>
              <w:contextualSpacing/>
              <w:jc w:val="center"/>
              <w:rPr>
                <w:rFonts w:ascii="Times New Roman" w:eastAsia="Times New Roman" w:hAnsi="Times New Roman" w:cs="Times New Roman"/>
                <w:b/>
                <w:i/>
                <w:sz w:val="24"/>
                <w:szCs w:val="24"/>
              </w:rPr>
            </w:pPr>
          </w:p>
        </w:tc>
        <w:tc>
          <w:tcPr>
            <w:tcW w:w="554" w:type="pct"/>
            <w:vMerge w:val="restart"/>
            <w:tcBorders>
              <w:top w:val="single" w:sz="4" w:space="0" w:color="auto"/>
              <w:left w:val="single" w:sz="4" w:space="0" w:color="auto"/>
              <w:right w:val="single" w:sz="4" w:space="0" w:color="auto"/>
            </w:tcBorders>
          </w:tcPr>
          <w:p w14:paraId="302191D9" w14:textId="77777777" w:rsidR="001B2F82" w:rsidRPr="00030565" w:rsidRDefault="001B2F82" w:rsidP="001B2F82">
            <w:pPr>
              <w:spacing w:after="0" w:line="240" w:lineRule="auto"/>
              <w:jc w:val="center"/>
              <w:rPr>
                <w:rFonts w:ascii="Times New Roman" w:eastAsia="Times New Roman" w:hAnsi="Times New Roman" w:cs="Times New Roman"/>
              </w:rPr>
            </w:pPr>
            <w:r w:rsidRPr="00030565">
              <w:rPr>
                <w:rFonts w:ascii="Times New Roman" w:eastAsia="Times New Roman" w:hAnsi="Times New Roman" w:cs="Times New Roman"/>
              </w:rPr>
              <w:t>ОК 01</w:t>
            </w:r>
            <w:r>
              <w:rPr>
                <w:rFonts w:ascii="Times New Roman" w:eastAsia="Times New Roman" w:hAnsi="Times New Roman" w:cs="Times New Roman"/>
              </w:rPr>
              <w:t xml:space="preserve">, </w:t>
            </w:r>
            <w:r w:rsidRPr="00030565">
              <w:rPr>
                <w:rFonts w:ascii="Times New Roman" w:eastAsia="Times New Roman" w:hAnsi="Times New Roman" w:cs="Times New Roman"/>
              </w:rPr>
              <w:t>ОК 02</w:t>
            </w:r>
          </w:p>
          <w:p w14:paraId="12E4F93E" w14:textId="77777777" w:rsidR="001B2F82" w:rsidRPr="00030565" w:rsidRDefault="001B2F82" w:rsidP="001B2F82">
            <w:pPr>
              <w:spacing w:after="0" w:line="240" w:lineRule="auto"/>
              <w:jc w:val="center"/>
              <w:rPr>
                <w:rFonts w:ascii="Times New Roman" w:eastAsia="Times New Roman" w:hAnsi="Times New Roman" w:cs="Times New Roman"/>
              </w:rPr>
            </w:pPr>
            <w:r w:rsidRPr="00030565">
              <w:rPr>
                <w:rFonts w:ascii="Times New Roman" w:eastAsia="Times New Roman" w:hAnsi="Times New Roman" w:cs="Times New Roman"/>
              </w:rPr>
              <w:t>ОК 04</w:t>
            </w:r>
            <w:r>
              <w:rPr>
                <w:rFonts w:ascii="Times New Roman" w:eastAsia="Times New Roman" w:hAnsi="Times New Roman" w:cs="Times New Roman"/>
              </w:rPr>
              <w:t xml:space="preserve">, </w:t>
            </w:r>
            <w:r w:rsidRPr="00030565">
              <w:rPr>
                <w:rFonts w:ascii="Times New Roman" w:eastAsia="Times New Roman" w:hAnsi="Times New Roman" w:cs="Times New Roman"/>
              </w:rPr>
              <w:t>ОК 05</w:t>
            </w:r>
          </w:p>
          <w:p w14:paraId="753A76F8" w14:textId="77777777" w:rsidR="001B2F82" w:rsidRPr="00030565" w:rsidRDefault="001B2F82" w:rsidP="001B2F82">
            <w:pPr>
              <w:spacing w:after="0" w:line="240" w:lineRule="auto"/>
              <w:jc w:val="center"/>
              <w:rPr>
                <w:rFonts w:ascii="Times New Roman" w:eastAsia="Times New Roman" w:hAnsi="Times New Roman" w:cs="Times New Roman"/>
              </w:rPr>
            </w:pPr>
            <w:r w:rsidRPr="00030565">
              <w:rPr>
                <w:rFonts w:ascii="Times New Roman" w:eastAsia="Times New Roman" w:hAnsi="Times New Roman" w:cs="Times New Roman"/>
              </w:rPr>
              <w:t>ОК 07</w:t>
            </w:r>
            <w:r>
              <w:rPr>
                <w:rFonts w:ascii="Times New Roman" w:eastAsia="Times New Roman" w:hAnsi="Times New Roman" w:cs="Times New Roman"/>
              </w:rPr>
              <w:t xml:space="preserve">, </w:t>
            </w:r>
            <w:r w:rsidRPr="00030565">
              <w:rPr>
                <w:rFonts w:ascii="Times New Roman" w:eastAsia="Times New Roman" w:hAnsi="Times New Roman" w:cs="Times New Roman"/>
              </w:rPr>
              <w:t>ОК 09</w:t>
            </w:r>
          </w:p>
          <w:p w14:paraId="05622170" w14:textId="5EF2F1D1" w:rsidR="001B2F82" w:rsidRPr="00B060DD" w:rsidRDefault="001B2F82" w:rsidP="001B2F82">
            <w:pPr>
              <w:suppressAutoHyphens/>
              <w:spacing w:after="0" w:line="240" w:lineRule="auto"/>
              <w:contextualSpacing/>
              <w:jc w:val="center"/>
              <w:rPr>
                <w:rFonts w:ascii="Times New Roman" w:eastAsia="Times New Roman" w:hAnsi="Times New Roman" w:cs="Times New Roman"/>
                <w:b/>
                <w:i/>
                <w:sz w:val="24"/>
                <w:szCs w:val="24"/>
              </w:rPr>
            </w:pPr>
            <w:r w:rsidRPr="00030565">
              <w:rPr>
                <w:rFonts w:ascii="Times New Roman" w:eastAsia="Times New Roman" w:hAnsi="Times New Roman" w:cs="Times New Roman"/>
              </w:rPr>
              <w:t>ПК 1.1</w:t>
            </w:r>
            <w:r>
              <w:rPr>
                <w:rFonts w:ascii="Times New Roman" w:eastAsia="Times New Roman" w:hAnsi="Times New Roman" w:cs="Times New Roman"/>
              </w:rPr>
              <w:t>-</w:t>
            </w:r>
            <w:r w:rsidRPr="00030565">
              <w:rPr>
                <w:rFonts w:ascii="Times New Roman" w:eastAsia="Times New Roman" w:hAnsi="Times New Roman" w:cs="Times New Roman"/>
              </w:rPr>
              <w:t>ПК 1.3</w:t>
            </w:r>
          </w:p>
        </w:tc>
      </w:tr>
      <w:tr w:rsidR="001B2F82" w:rsidRPr="00B060DD" w14:paraId="24CFCD54" w14:textId="2BFDB5F9" w:rsidTr="001B2F82">
        <w:tc>
          <w:tcPr>
            <w:tcW w:w="923" w:type="pct"/>
            <w:vMerge/>
            <w:tcBorders>
              <w:top w:val="single" w:sz="4" w:space="0" w:color="auto"/>
              <w:left w:val="single" w:sz="4" w:space="0" w:color="auto"/>
              <w:bottom w:val="single" w:sz="4" w:space="0" w:color="auto"/>
              <w:right w:val="single" w:sz="4" w:space="0" w:color="auto"/>
            </w:tcBorders>
            <w:vAlign w:val="center"/>
            <w:hideMark/>
          </w:tcPr>
          <w:p w14:paraId="5861688A" w14:textId="77777777" w:rsidR="001B2F82" w:rsidRPr="00B060DD" w:rsidRDefault="001B2F82" w:rsidP="00B060DD">
            <w:pPr>
              <w:spacing w:after="0" w:line="256" w:lineRule="auto"/>
              <w:rPr>
                <w:rFonts w:ascii="Times New Roman" w:eastAsia="Times New Roman" w:hAnsi="Times New Roman" w:cs="Times New Roman"/>
                <w:bCs/>
                <w:sz w:val="24"/>
                <w:szCs w:val="24"/>
              </w:rPr>
            </w:pPr>
          </w:p>
        </w:tc>
        <w:tc>
          <w:tcPr>
            <w:tcW w:w="2508" w:type="pct"/>
            <w:tcBorders>
              <w:top w:val="single" w:sz="4" w:space="0" w:color="auto"/>
              <w:left w:val="single" w:sz="4" w:space="0" w:color="auto"/>
              <w:bottom w:val="single" w:sz="4" w:space="0" w:color="auto"/>
              <w:right w:val="single" w:sz="4" w:space="0" w:color="auto"/>
            </w:tcBorders>
            <w:hideMark/>
          </w:tcPr>
          <w:p w14:paraId="2BF466D4" w14:textId="77777777" w:rsidR="001B2F82" w:rsidRPr="00B060DD" w:rsidRDefault="001B2F82" w:rsidP="00B060DD">
            <w:pPr>
              <w:suppressAutoHyphens/>
              <w:spacing w:after="0" w:line="240" w:lineRule="auto"/>
              <w:contextualSpacing/>
              <w:jc w:val="both"/>
              <w:rPr>
                <w:rFonts w:ascii="Times New Roman" w:eastAsia="Times New Roman" w:hAnsi="Times New Roman" w:cs="Times New Roman"/>
                <w:b/>
                <w:bCs/>
                <w:sz w:val="24"/>
                <w:szCs w:val="24"/>
              </w:rPr>
            </w:pPr>
            <w:r w:rsidRPr="00B060DD">
              <w:rPr>
                <w:rFonts w:ascii="Times New Roman" w:eastAsia="Times New Roman" w:hAnsi="Times New Roman" w:cs="Times New Roman"/>
                <w:bCs/>
                <w:sz w:val="24"/>
                <w:szCs w:val="24"/>
              </w:rPr>
              <w:t>1.</w:t>
            </w:r>
            <w:r w:rsidRPr="00B060DD">
              <w:rPr>
                <w:rFonts w:ascii="Times New Roman" w:eastAsia="Times New Roman" w:hAnsi="Times New Roman" w:cs="Times New Roman"/>
                <w:sz w:val="24"/>
                <w:szCs w:val="24"/>
              </w:rPr>
              <w:t xml:space="preserve"> Качество изделий и конструкций и его контроль. Цели и задачи контроля качества.</w:t>
            </w:r>
          </w:p>
        </w:tc>
        <w:tc>
          <w:tcPr>
            <w:tcW w:w="598" w:type="pct"/>
            <w:tcBorders>
              <w:top w:val="single" w:sz="4" w:space="0" w:color="auto"/>
              <w:left w:val="single" w:sz="4" w:space="0" w:color="auto"/>
              <w:bottom w:val="single" w:sz="4" w:space="0" w:color="auto"/>
              <w:right w:val="single" w:sz="4" w:space="0" w:color="auto"/>
            </w:tcBorders>
          </w:tcPr>
          <w:p w14:paraId="630B9CA4" w14:textId="77777777" w:rsidR="001B2F82" w:rsidRPr="00B060DD" w:rsidRDefault="001B2F82" w:rsidP="001B2F82">
            <w:pPr>
              <w:spacing w:after="0" w:line="256" w:lineRule="auto"/>
              <w:jc w:val="center"/>
              <w:rPr>
                <w:rFonts w:ascii="Times New Roman" w:eastAsia="Times New Roman" w:hAnsi="Times New Roman" w:cs="Times New Roman"/>
                <w:sz w:val="24"/>
                <w:szCs w:val="24"/>
              </w:rPr>
            </w:pPr>
          </w:p>
        </w:tc>
        <w:tc>
          <w:tcPr>
            <w:tcW w:w="417" w:type="pct"/>
            <w:vMerge w:val="restart"/>
            <w:tcBorders>
              <w:top w:val="single" w:sz="4" w:space="0" w:color="auto"/>
              <w:left w:val="single" w:sz="4" w:space="0" w:color="auto"/>
              <w:bottom w:val="single" w:sz="4" w:space="0" w:color="auto"/>
              <w:right w:val="single" w:sz="4" w:space="0" w:color="auto"/>
            </w:tcBorders>
            <w:vAlign w:val="center"/>
          </w:tcPr>
          <w:p w14:paraId="5A19A4B0" w14:textId="6A05293B" w:rsidR="001B2F82" w:rsidRPr="00B060DD" w:rsidRDefault="001B2F82" w:rsidP="001B2F82">
            <w:pPr>
              <w:spacing w:after="0" w:line="256" w:lineRule="auto"/>
              <w:jc w:val="center"/>
              <w:rPr>
                <w:rFonts w:ascii="Times New Roman" w:eastAsia="Times New Roman" w:hAnsi="Times New Roman" w:cs="Times New Roman"/>
                <w:sz w:val="24"/>
                <w:szCs w:val="24"/>
              </w:rPr>
            </w:pPr>
          </w:p>
        </w:tc>
        <w:tc>
          <w:tcPr>
            <w:tcW w:w="554" w:type="pct"/>
            <w:vMerge/>
            <w:tcBorders>
              <w:left w:val="single" w:sz="4" w:space="0" w:color="auto"/>
              <w:right w:val="single" w:sz="4" w:space="0" w:color="auto"/>
            </w:tcBorders>
          </w:tcPr>
          <w:p w14:paraId="6E49BC1C" w14:textId="77777777" w:rsidR="001B2F82" w:rsidRPr="00B060DD" w:rsidRDefault="001B2F82" w:rsidP="00B060DD">
            <w:pPr>
              <w:spacing w:after="0" w:line="256" w:lineRule="auto"/>
              <w:rPr>
                <w:rFonts w:ascii="Times New Roman" w:eastAsia="Times New Roman" w:hAnsi="Times New Roman" w:cs="Times New Roman"/>
                <w:sz w:val="24"/>
                <w:szCs w:val="24"/>
              </w:rPr>
            </w:pPr>
          </w:p>
        </w:tc>
      </w:tr>
      <w:tr w:rsidR="001B2F82" w:rsidRPr="00B060DD" w14:paraId="66615319" w14:textId="4FF79016" w:rsidTr="001B2F82">
        <w:tc>
          <w:tcPr>
            <w:tcW w:w="923" w:type="pct"/>
            <w:vMerge/>
            <w:tcBorders>
              <w:top w:val="single" w:sz="4" w:space="0" w:color="auto"/>
              <w:left w:val="single" w:sz="4" w:space="0" w:color="auto"/>
              <w:bottom w:val="single" w:sz="4" w:space="0" w:color="auto"/>
              <w:right w:val="single" w:sz="4" w:space="0" w:color="auto"/>
            </w:tcBorders>
            <w:vAlign w:val="center"/>
            <w:hideMark/>
          </w:tcPr>
          <w:p w14:paraId="5304DDBD" w14:textId="77777777" w:rsidR="001B2F82" w:rsidRPr="00B060DD" w:rsidRDefault="001B2F82" w:rsidP="00B060DD">
            <w:pPr>
              <w:spacing w:after="0" w:line="256" w:lineRule="auto"/>
              <w:rPr>
                <w:rFonts w:ascii="Times New Roman" w:eastAsia="Times New Roman" w:hAnsi="Times New Roman" w:cs="Times New Roman"/>
                <w:bCs/>
                <w:sz w:val="24"/>
                <w:szCs w:val="24"/>
              </w:rPr>
            </w:pPr>
          </w:p>
        </w:tc>
        <w:tc>
          <w:tcPr>
            <w:tcW w:w="2508" w:type="pct"/>
            <w:tcBorders>
              <w:top w:val="single" w:sz="4" w:space="0" w:color="auto"/>
              <w:left w:val="single" w:sz="4" w:space="0" w:color="auto"/>
              <w:bottom w:val="single" w:sz="4" w:space="0" w:color="auto"/>
              <w:right w:val="single" w:sz="4" w:space="0" w:color="auto"/>
            </w:tcBorders>
            <w:hideMark/>
          </w:tcPr>
          <w:p w14:paraId="7CBB8DC6" w14:textId="77777777" w:rsidR="001B2F82" w:rsidRPr="00B060DD" w:rsidRDefault="001B2F82" w:rsidP="00B060DD">
            <w:pPr>
              <w:suppressAutoHyphens/>
              <w:spacing w:after="0" w:line="240" w:lineRule="auto"/>
              <w:contextualSpacing/>
              <w:jc w:val="both"/>
              <w:rPr>
                <w:rFonts w:ascii="Times New Roman" w:eastAsia="Times New Roman" w:hAnsi="Times New Roman" w:cs="Times New Roman"/>
                <w:bCs/>
                <w:sz w:val="24"/>
                <w:szCs w:val="24"/>
              </w:rPr>
            </w:pPr>
            <w:r w:rsidRPr="00B060DD">
              <w:rPr>
                <w:rFonts w:ascii="Times New Roman" w:eastAsia="Times New Roman" w:hAnsi="Times New Roman" w:cs="Times New Roman"/>
                <w:bCs/>
                <w:sz w:val="24"/>
                <w:szCs w:val="24"/>
              </w:rPr>
              <w:t>2. Контроль качества материалов. Контроль условий хранения компонентов формования и отверждения стеклопластика.</w:t>
            </w:r>
          </w:p>
        </w:tc>
        <w:tc>
          <w:tcPr>
            <w:tcW w:w="598" w:type="pct"/>
            <w:tcBorders>
              <w:top w:val="single" w:sz="4" w:space="0" w:color="auto"/>
              <w:left w:val="single" w:sz="4" w:space="0" w:color="auto"/>
              <w:bottom w:val="single" w:sz="4" w:space="0" w:color="auto"/>
              <w:right w:val="single" w:sz="4" w:space="0" w:color="auto"/>
            </w:tcBorders>
          </w:tcPr>
          <w:p w14:paraId="417A608B" w14:textId="77777777" w:rsidR="001B2F82" w:rsidRPr="00B060DD" w:rsidRDefault="001B2F82" w:rsidP="001B2F82">
            <w:pPr>
              <w:spacing w:after="0" w:line="256" w:lineRule="auto"/>
              <w:jc w:val="center"/>
              <w:rPr>
                <w:rFonts w:ascii="Times New Roman" w:eastAsia="Times New Roman" w:hAnsi="Times New Roman" w:cs="Times New Roman"/>
                <w:sz w:val="24"/>
                <w:szCs w:val="24"/>
              </w:rPr>
            </w:pPr>
          </w:p>
        </w:tc>
        <w:tc>
          <w:tcPr>
            <w:tcW w:w="417" w:type="pct"/>
            <w:vMerge/>
            <w:tcBorders>
              <w:top w:val="single" w:sz="4" w:space="0" w:color="auto"/>
              <w:left w:val="single" w:sz="4" w:space="0" w:color="auto"/>
              <w:bottom w:val="single" w:sz="4" w:space="0" w:color="auto"/>
              <w:right w:val="single" w:sz="4" w:space="0" w:color="auto"/>
            </w:tcBorders>
            <w:vAlign w:val="center"/>
          </w:tcPr>
          <w:p w14:paraId="423AD745" w14:textId="4F85221C" w:rsidR="001B2F82" w:rsidRPr="00B060DD" w:rsidRDefault="001B2F82" w:rsidP="001B2F82">
            <w:pPr>
              <w:spacing w:after="0" w:line="256" w:lineRule="auto"/>
              <w:jc w:val="center"/>
              <w:rPr>
                <w:rFonts w:ascii="Times New Roman" w:eastAsia="Times New Roman" w:hAnsi="Times New Roman" w:cs="Times New Roman"/>
                <w:sz w:val="24"/>
                <w:szCs w:val="24"/>
              </w:rPr>
            </w:pPr>
          </w:p>
        </w:tc>
        <w:tc>
          <w:tcPr>
            <w:tcW w:w="554" w:type="pct"/>
            <w:vMerge/>
            <w:tcBorders>
              <w:left w:val="single" w:sz="4" w:space="0" w:color="auto"/>
              <w:right w:val="single" w:sz="4" w:space="0" w:color="auto"/>
            </w:tcBorders>
          </w:tcPr>
          <w:p w14:paraId="47A56680" w14:textId="77777777" w:rsidR="001B2F82" w:rsidRPr="00B060DD" w:rsidRDefault="001B2F82" w:rsidP="00B060DD">
            <w:pPr>
              <w:spacing w:after="0" w:line="256" w:lineRule="auto"/>
              <w:rPr>
                <w:rFonts w:ascii="Times New Roman" w:eastAsia="Times New Roman" w:hAnsi="Times New Roman" w:cs="Times New Roman"/>
                <w:sz w:val="24"/>
                <w:szCs w:val="24"/>
              </w:rPr>
            </w:pPr>
          </w:p>
        </w:tc>
      </w:tr>
      <w:tr w:rsidR="001B2F82" w:rsidRPr="00B060DD" w14:paraId="089E6288" w14:textId="54B3D87D" w:rsidTr="001B2F82">
        <w:tc>
          <w:tcPr>
            <w:tcW w:w="923" w:type="pct"/>
            <w:vMerge/>
            <w:tcBorders>
              <w:top w:val="single" w:sz="4" w:space="0" w:color="auto"/>
              <w:left w:val="single" w:sz="4" w:space="0" w:color="auto"/>
              <w:bottom w:val="single" w:sz="4" w:space="0" w:color="auto"/>
              <w:right w:val="single" w:sz="4" w:space="0" w:color="auto"/>
            </w:tcBorders>
            <w:vAlign w:val="center"/>
            <w:hideMark/>
          </w:tcPr>
          <w:p w14:paraId="3EBDC88A" w14:textId="77777777" w:rsidR="001B2F82" w:rsidRPr="00B060DD" w:rsidRDefault="001B2F82" w:rsidP="00B060DD">
            <w:pPr>
              <w:spacing w:after="0" w:line="256" w:lineRule="auto"/>
              <w:rPr>
                <w:rFonts w:ascii="Times New Roman" w:eastAsia="Times New Roman" w:hAnsi="Times New Roman" w:cs="Times New Roman"/>
                <w:bCs/>
                <w:sz w:val="24"/>
                <w:szCs w:val="24"/>
              </w:rPr>
            </w:pPr>
          </w:p>
        </w:tc>
        <w:tc>
          <w:tcPr>
            <w:tcW w:w="2508" w:type="pct"/>
            <w:tcBorders>
              <w:top w:val="single" w:sz="4" w:space="0" w:color="auto"/>
              <w:left w:val="single" w:sz="4" w:space="0" w:color="auto"/>
              <w:bottom w:val="single" w:sz="4" w:space="0" w:color="auto"/>
              <w:right w:val="single" w:sz="4" w:space="0" w:color="auto"/>
            </w:tcBorders>
            <w:hideMark/>
          </w:tcPr>
          <w:p w14:paraId="11C32389" w14:textId="77777777" w:rsidR="001B2F82" w:rsidRPr="00B060DD" w:rsidRDefault="001B2F82" w:rsidP="00B060DD">
            <w:pPr>
              <w:suppressAutoHyphens/>
              <w:spacing w:after="0" w:line="240" w:lineRule="auto"/>
              <w:contextualSpacing/>
              <w:jc w:val="both"/>
              <w:rPr>
                <w:rFonts w:ascii="Times New Roman" w:eastAsia="Times New Roman" w:hAnsi="Times New Roman" w:cs="Times New Roman"/>
                <w:bCs/>
                <w:sz w:val="24"/>
                <w:szCs w:val="24"/>
              </w:rPr>
            </w:pPr>
            <w:r w:rsidRPr="00B060DD">
              <w:rPr>
                <w:rFonts w:ascii="Times New Roman" w:eastAsia="Times New Roman" w:hAnsi="Times New Roman" w:cs="Times New Roman"/>
                <w:bCs/>
                <w:sz w:val="24"/>
                <w:szCs w:val="24"/>
              </w:rPr>
              <w:t>3. Контроль качества технологической оснастки. Контроль при формовании конструкций из стеклопластика.</w:t>
            </w:r>
          </w:p>
        </w:tc>
        <w:tc>
          <w:tcPr>
            <w:tcW w:w="598" w:type="pct"/>
            <w:tcBorders>
              <w:top w:val="single" w:sz="4" w:space="0" w:color="auto"/>
              <w:left w:val="single" w:sz="4" w:space="0" w:color="auto"/>
              <w:bottom w:val="single" w:sz="4" w:space="0" w:color="auto"/>
              <w:right w:val="single" w:sz="4" w:space="0" w:color="auto"/>
            </w:tcBorders>
          </w:tcPr>
          <w:p w14:paraId="5567AA36" w14:textId="77777777" w:rsidR="001B2F82" w:rsidRPr="00B060DD" w:rsidRDefault="001B2F82" w:rsidP="001B2F82">
            <w:pPr>
              <w:spacing w:after="0" w:line="256" w:lineRule="auto"/>
              <w:jc w:val="center"/>
              <w:rPr>
                <w:rFonts w:ascii="Times New Roman" w:eastAsia="Times New Roman" w:hAnsi="Times New Roman" w:cs="Times New Roman"/>
                <w:sz w:val="24"/>
                <w:szCs w:val="24"/>
              </w:rPr>
            </w:pPr>
          </w:p>
        </w:tc>
        <w:tc>
          <w:tcPr>
            <w:tcW w:w="417" w:type="pct"/>
            <w:vMerge/>
            <w:tcBorders>
              <w:top w:val="single" w:sz="4" w:space="0" w:color="auto"/>
              <w:left w:val="single" w:sz="4" w:space="0" w:color="auto"/>
              <w:bottom w:val="single" w:sz="4" w:space="0" w:color="auto"/>
              <w:right w:val="single" w:sz="4" w:space="0" w:color="auto"/>
            </w:tcBorders>
            <w:vAlign w:val="center"/>
          </w:tcPr>
          <w:p w14:paraId="06370A9A" w14:textId="0ED67C35" w:rsidR="001B2F82" w:rsidRPr="00B060DD" w:rsidRDefault="001B2F82" w:rsidP="001B2F82">
            <w:pPr>
              <w:spacing w:after="0" w:line="256" w:lineRule="auto"/>
              <w:jc w:val="center"/>
              <w:rPr>
                <w:rFonts w:ascii="Times New Roman" w:eastAsia="Times New Roman" w:hAnsi="Times New Roman" w:cs="Times New Roman"/>
                <w:sz w:val="24"/>
                <w:szCs w:val="24"/>
              </w:rPr>
            </w:pPr>
          </w:p>
        </w:tc>
        <w:tc>
          <w:tcPr>
            <w:tcW w:w="554" w:type="pct"/>
            <w:vMerge/>
            <w:tcBorders>
              <w:left w:val="single" w:sz="4" w:space="0" w:color="auto"/>
              <w:right w:val="single" w:sz="4" w:space="0" w:color="auto"/>
            </w:tcBorders>
          </w:tcPr>
          <w:p w14:paraId="2EFAEF10" w14:textId="77777777" w:rsidR="001B2F82" w:rsidRPr="00B060DD" w:rsidRDefault="001B2F82" w:rsidP="00B060DD">
            <w:pPr>
              <w:spacing w:after="0" w:line="256" w:lineRule="auto"/>
              <w:rPr>
                <w:rFonts w:ascii="Times New Roman" w:eastAsia="Times New Roman" w:hAnsi="Times New Roman" w:cs="Times New Roman"/>
                <w:sz w:val="24"/>
                <w:szCs w:val="24"/>
              </w:rPr>
            </w:pPr>
          </w:p>
        </w:tc>
      </w:tr>
      <w:tr w:rsidR="001B2F82" w:rsidRPr="00B060DD" w14:paraId="07C56DED" w14:textId="1779697B" w:rsidTr="001B2F82">
        <w:tc>
          <w:tcPr>
            <w:tcW w:w="923" w:type="pct"/>
            <w:vMerge/>
            <w:tcBorders>
              <w:top w:val="single" w:sz="4" w:space="0" w:color="auto"/>
              <w:left w:val="single" w:sz="4" w:space="0" w:color="auto"/>
              <w:bottom w:val="single" w:sz="4" w:space="0" w:color="auto"/>
              <w:right w:val="single" w:sz="4" w:space="0" w:color="auto"/>
            </w:tcBorders>
            <w:vAlign w:val="center"/>
            <w:hideMark/>
          </w:tcPr>
          <w:p w14:paraId="3F36B1CE" w14:textId="77777777" w:rsidR="001B2F82" w:rsidRPr="00B060DD" w:rsidRDefault="001B2F82" w:rsidP="00B060DD">
            <w:pPr>
              <w:spacing w:after="0" w:line="256" w:lineRule="auto"/>
              <w:rPr>
                <w:rFonts w:ascii="Times New Roman" w:eastAsia="Times New Roman" w:hAnsi="Times New Roman" w:cs="Times New Roman"/>
                <w:bCs/>
                <w:sz w:val="24"/>
                <w:szCs w:val="24"/>
              </w:rPr>
            </w:pPr>
          </w:p>
        </w:tc>
        <w:tc>
          <w:tcPr>
            <w:tcW w:w="2508" w:type="pct"/>
            <w:tcBorders>
              <w:top w:val="single" w:sz="4" w:space="0" w:color="auto"/>
              <w:left w:val="single" w:sz="4" w:space="0" w:color="auto"/>
              <w:bottom w:val="single" w:sz="4" w:space="0" w:color="auto"/>
              <w:right w:val="single" w:sz="4" w:space="0" w:color="auto"/>
            </w:tcBorders>
            <w:hideMark/>
          </w:tcPr>
          <w:p w14:paraId="305000BB" w14:textId="77777777" w:rsidR="001B2F82" w:rsidRPr="00B060DD" w:rsidRDefault="001B2F82" w:rsidP="00B060DD">
            <w:pPr>
              <w:suppressAutoHyphens/>
              <w:spacing w:after="0" w:line="240" w:lineRule="auto"/>
              <w:contextualSpacing/>
              <w:jc w:val="both"/>
              <w:rPr>
                <w:rFonts w:ascii="Times New Roman" w:eastAsia="Times New Roman" w:hAnsi="Times New Roman" w:cs="Times New Roman"/>
                <w:bCs/>
                <w:sz w:val="24"/>
                <w:szCs w:val="24"/>
              </w:rPr>
            </w:pPr>
            <w:r w:rsidRPr="00B060DD">
              <w:rPr>
                <w:rFonts w:ascii="Times New Roman" w:eastAsia="Times New Roman" w:hAnsi="Times New Roman" w:cs="Times New Roman"/>
                <w:bCs/>
                <w:sz w:val="24"/>
                <w:szCs w:val="24"/>
              </w:rPr>
              <w:t>4. Контроль качества стеклопластика с использованием неразрушающих методов. Физико-механические испытания стеклопластика. Инструменты и приборы.</w:t>
            </w:r>
          </w:p>
        </w:tc>
        <w:tc>
          <w:tcPr>
            <w:tcW w:w="598" w:type="pct"/>
            <w:tcBorders>
              <w:top w:val="single" w:sz="4" w:space="0" w:color="auto"/>
              <w:left w:val="single" w:sz="4" w:space="0" w:color="auto"/>
              <w:bottom w:val="single" w:sz="4" w:space="0" w:color="auto"/>
              <w:right w:val="single" w:sz="4" w:space="0" w:color="auto"/>
            </w:tcBorders>
          </w:tcPr>
          <w:p w14:paraId="7A4F6235" w14:textId="77777777" w:rsidR="001B2F82" w:rsidRPr="00B060DD" w:rsidRDefault="001B2F82" w:rsidP="001B2F82">
            <w:pPr>
              <w:spacing w:after="0" w:line="256" w:lineRule="auto"/>
              <w:jc w:val="center"/>
              <w:rPr>
                <w:rFonts w:ascii="Times New Roman" w:eastAsia="Times New Roman" w:hAnsi="Times New Roman" w:cs="Times New Roman"/>
                <w:sz w:val="24"/>
                <w:szCs w:val="24"/>
              </w:rPr>
            </w:pPr>
          </w:p>
        </w:tc>
        <w:tc>
          <w:tcPr>
            <w:tcW w:w="417" w:type="pct"/>
            <w:vMerge/>
            <w:tcBorders>
              <w:top w:val="single" w:sz="4" w:space="0" w:color="auto"/>
              <w:left w:val="single" w:sz="4" w:space="0" w:color="auto"/>
              <w:bottom w:val="single" w:sz="4" w:space="0" w:color="auto"/>
              <w:right w:val="single" w:sz="4" w:space="0" w:color="auto"/>
            </w:tcBorders>
            <w:vAlign w:val="center"/>
          </w:tcPr>
          <w:p w14:paraId="0838D80F" w14:textId="04F9B2DC" w:rsidR="001B2F82" w:rsidRPr="00B060DD" w:rsidRDefault="001B2F82" w:rsidP="001B2F82">
            <w:pPr>
              <w:spacing w:after="0" w:line="256" w:lineRule="auto"/>
              <w:jc w:val="center"/>
              <w:rPr>
                <w:rFonts w:ascii="Times New Roman" w:eastAsia="Times New Roman" w:hAnsi="Times New Roman" w:cs="Times New Roman"/>
                <w:sz w:val="24"/>
                <w:szCs w:val="24"/>
              </w:rPr>
            </w:pPr>
          </w:p>
        </w:tc>
        <w:tc>
          <w:tcPr>
            <w:tcW w:w="554" w:type="pct"/>
            <w:vMerge/>
            <w:tcBorders>
              <w:left w:val="single" w:sz="4" w:space="0" w:color="auto"/>
              <w:right w:val="single" w:sz="4" w:space="0" w:color="auto"/>
            </w:tcBorders>
          </w:tcPr>
          <w:p w14:paraId="26A56352" w14:textId="77777777" w:rsidR="001B2F82" w:rsidRPr="00B060DD" w:rsidRDefault="001B2F82" w:rsidP="00B060DD">
            <w:pPr>
              <w:spacing w:after="0" w:line="256" w:lineRule="auto"/>
              <w:rPr>
                <w:rFonts w:ascii="Times New Roman" w:eastAsia="Times New Roman" w:hAnsi="Times New Roman" w:cs="Times New Roman"/>
                <w:sz w:val="24"/>
                <w:szCs w:val="24"/>
              </w:rPr>
            </w:pPr>
          </w:p>
        </w:tc>
      </w:tr>
      <w:tr w:rsidR="001B2F82" w:rsidRPr="00B060DD" w14:paraId="7BC79BF1" w14:textId="0037B42D" w:rsidTr="001B2F82">
        <w:tc>
          <w:tcPr>
            <w:tcW w:w="923" w:type="pct"/>
            <w:vMerge/>
            <w:tcBorders>
              <w:top w:val="single" w:sz="4" w:space="0" w:color="auto"/>
              <w:left w:val="single" w:sz="4" w:space="0" w:color="auto"/>
              <w:bottom w:val="single" w:sz="4" w:space="0" w:color="auto"/>
              <w:right w:val="single" w:sz="4" w:space="0" w:color="auto"/>
            </w:tcBorders>
            <w:vAlign w:val="center"/>
            <w:hideMark/>
          </w:tcPr>
          <w:p w14:paraId="3C16D299" w14:textId="77777777" w:rsidR="001B2F82" w:rsidRPr="00B060DD" w:rsidRDefault="001B2F82" w:rsidP="00B060DD">
            <w:pPr>
              <w:spacing w:after="0" w:line="256" w:lineRule="auto"/>
              <w:rPr>
                <w:rFonts w:ascii="Times New Roman" w:eastAsia="Times New Roman" w:hAnsi="Times New Roman" w:cs="Times New Roman"/>
                <w:bCs/>
                <w:sz w:val="24"/>
                <w:szCs w:val="24"/>
              </w:rPr>
            </w:pPr>
          </w:p>
        </w:tc>
        <w:tc>
          <w:tcPr>
            <w:tcW w:w="2508" w:type="pct"/>
            <w:tcBorders>
              <w:top w:val="single" w:sz="4" w:space="0" w:color="auto"/>
              <w:left w:val="single" w:sz="4" w:space="0" w:color="auto"/>
              <w:bottom w:val="single" w:sz="4" w:space="0" w:color="auto"/>
              <w:right w:val="single" w:sz="4" w:space="0" w:color="auto"/>
            </w:tcBorders>
            <w:hideMark/>
          </w:tcPr>
          <w:p w14:paraId="529A0595" w14:textId="77777777" w:rsidR="001B2F82" w:rsidRPr="00B060DD" w:rsidRDefault="001B2F82" w:rsidP="00B060DD">
            <w:pPr>
              <w:suppressAutoHyphens/>
              <w:spacing w:after="0" w:line="240" w:lineRule="auto"/>
              <w:contextualSpacing/>
              <w:jc w:val="both"/>
              <w:rPr>
                <w:rFonts w:ascii="Times New Roman" w:eastAsia="Times New Roman" w:hAnsi="Times New Roman" w:cs="Times New Roman"/>
                <w:bCs/>
                <w:sz w:val="24"/>
                <w:szCs w:val="24"/>
              </w:rPr>
            </w:pPr>
            <w:r w:rsidRPr="00B060DD">
              <w:rPr>
                <w:rFonts w:ascii="Times New Roman" w:eastAsia="Times New Roman" w:hAnsi="Times New Roman" w:cs="Times New Roman"/>
                <w:bCs/>
                <w:sz w:val="24"/>
                <w:szCs w:val="24"/>
              </w:rPr>
              <w:t>5. Контроль качества сборки конструкций. Испытания на непроницаемость, герметичность, прочность.</w:t>
            </w:r>
          </w:p>
        </w:tc>
        <w:tc>
          <w:tcPr>
            <w:tcW w:w="598" w:type="pct"/>
            <w:tcBorders>
              <w:top w:val="single" w:sz="4" w:space="0" w:color="auto"/>
              <w:left w:val="single" w:sz="4" w:space="0" w:color="auto"/>
              <w:bottom w:val="single" w:sz="4" w:space="0" w:color="auto"/>
              <w:right w:val="single" w:sz="4" w:space="0" w:color="auto"/>
            </w:tcBorders>
          </w:tcPr>
          <w:p w14:paraId="4E4DA356" w14:textId="77777777" w:rsidR="001B2F82" w:rsidRPr="00B060DD" w:rsidRDefault="001B2F82" w:rsidP="001B2F82">
            <w:pPr>
              <w:spacing w:after="0" w:line="256" w:lineRule="auto"/>
              <w:jc w:val="center"/>
              <w:rPr>
                <w:rFonts w:ascii="Times New Roman" w:eastAsia="Times New Roman" w:hAnsi="Times New Roman" w:cs="Times New Roman"/>
                <w:sz w:val="24"/>
                <w:szCs w:val="24"/>
              </w:rPr>
            </w:pPr>
          </w:p>
        </w:tc>
        <w:tc>
          <w:tcPr>
            <w:tcW w:w="417" w:type="pct"/>
            <w:vMerge/>
            <w:tcBorders>
              <w:top w:val="single" w:sz="4" w:space="0" w:color="auto"/>
              <w:left w:val="single" w:sz="4" w:space="0" w:color="auto"/>
              <w:bottom w:val="single" w:sz="4" w:space="0" w:color="auto"/>
              <w:right w:val="single" w:sz="4" w:space="0" w:color="auto"/>
            </w:tcBorders>
            <w:vAlign w:val="center"/>
          </w:tcPr>
          <w:p w14:paraId="79D50256" w14:textId="5277859C" w:rsidR="001B2F82" w:rsidRPr="00B060DD" w:rsidRDefault="001B2F82" w:rsidP="001B2F82">
            <w:pPr>
              <w:spacing w:after="0" w:line="256" w:lineRule="auto"/>
              <w:jc w:val="center"/>
              <w:rPr>
                <w:rFonts w:ascii="Times New Roman" w:eastAsia="Times New Roman" w:hAnsi="Times New Roman" w:cs="Times New Roman"/>
                <w:sz w:val="24"/>
                <w:szCs w:val="24"/>
              </w:rPr>
            </w:pPr>
          </w:p>
        </w:tc>
        <w:tc>
          <w:tcPr>
            <w:tcW w:w="554" w:type="pct"/>
            <w:vMerge/>
            <w:tcBorders>
              <w:left w:val="single" w:sz="4" w:space="0" w:color="auto"/>
              <w:bottom w:val="single" w:sz="4" w:space="0" w:color="auto"/>
              <w:right w:val="single" w:sz="4" w:space="0" w:color="auto"/>
            </w:tcBorders>
          </w:tcPr>
          <w:p w14:paraId="79DE0D06" w14:textId="77777777" w:rsidR="001B2F82" w:rsidRPr="00B060DD" w:rsidRDefault="001B2F82" w:rsidP="00B060DD">
            <w:pPr>
              <w:spacing w:after="0" w:line="256" w:lineRule="auto"/>
              <w:rPr>
                <w:rFonts w:ascii="Times New Roman" w:eastAsia="Times New Roman" w:hAnsi="Times New Roman" w:cs="Times New Roman"/>
                <w:sz w:val="24"/>
                <w:szCs w:val="24"/>
              </w:rPr>
            </w:pPr>
          </w:p>
        </w:tc>
      </w:tr>
      <w:tr w:rsidR="001B2F82" w:rsidRPr="00B060DD" w14:paraId="643A1CCD" w14:textId="6D439E92" w:rsidTr="001B2F82">
        <w:tc>
          <w:tcPr>
            <w:tcW w:w="923" w:type="pct"/>
            <w:vMerge w:val="restart"/>
            <w:tcBorders>
              <w:top w:val="single" w:sz="4" w:space="0" w:color="auto"/>
              <w:left w:val="single" w:sz="4" w:space="0" w:color="auto"/>
              <w:bottom w:val="single" w:sz="4" w:space="0" w:color="auto"/>
              <w:right w:val="single" w:sz="4" w:space="0" w:color="auto"/>
            </w:tcBorders>
            <w:hideMark/>
          </w:tcPr>
          <w:p w14:paraId="33B672C0" w14:textId="558A5B53" w:rsidR="001B2F82" w:rsidRPr="00B060DD" w:rsidRDefault="001B2F82" w:rsidP="00B060DD">
            <w:pPr>
              <w:spacing w:after="0" w:line="240" w:lineRule="auto"/>
              <w:contextualSpacing/>
              <w:jc w:val="both"/>
              <w:rPr>
                <w:rFonts w:ascii="Times New Roman" w:eastAsia="Times New Roman" w:hAnsi="Times New Roman" w:cs="Times New Roman"/>
                <w:b/>
                <w:bCs/>
                <w:sz w:val="24"/>
                <w:szCs w:val="24"/>
              </w:rPr>
            </w:pPr>
            <w:r w:rsidRPr="00B060DD">
              <w:rPr>
                <w:rFonts w:ascii="Times New Roman" w:eastAsia="Times New Roman" w:hAnsi="Times New Roman" w:cs="Times New Roman"/>
                <w:b/>
                <w:bCs/>
                <w:sz w:val="24"/>
                <w:szCs w:val="24"/>
              </w:rPr>
              <w:t xml:space="preserve">Тема </w:t>
            </w:r>
            <w:r>
              <w:rPr>
                <w:rFonts w:ascii="Times New Roman" w:eastAsia="Times New Roman" w:hAnsi="Times New Roman" w:cs="Times New Roman"/>
                <w:b/>
                <w:bCs/>
                <w:sz w:val="24"/>
                <w:szCs w:val="24"/>
              </w:rPr>
              <w:t>1.10.</w:t>
            </w:r>
            <w:r w:rsidRPr="00B060DD">
              <w:rPr>
                <w:rFonts w:ascii="Times New Roman" w:eastAsia="Times New Roman" w:hAnsi="Times New Roman" w:cs="Times New Roman"/>
                <w:b/>
                <w:bCs/>
                <w:sz w:val="24"/>
                <w:szCs w:val="24"/>
              </w:rPr>
              <w:t xml:space="preserve"> </w:t>
            </w:r>
          </w:p>
          <w:p w14:paraId="795CEF83" w14:textId="77777777" w:rsidR="001B2F82" w:rsidRPr="00B060DD" w:rsidRDefault="001B2F82" w:rsidP="00B060DD">
            <w:pPr>
              <w:spacing w:after="0" w:line="240" w:lineRule="auto"/>
              <w:contextualSpacing/>
              <w:jc w:val="both"/>
              <w:rPr>
                <w:rFonts w:ascii="Times New Roman" w:eastAsia="Times New Roman" w:hAnsi="Times New Roman" w:cs="Times New Roman"/>
                <w:bCs/>
                <w:sz w:val="24"/>
                <w:szCs w:val="24"/>
              </w:rPr>
            </w:pPr>
            <w:r w:rsidRPr="00B060DD">
              <w:rPr>
                <w:rFonts w:ascii="Times New Roman" w:eastAsia="Times New Roman" w:hAnsi="Times New Roman" w:cs="Times New Roman"/>
                <w:sz w:val="24"/>
                <w:szCs w:val="24"/>
              </w:rPr>
              <w:lastRenderedPageBreak/>
              <w:t>Защита деревянных и металлических корпусов судов синтетическими материалами</w:t>
            </w:r>
          </w:p>
        </w:tc>
        <w:tc>
          <w:tcPr>
            <w:tcW w:w="2508" w:type="pct"/>
            <w:tcBorders>
              <w:top w:val="single" w:sz="4" w:space="0" w:color="auto"/>
              <w:left w:val="single" w:sz="4" w:space="0" w:color="auto"/>
              <w:bottom w:val="single" w:sz="4" w:space="0" w:color="auto"/>
              <w:right w:val="single" w:sz="4" w:space="0" w:color="auto"/>
            </w:tcBorders>
            <w:hideMark/>
          </w:tcPr>
          <w:p w14:paraId="7D5D6488" w14:textId="3BC05033" w:rsidR="001B2F82" w:rsidRPr="00B060DD" w:rsidRDefault="001B2F82" w:rsidP="00B060DD">
            <w:pPr>
              <w:suppressAutoHyphens/>
              <w:spacing w:after="0" w:line="240" w:lineRule="auto"/>
              <w:contextualSpacing/>
              <w:jc w:val="both"/>
              <w:rPr>
                <w:rFonts w:ascii="Times New Roman" w:eastAsia="Times New Roman" w:hAnsi="Times New Roman" w:cs="Times New Roman"/>
                <w:b/>
                <w:bCs/>
                <w:sz w:val="24"/>
                <w:szCs w:val="24"/>
              </w:rPr>
            </w:pPr>
            <w:r w:rsidRPr="00B060DD">
              <w:rPr>
                <w:rFonts w:ascii="Times New Roman" w:eastAsia="Times New Roman" w:hAnsi="Times New Roman" w:cs="Times New Roman"/>
                <w:b/>
                <w:bCs/>
                <w:sz w:val="24"/>
                <w:szCs w:val="24"/>
              </w:rPr>
              <w:lastRenderedPageBreak/>
              <w:t>Содержание</w:t>
            </w:r>
          </w:p>
        </w:tc>
        <w:tc>
          <w:tcPr>
            <w:tcW w:w="598" w:type="pct"/>
            <w:tcBorders>
              <w:top w:val="single" w:sz="4" w:space="0" w:color="auto"/>
              <w:left w:val="single" w:sz="4" w:space="0" w:color="auto"/>
              <w:bottom w:val="single" w:sz="4" w:space="0" w:color="auto"/>
              <w:right w:val="single" w:sz="4" w:space="0" w:color="auto"/>
            </w:tcBorders>
          </w:tcPr>
          <w:p w14:paraId="31EB56F6" w14:textId="77777777" w:rsidR="001B2F82" w:rsidRPr="00B060DD" w:rsidRDefault="001B2F82" w:rsidP="001B2F82">
            <w:pPr>
              <w:suppressAutoHyphens/>
              <w:spacing w:after="0" w:line="240" w:lineRule="auto"/>
              <w:contextualSpacing/>
              <w:jc w:val="center"/>
              <w:rPr>
                <w:rFonts w:ascii="Times New Roman" w:eastAsia="Times New Roman" w:hAnsi="Times New Roman" w:cs="Times New Roman"/>
                <w:b/>
                <w:i/>
                <w:sz w:val="24"/>
                <w:szCs w:val="24"/>
              </w:rPr>
            </w:pPr>
          </w:p>
        </w:tc>
        <w:tc>
          <w:tcPr>
            <w:tcW w:w="417" w:type="pct"/>
            <w:tcBorders>
              <w:top w:val="single" w:sz="4" w:space="0" w:color="auto"/>
              <w:left w:val="single" w:sz="4" w:space="0" w:color="auto"/>
              <w:bottom w:val="single" w:sz="4" w:space="0" w:color="auto"/>
              <w:right w:val="single" w:sz="4" w:space="0" w:color="auto"/>
            </w:tcBorders>
          </w:tcPr>
          <w:p w14:paraId="02E69DA3" w14:textId="13800924" w:rsidR="001B2F82" w:rsidRPr="00B060DD" w:rsidRDefault="001B2F82" w:rsidP="001B2F82">
            <w:pPr>
              <w:suppressAutoHyphens/>
              <w:spacing w:after="0" w:line="240" w:lineRule="auto"/>
              <w:contextualSpacing/>
              <w:jc w:val="center"/>
              <w:rPr>
                <w:rFonts w:ascii="Times New Roman" w:eastAsia="Times New Roman" w:hAnsi="Times New Roman" w:cs="Times New Roman"/>
                <w:b/>
                <w:i/>
                <w:sz w:val="24"/>
                <w:szCs w:val="24"/>
              </w:rPr>
            </w:pPr>
          </w:p>
        </w:tc>
        <w:tc>
          <w:tcPr>
            <w:tcW w:w="554" w:type="pct"/>
            <w:vMerge w:val="restart"/>
            <w:tcBorders>
              <w:top w:val="single" w:sz="4" w:space="0" w:color="auto"/>
              <w:left w:val="single" w:sz="4" w:space="0" w:color="auto"/>
              <w:right w:val="single" w:sz="4" w:space="0" w:color="auto"/>
            </w:tcBorders>
          </w:tcPr>
          <w:p w14:paraId="5CE4E2CD" w14:textId="77777777" w:rsidR="001B2F82" w:rsidRPr="00030565" w:rsidRDefault="001B2F82" w:rsidP="001B2F82">
            <w:pPr>
              <w:spacing w:after="0" w:line="240" w:lineRule="auto"/>
              <w:jc w:val="center"/>
              <w:rPr>
                <w:rFonts w:ascii="Times New Roman" w:eastAsia="Times New Roman" w:hAnsi="Times New Roman" w:cs="Times New Roman"/>
              </w:rPr>
            </w:pPr>
            <w:r w:rsidRPr="00030565">
              <w:rPr>
                <w:rFonts w:ascii="Times New Roman" w:eastAsia="Times New Roman" w:hAnsi="Times New Roman" w:cs="Times New Roman"/>
              </w:rPr>
              <w:t>ОК 01</w:t>
            </w:r>
            <w:r>
              <w:rPr>
                <w:rFonts w:ascii="Times New Roman" w:eastAsia="Times New Roman" w:hAnsi="Times New Roman" w:cs="Times New Roman"/>
              </w:rPr>
              <w:t xml:space="preserve">, </w:t>
            </w:r>
            <w:r w:rsidRPr="00030565">
              <w:rPr>
                <w:rFonts w:ascii="Times New Roman" w:eastAsia="Times New Roman" w:hAnsi="Times New Roman" w:cs="Times New Roman"/>
              </w:rPr>
              <w:t>ОК 02</w:t>
            </w:r>
          </w:p>
          <w:p w14:paraId="53DDAC50" w14:textId="77777777" w:rsidR="001B2F82" w:rsidRPr="00030565" w:rsidRDefault="001B2F82" w:rsidP="001B2F82">
            <w:pPr>
              <w:spacing w:after="0" w:line="240" w:lineRule="auto"/>
              <w:jc w:val="center"/>
              <w:rPr>
                <w:rFonts w:ascii="Times New Roman" w:eastAsia="Times New Roman" w:hAnsi="Times New Roman" w:cs="Times New Roman"/>
              </w:rPr>
            </w:pPr>
            <w:r w:rsidRPr="00030565">
              <w:rPr>
                <w:rFonts w:ascii="Times New Roman" w:eastAsia="Times New Roman" w:hAnsi="Times New Roman" w:cs="Times New Roman"/>
              </w:rPr>
              <w:lastRenderedPageBreak/>
              <w:t>ОК 04</w:t>
            </w:r>
            <w:r>
              <w:rPr>
                <w:rFonts w:ascii="Times New Roman" w:eastAsia="Times New Roman" w:hAnsi="Times New Roman" w:cs="Times New Roman"/>
              </w:rPr>
              <w:t xml:space="preserve">, </w:t>
            </w:r>
            <w:r w:rsidRPr="00030565">
              <w:rPr>
                <w:rFonts w:ascii="Times New Roman" w:eastAsia="Times New Roman" w:hAnsi="Times New Roman" w:cs="Times New Roman"/>
              </w:rPr>
              <w:t>ОК 05</w:t>
            </w:r>
          </w:p>
          <w:p w14:paraId="7A284ABB" w14:textId="77777777" w:rsidR="001B2F82" w:rsidRPr="00030565" w:rsidRDefault="001B2F82" w:rsidP="001B2F82">
            <w:pPr>
              <w:spacing w:after="0" w:line="240" w:lineRule="auto"/>
              <w:jc w:val="center"/>
              <w:rPr>
                <w:rFonts w:ascii="Times New Roman" w:eastAsia="Times New Roman" w:hAnsi="Times New Roman" w:cs="Times New Roman"/>
              </w:rPr>
            </w:pPr>
            <w:r w:rsidRPr="00030565">
              <w:rPr>
                <w:rFonts w:ascii="Times New Roman" w:eastAsia="Times New Roman" w:hAnsi="Times New Roman" w:cs="Times New Roman"/>
              </w:rPr>
              <w:t>ОК 07</w:t>
            </w:r>
            <w:r>
              <w:rPr>
                <w:rFonts w:ascii="Times New Roman" w:eastAsia="Times New Roman" w:hAnsi="Times New Roman" w:cs="Times New Roman"/>
              </w:rPr>
              <w:t xml:space="preserve">, </w:t>
            </w:r>
            <w:r w:rsidRPr="00030565">
              <w:rPr>
                <w:rFonts w:ascii="Times New Roman" w:eastAsia="Times New Roman" w:hAnsi="Times New Roman" w:cs="Times New Roman"/>
              </w:rPr>
              <w:t>ОК 09</w:t>
            </w:r>
          </w:p>
          <w:p w14:paraId="50DB88BF" w14:textId="76C7E7AF" w:rsidR="001B2F82" w:rsidRPr="00B060DD" w:rsidRDefault="001B2F82" w:rsidP="001B2F82">
            <w:pPr>
              <w:suppressAutoHyphens/>
              <w:spacing w:after="0" w:line="240" w:lineRule="auto"/>
              <w:contextualSpacing/>
              <w:jc w:val="center"/>
              <w:rPr>
                <w:rFonts w:ascii="Times New Roman" w:eastAsia="Times New Roman" w:hAnsi="Times New Roman" w:cs="Times New Roman"/>
                <w:b/>
                <w:i/>
                <w:sz w:val="24"/>
                <w:szCs w:val="24"/>
              </w:rPr>
            </w:pPr>
            <w:r w:rsidRPr="00030565">
              <w:rPr>
                <w:rFonts w:ascii="Times New Roman" w:eastAsia="Times New Roman" w:hAnsi="Times New Roman" w:cs="Times New Roman"/>
              </w:rPr>
              <w:t>ПК 1.1</w:t>
            </w:r>
            <w:r>
              <w:rPr>
                <w:rFonts w:ascii="Times New Roman" w:eastAsia="Times New Roman" w:hAnsi="Times New Roman" w:cs="Times New Roman"/>
              </w:rPr>
              <w:t>-</w:t>
            </w:r>
            <w:r w:rsidRPr="00030565">
              <w:rPr>
                <w:rFonts w:ascii="Times New Roman" w:eastAsia="Times New Roman" w:hAnsi="Times New Roman" w:cs="Times New Roman"/>
              </w:rPr>
              <w:t>ПК 1.3</w:t>
            </w:r>
          </w:p>
        </w:tc>
      </w:tr>
      <w:tr w:rsidR="001B2F82" w:rsidRPr="00B060DD" w14:paraId="3971162C" w14:textId="5EC8A3CD" w:rsidTr="001B2F82">
        <w:tc>
          <w:tcPr>
            <w:tcW w:w="923" w:type="pct"/>
            <w:vMerge/>
            <w:tcBorders>
              <w:top w:val="single" w:sz="4" w:space="0" w:color="auto"/>
              <w:left w:val="single" w:sz="4" w:space="0" w:color="auto"/>
              <w:bottom w:val="single" w:sz="4" w:space="0" w:color="auto"/>
              <w:right w:val="single" w:sz="4" w:space="0" w:color="auto"/>
            </w:tcBorders>
            <w:vAlign w:val="center"/>
            <w:hideMark/>
          </w:tcPr>
          <w:p w14:paraId="74F2A414" w14:textId="77777777" w:rsidR="001B2F82" w:rsidRPr="00B060DD" w:rsidRDefault="001B2F82" w:rsidP="00B060DD">
            <w:pPr>
              <w:spacing w:after="0" w:line="256" w:lineRule="auto"/>
              <w:rPr>
                <w:rFonts w:ascii="Times New Roman" w:eastAsia="Times New Roman" w:hAnsi="Times New Roman" w:cs="Times New Roman"/>
                <w:bCs/>
                <w:sz w:val="24"/>
                <w:szCs w:val="24"/>
              </w:rPr>
            </w:pPr>
          </w:p>
        </w:tc>
        <w:tc>
          <w:tcPr>
            <w:tcW w:w="2508" w:type="pct"/>
            <w:tcBorders>
              <w:top w:val="single" w:sz="4" w:space="0" w:color="auto"/>
              <w:left w:val="single" w:sz="4" w:space="0" w:color="auto"/>
              <w:bottom w:val="single" w:sz="4" w:space="0" w:color="auto"/>
              <w:right w:val="single" w:sz="4" w:space="0" w:color="auto"/>
            </w:tcBorders>
            <w:hideMark/>
          </w:tcPr>
          <w:p w14:paraId="1B8D8024" w14:textId="77777777" w:rsidR="001B2F82" w:rsidRPr="00B060DD" w:rsidRDefault="001B2F82" w:rsidP="00B060DD">
            <w:pPr>
              <w:suppressAutoHyphens/>
              <w:spacing w:after="0" w:line="240" w:lineRule="auto"/>
              <w:contextualSpacing/>
              <w:jc w:val="both"/>
              <w:rPr>
                <w:rFonts w:ascii="Times New Roman" w:eastAsia="Times New Roman" w:hAnsi="Times New Roman" w:cs="Times New Roman"/>
                <w:bCs/>
                <w:sz w:val="24"/>
                <w:szCs w:val="24"/>
              </w:rPr>
            </w:pPr>
            <w:r w:rsidRPr="00B060DD">
              <w:rPr>
                <w:rFonts w:ascii="Times New Roman" w:eastAsia="Times New Roman" w:hAnsi="Times New Roman" w:cs="Times New Roman"/>
                <w:bCs/>
                <w:sz w:val="24"/>
                <w:szCs w:val="24"/>
              </w:rPr>
              <w:t>1. Производственные помещения. Подготовительные работы.</w:t>
            </w:r>
          </w:p>
        </w:tc>
        <w:tc>
          <w:tcPr>
            <w:tcW w:w="598" w:type="pct"/>
            <w:tcBorders>
              <w:top w:val="single" w:sz="4" w:space="0" w:color="auto"/>
              <w:left w:val="single" w:sz="4" w:space="0" w:color="auto"/>
              <w:bottom w:val="single" w:sz="4" w:space="0" w:color="auto"/>
              <w:right w:val="single" w:sz="4" w:space="0" w:color="auto"/>
            </w:tcBorders>
          </w:tcPr>
          <w:p w14:paraId="767070FC" w14:textId="77777777" w:rsidR="001B2F82" w:rsidRPr="00B060DD" w:rsidRDefault="001B2F82" w:rsidP="001B2F82">
            <w:pPr>
              <w:spacing w:after="0" w:line="256" w:lineRule="auto"/>
              <w:jc w:val="center"/>
              <w:rPr>
                <w:rFonts w:ascii="Times New Roman" w:eastAsia="Times New Roman" w:hAnsi="Times New Roman" w:cs="Times New Roman"/>
                <w:sz w:val="24"/>
                <w:szCs w:val="24"/>
              </w:rPr>
            </w:pPr>
          </w:p>
        </w:tc>
        <w:tc>
          <w:tcPr>
            <w:tcW w:w="417" w:type="pct"/>
            <w:vMerge w:val="restart"/>
            <w:tcBorders>
              <w:top w:val="single" w:sz="4" w:space="0" w:color="auto"/>
              <w:left w:val="single" w:sz="4" w:space="0" w:color="auto"/>
              <w:bottom w:val="single" w:sz="4" w:space="0" w:color="auto"/>
              <w:right w:val="single" w:sz="4" w:space="0" w:color="auto"/>
            </w:tcBorders>
            <w:vAlign w:val="center"/>
          </w:tcPr>
          <w:p w14:paraId="1E7995B5" w14:textId="2C73EDA4" w:rsidR="001B2F82" w:rsidRPr="00B060DD" w:rsidRDefault="001B2F82" w:rsidP="001B2F82">
            <w:pPr>
              <w:spacing w:after="0" w:line="256" w:lineRule="auto"/>
              <w:jc w:val="center"/>
              <w:rPr>
                <w:rFonts w:ascii="Times New Roman" w:eastAsia="Times New Roman" w:hAnsi="Times New Roman" w:cs="Times New Roman"/>
                <w:sz w:val="24"/>
                <w:szCs w:val="24"/>
              </w:rPr>
            </w:pPr>
          </w:p>
        </w:tc>
        <w:tc>
          <w:tcPr>
            <w:tcW w:w="554" w:type="pct"/>
            <w:vMerge/>
            <w:tcBorders>
              <w:left w:val="single" w:sz="4" w:space="0" w:color="auto"/>
              <w:right w:val="single" w:sz="4" w:space="0" w:color="auto"/>
            </w:tcBorders>
          </w:tcPr>
          <w:p w14:paraId="12516F49" w14:textId="77777777" w:rsidR="001B2F82" w:rsidRPr="00B060DD" w:rsidRDefault="001B2F82" w:rsidP="00B060DD">
            <w:pPr>
              <w:spacing w:after="0" w:line="256" w:lineRule="auto"/>
              <w:rPr>
                <w:rFonts w:ascii="Times New Roman" w:eastAsia="Times New Roman" w:hAnsi="Times New Roman" w:cs="Times New Roman"/>
                <w:sz w:val="24"/>
                <w:szCs w:val="24"/>
              </w:rPr>
            </w:pPr>
          </w:p>
        </w:tc>
      </w:tr>
      <w:tr w:rsidR="001B2F82" w:rsidRPr="00B060DD" w14:paraId="5F4C8A05" w14:textId="1DAB0EE1" w:rsidTr="001B2F82">
        <w:tc>
          <w:tcPr>
            <w:tcW w:w="923" w:type="pct"/>
            <w:vMerge/>
            <w:tcBorders>
              <w:top w:val="single" w:sz="4" w:space="0" w:color="auto"/>
              <w:left w:val="single" w:sz="4" w:space="0" w:color="auto"/>
              <w:bottom w:val="single" w:sz="4" w:space="0" w:color="auto"/>
              <w:right w:val="single" w:sz="4" w:space="0" w:color="auto"/>
            </w:tcBorders>
            <w:vAlign w:val="center"/>
            <w:hideMark/>
          </w:tcPr>
          <w:p w14:paraId="426C7285" w14:textId="77777777" w:rsidR="001B2F82" w:rsidRPr="00B060DD" w:rsidRDefault="001B2F82" w:rsidP="00B060DD">
            <w:pPr>
              <w:spacing w:after="0" w:line="256" w:lineRule="auto"/>
              <w:rPr>
                <w:rFonts w:ascii="Times New Roman" w:eastAsia="Times New Roman" w:hAnsi="Times New Roman" w:cs="Times New Roman"/>
                <w:bCs/>
                <w:sz w:val="24"/>
                <w:szCs w:val="24"/>
              </w:rPr>
            </w:pPr>
          </w:p>
        </w:tc>
        <w:tc>
          <w:tcPr>
            <w:tcW w:w="2508" w:type="pct"/>
            <w:tcBorders>
              <w:top w:val="single" w:sz="4" w:space="0" w:color="auto"/>
              <w:left w:val="single" w:sz="4" w:space="0" w:color="auto"/>
              <w:bottom w:val="single" w:sz="4" w:space="0" w:color="auto"/>
              <w:right w:val="single" w:sz="4" w:space="0" w:color="auto"/>
            </w:tcBorders>
            <w:hideMark/>
          </w:tcPr>
          <w:p w14:paraId="55723EAB" w14:textId="77777777" w:rsidR="001B2F82" w:rsidRPr="00B060DD" w:rsidRDefault="001B2F82" w:rsidP="00B060DD">
            <w:pPr>
              <w:suppressAutoHyphens/>
              <w:spacing w:after="0" w:line="240" w:lineRule="auto"/>
              <w:contextualSpacing/>
              <w:jc w:val="both"/>
              <w:rPr>
                <w:rFonts w:ascii="Times New Roman" w:eastAsia="Times New Roman" w:hAnsi="Times New Roman" w:cs="Times New Roman"/>
                <w:bCs/>
                <w:sz w:val="24"/>
                <w:szCs w:val="24"/>
              </w:rPr>
            </w:pPr>
            <w:r w:rsidRPr="00B060DD">
              <w:rPr>
                <w:rFonts w:ascii="Times New Roman" w:eastAsia="Times New Roman" w:hAnsi="Times New Roman" w:cs="Times New Roman"/>
                <w:bCs/>
                <w:sz w:val="24"/>
                <w:szCs w:val="24"/>
              </w:rPr>
              <w:t>2. Технология оклейки деревянных корпусов.</w:t>
            </w:r>
          </w:p>
        </w:tc>
        <w:tc>
          <w:tcPr>
            <w:tcW w:w="598" w:type="pct"/>
            <w:tcBorders>
              <w:top w:val="single" w:sz="4" w:space="0" w:color="auto"/>
              <w:left w:val="single" w:sz="4" w:space="0" w:color="auto"/>
              <w:bottom w:val="single" w:sz="4" w:space="0" w:color="auto"/>
              <w:right w:val="single" w:sz="4" w:space="0" w:color="auto"/>
            </w:tcBorders>
          </w:tcPr>
          <w:p w14:paraId="1595C929" w14:textId="77777777" w:rsidR="001B2F82" w:rsidRPr="00B060DD" w:rsidRDefault="001B2F82" w:rsidP="001B2F82">
            <w:pPr>
              <w:spacing w:after="0" w:line="256" w:lineRule="auto"/>
              <w:jc w:val="center"/>
              <w:rPr>
                <w:rFonts w:ascii="Times New Roman" w:eastAsia="Times New Roman" w:hAnsi="Times New Roman" w:cs="Times New Roman"/>
                <w:sz w:val="24"/>
                <w:szCs w:val="24"/>
              </w:rPr>
            </w:pPr>
          </w:p>
        </w:tc>
        <w:tc>
          <w:tcPr>
            <w:tcW w:w="417" w:type="pct"/>
            <w:vMerge/>
            <w:tcBorders>
              <w:top w:val="single" w:sz="4" w:space="0" w:color="auto"/>
              <w:left w:val="single" w:sz="4" w:space="0" w:color="auto"/>
              <w:bottom w:val="single" w:sz="4" w:space="0" w:color="auto"/>
              <w:right w:val="single" w:sz="4" w:space="0" w:color="auto"/>
            </w:tcBorders>
            <w:vAlign w:val="center"/>
          </w:tcPr>
          <w:p w14:paraId="1ADB049C" w14:textId="52AB6D88" w:rsidR="001B2F82" w:rsidRPr="00B060DD" w:rsidRDefault="001B2F82" w:rsidP="001B2F82">
            <w:pPr>
              <w:spacing w:after="0" w:line="256" w:lineRule="auto"/>
              <w:jc w:val="center"/>
              <w:rPr>
                <w:rFonts w:ascii="Times New Roman" w:eastAsia="Times New Roman" w:hAnsi="Times New Roman" w:cs="Times New Roman"/>
                <w:sz w:val="24"/>
                <w:szCs w:val="24"/>
              </w:rPr>
            </w:pPr>
          </w:p>
        </w:tc>
        <w:tc>
          <w:tcPr>
            <w:tcW w:w="554" w:type="pct"/>
            <w:vMerge/>
            <w:tcBorders>
              <w:left w:val="single" w:sz="4" w:space="0" w:color="auto"/>
              <w:right w:val="single" w:sz="4" w:space="0" w:color="auto"/>
            </w:tcBorders>
          </w:tcPr>
          <w:p w14:paraId="46CA4737" w14:textId="77777777" w:rsidR="001B2F82" w:rsidRPr="00B060DD" w:rsidRDefault="001B2F82" w:rsidP="00B060DD">
            <w:pPr>
              <w:spacing w:after="0" w:line="256" w:lineRule="auto"/>
              <w:rPr>
                <w:rFonts w:ascii="Times New Roman" w:eastAsia="Times New Roman" w:hAnsi="Times New Roman" w:cs="Times New Roman"/>
                <w:sz w:val="24"/>
                <w:szCs w:val="24"/>
              </w:rPr>
            </w:pPr>
          </w:p>
        </w:tc>
      </w:tr>
      <w:tr w:rsidR="001B2F82" w:rsidRPr="00B060DD" w14:paraId="060BC7F3" w14:textId="679CF3F3" w:rsidTr="001B2F82">
        <w:tc>
          <w:tcPr>
            <w:tcW w:w="923" w:type="pct"/>
            <w:vMerge/>
            <w:tcBorders>
              <w:top w:val="single" w:sz="4" w:space="0" w:color="auto"/>
              <w:left w:val="single" w:sz="4" w:space="0" w:color="auto"/>
              <w:bottom w:val="single" w:sz="4" w:space="0" w:color="auto"/>
              <w:right w:val="single" w:sz="4" w:space="0" w:color="auto"/>
            </w:tcBorders>
            <w:vAlign w:val="center"/>
            <w:hideMark/>
          </w:tcPr>
          <w:p w14:paraId="1657C83F" w14:textId="77777777" w:rsidR="001B2F82" w:rsidRPr="00B060DD" w:rsidRDefault="001B2F82" w:rsidP="00B060DD">
            <w:pPr>
              <w:spacing w:after="0" w:line="256" w:lineRule="auto"/>
              <w:rPr>
                <w:rFonts w:ascii="Times New Roman" w:eastAsia="Times New Roman" w:hAnsi="Times New Roman" w:cs="Times New Roman"/>
                <w:bCs/>
                <w:sz w:val="24"/>
                <w:szCs w:val="24"/>
              </w:rPr>
            </w:pPr>
          </w:p>
        </w:tc>
        <w:tc>
          <w:tcPr>
            <w:tcW w:w="2508" w:type="pct"/>
            <w:tcBorders>
              <w:top w:val="single" w:sz="4" w:space="0" w:color="auto"/>
              <w:left w:val="single" w:sz="4" w:space="0" w:color="auto"/>
              <w:bottom w:val="single" w:sz="4" w:space="0" w:color="auto"/>
              <w:right w:val="single" w:sz="4" w:space="0" w:color="auto"/>
            </w:tcBorders>
            <w:hideMark/>
          </w:tcPr>
          <w:p w14:paraId="40A9D7FA" w14:textId="77777777" w:rsidR="001B2F82" w:rsidRPr="00B060DD" w:rsidRDefault="001B2F82" w:rsidP="00B060DD">
            <w:pPr>
              <w:suppressAutoHyphens/>
              <w:spacing w:after="0" w:line="240" w:lineRule="auto"/>
              <w:contextualSpacing/>
              <w:jc w:val="both"/>
              <w:rPr>
                <w:rFonts w:ascii="Times New Roman" w:eastAsia="Times New Roman" w:hAnsi="Times New Roman" w:cs="Times New Roman"/>
                <w:bCs/>
                <w:sz w:val="24"/>
                <w:szCs w:val="24"/>
              </w:rPr>
            </w:pPr>
            <w:r w:rsidRPr="00B060DD">
              <w:rPr>
                <w:rFonts w:ascii="Times New Roman" w:eastAsia="Times New Roman" w:hAnsi="Times New Roman" w:cs="Times New Roman"/>
                <w:bCs/>
                <w:sz w:val="24"/>
                <w:szCs w:val="24"/>
              </w:rPr>
              <w:t>3. Технология защиты металлических судов.</w:t>
            </w:r>
          </w:p>
        </w:tc>
        <w:tc>
          <w:tcPr>
            <w:tcW w:w="598" w:type="pct"/>
            <w:tcBorders>
              <w:top w:val="single" w:sz="4" w:space="0" w:color="auto"/>
              <w:left w:val="single" w:sz="4" w:space="0" w:color="auto"/>
              <w:bottom w:val="single" w:sz="4" w:space="0" w:color="auto"/>
              <w:right w:val="single" w:sz="4" w:space="0" w:color="auto"/>
            </w:tcBorders>
          </w:tcPr>
          <w:p w14:paraId="3B767D85" w14:textId="77777777" w:rsidR="001B2F82" w:rsidRPr="00B060DD" w:rsidRDefault="001B2F82" w:rsidP="001B2F82">
            <w:pPr>
              <w:spacing w:after="0" w:line="256" w:lineRule="auto"/>
              <w:jc w:val="center"/>
              <w:rPr>
                <w:rFonts w:ascii="Times New Roman" w:eastAsia="Times New Roman" w:hAnsi="Times New Roman" w:cs="Times New Roman"/>
                <w:sz w:val="24"/>
                <w:szCs w:val="24"/>
              </w:rPr>
            </w:pPr>
          </w:p>
        </w:tc>
        <w:tc>
          <w:tcPr>
            <w:tcW w:w="417" w:type="pct"/>
            <w:vMerge/>
            <w:tcBorders>
              <w:top w:val="single" w:sz="4" w:space="0" w:color="auto"/>
              <w:left w:val="single" w:sz="4" w:space="0" w:color="auto"/>
              <w:bottom w:val="single" w:sz="4" w:space="0" w:color="auto"/>
              <w:right w:val="single" w:sz="4" w:space="0" w:color="auto"/>
            </w:tcBorders>
            <w:vAlign w:val="center"/>
          </w:tcPr>
          <w:p w14:paraId="4ECF6969" w14:textId="2E52D9B3" w:rsidR="001B2F82" w:rsidRPr="00B060DD" w:rsidRDefault="001B2F82" w:rsidP="001B2F82">
            <w:pPr>
              <w:spacing w:after="0" w:line="256" w:lineRule="auto"/>
              <w:jc w:val="center"/>
              <w:rPr>
                <w:rFonts w:ascii="Times New Roman" w:eastAsia="Times New Roman" w:hAnsi="Times New Roman" w:cs="Times New Roman"/>
                <w:sz w:val="24"/>
                <w:szCs w:val="24"/>
              </w:rPr>
            </w:pPr>
          </w:p>
        </w:tc>
        <w:tc>
          <w:tcPr>
            <w:tcW w:w="554" w:type="pct"/>
            <w:vMerge/>
            <w:tcBorders>
              <w:left w:val="single" w:sz="4" w:space="0" w:color="auto"/>
              <w:right w:val="single" w:sz="4" w:space="0" w:color="auto"/>
            </w:tcBorders>
          </w:tcPr>
          <w:p w14:paraId="75FE1529" w14:textId="77777777" w:rsidR="001B2F82" w:rsidRPr="00B060DD" w:rsidRDefault="001B2F82" w:rsidP="00B060DD">
            <w:pPr>
              <w:spacing w:after="0" w:line="256" w:lineRule="auto"/>
              <w:rPr>
                <w:rFonts w:ascii="Times New Roman" w:eastAsia="Times New Roman" w:hAnsi="Times New Roman" w:cs="Times New Roman"/>
                <w:sz w:val="24"/>
                <w:szCs w:val="24"/>
              </w:rPr>
            </w:pPr>
          </w:p>
        </w:tc>
      </w:tr>
      <w:tr w:rsidR="001B2F82" w:rsidRPr="00B060DD" w14:paraId="4054E545" w14:textId="55659067" w:rsidTr="001B2F82">
        <w:tc>
          <w:tcPr>
            <w:tcW w:w="923" w:type="pct"/>
            <w:vMerge/>
            <w:tcBorders>
              <w:top w:val="single" w:sz="4" w:space="0" w:color="auto"/>
              <w:left w:val="single" w:sz="4" w:space="0" w:color="auto"/>
              <w:bottom w:val="single" w:sz="4" w:space="0" w:color="auto"/>
              <w:right w:val="single" w:sz="4" w:space="0" w:color="auto"/>
            </w:tcBorders>
            <w:vAlign w:val="center"/>
            <w:hideMark/>
          </w:tcPr>
          <w:p w14:paraId="0D0270D9" w14:textId="77777777" w:rsidR="001B2F82" w:rsidRPr="00B060DD" w:rsidRDefault="001B2F82" w:rsidP="00B060DD">
            <w:pPr>
              <w:spacing w:after="0" w:line="256" w:lineRule="auto"/>
              <w:rPr>
                <w:rFonts w:ascii="Times New Roman" w:eastAsia="Times New Roman" w:hAnsi="Times New Roman" w:cs="Times New Roman"/>
                <w:bCs/>
                <w:sz w:val="24"/>
                <w:szCs w:val="24"/>
              </w:rPr>
            </w:pPr>
          </w:p>
        </w:tc>
        <w:tc>
          <w:tcPr>
            <w:tcW w:w="2508" w:type="pct"/>
            <w:tcBorders>
              <w:top w:val="single" w:sz="4" w:space="0" w:color="auto"/>
              <w:left w:val="single" w:sz="4" w:space="0" w:color="auto"/>
              <w:bottom w:val="single" w:sz="4" w:space="0" w:color="auto"/>
              <w:right w:val="single" w:sz="4" w:space="0" w:color="auto"/>
            </w:tcBorders>
            <w:hideMark/>
          </w:tcPr>
          <w:p w14:paraId="31AFF7D2" w14:textId="77777777" w:rsidR="001B2F82" w:rsidRPr="00B060DD" w:rsidRDefault="001B2F82" w:rsidP="00B060DD">
            <w:pPr>
              <w:suppressAutoHyphens/>
              <w:spacing w:after="0" w:line="240" w:lineRule="auto"/>
              <w:contextualSpacing/>
              <w:jc w:val="both"/>
              <w:rPr>
                <w:rFonts w:ascii="Times New Roman" w:eastAsia="Times New Roman" w:hAnsi="Times New Roman" w:cs="Times New Roman"/>
                <w:bCs/>
                <w:sz w:val="24"/>
                <w:szCs w:val="24"/>
              </w:rPr>
            </w:pPr>
            <w:r w:rsidRPr="00B060DD">
              <w:rPr>
                <w:rFonts w:ascii="Times New Roman" w:eastAsia="Times New Roman" w:hAnsi="Times New Roman" w:cs="Times New Roman"/>
                <w:bCs/>
                <w:sz w:val="24"/>
                <w:szCs w:val="24"/>
              </w:rPr>
              <w:t>4. Окраска корпусов деревянных судов, оклеенных стеклопластиком.</w:t>
            </w:r>
          </w:p>
        </w:tc>
        <w:tc>
          <w:tcPr>
            <w:tcW w:w="598" w:type="pct"/>
            <w:tcBorders>
              <w:top w:val="single" w:sz="4" w:space="0" w:color="auto"/>
              <w:left w:val="single" w:sz="4" w:space="0" w:color="auto"/>
              <w:bottom w:val="single" w:sz="4" w:space="0" w:color="auto"/>
              <w:right w:val="single" w:sz="4" w:space="0" w:color="auto"/>
            </w:tcBorders>
          </w:tcPr>
          <w:p w14:paraId="426F6C85" w14:textId="77777777" w:rsidR="001B2F82" w:rsidRPr="00B060DD" w:rsidRDefault="001B2F82" w:rsidP="001B2F82">
            <w:pPr>
              <w:spacing w:after="0" w:line="256" w:lineRule="auto"/>
              <w:jc w:val="center"/>
              <w:rPr>
                <w:rFonts w:ascii="Times New Roman" w:eastAsia="Times New Roman" w:hAnsi="Times New Roman" w:cs="Times New Roman"/>
                <w:sz w:val="24"/>
                <w:szCs w:val="24"/>
              </w:rPr>
            </w:pPr>
          </w:p>
        </w:tc>
        <w:tc>
          <w:tcPr>
            <w:tcW w:w="417" w:type="pct"/>
            <w:vMerge/>
            <w:tcBorders>
              <w:top w:val="single" w:sz="4" w:space="0" w:color="auto"/>
              <w:left w:val="single" w:sz="4" w:space="0" w:color="auto"/>
              <w:bottom w:val="single" w:sz="4" w:space="0" w:color="auto"/>
              <w:right w:val="single" w:sz="4" w:space="0" w:color="auto"/>
            </w:tcBorders>
            <w:vAlign w:val="center"/>
          </w:tcPr>
          <w:p w14:paraId="46C2F59A" w14:textId="4BBA3AD2" w:rsidR="001B2F82" w:rsidRPr="00B060DD" w:rsidRDefault="001B2F82" w:rsidP="001B2F82">
            <w:pPr>
              <w:spacing w:after="0" w:line="256" w:lineRule="auto"/>
              <w:jc w:val="center"/>
              <w:rPr>
                <w:rFonts w:ascii="Times New Roman" w:eastAsia="Times New Roman" w:hAnsi="Times New Roman" w:cs="Times New Roman"/>
                <w:sz w:val="24"/>
                <w:szCs w:val="24"/>
              </w:rPr>
            </w:pPr>
          </w:p>
        </w:tc>
        <w:tc>
          <w:tcPr>
            <w:tcW w:w="554" w:type="pct"/>
            <w:vMerge/>
            <w:tcBorders>
              <w:left w:val="single" w:sz="4" w:space="0" w:color="auto"/>
              <w:right w:val="single" w:sz="4" w:space="0" w:color="auto"/>
            </w:tcBorders>
          </w:tcPr>
          <w:p w14:paraId="29580EBC" w14:textId="77777777" w:rsidR="001B2F82" w:rsidRPr="00B060DD" w:rsidRDefault="001B2F82" w:rsidP="00B060DD">
            <w:pPr>
              <w:spacing w:after="0" w:line="256" w:lineRule="auto"/>
              <w:rPr>
                <w:rFonts w:ascii="Times New Roman" w:eastAsia="Times New Roman" w:hAnsi="Times New Roman" w:cs="Times New Roman"/>
                <w:sz w:val="24"/>
                <w:szCs w:val="24"/>
              </w:rPr>
            </w:pPr>
          </w:p>
        </w:tc>
      </w:tr>
      <w:tr w:rsidR="001B2F82" w:rsidRPr="00B060DD" w14:paraId="1D934803" w14:textId="1FD3E40E" w:rsidTr="001B2F82">
        <w:tc>
          <w:tcPr>
            <w:tcW w:w="923" w:type="pct"/>
            <w:vMerge/>
            <w:tcBorders>
              <w:top w:val="single" w:sz="4" w:space="0" w:color="auto"/>
              <w:left w:val="single" w:sz="4" w:space="0" w:color="auto"/>
              <w:bottom w:val="single" w:sz="4" w:space="0" w:color="auto"/>
              <w:right w:val="single" w:sz="4" w:space="0" w:color="auto"/>
            </w:tcBorders>
            <w:vAlign w:val="center"/>
            <w:hideMark/>
          </w:tcPr>
          <w:p w14:paraId="13EC571E" w14:textId="77777777" w:rsidR="001B2F82" w:rsidRPr="00B060DD" w:rsidRDefault="001B2F82" w:rsidP="00B060DD">
            <w:pPr>
              <w:spacing w:after="0" w:line="256" w:lineRule="auto"/>
              <w:rPr>
                <w:rFonts w:ascii="Times New Roman" w:eastAsia="Times New Roman" w:hAnsi="Times New Roman" w:cs="Times New Roman"/>
                <w:bCs/>
                <w:sz w:val="24"/>
                <w:szCs w:val="24"/>
              </w:rPr>
            </w:pPr>
          </w:p>
        </w:tc>
        <w:tc>
          <w:tcPr>
            <w:tcW w:w="2508" w:type="pct"/>
            <w:tcBorders>
              <w:top w:val="single" w:sz="4" w:space="0" w:color="auto"/>
              <w:left w:val="single" w:sz="4" w:space="0" w:color="auto"/>
              <w:bottom w:val="single" w:sz="4" w:space="0" w:color="auto"/>
              <w:right w:val="single" w:sz="4" w:space="0" w:color="auto"/>
            </w:tcBorders>
            <w:hideMark/>
          </w:tcPr>
          <w:p w14:paraId="6CD6E593" w14:textId="77777777" w:rsidR="001B2F82" w:rsidRPr="00B060DD" w:rsidRDefault="001B2F82" w:rsidP="00B060DD">
            <w:pPr>
              <w:suppressAutoHyphens/>
              <w:spacing w:after="0" w:line="240" w:lineRule="auto"/>
              <w:contextualSpacing/>
              <w:jc w:val="both"/>
              <w:rPr>
                <w:rFonts w:ascii="Times New Roman" w:eastAsia="Times New Roman" w:hAnsi="Times New Roman" w:cs="Times New Roman"/>
                <w:bCs/>
                <w:sz w:val="24"/>
                <w:szCs w:val="24"/>
              </w:rPr>
            </w:pPr>
            <w:r w:rsidRPr="00B060DD">
              <w:rPr>
                <w:rFonts w:ascii="Times New Roman" w:eastAsia="Times New Roman" w:hAnsi="Times New Roman" w:cs="Times New Roman"/>
                <w:bCs/>
                <w:sz w:val="24"/>
                <w:szCs w:val="24"/>
              </w:rPr>
              <w:t>5. Контроль качества оклейки стеклопластиком деревянных корпусов.</w:t>
            </w:r>
          </w:p>
        </w:tc>
        <w:tc>
          <w:tcPr>
            <w:tcW w:w="598" w:type="pct"/>
            <w:tcBorders>
              <w:top w:val="single" w:sz="4" w:space="0" w:color="auto"/>
              <w:left w:val="single" w:sz="4" w:space="0" w:color="auto"/>
              <w:bottom w:val="single" w:sz="4" w:space="0" w:color="auto"/>
              <w:right w:val="single" w:sz="4" w:space="0" w:color="auto"/>
            </w:tcBorders>
          </w:tcPr>
          <w:p w14:paraId="54A3DB8A" w14:textId="77777777" w:rsidR="001B2F82" w:rsidRPr="00B060DD" w:rsidRDefault="001B2F82" w:rsidP="001B2F82">
            <w:pPr>
              <w:spacing w:after="0" w:line="256" w:lineRule="auto"/>
              <w:jc w:val="center"/>
              <w:rPr>
                <w:rFonts w:ascii="Times New Roman" w:eastAsia="Times New Roman" w:hAnsi="Times New Roman" w:cs="Times New Roman"/>
                <w:sz w:val="24"/>
                <w:szCs w:val="24"/>
              </w:rPr>
            </w:pPr>
          </w:p>
        </w:tc>
        <w:tc>
          <w:tcPr>
            <w:tcW w:w="417" w:type="pct"/>
            <w:vMerge/>
            <w:tcBorders>
              <w:top w:val="single" w:sz="4" w:space="0" w:color="auto"/>
              <w:left w:val="single" w:sz="4" w:space="0" w:color="auto"/>
              <w:bottom w:val="single" w:sz="4" w:space="0" w:color="auto"/>
              <w:right w:val="single" w:sz="4" w:space="0" w:color="auto"/>
            </w:tcBorders>
            <w:vAlign w:val="center"/>
          </w:tcPr>
          <w:p w14:paraId="0B3223C7" w14:textId="47A3092D" w:rsidR="001B2F82" w:rsidRPr="00B060DD" w:rsidRDefault="001B2F82" w:rsidP="001B2F82">
            <w:pPr>
              <w:spacing w:after="0" w:line="256" w:lineRule="auto"/>
              <w:jc w:val="center"/>
              <w:rPr>
                <w:rFonts w:ascii="Times New Roman" w:eastAsia="Times New Roman" w:hAnsi="Times New Roman" w:cs="Times New Roman"/>
                <w:sz w:val="24"/>
                <w:szCs w:val="24"/>
              </w:rPr>
            </w:pPr>
          </w:p>
        </w:tc>
        <w:tc>
          <w:tcPr>
            <w:tcW w:w="554" w:type="pct"/>
            <w:vMerge/>
            <w:tcBorders>
              <w:left w:val="single" w:sz="4" w:space="0" w:color="auto"/>
              <w:right w:val="single" w:sz="4" w:space="0" w:color="auto"/>
            </w:tcBorders>
          </w:tcPr>
          <w:p w14:paraId="796D66DC" w14:textId="77777777" w:rsidR="001B2F82" w:rsidRPr="00B060DD" w:rsidRDefault="001B2F82" w:rsidP="00B060DD">
            <w:pPr>
              <w:spacing w:after="0" w:line="256" w:lineRule="auto"/>
              <w:rPr>
                <w:rFonts w:ascii="Times New Roman" w:eastAsia="Times New Roman" w:hAnsi="Times New Roman" w:cs="Times New Roman"/>
                <w:sz w:val="24"/>
                <w:szCs w:val="24"/>
              </w:rPr>
            </w:pPr>
          </w:p>
        </w:tc>
      </w:tr>
      <w:tr w:rsidR="001B2F82" w:rsidRPr="00B060DD" w14:paraId="585A5FE1" w14:textId="2D6AC43B" w:rsidTr="001B2F82">
        <w:tc>
          <w:tcPr>
            <w:tcW w:w="923" w:type="pct"/>
            <w:vMerge/>
            <w:tcBorders>
              <w:top w:val="single" w:sz="4" w:space="0" w:color="auto"/>
              <w:left w:val="single" w:sz="4" w:space="0" w:color="auto"/>
              <w:bottom w:val="single" w:sz="4" w:space="0" w:color="auto"/>
              <w:right w:val="single" w:sz="4" w:space="0" w:color="auto"/>
            </w:tcBorders>
            <w:vAlign w:val="center"/>
            <w:hideMark/>
          </w:tcPr>
          <w:p w14:paraId="363E4FD7" w14:textId="77777777" w:rsidR="001B2F82" w:rsidRPr="00B060DD" w:rsidRDefault="001B2F82" w:rsidP="00B060DD">
            <w:pPr>
              <w:spacing w:after="0" w:line="256" w:lineRule="auto"/>
              <w:rPr>
                <w:rFonts w:ascii="Times New Roman" w:eastAsia="Times New Roman" w:hAnsi="Times New Roman" w:cs="Times New Roman"/>
                <w:bCs/>
                <w:sz w:val="24"/>
                <w:szCs w:val="24"/>
              </w:rPr>
            </w:pPr>
          </w:p>
        </w:tc>
        <w:tc>
          <w:tcPr>
            <w:tcW w:w="2508" w:type="pct"/>
            <w:tcBorders>
              <w:top w:val="single" w:sz="4" w:space="0" w:color="auto"/>
              <w:left w:val="single" w:sz="4" w:space="0" w:color="auto"/>
              <w:bottom w:val="single" w:sz="4" w:space="0" w:color="auto"/>
              <w:right w:val="single" w:sz="4" w:space="0" w:color="auto"/>
            </w:tcBorders>
            <w:hideMark/>
          </w:tcPr>
          <w:p w14:paraId="0F89C027" w14:textId="77777777" w:rsidR="001B2F82" w:rsidRPr="00B060DD" w:rsidRDefault="001B2F82" w:rsidP="00B060DD">
            <w:pPr>
              <w:suppressAutoHyphens/>
              <w:spacing w:after="0" w:line="240" w:lineRule="auto"/>
              <w:contextualSpacing/>
              <w:jc w:val="both"/>
              <w:rPr>
                <w:rFonts w:ascii="Times New Roman" w:eastAsia="Times New Roman" w:hAnsi="Times New Roman" w:cs="Times New Roman"/>
                <w:bCs/>
                <w:sz w:val="24"/>
                <w:szCs w:val="24"/>
              </w:rPr>
            </w:pPr>
            <w:r w:rsidRPr="00B060DD">
              <w:rPr>
                <w:rFonts w:ascii="Times New Roman" w:eastAsia="Times New Roman" w:hAnsi="Times New Roman" w:cs="Times New Roman"/>
                <w:bCs/>
                <w:sz w:val="24"/>
                <w:szCs w:val="24"/>
              </w:rPr>
              <w:t>6. Ремонт защитного покрытия из стеклопластика.</w:t>
            </w:r>
          </w:p>
        </w:tc>
        <w:tc>
          <w:tcPr>
            <w:tcW w:w="598" w:type="pct"/>
            <w:tcBorders>
              <w:top w:val="single" w:sz="4" w:space="0" w:color="auto"/>
              <w:left w:val="single" w:sz="4" w:space="0" w:color="auto"/>
              <w:bottom w:val="single" w:sz="4" w:space="0" w:color="auto"/>
              <w:right w:val="single" w:sz="4" w:space="0" w:color="auto"/>
            </w:tcBorders>
          </w:tcPr>
          <w:p w14:paraId="418C8DF8" w14:textId="77777777" w:rsidR="001B2F82" w:rsidRPr="00B060DD" w:rsidRDefault="001B2F82" w:rsidP="001B2F82">
            <w:pPr>
              <w:spacing w:after="0" w:line="256" w:lineRule="auto"/>
              <w:jc w:val="center"/>
              <w:rPr>
                <w:rFonts w:ascii="Times New Roman" w:eastAsia="Times New Roman" w:hAnsi="Times New Roman" w:cs="Times New Roman"/>
                <w:sz w:val="24"/>
                <w:szCs w:val="24"/>
              </w:rPr>
            </w:pPr>
          </w:p>
        </w:tc>
        <w:tc>
          <w:tcPr>
            <w:tcW w:w="417" w:type="pct"/>
            <w:vMerge/>
            <w:tcBorders>
              <w:top w:val="single" w:sz="4" w:space="0" w:color="auto"/>
              <w:left w:val="single" w:sz="4" w:space="0" w:color="auto"/>
              <w:bottom w:val="single" w:sz="4" w:space="0" w:color="auto"/>
              <w:right w:val="single" w:sz="4" w:space="0" w:color="auto"/>
            </w:tcBorders>
            <w:vAlign w:val="center"/>
          </w:tcPr>
          <w:p w14:paraId="329D51DD" w14:textId="2D2A0EF5" w:rsidR="001B2F82" w:rsidRPr="00B060DD" w:rsidRDefault="001B2F82" w:rsidP="001B2F82">
            <w:pPr>
              <w:spacing w:after="0" w:line="256" w:lineRule="auto"/>
              <w:jc w:val="center"/>
              <w:rPr>
                <w:rFonts w:ascii="Times New Roman" w:eastAsia="Times New Roman" w:hAnsi="Times New Roman" w:cs="Times New Roman"/>
                <w:sz w:val="24"/>
                <w:szCs w:val="24"/>
              </w:rPr>
            </w:pPr>
          </w:p>
        </w:tc>
        <w:tc>
          <w:tcPr>
            <w:tcW w:w="554" w:type="pct"/>
            <w:vMerge/>
            <w:tcBorders>
              <w:left w:val="single" w:sz="4" w:space="0" w:color="auto"/>
              <w:bottom w:val="single" w:sz="4" w:space="0" w:color="auto"/>
              <w:right w:val="single" w:sz="4" w:space="0" w:color="auto"/>
            </w:tcBorders>
          </w:tcPr>
          <w:p w14:paraId="00FEBFDD" w14:textId="77777777" w:rsidR="001B2F82" w:rsidRPr="00B060DD" w:rsidRDefault="001B2F82" w:rsidP="00B060DD">
            <w:pPr>
              <w:spacing w:after="0" w:line="256" w:lineRule="auto"/>
              <w:rPr>
                <w:rFonts w:ascii="Times New Roman" w:eastAsia="Times New Roman" w:hAnsi="Times New Roman" w:cs="Times New Roman"/>
                <w:sz w:val="24"/>
                <w:szCs w:val="24"/>
              </w:rPr>
            </w:pPr>
          </w:p>
        </w:tc>
      </w:tr>
      <w:tr w:rsidR="001B2F82" w:rsidRPr="00B060DD" w14:paraId="22F087B4" w14:textId="6B5F70C4" w:rsidTr="001B2F82">
        <w:tc>
          <w:tcPr>
            <w:tcW w:w="923" w:type="pct"/>
            <w:vMerge w:val="restart"/>
            <w:tcBorders>
              <w:top w:val="single" w:sz="4" w:space="0" w:color="auto"/>
              <w:left w:val="single" w:sz="4" w:space="0" w:color="auto"/>
              <w:bottom w:val="single" w:sz="4" w:space="0" w:color="auto"/>
              <w:right w:val="single" w:sz="4" w:space="0" w:color="auto"/>
            </w:tcBorders>
          </w:tcPr>
          <w:p w14:paraId="04D5D9FF" w14:textId="0F8F6418" w:rsidR="001B2F82" w:rsidRPr="00B060DD" w:rsidRDefault="001B2F82" w:rsidP="00B060DD">
            <w:pPr>
              <w:spacing w:after="0" w:line="240" w:lineRule="auto"/>
              <w:contextualSpacing/>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Тема 1.11</w:t>
            </w:r>
            <w:r w:rsidRPr="00B060DD">
              <w:rPr>
                <w:rFonts w:ascii="Times New Roman" w:eastAsia="Times New Roman" w:hAnsi="Times New Roman" w:cs="Times New Roman"/>
                <w:b/>
                <w:bCs/>
                <w:sz w:val="24"/>
                <w:szCs w:val="24"/>
              </w:rPr>
              <w:t xml:space="preserve">. </w:t>
            </w:r>
            <w:r w:rsidRPr="001B2F82">
              <w:rPr>
                <w:rFonts w:ascii="Times New Roman" w:eastAsia="Times New Roman" w:hAnsi="Times New Roman" w:cs="Times New Roman"/>
                <w:sz w:val="24"/>
                <w:szCs w:val="24"/>
              </w:rPr>
              <w:t>Понятие о технологическом процессе постройки железобетонного судна</w:t>
            </w:r>
          </w:p>
          <w:p w14:paraId="1B18C82E" w14:textId="77777777" w:rsidR="001B2F82" w:rsidRPr="00B060DD" w:rsidRDefault="001B2F82" w:rsidP="00B060DD">
            <w:pPr>
              <w:spacing w:after="0" w:line="240" w:lineRule="auto"/>
              <w:contextualSpacing/>
              <w:jc w:val="both"/>
              <w:rPr>
                <w:rFonts w:ascii="Times New Roman" w:eastAsia="Times New Roman" w:hAnsi="Times New Roman" w:cs="Times New Roman"/>
                <w:b/>
                <w:bCs/>
                <w:sz w:val="24"/>
                <w:szCs w:val="24"/>
              </w:rPr>
            </w:pPr>
          </w:p>
        </w:tc>
        <w:tc>
          <w:tcPr>
            <w:tcW w:w="2508" w:type="pct"/>
            <w:tcBorders>
              <w:top w:val="single" w:sz="4" w:space="0" w:color="auto"/>
              <w:left w:val="single" w:sz="4" w:space="0" w:color="auto"/>
              <w:bottom w:val="single" w:sz="4" w:space="0" w:color="auto"/>
              <w:right w:val="single" w:sz="4" w:space="0" w:color="auto"/>
            </w:tcBorders>
            <w:hideMark/>
          </w:tcPr>
          <w:p w14:paraId="20C45D90" w14:textId="469864D1" w:rsidR="001B2F82" w:rsidRPr="00B060DD" w:rsidRDefault="001B2F82" w:rsidP="00B060DD">
            <w:pPr>
              <w:suppressAutoHyphens/>
              <w:spacing w:after="0" w:line="240" w:lineRule="auto"/>
              <w:contextualSpacing/>
              <w:jc w:val="both"/>
              <w:rPr>
                <w:rFonts w:ascii="Times New Roman" w:eastAsia="Times New Roman" w:hAnsi="Times New Roman" w:cs="Times New Roman"/>
                <w:b/>
                <w:bCs/>
                <w:sz w:val="24"/>
                <w:szCs w:val="24"/>
              </w:rPr>
            </w:pPr>
            <w:r w:rsidRPr="00B060DD">
              <w:rPr>
                <w:rFonts w:ascii="Times New Roman" w:eastAsia="Times New Roman" w:hAnsi="Times New Roman" w:cs="Times New Roman"/>
                <w:b/>
                <w:bCs/>
                <w:sz w:val="24"/>
                <w:szCs w:val="24"/>
              </w:rPr>
              <w:t>Содержание</w:t>
            </w:r>
          </w:p>
        </w:tc>
        <w:tc>
          <w:tcPr>
            <w:tcW w:w="598" w:type="pct"/>
            <w:tcBorders>
              <w:top w:val="single" w:sz="4" w:space="0" w:color="auto"/>
              <w:left w:val="single" w:sz="4" w:space="0" w:color="auto"/>
              <w:bottom w:val="single" w:sz="4" w:space="0" w:color="auto"/>
              <w:right w:val="single" w:sz="4" w:space="0" w:color="auto"/>
            </w:tcBorders>
          </w:tcPr>
          <w:p w14:paraId="5447B0C4" w14:textId="77777777" w:rsidR="001B2F82" w:rsidRPr="00B060DD" w:rsidRDefault="001B2F82" w:rsidP="001B2F82">
            <w:pPr>
              <w:suppressAutoHyphens/>
              <w:spacing w:after="0" w:line="240" w:lineRule="auto"/>
              <w:contextualSpacing/>
              <w:jc w:val="center"/>
              <w:rPr>
                <w:rFonts w:ascii="Times New Roman" w:eastAsia="Times New Roman" w:hAnsi="Times New Roman" w:cs="Times New Roman"/>
                <w:b/>
                <w:i/>
                <w:sz w:val="24"/>
                <w:szCs w:val="24"/>
              </w:rPr>
            </w:pPr>
          </w:p>
        </w:tc>
        <w:tc>
          <w:tcPr>
            <w:tcW w:w="417" w:type="pct"/>
            <w:tcBorders>
              <w:top w:val="single" w:sz="4" w:space="0" w:color="auto"/>
              <w:left w:val="single" w:sz="4" w:space="0" w:color="auto"/>
              <w:bottom w:val="single" w:sz="4" w:space="0" w:color="auto"/>
              <w:right w:val="single" w:sz="4" w:space="0" w:color="auto"/>
            </w:tcBorders>
          </w:tcPr>
          <w:p w14:paraId="2846106A" w14:textId="482F2914" w:rsidR="001B2F82" w:rsidRPr="00B060DD" w:rsidRDefault="001B2F82" w:rsidP="001B2F82">
            <w:pPr>
              <w:suppressAutoHyphens/>
              <w:spacing w:after="0" w:line="240" w:lineRule="auto"/>
              <w:contextualSpacing/>
              <w:jc w:val="center"/>
              <w:rPr>
                <w:rFonts w:ascii="Times New Roman" w:eastAsia="Times New Roman" w:hAnsi="Times New Roman" w:cs="Times New Roman"/>
                <w:b/>
                <w:i/>
                <w:sz w:val="24"/>
                <w:szCs w:val="24"/>
              </w:rPr>
            </w:pPr>
          </w:p>
        </w:tc>
        <w:tc>
          <w:tcPr>
            <w:tcW w:w="554" w:type="pct"/>
            <w:vMerge w:val="restart"/>
            <w:tcBorders>
              <w:top w:val="single" w:sz="4" w:space="0" w:color="auto"/>
              <w:left w:val="single" w:sz="4" w:space="0" w:color="auto"/>
              <w:right w:val="single" w:sz="4" w:space="0" w:color="auto"/>
            </w:tcBorders>
          </w:tcPr>
          <w:p w14:paraId="1382714E" w14:textId="77777777" w:rsidR="001B2F82" w:rsidRPr="00030565" w:rsidRDefault="001B2F82" w:rsidP="001B2F82">
            <w:pPr>
              <w:spacing w:after="0" w:line="240" w:lineRule="auto"/>
              <w:jc w:val="center"/>
              <w:rPr>
                <w:rFonts w:ascii="Times New Roman" w:eastAsia="Times New Roman" w:hAnsi="Times New Roman" w:cs="Times New Roman"/>
              </w:rPr>
            </w:pPr>
            <w:r w:rsidRPr="00030565">
              <w:rPr>
                <w:rFonts w:ascii="Times New Roman" w:eastAsia="Times New Roman" w:hAnsi="Times New Roman" w:cs="Times New Roman"/>
              </w:rPr>
              <w:t>ОК 01</w:t>
            </w:r>
            <w:r>
              <w:rPr>
                <w:rFonts w:ascii="Times New Roman" w:eastAsia="Times New Roman" w:hAnsi="Times New Roman" w:cs="Times New Roman"/>
              </w:rPr>
              <w:t xml:space="preserve">, </w:t>
            </w:r>
            <w:r w:rsidRPr="00030565">
              <w:rPr>
                <w:rFonts w:ascii="Times New Roman" w:eastAsia="Times New Roman" w:hAnsi="Times New Roman" w:cs="Times New Roman"/>
              </w:rPr>
              <w:t>ОК 02</w:t>
            </w:r>
          </w:p>
          <w:p w14:paraId="0E41771C" w14:textId="77777777" w:rsidR="001B2F82" w:rsidRPr="00030565" w:rsidRDefault="001B2F82" w:rsidP="001B2F82">
            <w:pPr>
              <w:spacing w:after="0" w:line="240" w:lineRule="auto"/>
              <w:jc w:val="center"/>
              <w:rPr>
                <w:rFonts w:ascii="Times New Roman" w:eastAsia="Times New Roman" w:hAnsi="Times New Roman" w:cs="Times New Roman"/>
              </w:rPr>
            </w:pPr>
            <w:r w:rsidRPr="00030565">
              <w:rPr>
                <w:rFonts w:ascii="Times New Roman" w:eastAsia="Times New Roman" w:hAnsi="Times New Roman" w:cs="Times New Roman"/>
              </w:rPr>
              <w:t>ОК 04</w:t>
            </w:r>
            <w:r>
              <w:rPr>
                <w:rFonts w:ascii="Times New Roman" w:eastAsia="Times New Roman" w:hAnsi="Times New Roman" w:cs="Times New Roman"/>
              </w:rPr>
              <w:t xml:space="preserve">, </w:t>
            </w:r>
            <w:r w:rsidRPr="00030565">
              <w:rPr>
                <w:rFonts w:ascii="Times New Roman" w:eastAsia="Times New Roman" w:hAnsi="Times New Roman" w:cs="Times New Roman"/>
              </w:rPr>
              <w:t>ОК 05</w:t>
            </w:r>
          </w:p>
          <w:p w14:paraId="00832260" w14:textId="77777777" w:rsidR="001B2F82" w:rsidRPr="00030565" w:rsidRDefault="001B2F82" w:rsidP="001B2F82">
            <w:pPr>
              <w:spacing w:after="0" w:line="240" w:lineRule="auto"/>
              <w:jc w:val="center"/>
              <w:rPr>
                <w:rFonts w:ascii="Times New Roman" w:eastAsia="Times New Roman" w:hAnsi="Times New Roman" w:cs="Times New Roman"/>
              </w:rPr>
            </w:pPr>
            <w:r w:rsidRPr="00030565">
              <w:rPr>
                <w:rFonts w:ascii="Times New Roman" w:eastAsia="Times New Roman" w:hAnsi="Times New Roman" w:cs="Times New Roman"/>
              </w:rPr>
              <w:t>ОК 07</w:t>
            </w:r>
            <w:r>
              <w:rPr>
                <w:rFonts w:ascii="Times New Roman" w:eastAsia="Times New Roman" w:hAnsi="Times New Roman" w:cs="Times New Roman"/>
              </w:rPr>
              <w:t xml:space="preserve">, </w:t>
            </w:r>
            <w:r w:rsidRPr="00030565">
              <w:rPr>
                <w:rFonts w:ascii="Times New Roman" w:eastAsia="Times New Roman" w:hAnsi="Times New Roman" w:cs="Times New Roman"/>
              </w:rPr>
              <w:t>ОК 09</w:t>
            </w:r>
          </w:p>
          <w:p w14:paraId="58F1AEEC" w14:textId="41CA6F01" w:rsidR="001B2F82" w:rsidRPr="00B060DD" w:rsidRDefault="001B2F82" w:rsidP="001B2F82">
            <w:pPr>
              <w:suppressAutoHyphens/>
              <w:spacing w:after="0" w:line="240" w:lineRule="auto"/>
              <w:contextualSpacing/>
              <w:jc w:val="center"/>
              <w:rPr>
                <w:rFonts w:ascii="Times New Roman" w:eastAsia="Times New Roman" w:hAnsi="Times New Roman" w:cs="Times New Roman"/>
                <w:b/>
                <w:i/>
                <w:sz w:val="24"/>
                <w:szCs w:val="24"/>
              </w:rPr>
            </w:pPr>
            <w:r w:rsidRPr="00030565">
              <w:rPr>
                <w:rFonts w:ascii="Times New Roman" w:eastAsia="Times New Roman" w:hAnsi="Times New Roman" w:cs="Times New Roman"/>
              </w:rPr>
              <w:t>ПК 1.1</w:t>
            </w:r>
            <w:r>
              <w:rPr>
                <w:rFonts w:ascii="Times New Roman" w:eastAsia="Times New Roman" w:hAnsi="Times New Roman" w:cs="Times New Roman"/>
              </w:rPr>
              <w:t>-</w:t>
            </w:r>
            <w:r w:rsidRPr="00030565">
              <w:rPr>
                <w:rFonts w:ascii="Times New Roman" w:eastAsia="Times New Roman" w:hAnsi="Times New Roman" w:cs="Times New Roman"/>
              </w:rPr>
              <w:t>ПК 1.3</w:t>
            </w:r>
          </w:p>
        </w:tc>
      </w:tr>
      <w:tr w:rsidR="001B2F82" w:rsidRPr="00B060DD" w14:paraId="47931460" w14:textId="49165FDE" w:rsidTr="001B2F82">
        <w:tc>
          <w:tcPr>
            <w:tcW w:w="923" w:type="pct"/>
            <w:vMerge/>
            <w:tcBorders>
              <w:top w:val="single" w:sz="4" w:space="0" w:color="auto"/>
              <w:left w:val="single" w:sz="4" w:space="0" w:color="auto"/>
              <w:bottom w:val="single" w:sz="4" w:space="0" w:color="auto"/>
              <w:right w:val="single" w:sz="4" w:space="0" w:color="auto"/>
            </w:tcBorders>
            <w:vAlign w:val="center"/>
            <w:hideMark/>
          </w:tcPr>
          <w:p w14:paraId="53924776" w14:textId="77777777" w:rsidR="001B2F82" w:rsidRPr="00B060DD" w:rsidRDefault="001B2F82" w:rsidP="00B060DD">
            <w:pPr>
              <w:spacing w:after="0" w:line="256" w:lineRule="auto"/>
              <w:rPr>
                <w:rFonts w:ascii="Times New Roman" w:eastAsia="Times New Roman" w:hAnsi="Times New Roman" w:cs="Times New Roman"/>
                <w:b/>
                <w:bCs/>
                <w:sz w:val="24"/>
                <w:szCs w:val="24"/>
              </w:rPr>
            </w:pPr>
          </w:p>
        </w:tc>
        <w:tc>
          <w:tcPr>
            <w:tcW w:w="2508" w:type="pct"/>
            <w:tcBorders>
              <w:top w:val="single" w:sz="4" w:space="0" w:color="auto"/>
              <w:left w:val="single" w:sz="4" w:space="0" w:color="auto"/>
              <w:bottom w:val="single" w:sz="4" w:space="0" w:color="auto"/>
              <w:right w:val="single" w:sz="4" w:space="0" w:color="auto"/>
            </w:tcBorders>
            <w:hideMark/>
          </w:tcPr>
          <w:p w14:paraId="2DCC5163" w14:textId="77777777" w:rsidR="001B2F82" w:rsidRPr="00B060DD" w:rsidRDefault="001B2F82" w:rsidP="00B060DD">
            <w:pPr>
              <w:suppressAutoHyphens/>
              <w:spacing w:after="0" w:line="240" w:lineRule="auto"/>
              <w:contextualSpacing/>
              <w:jc w:val="both"/>
              <w:rPr>
                <w:rFonts w:ascii="Times New Roman" w:eastAsia="Times New Roman" w:hAnsi="Times New Roman" w:cs="Times New Roman"/>
                <w:b/>
                <w:bCs/>
                <w:sz w:val="24"/>
                <w:szCs w:val="24"/>
              </w:rPr>
            </w:pPr>
            <w:r w:rsidRPr="00B060DD">
              <w:rPr>
                <w:rFonts w:ascii="Times New Roman" w:eastAsia="Times New Roman" w:hAnsi="Times New Roman" w:cs="Times New Roman"/>
                <w:bCs/>
                <w:sz w:val="24"/>
                <w:szCs w:val="24"/>
              </w:rPr>
              <w:t>1.</w:t>
            </w:r>
            <w:r w:rsidRPr="00B060DD">
              <w:rPr>
                <w:rFonts w:ascii="Times New Roman" w:eastAsia="Times New Roman" w:hAnsi="Times New Roman" w:cs="Times New Roman"/>
                <w:sz w:val="24"/>
                <w:szCs w:val="24"/>
              </w:rPr>
              <w:t xml:space="preserve"> Методы постройки железобетонных судов.</w:t>
            </w:r>
          </w:p>
        </w:tc>
        <w:tc>
          <w:tcPr>
            <w:tcW w:w="598" w:type="pct"/>
            <w:tcBorders>
              <w:top w:val="single" w:sz="4" w:space="0" w:color="auto"/>
              <w:left w:val="single" w:sz="4" w:space="0" w:color="auto"/>
              <w:bottom w:val="single" w:sz="4" w:space="0" w:color="auto"/>
              <w:right w:val="single" w:sz="4" w:space="0" w:color="auto"/>
            </w:tcBorders>
          </w:tcPr>
          <w:p w14:paraId="29B21E89" w14:textId="77777777" w:rsidR="001B2F82" w:rsidRPr="00B060DD" w:rsidRDefault="001B2F82" w:rsidP="001B2F82">
            <w:pPr>
              <w:spacing w:after="0" w:line="256" w:lineRule="auto"/>
              <w:jc w:val="center"/>
              <w:rPr>
                <w:rFonts w:ascii="Times New Roman" w:eastAsia="Times New Roman" w:hAnsi="Times New Roman" w:cs="Times New Roman"/>
                <w:sz w:val="24"/>
                <w:szCs w:val="24"/>
              </w:rPr>
            </w:pPr>
          </w:p>
        </w:tc>
        <w:tc>
          <w:tcPr>
            <w:tcW w:w="417" w:type="pct"/>
            <w:vMerge w:val="restart"/>
            <w:tcBorders>
              <w:top w:val="single" w:sz="4" w:space="0" w:color="auto"/>
              <w:left w:val="single" w:sz="4" w:space="0" w:color="auto"/>
              <w:bottom w:val="single" w:sz="4" w:space="0" w:color="auto"/>
              <w:right w:val="single" w:sz="4" w:space="0" w:color="auto"/>
            </w:tcBorders>
            <w:vAlign w:val="center"/>
          </w:tcPr>
          <w:p w14:paraId="125AFC70" w14:textId="5D553A80" w:rsidR="001B2F82" w:rsidRPr="00B060DD" w:rsidRDefault="001B2F82" w:rsidP="001B2F82">
            <w:pPr>
              <w:spacing w:after="0" w:line="256" w:lineRule="auto"/>
              <w:jc w:val="center"/>
              <w:rPr>
                <w:rFonts w:ascii="Times New Roman" w:eastAsia="Times New Roman" w:hAnsi="Times New Roman" w:cs="Times New Roman"/>
                <w:sz w:val="24"/>
                <w:szCs w:val="24"/>
              </w:rPr>
            </w:pPr>
          </w:p>
        </w:tc>
        <w:tc>
          <w:tcPr>
            <w:tcW w:w="554" w:type="pct"/>
            <w:vMerge/>
            <w:tcBorders>
              <w:left w:val="single" w:sz="4" w:space="0" w:color="auto"/>
              <w:right w:val="single" w:sz="4" w:space="0" w:color="auto"/>
            </w:tcBorders>
          </w:tcPr>
          <w:p w14:paraId="209DFC52" w14:textId="77777777" w:rsidR="001B2F82" w:rsidRPr="00B060DD" w:rsidRDefault="001B2F82" w:rsidP="00B060DD">
            <w:pPr>
              <w:spacing w:after="0" w:line="256" w:lineRule="auto"/>
              <w:rPr>
                <w:rFonts w:ascii="Times New Roman" w:eastAsia="Times New Roman" w:hAnsi="Times New Roman" w:cs="Times New Roman"/>
                <w:sz w:val="24"/>
                <w:szCs w:val="24"/>
              </w:rPr>
            </w:pPr>
          </w:p>
        </w:tc>
      </w:tr>
      <w:tr w:rsidR="001B2F82" w:rsidRPr="00B060DD" w14:paraId="7A500021" w14:textId="1B8972A7" w:rsidTr="001B2F82">
        <w:tc>
          <w:tcPr>
            <w:tcW w:w="923" w:type="pct"/>
            <w:vMerge/>
            <w:tcBorders>
              <w:top w:val="single" w:sz="4" w:space="0" w:color="auto"/>
              <w:left w:val="single" w:sz="4" w:space="0" w:color="auto"/>
              <w:bottom w:val="single" w:sz="4" w:space="0" w:color="auto"/>
              <w:right w:val="single" w:sz="4" w:space="0" w:color="auto"/>
            </w:tcBorders>
            <w:vAlign w:val="center"/>
            <w:hideMark/>
          </w:tcPr>
          <w:p w14:paraId="70818FD9" w14:textId="77777777" w:rsidR="001B2F82" w:rsidRPr="00B060DD" w:rsidRDefault="001B2F82" w:rsidP="00B060DD">
            <w:pPr>
              <w:spacing w:after="0" w:line="256" w:lineRule="auto"/>
              <w:rPr>
                <w:rFonts w:ascii="Times New Roman" w:eastAsia="Times New Roman" w:hAnsi="Times New Roman" w:cs="Times New Roman"/>
                <w:b/>
                <w:bCs/>
                <w:sz w:val="24"/>
                <w:szCs w:val="24"/>
              </w:rPr>
            </w:pPr>
          </w:p>
        </w:tc>
        <w:tc>
          <w:tcPr>
            <w:tcW w:w="2508" w:type="pct"/>
            <w:tcBorders>
              <w:top w:val="single" w:sz="4" w:space="0" w:color="auto"/>
              <w:left w:val="single" w:sz="4" w:space="0" w:color="auto"/>
              <w:bottom w:val="single" w:sz="4" w:space="0" w:color="auto"/>
              <w:right w:val="single" w:sz="4" w:space="0" w:color="auto"/>
            </w:tcBorders>
            <w:hideMark/>
          </w:tcPr>
          <w:p w14:paraId="35786408" w14:textId="77777777" w:rsidR="001B2F82" w:rsidRPr="00B060DD" w:rsidRDefault="001B2F82" w:rsidP="00B060DD">
            <w:pPr>
              <w:suppressAutoHyphens/>
              <w:spacing w:after="0" w:line="240" w:lineRule="auto"/>
              <w:contextualSpacing/>
              <w:jc w:val="both"/>
              <w:rPr>
                <w:rFonts w:ascii="Times New Roman" w:eastAsia="Times New Roman" w:hAnsi="Times New Roman" w:cs="Times New Roman"/>
                <w:bCs/>
                <w:sz w:val="24"/>
                <w:szCs w:val="24"/>
              </w:rPr>
            </w:pPr>
            <w:r w:rsidRPr="00B060DD">
              <w:rPr>
                <w:rFonts w:ascii="Times New Roman" w:eastAsia="Times New Roman" w:hAnsi="Times New Roman" w:cs="Times New Roman"/>
                <w:bCs/>
                <w:sz w:val="24"/>
                <w:szCs w:val="24"/>
              </w:rPr>
              <w:t>2. Разбивка корпуса железобетонного судна на сборные и конструктивные элементы.</w:t>
            </w:r>
          </w:p>
        </w:tc>
        <w:tc>
          <w:tcPr>
            <w:tcW w:w="598" w:type="pct"/>
            <w:tcBorders>
              <w:top w:val="single" w:sz="4" w:space="0" w:color="auto"/>
              <w:left w:val="single" w:sz="4" w:space="0" w:color="auto"/>
              <w:bottom w:val="single" w:sz="4" w:space="0" w:color="auto"/>
              <w:right w:val="single" w:sz="4" w:space="0" w:color="auto"/>
            </w:tcBorders>
          </w:tcPr>
          <w:p w14:paraId="096DA010" w14:textId="77777777" w:rsidR="001B2F82" w:rsidRPr="00B060DD" w:rsidRDefault="001B2F82" w:rsidP="001B2F82">
            <w:pPr>
              <w:spacing w:after="0" w:line="256" w:lineRule="auto"/>
              <w:jc w:val="center"/>
              <w:rPr>
                <w:rFonts w:ascii="Times New Roman" w:eastAsia="Times New Roman" w:hAnsi="Times New Roman" w:cs="Times New Roman"/>
                <w:sz w:val="24"/>
                <w:szCs w:val="24"/>
              </w:rPr>
            </w:pPr>
          </w:p>
        </w:tc>
        <w:tc>
          <w:tcPr>
            <w:tcW w:w="417" w:type="pct"/>
            <w:vMerge/>
            <w:tcBorders>
              <w:top w:val="single" w:sz="4" w:space="0" w:color="auto"/>
              <w:left w:val="single" w:sz="4" w:space="0" w:color="auto"/>
              <w:bottom w:val="single" w:sz="4" w:space="0" w:color="auto"/>
              <w:right w:val="single" w:sz="4" w:space="0" w:color="auto"/>
            </w:tcBorders>
            <w:vAlign w:val="center"/>
          </w:tcPr>
          <w:p w14:paraId="66A24578" w14:textId="314A4609" w:rsidR="001B2F82" w:rsidRPr="00B060DD" w:rsidRDefault="001B2F82" w:rsidP="001B2F82">
            <w:pPr>
              <w:spacing w:after="0" w:line="256" w:lineRule="auto"/>
              <w:jc w:val="center"/>
              <w:rPr>
                <w:rFonts w:ascii="Times New Roman" w:eastAsia="Times New Roman" w:hAnsi="Times New Roman" w:cs="Times New Roman"/>
                <w:sz w:val="24"/>
                <w:szCs w:val="24"/>
              </w:rPr>
            </w:pPr>
          </w:p>
        </w:tc>
        <w:tc>
          <w:tcPr>
            <w:tcW w:w="554" w:type="pct"/>
            <w:vMerge/>
            <w:tcBorders>
              <w:left w:val="single" w:sz="4" w:space="0" w:color="auto"/>
              <w:right w:val="single" w:sz="4" w:space="0" w:color="auto"/>
            </w:tcBorders>
          </w:tcPr>
          <w:p w14:paraId="6FBAFA3D" w14:textId="77777777" w:rsidR="001B2F82" w:rsidRPr="00B060DD" w:rsidRDefault="001B2F82" w:rsidP="00B060DD">
            <w:pPr>
              <w:spacing w:after="0" w:line="256" w:lineRule="auto"/>
              <w:rPr>
                <w:rFonts w:ascii="Times New Roman" w:eastAsia="Times New Roman" w:hAnsi="Times New Roman" w:cs="Times New Roman"/>
                <w:sz w:val="24"/>
                <w:szCs w:val="24"/>
              </w:rPr>
            </w:pPr>
          </w:p>
        </w:tc>
      </w:tr>
      <w:tr w:rsidR="001B2F82" w:rsidRPr="00B060DD" w14:paraId="5E6D11C6" w14:textId="37A56F0B" w:rsidTr="001B2F82">
        <w:tc>
          <w:tcPr>
            <w:tcW w:w="923" w:type="pct"/>
            <w:vMerge/>
            <w:tcBorders>
              <w:top w:val="single" w:sz="4" w:space="0" w:color="auto"/>
              <w:left w:val="single" w:sz="4" w:space="0" w:color="auto"/>
              <w:bottom w:val="single" w:sz="4" w:space="0" w:color="auto"/>
              <w:right w:val="single" w:sz="4" w:space="0" w:color="auto"/>
            </w:tcBorders>
            <w:vAlign w:val="center"/>
            <w:hideMark/>
          </w:tcPr>
          <w:p w14:paraId="6A21F5A3" w14:textId="77777777" w:rsidR="001B2F82" w:rsidRPr="00B060DD" w:rsidRDefault="001B2F82" w:rsidP="00B060DD">
            <w:pPr>
              <w:spacing w:after="0" w:line="256" w:lineRule="auto"/>
              <w:rPr>
                <w:rFonts w:ascii="Times New Roman" w:eastAsia="Times New Roman" w:hAnsi="Times New Roman" w:cs="Times New Roman"/>
                <w:b/>
                <w:bCs/>
                <w:sz w:val="24"/>
                <w:szCs w:val="24"/>
              </w:rPr>
            </w:pPr>
          </w:p>
        </w:tc>
        <w:tc>
          <w:tcPr>
            <w:tcW w:w="2508" w:type="pct"/>
            <w:tcBorders>
              <w:top w:val="single" w:sz="4" w:space="0" w:color="auto"/>
              <w:left w:val="single" w:sz="4" w:space="0" w:color="auto"/>
              <w:bottom w:val="single" w:sz="4" w:space="0" w:color="auto"/>
              <w:right w:val="single" w:sz="4" w:space="0" w:color="auto"/>
            </w:tcBorders>
            <w:hideMark/>
          </w:tcPr>
          <w:p w14:paraId="33D94D9A" w14:textId="77777777" w:rsidR="001B2F82" w:rsidRPr="00B060DD" w:rsidRDefault="001B2F82" w:rsidP="00B060DD">
            <w:pPr>
              <w:suppressAutoHyphens/>
              <w:spacing w:after="0" w:line="240" w:lineRule="auto"/>
              <w:contextualSpacing/>
              <w:jc w:val="both"/>
              <w:rPr>
                <w:rFonts w:ascii="Times New Roman" w:eastAsia="Times New Roman" w:hAnsi="Times New Roman" w:cs="Times New Roman"/>
                <w:bCs/>
                <w:sz w:val="24"/>
                <w:szCs w:val="24"/>
              </w:rPr>
            </w:pPr>
            <w:r w:rsidRPr="00B060DD">
              <w:rPr>
                <w:rFonts w:ascii="Times New Roman" w:eastAsia="Times New Roman" w:hAnsi="Times New Roman" w:cs="Times New Roman"/>
                <w:bCs/>
                <w:sz w:val="24"/>
                <w:szCs w:val="24"/>
              </w:rPr>
              <w:t>3. Общие понятия о технологическом процессе.</w:t>
            </w:r>
          </w:p>
        </w:tc>
        <w:tc>
          <w:tcPr>
            <w:tcW w:w="598" w:type="pct"/>
            <w:tcBorders>
              <w:top w:val="single" w:sz="4" w:space="0" w:color="auto"/>
              <w:left w:val="single" w:sz="4" w:space="0" w:color="auto"/>
              <w:bottom w:val="single" w:sz="4" w:space="0" w:color="auto"/>
              <w:right w:val="single" w:sz="4" w:space="0" w:color="auto"/>
            </w:tcBorders>
          </w:tcPr>
          <w:p w14:paraId="64E3ED63" w14:textId="77777777" w:rsidR="001B2F82" w:rsidRPr="00B060DD" w:rsidRDefault="001B2F82" w:rsidP="001B2F82">
            <w:pPr>
              <w:spacing w:after="0" w:line="256" w:lineRule="auto"/>
              <w:jc w:val="center"/>
              <w:rPr>
                <w:rFonts w:ascii="Times New Roman" w:eastAsia="Times New Roman" w:hAnsi="Times New Roman" w:cs="Times New Roman"/>
                <w:sz w:val="24"/>
                <w:szCs w:val="24"/>
              </w:rPr>
            </w:pPr>
          </w:p>
        </w:tc>
        <w:tc>
          <w:tcPr>
            <w:tcW w:w="417" w:type="pct"/>
            <w:vMerge/>
            <w:tcBorders>
              <w:top w:val="single" w:sz="4" w:space="0" w:color="auto"/>
              <w:left w:val="single" w:sz="4" w:space="0" w:color="auto"/>
              <w:bottom w:val="single" w:sz="4" w:space="0" w:color="auto"/>
              <w:right w:val="single" w:sz="4" w:space="0" w:color="auto"/>
            </w:tcBorders>
            <w:vAlign w:val="center"/>
          </w:tcPr>
          <w:p w14:paraId="3282C930" w14:textId="4DA242A7" w:rsidR="001B2F82" w:rsidRPr="00B060DD" w:rsidRDefault="001B2F82" w:rsidP="001B2F82">
            <w:pPr>
              <w:spacing w:after="0" w:line="256" w:lineRule="auto"/>
              <w:jc w:val="center"/>
              <w:rPr>
                <w:rFonts w:ascii="Times New Roman" w:eastAsia="Times New Roman" w:hAnsi="Times New Roman" w:cs="Times New Roman"/>
                <w:sz w:val="24"/>
                <w:szCs w:val="24"/>
              </w:rPr>
            </w:pPr>
          </w:p>
        </w:tc>
        <w:tc>
          <w:tcPr>
            <w:tcW w:w="554" w:type="pct"/>
            <w:vMerge/>
            <w:tcBorders>
              <w:left w:val="single" w:sz="4" w:space="0" w:color="auto"/>
              <w:right w:val="single" w:sz="4" w:space="0" w:color="auto"/>
            </w:tcBorders>
          </w:tcPr>
          <w:p w14:paraId="02FB60D9" w14:textId="77777777" w:rsidR="001B2F82" w:rsidRPr="00B060DD" w:rsidRDefault="001B2F82" w:rsidP="00B060DD">
            <w:pPr>
              <w:spacing w:after="0" w:line="256" w:lineRule="auto"/>
              <w:rPr>
                <w:rFonts w:ascii="Times New Roman" w:eastAsia="Times New Roman" w:hAnsi="Times New Roman" w:cs="Times New Roman"/>
                <w:sz w:val="24"/>
                <w:szCs w:val="24"/>
              </w:rPr>
            </w:pPr>
          </w:p>
        </w:tc>
      </w:tr>
      <w:tr w:rsidR="001B2F82" w:rsidRPr="00B060DD" w14:paraId="71DBFD0A" w14:textId="3CAEF292" w:rsidTr="001B2F82">
        <w:tc>
          <w:tcPr>
            <w:tcW w:w="923" w:type="pct"/>
            <w:vMerge/>
            <w:tcBorders>
              <w:top w:val="single" w:sz="4" w:space="0" w:color="auto"/>
              <w:left w:val="single" w:sz="4" w:space="0" w:color="auto"/>
              <w:bottom w:val="single" w:sz="4" w:space="0" w:color="auto"/>
              <w:right w:val="single" w:sz="4" w:space="0" w:color="auto"/>
            </w:tcBorders>
            <w:vAlign w:val="center"/>
            <w:hideMark/>
          </w:tcPr>
          <w:p w14:paraId="194FC2E2" w14:textId="77777777" w:rsidR="001B2F82" w:rsidRPr="00B060DD" w:rsidRDefault="001B2F82" w:rsidP="00B060DD">
            <w:pPr>
              <w:spacing w:after="0" w:line="256" w:lineRule="auto"/>
              <w:rPr>
                <w:rFonts w:ascii="Times New Roman" w:eastAsia="Times New Roman" w:hAnsi="Times New Roman" w:cs="Times New Roman"/>
                <w:b/>
                <w:bCs/>
                <w:sz w:val="24"/>
                <w:szCs w:val="24"/>
              </w:rPr>
            </w:pPr>
          </w:p>
        </w:tc>
        <w:tc>
          <w:tcPr>
            <w:tcW w:w="2508" w:type="pct"/>
            <w:tcBorders>
              <w:top w:val="single" w:sz="4" w:space="0" w:color="auto"/>
              <w:left w:val="single" w:sz="4" w:space="0" w:color="auto"/>
              <w:bottom w:val="single" w:sz="4" w:space="0" w:color="auto"/>
              <w:right w:val="single" w:sz="4" w:space="0" w:color="auto"/>
            </w:tcBorders>
            <w:hideMark/>
          </w:tcPr>
          <w:p w14:paraId="23F4056F" w14:textId="77777777" w:rsidR="001B2F82" w:rsidRPr="00B060DD" w:rsidRDefault="001B2F82" w:rsidP="00B060DD">
            <w:pPr>
              <w:suppressAutoHyphens/>
              <w:spacing w:after="0" w:line="240" w:lineRule="auto"/>
              <w:contextualSpacing/>
              <w:jc w:val="both"/>
              <w:rPr>
                <w:rFonts w:ascii="Times New Roman" w:eastAsia="Times New Roman" w:hAnsi="Times New Roman" w:cs="Times New Roman"/>
                <w:bCs/>
                <w:sz w:val="24"/>
                <w:szCs w:val="24"/>
              </w:rPr>
            </w:pPr>
            <w:r w:rsidRPr="00B060DD">
              <w:rPr>
                <w:rFonts w:ascii="Times New Roman" w:eastAsia="Times New Roman" w:hAnsi="Times New Roman" w:cs="Times New Roman"/>
                <w:bCs/>
                <w:sz w:val="24"/>
                <w:szCs w:val="24"/>
              </w:rPr>
              <w:t>4. Понятие о механизации производственных процессов.</w:t>
            </w:r>
          </w:p>
        </w:tc>
        <w:tc>
          <w:tcPr>
            <w:tcW w:w="598" w:type="pct"/>
            <w:tcBorders>
              <w:top w:val="single" w:sz="4" w:space="0" w:color="auto"/>
              <w:left w:val="single" w:sz="4" w:space="0" w:color="auto"/>
              <w:bottom w:val="single" w:sz="4" w:space="0" w:color="auto"/>
              <w:right w:val="single" w:sz="4" w:space="0" w:color="auto"/>
            </w:tcBorders>
          </w:tcPr>
          <w:p w14:paraId="635B5364" w14:textId="77777777" w:rsidR="001B2F82" w:rsidRPr="00B060DD" w:rsidRDefault="001B2F82" w:rsidP="001B2F82">
            <w:pPr>
              <w:spacing w:after="0" w:line="256" w:lineRule="auto"/>
              <w:jc w:val="center"/>
              <w:rPr>
                <w:rFonts w:ascii="Times New Roman" w:eastAsia="Times New Roman" w:hAnsi="Times New Roman" w:cs="Times New Roman"/>
                <w:sz w:val="24"/>
                <w:szCs w:val="24"/>
              </w:rPr>
            </w:pPr>
          </w:p>
        </w:tc>
        <w:tc>
          <w:tcPr>
            <w:tcW w:w="417" w:type="pct"/>
            <w:vMerge/>
            <w:tcBorders>
              <w:top w:val="single" w:sz="4" w:space="0" w:color="auto"/>
              <w:left w:val="single" w:sz="4" w:space="0" w:color="auto"/>
              <w:bottom w:val="single" w:sz="4" w:space="0" w:color="auto"/>
              <w:right w:val="single" w:sz="4" w:space="0" w:color="auto"/>
            </w:tcBorders>
            <w:vAlign w:val="center"/>
          </w:tcPr>
          <w:p w14:paraId="6381490A" w14:textId="1716DE50" w:rsidR="001B2F82" w:rsidRPr="00B060DD" w:rsidRDefault="001B2F82" w:rsidP="001B2F82">
            <w:pPr>
              <w:spacing w:after="0" w:line="256" w:lineRule="auto"/>
              <w:jc w:val="center"/>
              <w:rPr>
                <w:rFonts w:ascii="Times New Roman" w:eastAsia="Times New Roman" w:hAnsi="Times New Roman" w:cs="Times New Roman"/>
                <w:sz w:val="24"/>
                <w:szCs w:val="24"/>
              </w:rPr>
            </w:pPr>
          </w:p>
        </w:tc>
        <w:tc>
          <w:tcPr>
            <w:tcW w:w="554" w:type="pct"/>
            <w:vMerge/>
            <w:tcBorders>
              <w:left w:val="single" w:sz="4" w:space="0" w:color="auto"/>
              <w:right w:val="single" w:sz="4" w:space="0" w:color="auto"/>
            </w:tcBorders>
          </w:tcPr>
          <w:p w14:paraId="3DDAE2F6" w14:textId="77777777" w:rsidR="001B2F82" w:rsidRPr="00B060DD" w:rsidRDefault="001B2F82" w:rsidP="00B060DD">
            <w:pPr>
              <w:spacing w:after="0" w:line="256" w:lineRule="auto"/>
              <w:rPr>
                <w:rFonts w:ascii="Times New Roman" w:eastAsia="Times New Roman" w:hAnsi="Times New Roman" w:cs="Times New Roman"/>
                <w:sz w:val="24"/>
                <w:szCs w:val="24"/>
              </w:rPr>
            </w:pPr>
          </w:p>
        </w:tc>
      </w:tr>
      <w:tr w:rsidR="001B2F82" w:rsidRPr="00B060DD" w14:paraId="5BDBB0D0" w14:textId="7A03C231" w:rsidTr="001B2F82">
        <w:tc>
          <w:tcPr>
            <w:tcW w:w="923" w:type="pct"/>
            <w:vMerge/>
            <w:tcBorders>
              <w:top w:val="single" w:sz="4" w:space="0" w:color="auto"/>
              <w:left w:val="single" w:sz="4" w:space="0" w:color="auto"/>
              <w:bottom w:val="single" w:sz="4" w:space="0" w:color="auto"/>
              <w:right w:val="single" w:sz="4" w:space="0" w:color="auto"/>
            </w:tcBorders>
            <w:vAlign w:val="center"/>
            <w:hideMark/>
          </w:tcPr>
          <w:p w14:paraId="1F8764DE" w14:textId="77777777" w:rsidR="001B2F82" w:rsidRPr="00B060DD" w:rsidRDefault="001B2F82" w:rsidP="00B060DD">
            <w:pPr>
              <w:spacing w:after="0" w:line="256" w:lineRule="auto"/>
              <w:rPr>
                <w:rFonts w:ascii="Times New Roman" w:eastAsia="Times New Roman" w:hAnsi="Times New Roman" w:cs="Times New Roman"/>
                <w:b/>
                <w:bCs/>
                <w:sz w:val="24"/>
                <w:szCs w:val="24"/>
              </w:rPr>
            </w:pPr>
          </w:p>
        </w:tc>
        <w:tc>
          <w:tcPr>
            <w:tcW w:w="2508" w:type="pct"/>
            <w:tcBorders>
              <w:top w:val="single" w:sz="4" w:space="0" w:color="auto"/>
              <w:left w:val="single" w:sz="4" w:space="0" w:color="auto"/>
              <w:bottom w:val="single" w:sz="4" w:space="0" w:color="auto"/>
              <w:right w:val="single" w:sz="4" w:space="0" w:color="auto"/>
            </w:tcBorders>
            <w:hideMark/>
          </w:tcPr>
          <w:p w14:paraId="2835526C" w14:textId="77777777" w:rsidR="001B2F82" w:rsidRPr="00B060DD" w:rsidRDefault="001B2F82" w:rsidP="00B060DD">
            <w:pPr>
              <w:suppressAutoHyphens/>
              <w:spacing w:after="0" w:line="240" w:lineRule="auto"/>
              <w:contextualSpacing/>
              <w:jc w:val="both"/>
              <w:rPr>
                <w:rFonts w:ascii="Times New Roman" w:eastAsia="Times New Roman" w:hAnsi="Times New Roman" w:cs="Times New Roman"/>
                <w:b/>
                <w:bCs/>
                <w:sz w:val="24"/>
                <w:szCs w:val="24"/>
              </w:rPr>
            </w:pPr>
            <w:r w:rsidRPr="00B060DD">
              <w:rPr>
                <w:rFonts w:ascii="Times New Roman" w:eastAsia="Times New Roman" w:hAnsi="Times New Roman" w:cs="Times New Roman"/>
                <w:b/>
                <w:bCs/>
                <w:sz w:val="24"/>
                <w:szCs w:val="24"/>
              </w:rPr>
              <w:t>В том числе практических занятий:</w:t>
            </w:r>
          </w:p>
        </w:tc>
        <w:tc>
          <w:tcPr>
            <w:tcW w:w="598" w:type="pct"/>
            <w:tcBorders>
              <w:top w:val="single" w:sz="4" w:space="0" w:color="auto"/>
              <w:left w:val="single" w:sz="4" w:space="0" w:color="auto"/>
              <w:bottom w:val="single" w:sz="4" w:space="0" w:color="auto"/>
              <w:right w:val="single" w:sz="4" w:space="0" w:color="auto"/>
            </w:tcBorders>
          </w:tcPr>
          <w:p w14:paraId="72D801D1" w14:textId="77777777" w:rsidR="001B2F82" w:rsidRPr="00B060DD" w:rsidRDefault="001B2F82" w:rsidP="001B2F82">
            <w:pPr>
              <w:suppressAutoHyphens/>
              <w:spacing w:after="0" w:line="240" w:lineRule="auto"/>
              <w:contextualSpacing/>
              <w:jc w:val="center"/>
              <w:rPr>
                <w:rFonts w:ascii="Times New Roman" w:eastAsia="Times New Roman" w:hAnsi="Times New Roman" w:cs="Times New Roman"/>
                <w:b/>
                <w:sz w:val="24"/>
                <w:szCs w:val="24"/>
              </w:rPr>
            </w:pPr>
          </w:p>
        </w:tc>
        <w:tc>
          <w:tcPr>
            <w:tcW w:w="417" w:type="pct"/>
            <w:tcBorders>
              <w:top w:val="single" w:sz="4" w:space="0" w:color="auto"/>
              <w:left w:val="single" w:sz="4" w:space="0" w:color="auto"/>
              <w:bottom w:val="single" w:sz="4" w:space="0" w:color="auto"/>
              <w:right w:val="single" w:sz="4" w:space="0" w:color="auto"/>
            </w:tcBorders>
          </w:tcPr>
          <w:p w14:paraId="20A7AE70" w14:textId="419B033D" w:rsidR="001B2F82" w:rsidRPr="00B060DD" w:rsidRDefault="001B2F82" w:rsidP="001B2F82">
            <w:pPr>
              <w:suppressAutoHyphens/>
              <w:spacing w:after="0" w:line="240" w:lineRule="auto"/>
              <w:contextualSpacing/>
              <w:jc w:val="center"/>
              <w:rPr>
                <w:rFonts w:ascii="Times New Roman" w:eastAsia="Times New Roman" w:hAnsi="Times New Roman" w:cs="Times New Roman"/>
                <w:b/>
                <w:sz w:val="24"/>
                <w:szCs w:val="24"/>
              </w:rPr>
            </w:pPr>
          </w:p>
        </w:tc>
        <w:tc>
          <w:tcPr>
            <w:tcW w:w="554" w:type="pct"/>
            <w:vMerge/>
            <w:tcBorders>
              <w:left w:val="single" w:sz="4" w:space="0" w:color="auto"/>
              <w:right w:val="single" w:sz="4" w:space="0" w:color="auto"/>
            </w:tcBorders>
          </w:tcPr>
          <w:p w14:paraId="237F67EB" w14:textId="77777777" w:rsidR="001B2F82" w:rsidRPr="00B060DD" w:rsidRDefault="001B2F82" w:rsidP="00B060DD">
            <w:pPr>
              <w:suppressAutoHyphens/>
              <w:spacing w:after="0" w:line="240" w:lineRule="auto"/>
              <w:contextualSpacing/>
              <w:jc w:val="center"/>
              <w:rPr>
                <w:rFonts w:ascii="Times New Roman" w:eastAsia="Times New Roman" w:hAnsi="Times New Roman" w:cs="Times New Roman"/>
                <w:b/>
                <w:sz w:val="24"/>
                <w:szCs w:val="24"/>
              </w:rPr>
            </w:pPr>
          </w:p>
        </w:tc>
      </w:tr>
      <w:tr w:rsidR="001B2F82" w:rsidRPr="00B060DD" w14:paraId="56508458" w14:textId="4777A47E" w:rsidTr="001B2F82">
        <w:tc>
          <w:tcPr>
            <w:tcW w:w="923" w:type="pct"/>
            <w:vMerge/>
            <w:tcBorders>
              <w:top w:val="single" w:sz="4" w:space="0" w:color="auto"/>
              <w:left w:val="single" w:sz="4" w:space="0" w:color="auto"/>
              <w:bottom w:val="single" w:sz="4" w:space="0" w:color="auto"/>
              <w:right w:val="single" w:sz="4" w:space="0" w:color="auto"/>
            </w:tcBorders>
            <w:vAlign w:val="center"/>
            <w:hideMark/>
          </w:tcPr>
          <w:p w14:paraId="161B0943" w14:textId="77777777" w:rsidR="001B2F82" w:rsidRPr="00B060DD" w:rsidRDefault="001B2F82" w:rsidP="00B060DD">
            <w:pPr>
              <w:spacing w:after="0" w:line="256" w:lineRule="auto"/>
              <w:rPr>
                <w:rFonts w:ascii="Times New Roman" w:eastAsia="Times New Roman" w:hAnsi="Times New Roman" w:cs="Times New Roman"/>
                <w:b/>
                <w:bCs/>
                <w:sz w:val="24"/>
                <w:szCs w:val="24"/>
              </w:rPr>
            </w:pPr>
          </w:p>
        </w:tc>
        <w:tc>
          <w:tcPr>
            <w:tcW w:w="2508" w:type="pct"/>
            <w:tcBorders>
              <w:top w:val="single" w:sz="4" w:space="0" w:color="auto"/>
              <w:left w:val="single" w:sz="4" w:space="0" w:color="auto"/>
              <w:bottom w:val="single" w:sz="4" w:space="0" w:color="auto"/>
              <w:right w:val="single" w:sz="4" w:space="0" w:color="auto"/>
            </w:tcBorders>
            <w:hideMark/>
          </w:tcPr>
          <w:p w14:paraId="263EFFD2" w14:textId="77777777" w:rsidR="001B2F82" w:rsidRPr="00B060DD" w:rsidRDefault="001B2F82" w:rsidP="00B060DD">
            <w:pPr>
              <w:suppressAutoHyphens/>
              <w:spacing w:after="0" w:line="240" w:lineRule="auto"/>
              <w:contextualSpacing/>
              <w:jc w:val="both"/>
              <w:rPr>
                <w:rFonts w:ascii="Times New Roman" w:eastAsia="Times New Roman" w:hAnsi="Times New Roman" w:cs="Times New Roman"/>
                <w:bCs/>
                <w:sz w:val="24"/>
                <w:szCs w:val="24"/>
              </w:rPr>
            </w:pPr>
            <w:r w:rsidRPr="00B060DD">
              <w:rPr>
                <w:rFonts w:ascii="Times New Roman" w:eastAsia="Times New Roman" w:hAnsi="Times New Roman" w:cs="Times New Roman"/>
                <w:bCs/>
                <w:sz w:val="24"/>
                <w:szCs w:val="24"/>
              </w:rPr>
              <w:t>1. Определение видов материала и крепежа.</w:t>
            </w:r>
          </w:p>
        </w:tc>
        <w:tc>
          <w:tcPr>
            <w:tcW w:w="598" w:type="pct"/>
            <w:tcBorders>
              <w:top w:val="single" w:sz="4" w:space="0" w:color="auto"/>
              <w:left w:val="single" w:sz="4" w:space="0" w:color="auto"/>
              <w:bottom w:val="single" w:sz="4" w:space="0" w:color="auto"/>
              <w:right w:val="single" w:sz="4" w:space="0" w:color="auto"/>
            </w:tcBorders>
          </w:tcPr>
          <w:p w14:paraId="6D9425DD" w14:textId="77777777" w:rsidR="001B2F82" w:rsidRPr="00B060DD" w:rsidRDefault="001B2F82" w:rsidP="001B2F82">
            <w:pPr>
              <w:spacing w:after="0" w:line="240" w:lineRule="auto"/>
              <w:jc w:val="center"/>
              <w:rPr>
                <w:rFonts w:ascii="Times New Roman" w:eastAsia="Times New Roman" w:hAnsi="Times New Roman" w:cs="Times New Roman"/>
                <w:bCs/>
                <w:sz w:val="24"/>
                <w:szCs w:val="24"/>
              </w:rPr>
            </w:pPr>
          </w:p>
        </w:tc>
        <w:tc>
          <w:tcPr>
            <w:tcW w:w="417" w:type="pct"/>
            <w:tcBorders>
              <w:top w:val="single" w:sz="4" w:space="0" w:color="auto"/>
              <w:left w:val="single" w:sz="4" w:space="0" w:color="auto"/>
              <w:bottom w:val="single" w:sz="4" w:space="0" w:color="auto"/>
              <w:right w:val="single" w:sz="4" w:space="0" w:color="auto"/>
            </w:tcBorders>
          </w:tcPr>
          <w:p w14:paraId="59E8E2C5" w14:textId="63CA93C7" w:rsidR="001B2F82" w:rsidRPr="00B060DD" w:rsidRDefault="001B2F82" w:rsidP="001B2F82">
            <w:pPr>
              <w:spacing w:after="0" w:line="240" w:lineRule="auto"/>
              <w:jc w:val="center"/>
              <w:rPr>
                <w:rFonts w:ascii="Times New Roman" w:eastAsia="Times New Roman" w:hAnsi="Times New Roman" w:cs="Times New Roman"/>
                <w:bCs/>
                <w:sz w:val="24"/>
                <w:szCs w:val="24"/>
              </w:rPr>
            </w:pPr>
          </w:p>
        </w:tc>
        <w:tc>
          <w:tcPr>
            <w:tcW w:w="554" w:type="pct"/>
            <w:vMerge/>
            <w:tcBorders>
              <w:left w:val="single" w:sz="4" w:space="0" w:color="auto"/>
              <w:bottom w:val="single" w:sz="4" w:space="0" w:color="auto"/>
              <w:right w:val="single" w:sz="4" w:space="0" w:color="auto"/>
            </w:tcBorders>
          </w:tcPr>
          <w:p w14:paraId="60612C1F" w14:textId="77777777" w:rsidR="001B2F82" w:rsidRPr="00B060DD" w:rsidRDefault="001B2F82" w:rsidP="00B060DD">
            <w:pPr>
              <w:spacing w:after="0" w:line="240" w:lineRule="auto"/>
              <w:rPr>
                <w:rFonts w:ascii="Times New Roman" w:eastAsia="Times New Roman" w:hAnsi="Times New Roman" w:cs="Times New Roman"/>
                <w:bCs/>
                <w:sz w:val="24"/>
                <w:szCs w:val="24"/>
              </w:rPr>
            </w:pPr>
          </w:p>
        </w:tc>
      </w:tr>
      <w:tr w:rsidR="001B2F82" w:rsidRPr="00B060DD" w14:paraId="1606E2A1" w14:textId="789F09A2" w:rsidTr="001B2F82">
        <w:tc>
          <w:tcPr>
            <w:tcW w:w="923" w:type="pct"/>
            <w:vMerge w:val="restart"/>
            <w:tcBorders>
              <w:top w:val="single" w:sz="4" w:space="0" w:color="auto"/>
              <w:left w:val="single" w:sz="4" w:space="0" w:color="auto"/>
              <w:bottom w:val="single" w:sz="4" w:space="0" w:color="auto"/>
              <w:right w:val="single" w:sz="4" w:space="0" w:color="auto"/>
            </w:tcBorders>
            <w:hideMark/>
          </w:tcPr>
          <w:p w14:paraId="05660B92" w14:textId="5737E5D2" w:rsidR="001B2F82" w:rsidRPr="00B060DD" w:rsidRDefault="001B2F82" w:rsidP="00030565">
            <w:pPr>
              <w:spacing w:after="0" w:line="240" w:lineRule="auto"/>
              <w:contextualSpacing/>
              <w:rPr>
                <w:rFonts w:ascii="Times New Roman" w:eastAsia="Times New Roman" w:hAnsi="Times New Roman" w:cs="Times New Roman"/>
                <w:bCs/>
                <w:sz w:val="24"/>
                <w:szCs w:val="24"/>
              </w:rPr>
            </w:pPr>
            <w:r>
              <w:rPr>
                <w:rFonts w:ascii="Times New Roman" w:eastAsia="Times New Roman" w:hAnsi="Times New Roman" w:cs="Times New Roman"/>
                <w:b/>
                <w:bCs/>
                <w:sz w:val="24"/>
                <w:szCs w:val="24"/>
              </w:rPr>
              <w:t>Тема 1</w:t>
            </w:r>
            <w:r w:rsidRPr="00B060DD">
              <w:rPr>
                <w:rFonts w:ascii="Times New Roman" w:eastAsia="Times New Roman" w:hAnsi="Times New Roman" w:cs="Times New Roman"/>
                <w:b/>
                <w:bCs/>
                <w:sz w:val="24"/>
                <w:szCs w:val="24"/>
              </w:rPr>
              <w:t>.</w:t>
            </w:r>
            <w:r>
              <w:rPr>
                <w:rFonts w:ascii="Times New Roman" w:eastAsia="Times New Roman" w:hAnsi="Times New Roman" w:cs="Times New Roman"/>
                <w:b/>
                <w:bCs/>
                <w:sz w:val="24"/>
                <w:szCs w:val="24"/>
              </w:rPr>
              <w:t>1</w:t>
            </w:r>
            <w:r w:rsidRPr="00B060DD">
              <w:rPr>
                <w:rFonts w:ascii="Times New Roman" w:eastAsia="Times New Roman" w:hAnsi="Times New Roman" w:cs="Times New Roman"/>
                <w:b/>
                <w:bCs/>
                <w:sz w:val="24"/>
                <w:szCs w:val="24"/>
              </w:rPr>
              <w:t xml:space="preserve">2. </w:t>
            </w:r>
            <w:r w:rsidRPr="00B060DD">
              <w:rPr>
                <w:rFonts w:ascii="Times New Roman" w:eastAsia="Times New Roman" w:hAnsi="Times New Roman" w:cs="Times New Roman"/>
                <w:sz w:val="24"/>
                <w:szCs w:val="24"/>
              </w:rPr>
              <w:t>Предварительная сборка</w:t>
            </w:r>
          </w:p>
        </w:tc>
        <w:tc>
          <w:tcPr>
            <w:tcW w:w="2508" w:type="pct"/>
            <w:tcBorders>
              <w:top w:val="single" w:sz="4" w:space="0" w:color="auto"/>
              <w:left w:val="single" w:sz="4" w:space="0" w:color="auto"/>
              <w:bottom w:val="single" w:sz="4" w:space="0" w:color="auto"/>
              <w:right w:val="single" w:sz="4" w:space="0" w:color="auto"/>
            </w:tcBorders>
            <w:hideMark/>
          </w:tcPr>
          <w:p w14:paraId="36D6983C" w14:textId="25D27A61" w:rsidR="001B2F82" w:rsidRPr="00B060DD" w:rsidRDefault="001B2F82" w:rsidP="00B060DD">
            <w:pPr>
              <w:suppressAutoHyphens/>
              <w:spacing w:after="0" w:line="240" w:lineRule="auto"/>
              <w:contextualSpacing/>
              <w:jc w:val="both"/>
              <w:rPr>
                <w:rFonts w:ascii="Times New Roman" w:eastAsia="Times New Roman" w:hAnsi="Times New Roman" w:cs="Times New Roman"/>
                <w:b/>
                <w:bCs/>
                <w:sz w:val="24"/>
                <w:szCs w:val="24"/>
              </w:rPr>
            </w:pPr>
            <w:r w:rsidRPr="00B060DD">
              <w:rPr>
                <w:rFonts w:ascii="Times New Roman" w:eastAsia="Times New Roman" w:hAnsi="Times New Roman" w:cs="Times New Roman"/>
                <w:b/>
                <w:bCs/>
                <w:sz w:val="24"/>
                <w:szCs w:val="24"/>
              </w:rPr>
              <w:t xml:space="preserve">Содержание </w:t>
            </w:r>
          </w:p>
        </w:tc>
        <w:tc>
          <w:tcPr>
            <w:tcW w:w="598" w:type="pct"/>
            <w:tcBorders>
              <w:top w:val="single" w:sz="4" w:space="0" w:color="auto"/>
              <w:left w:val="single" w:sz="4" w:space="0" w:color="auto"/>
              <w:bottom w:val="single" w:sz="4" w:space="0" w:color="auto"/>
              <w:right w:val="single" w:sz="4" w:space="0" w:color="auto"/>
            </w:tcBorders>
          </w:tcPr>
          <w:p w14:paraId="5259153C" w14:textId="77777777" w:rsidR="001B2F82" w:rsidRPr="00B060DD" w:rsidRDefault="001B2F82" w:rsidP="001B2F82">
            <w:pPr>
              <w:suppressAutoHyphens/>
              <w:spacing w:after="0" w:line="240" w:lineRule="auto"/>
              <w:contextualSpacing/>
              <w:jc w:val="center"/>
              <w:rPr>
                <w:rFonts w:ascii="Times New Roman" w:eastAsia="Times New Roman" w:hAnsi="Times New Roman" w:cs="Times New Roman"/>
                <w:b/>
                <w:i/>
                <w:sz w:val="24"/>
                <w:szCs w:val="24"/>
              </w:rPr>
            </w:pPr>
          </w:p>
        </w:tc>
        <w:tc>
          <w:tcPr>
            <w:tcW w:w="417" w:type="pct"/>
            <w:tcBorders>
              <w:top w:val="single" w:sz="4" w:space="0" w:color="auto"/>
              <w:left w:val="single" w:sz="4" w:space="0" w:color="auto"/>
              <w:bottom w:val="single" w:sz="4" w:space="0" w:color="auto"/>
              <w:right w:val="single" w:sz="4" w:space="0" w:color="auto"/>
            </w:tcBorders>
          </w:tcPr>
          <w:p w14:paraId="619B187A" w14:textId="677D70B1" w:rsidR="001B2F82" w:rsidRPr="00B060DD" w:rsidRDefault="001B2F82" w:rsidP="001B2F82">
            <w:pPr>
              <w:suppressAutoHyphens/>
              <w:spacing w:after="0" w:line="240" w:lineRule="auto"/>
              <w:contextualSpacing/>
              <w:jc w:val="center"/>
              <w:rPr>
                <w:rFonts w:ascii="Times New Roman" w:eastAsia="Times New Roman" w:hAnsi="Times New Roman" w:cs="Times New Roman"/>
                <w:b/>
                <w:i/>
                <w:sz w:val="24"/>
                <w:szCs w:val="24"/>
              </w:rPr>
            </w:pPr>
          </w:p>
        </w:tc>
        <w:tc>
          <w:tcPr>
            <w:tcW w:w="554" w:type="pct"/>
            <w:vMerge w:val="restart"/>
            <w:tcBorders>
              <w:top w:val="single" w:sz="4" w:space="0" w:color="auto"/>
              <w:left w:val="single" w:sz="4" w:space="0" w:color="auto"/>
              <w:right w:val="single" w:sz="4" w:space="0" w:color="auto"/>
            </w:tcBorders>
          </w:tcPr>
          <w:p w14:paraId="08DF4B09" w14:textId="77777777" w:rsidR="001B2F82" w:rsidRPr="00030565" w:rsidRDefault="001B2F82" w:rsidP="001B2F82">
            <w:pPr>
              <w:spacing w:after="0" w:line="240" w:lineRule="auto"/>
              <w:jc w:val="center"/>
              <w:rPr>
                <w:rFonts w:ascii="Times New Roman" w:eastAsia="Times New Roman" w:hAnsi="Times New Roman" w:cs="Times New Roman"/>
              </w:rPr>
            </w:pPr>
            <w:r w:rsidRPr="00030565">
              <w:rPr>
                <w:rFonts w:ascii="Times New Roman" w:eastAsia="Times New Roman" w:hAnsi="Times New Roman" w:cs="Times New Roman"/>
              </w:rPr>
              <w:t>ОК 01</w:t>
            </w:r>
            <w:r>
              <w:rPr>
                <w:rFonts w:ascii="Times New Roman" w:eastAsia="Times New Roman" w:hAnsi="Times New Roman" w:cs="Times New Roman"/>
              </w:rPr>
              <w:t xml:space="preserve">, </w:t>
            </w:r>
            <w:r w:rsidRPr="00030565">
              <w:rPr>
                <w:rFonts w:ascii="Times New Roman" w:eastAsia="Times New Roman" w:hAnsi="Times New Roman" w:cs="Times New Roman"/>
              </w:rPr>
              <w:t>ОК 02</w:t>
            </w:r>
          </w:p>
          <w:p w14:paraId="794E55B5" w14:textId="77777777" w:rsidR="001B2F82" w:rsidRPr="00030565" w:rsidRDefault="001B2F82" w:rsidP="001B2F82">
            <w:pPr>
              <w:spacing w:after="0" w:line="240" w:lineRule="auto"/>
              <w:jc w:val="center"/>
              <w:rPr>
                <w:rFonts w:ascii="Times New Roman" w:eastAsia="Times New Roman" w:hAnsi="Times New Roman" w:cs="Times New Roman"/>
              </w:rPr>
            </w:pPr>
            <w:r w:rsidRPr="00030565">
              <w:rPr>
                <w:rFonts w:ascii="Times New Roman" w:eastAsia="Times New Roman" w:hAnsi="Times New Roman" w:cs="Times New Roman"/>
              </w:rPr>
              <w:t>ОК 04</w:t>
            </w:r>
            <w:r>
              <w:rPr>
                <w:rFonts w:ascii="Times New Roman" w:eastAsia="Times New Roman" w:hAnsi="Times New Roman" w:cs="Times New Roman"/>
              </w:rPr>
              <w:t xml:space="preserve">, </w:t>
            </w:r>
            <w:r w:rsidRPr="00030565">
              <w:rPr>
                <w:rFonts w:ascii="Times New Roman" w:eastAsia="Times New Roman" w:hAnsi="Times New Roman" w:cs="Times New Roman"/>
              </w:rPr>
              <w:t>ОК 05</w:t>
            </w:r>
          </w:p>
          <w:p w14:paraId="4D3AFEDC" w14:textId="77777777" w:rsidR="001B2F82" w:rsidRPr="00030565" w:rsidRDefault="001B2F82" w:rsidP="001B2F82">
            <w:pPr>
              <w:spacing w:after="0" w:line="240" w:lineRule="auto"/>
              <w:jc w:val="center"/>
              <w:rPr>
                <w:rFonts w:ascii="Times New Roman" w:eastAsia="Times New Roman" w:hAnsi="Times New Roman" w:cs="Times New Roman"/>
              </w:rPr>
            </w:pPr>
            <w:r w:rsidRPr="00030565">
              <w:rPr>
                <w:rFonts w:ascii="Times New Roman" w:eastAsia="Times New Roman" w:hAnsi="Times New Roman" w:cs="Times New Roman"/>
              </w:rPr>
              <w:t>ОК 07</w:t>
            </w:r>
            <w:r>
              <w:rPr>
                <w:rFonts w:ascii="Times New Roman" w:eastAsia="Times New Roman" w:hAnsi="Times New Roman" w:cs="Times New Roman"/>
              </w:rPr>
              <w:t xml:space="preserve">, </w:t>
            </w:r>
            <w:r w:rsidRPr="00030565">
              <w:rPr>
                <w:rFonts w:ascii="Times New Roman" w:eastAsia="Times New Roman" w:hAnsi="Times New Roman" w:cs="Times New Roman"/>
              </w:rPr>
              <w:t>ОК 09</w:t>
            </w:r>
          </w:p>
          <w:p w14:paraId="4A2102AE" w14:textId="6B500C5F" w:rsidR="001B2F82" w:rsidRPr="00B060DD" w:rsidRDefault="001B2F82" w:rsidP="001B2F82">
            <w:pPr>
              <w:suppressAutoHyphens/>
              <w:spacing w:after="0" w:line="240" w:lineRule="auto"/>
              <w:contextualSpacing/>
              <w:jc w:val="center"/>
              <w:rPr>
                <w:rFonts w:ascii="Times New Roman" w:eastAsia="Times New Roman" w:hAnsi="Times New Roman" w:cs="Times New Roman"/>
                <w:b/>
                <w:i/>
                <w:sz w:val="24"/>
                <w:szCs w:val="24"/>
              </w:rPr>
            </w:pPr>
            <w:r w:rsidRPr="00030565">
              <w:rPr>
                <w:rFonts w:ascii="Times New Roman" w:eastAsia="Times New Roman" w:hAnsi="Times New Roman" w:cs="Times New Roman"/>
              </w:rPr>
              <w:t>ПК 1.1</w:t>
            </w:r>
            <w:r>
              <w:rPr>
                <w:rFonts w:ascii="Times New Roman" w:eastAsia="Times New Roman" w:hAnsi="Times New Roman" w:cs="Times New Roman"/>
              </w:rPr>
              <w:t>-</w:t>
            </w:r>
            <w:r w:rsidRPr="00030565">
              <w:rPr>
                <w:rFonts w:ascii="Times New Roman" w:eastAsia="Times New Roman" w:hAnsi="Times New Roman" w:cs="Times New Roman"/>
              </w:rPr>
              <w:t>ПК 1.3</w:t>
            </w:r>
          </w:p>
        </w:tc>
      </w:tr>
      <w:tr w:rsidR="001B2F82" w:rsidRPr="00B060DD" w14:paraId="2752B69B" w14:textId="01D38DC0" w:rsidTr="001B2F82">
        <w:tc>
          <w:tcPr>
            <w:tcW w:w="923" w:type="pct"/>
            <w:vMerge/>
            <w:tcBorders>
              <w:top w:val="single" w:sz="4" w:space="0" w:color="auto"/>
              <w:left w:val="single" w:sz="4" w:space="0" w:color="auto"/>
              <w:bottom w:val="single" w:sz="4" w:space="0" w:color="auto"/>
              <w:right w:val="single" w:sz="4" w:space="0" w:color="auto"/>
            </w:tcBorders>
            <w:vAlign w:val="center"/>
            <w:hideMark/>
          </w:tcPr>
          <w:p w14:paraId="6FEE7142" w14:textId="77777777" w:rsidR="001B2F82" w:rsidRPr="00B060DD" w:rsidRDefault="001B2F82" w:rsidP="00B060DD">
            <w:pPr>
              <w:spacing w:after="0" w:line="256" w:lineRule="auto"/>
              <w:rPr>
                <w:rFonts w:ascii="Times New Roman" w:eastAsia="Times New Roman" w:hAnsi="Times New Roman" w:cs="Times New Roman"/>
                <w:bCs/>
                <w:sz w:val="24"/>
                <w:szCs w:val="24"/>
              </w:rPr>
            </w:pPr>
          </w:p>
        </w:tc>
        <w:tc>
          <w:tcPr>
            <w:tcW w:w="2508" w:type="pct"/>
            <w:tcBorders>
              <w:top w:val="single" w:sz="4" w:space="0" w:color="auto"/>
              <w:left w:val="single" w:sz="4" w:space="0" w:color="auto"/>
              <w:bottom w:val="single" w:sz="4" w:space="0" w:color="auto"/>
              <w:right w:val="single" w:sz="4" w:space="0" w:color="auto"/>
            </w:tcBorders>
            <w:hideMark/>
          </w:tcPr>
          <w:p w14:paraId="297BE198" w14:textId="77777777" w:rsidR="001B2F82" w:rsidRPr="00B060DD" w:rsidRDefault="001B2F82" w:rsidP="00B060DD">
            <w:pPr>
              <w:suppressAutoHyphens/>
              <w:spacing w:after="0" w:line="240" w:lineRule="auto"/>
              <w:contextualSpacing/>
              <w:jc w:val="both"/>
              <w:rPr>
                <w:rFonts w:ascii="Times New Roman" w:eastAsia="Times New Roman" w:hAnsi="Times New Roman" w:cs="Times New Roman"/>
                <w:sz w:val="24"/>
                <w:szCs w:val="24"/>
              </w:rPr>
            </w:pPr>
            <w:r w:rsidRPr="00B060DD">
              <w:rPr>
                <w:rFonts w:ascii="Times New Roman" w:eastAsia="Times New Roman" w:hAnsi="Times New Roman" w:cs="Times New Roman"/>
                <w:sz w:val="24"/>
                <w:szCs w:val="24"/>
              </w:rPr>
              <w:t>1. Общие сведения. Сборные элементы корпуса.</w:t>
            </w:r>
          </w:p>
        </w:tc>
        <w:tc>
          <w:tcPr>
            <w:tcW w:w="598" w:type="pct"/>
            <w:tcBorders>
              <w:top w:val="single" w:sz="4" w:space="0" w:color="auto"/>
              <w:left w:val="single" w:sz="4" w:space="0" w:color="auto"/>
              <w:bottom w:val="single" w:sz="4" w:space="0" w:color="auto"/>
              <w:right w:val="single" w:sz="4" w:space="0" w:color="auto"/>
            </w:tcBorders>
          </w:tcPr>
          <w:p w14:paraId="483CEDB4" w14:textId="77777777" w:rsidR="001B2F82" w:rsidRPr="00B060DD" w:rsidRDefault="001B2F82" w:rsidP="001B2F82">
            <w:pPr>
              <w:spacing w:after="0" w:line="256" w:lineRule="auto"/>
              <w:jc w:val="center"/>
              <w:rPr>
                <w:rFonts w:ascii="Times New Roman" w:eastAsia="Times New Roman" w:hAnsi="Times New Roman" w:cs="Times New Roman"/>
                <w:sz w:val="24"/>
                <w:szCs w:val="24"/>
              </w:rPr>
            </w:pPr>
          </w:p>
        </w:tc>
        <w:tc>
          <w:tcPr>
            <w:tcW w:w="417" w:type="pct"/>
            <w:vMerge w:val="restart"/>
            <w:tcBorders>
              <w:top w:val="single" w:sz="4" w:space="0" w:color="auto"/>
              <w:left w:val="single" w:sz="4" w:space="0" w:color="auto"/>
              <w:bottom w:val="single" w:sz="4" w:space="0" w:color="auto"/>
              <w:right w:val="single" w:sz="4" w:space="0" w:color="auto"/>
            </w:tcBorders>
            <w:vAlign w:val="center"/>
          </w:tcPr>
          <w:p w14:paraId="108A5E5C" w14:textId="3E907DF5" w:rsidR="001B2F82" w:rsidRPr="00B060DD" w:rsidRDefault="001B2F82" w:rsidP="001B2F82">
            <w:pPr>
              <w:spacing w:after="0" w:line="256" w:lineRule="auto"/>
              <w:jc w:val="center"/>
              <w:rPr>
                <w:rFonts w:ascii="Times New Roman" w:eastAsia="Times New Roman" w:hAnsi="Times New Roman" w:cs="Times New Roman"/>
                <w:sz w:val="24"/>
                <w:szCs w:val="24"/>
              </w:rPr>
            </w:pPr>
          </w:p>
        </w:tc>
        <w:tc>
          <w:tcPr>
            <w:tcW w:w="554" w:type="pct"/>
            <w:vMerge/>
            <w:tcBorders>
              <w:left w:val="single" w:sz="4" w:space="0" w:color="auto"/>
              <w:right w:val="single" w:sz="4" w:space="0" w:color="auto"/>
            </w:tcBorders>
          </w:tcPr>
          <w:p w14:paraId="7A48602E" w14:textId="77777777" w:rsidR="001B2F82" w:rsidRPr="00B060DD" w:rsidRDefault="001B2F82" w:rsidP="00B060DD">
            <w:pPr>
              <w:spacing w:after="0" w:line="256" w:lineRule="auto"/>
              <w:rPr>
                <w:rFonts w:ascii="Times New Roman" w:eastAsia="Times New Roman" w:hAnsi="Times New Roman" w:cs="Times New Roman"/>
                <w:sz w:val="24"/>
                <w:szCs w:val="24"/>
              </w:rPr>
            </w:pPr>
          </w:p>
        </w:tc>
      </w:tr>
      <w:tr w:rsidR="001B2F82" w:rsidRPr="00B060DD" w14:paraId="29531885" w14:textId="722CAE4B" w:rsidTr="001B2F82">
        <w:tc>
          <w:tcPr>
            <w:tcW w:w="923" w:type="pct"/>
            <w:vMerge/>
            <w:tcBorders>
              <w:top w:val="single" w:sz="4" w:space="0" w:color="auto"/>
              <w:left w:val="single" w:sz="4" w:space="0" w:color="auto"/>
              <w:bottom w:val="single" w:sz="4" w:space="0" w:color="auto"/>
              <w:right w:val="single" w:sz="4" w:space="0" w:color="auto"/>
            </w:tcBorders>
            <w:vAlign w:val="center"/>
            <w:hideMark/>
          </w:tcPr>
          <w:p w14:paraId="2B342137" w14:textId="77777777" w:rsidR="001B2F82" w:rsidRPr="00B060DD" w:rsidRDefault="001B2F82" w:rsidP="00B060DD">
            <w:pPr>
              <w:spacing w:after="0" w:line="256" w:lineRule="auto"/>
              <w:rPr>
                <w:rFonts w:ascii="Times New Roman" w:eastAsia="Times New Roman" w:hAnsi="Times New Roman" w:cs="Times New Roman"/>
                <w:bCs/>
                <w:sz w:val="24"/>
                <w:szCs w:val="24"/>
              </w:rPr>
            </w:pPr>
          </w:p>
        </w:tc>
        <w:tc>
          <w:tcPr>
            <w:tcW w:w="2508" w:type="pct"/>
            <w:tcBorders>
              <w:top w:val="single" w:sz="4" w:space="0" w:color="auto"/>
              <w:left w:val="single" w:sz="4" w:space="0" w:color="auto"/>
              <w:bottom w:val="single" w:sz="4" w:space="0" w:color="auto"/>
              <w:right w:val="single" w:sz="4" w:space="0" w:color="auto"/>
            </w:tcBorders>
            <w:hideMark/>
          </w:tcPr>
          <w:p w14:paraId="09EB0AB5" w14:textId="77777777" w:rsidR="001B2F82" w:rsidRPr="00B060DD" w:rsidRDefault="001B2F82" w:rsidP="00B060DD">
            <w:pPr>
              <w:suppressAutoHyphens/>
              <w:spacing w:after="0" w:line="240" w:lineRule="auto"/>
              <w:contextualSpacing/>
              <w:jc w:val="both"/>
              <w:rPr>
                <w:rFonts w:ascii="Times New Roman" w:eastAsia="Times New Roman" w:hAnsi="Times New Roman" w:cs="Times New Roman"/>
                <w:sz w:val="24"/>
                <w:szCs w:val="24"/>
              </w:rPr>
            </w:pPr>
            <w:r w:rsidRPr="00B060DD">
              <w:rPr>
                <w:rFonts w:ascii="Times New Roman" w:eastAsia="Times New Roman" w:hAnsi="Times New Roman" w:cs="Times New Roman"/>
                <w:sz w:val="24"/>
                <w:szCs w:val="24"/>
              </w:rPr>
              <w:t>2. Сборка и сварка арматурных элементов секций. Изготовление</w:t>
            </w:r>
            <w:r w:rsidRPr="00B060DD">
              <w:rPr>
                <w:rFonts w:ascii="Times New Roman" w:eastAsia="Times New Roman" w:hAnsi="Times New Roman" w:cs="Times New Roman"/>
                <w:sz w:val="24"/>
                <w:szCs w:val="24"/>
                <w:lang w:val="en-US"/>
              </w:rPr>
              <w:t xml:space="preserve"> </w:t>
            </w:r>
            <w:r w:rsidRPr="00B060DD">
              <w:rPr>
                <w:rFonts w:ascii="Times New Roman" w:eastAsia="Times New Roman" w:hAnsi="Times New Roman" w:cs="Times New Roman"/>
                <w:sz w:val="24"/>
                <w:szCs w:val="24"/>
              </w:rPr>
              <w:t>сварных арматурных каркасов.</w:t>
            </w:r>
          </w:p>
        </w:tc>
        <w:tc>
          <w:tcPr>
            <w:tcW w:w="598" w:type="pct"/>
            <w:tcBorders>
              <w:top w:val="single" w:sz="4" w:space="0" w:color="auto"/>
              <w:left w:val="single" w:sz="4" w:space="0" w:color="auto"/>
              <w:bottom w:val="single" w:sz="4" w:space="0" w:color="auto"/>
              <w:right w:val="single" w:sz="4" w:space="0" w:color="auto"/>
            </w:tcBorders>
          </w:tcPr>
          <w:p w14:paraId="69C22D2E" w14:textId="77777777" w:rsidR="001B2F82" w:rsidRPr="00B060DD" w:rsidRDefault="001B2F82" w:rsidP="001B2F82">
            <w:pPr>
              <w:spacing w:after="0" w:line="256" w:lineRule="auto"/>
              <w:jc w:val="center"/>
              <w:rPr>
                <w:rFonts w:ascii="Times New Roman" w:eastAsia="Times New Roman" w:hAnsi="Times New Roman" w:cs="Times New Roman"/>
                <w:sz w:val="24"/>
                <w:szCs w:val="24"/>
              </w:rPr>
            </w:pPr>
          </w:p>
        </w:tc>
        <w:tc>
          <w:tcPr>
            <w:tcW w:w="417" w:type="pct"/>
            <w:vMerge/>
            <w:tcBorders>
              <w:top w:val="single" w:sz="4" w:space="0" w:color="auto"/>
              <w:left w:val="single" w:sz="4" w:space="0" w:color="auto"/>
              <w:bottom w:val="single" w:sz="4" w:space="0" w:color="auto"/>
              <w:right w:val="single" w:sz="4" w:space="0" w:color="auto"/>
            </w:tcBorders>
            <w:vAlign w:val="center"/>
          </w:tcPr>
          <w:p w14:paraId="19067F6C" w14:textId="6477FA17" w:rsidR="001B2F82" w:rsidRPr="00B060DD" w:rsidRDefault="001B2F82" w:rsidP="001B2F82">
            <w:pPr>
              <w:spacing w:after="0" w:line="256" w:lineRule="auto"/>
              <w:jc w:val="center"/>
              <w:rPr>
                <w:rFonts w:ascii="Times New Roman" w:eastAsia="Times New Roman" w:hAnsi="Times New Roman" w:cs="Times New Roman"/>
                <w:sz w:val="24"/>
                <w:szCs w:val="24"/>
              </w:rPr>
            </w:pPr>
          </w:p>
        </w:tc>
        <w:tc>
          <w:tcPr>
            <w:tcW w:w="554" w:type="pct"/>
            <w:vMerge/>
            <w:tcBorders>
              <w:left w:val="single" w:sz="4" w:space="0" w:color="auto"/>
              <w:right w:val="single" w:sz="4" w:space="0" w:color="auto"/>
            </w:tcBorders>
          </w:tcPr>
          <w:p w14:paraId="733501F2" w14:textId="77777777" w:rsidR="001B2F82" w:rsidRPr="00B060DD" w:rsidRDefault="001B2F82" w:rsidP="00B060DD">
            <w:pPr>
              <w:spacing w:after="0" w:line="256" w:lineRule="auto"/>
              <w:rPr>
                <w:rFonts w:ascii="Times New Roman" w:eastAsia="Times New Roman" w:hAnsi="Times New Roman" w:cs="Times New Roman"/>
                <w:sz w:val="24"/>
                <w:szCs w:val="24"/>
              </w:rPr>
            </w:pPr>
          </w:p>
        </w:tc>
      </w:tr>
      <w:tr w:rsidR="001B2F82" w:rsidRPr="00B060DD" w14:paraId="65DB5BE7" w14:textId="7ECFBC98" w:rsidTr="001B2F82">
        <w:tc>
          <w:tcPr>
            <w:tcW w:w="923" w:type="pct"/>
            <w:vMerge/>
            <w:tcBorders>
              <w:top w:val="single" w:sz="4" w:space="0" w:color="auto"/>
              <w:left w:val="single" w:sz="4" w:space="0" w:color="auto"/>
              <w:bottom w:val="single" w:sz="4" w:space="0" w:color="auto"/>
              <w:right w:val="single" w:sz="4" w:space="0" w:color="auto"/>
            </w:tcBorders>
            <w:vAlign w:val="center"/>
            <w:hideMark/>
          </w:tcPr>
          <w:p w14:paraId="73E06853" w14:textId="77777777" w:rsidR="001B2F82" w:rsidRPr="00B060DD" w:rsidRDefault="001B2F82" w:rsidP="00B060DD">
            <w:pPr>
              <w:spacing w:after="0" w:line="256" w:lineRule="auto"/>
              <w:rPr>
                <w:rFonts w:ascii="Times New Roman" w:eastAsia="Times New Roman" w:hAnsi="Times New Roman" w:cs="Times New Roman"/>
                <w:bCs/>
                <w:sz w:val="24"/>
                <w:szCs w:val="24"/>
              </w:rPr>
            </w:pPr>
          </w:p>
        </w:tc>
        <w:tc>
          <w:tcPr>
            <w:tcW w:w="2508" w:type="pct"/>
            <w:tcBorders>
              <w:top w:val="single" w:sz="4" w:space="0" w:color="auto"/>
              <w:left w:val="single" w:sz="4" w:space="0" w:color="auto"/>
              <w:bottom w:val="single" w:sz="4" w:space="0" w:color="auto"/>
              <w:right w:val="single" w:sz="4" w:space="0" w:color="auto"/>
            </w:tcBorders>
            <w:hideMark/>
          </w:tcPr>
          <w:p w14:paraId="030F3955" w14:textId="77777777" w:rsidR="001B2F82" w:rsidRPr="00B060DD" w:rsidRDefault="001B2F82" w:rsidP="00B060DD">
            <w:pPr>
              <w:suppressAutoHyphens/>
              <w:spacing w:after="0" w:line="240" w:lineRule="auto"/>
              <w:contextualSpacing/>
              <w:jc w:val="both"/>
              <w:rPr>
                <w:rFonts w:ascii="Times New Roman" w:eastAsia="Times New Roman" w:hAnsi="Times New Roman" w:cs="Times New Roman"/>
                <w:sz w:val="24"/>
                <w:szCs w:val="24"/>
              </w:rPr>
            </w:pPr>
            <w:r w:rsidRPr="00B060DD">
              <w:rPr>
                <w:rFonts w:ascii="Times New Roman" w:eastAsia="Times New Roman" w:hAnsi="Times New Roman" w:cs="Times New Roman"/>
                <w:sz w:val="24"/>
                <w:szCs w:val="24"/>
              </w:rPr>
              <w:t>3. Сборка плоскостных арматурных секций. Сборка арматурных секций с набором (ребристых) с хомутами каркасов незамкнутого контура.</w:t>
            </w:r>
          </w:p>
        </w:tc>
        <w:tc>
          <w:tcPr>
            <w:tcW w:w="598" w:type="pct"/>
            <w:tcBorders>
              <w:top w:val="single" w:sz="4" w:space="0" w:color="auto"/>
              <w:left w:val="single" w:sz="4" w:space="0" w:color="auto"/>
              <w:bottom w:val="single" w:sz="4" w:space="0" w:color="auto"/>
              <w:right w:val="single" w:sz="4" w:space="0" w:color="auto"/>
            </w:tcBorders>
          </w:tcPr>
          <w:p w14:paraId="57D9E643" w14:textId="77777777" w:rsidR="001B2F82" w:rsidRPr="00B060DD" w:rsidRDefault="001B2F82" w:rsidP="001B2F82">
            <w:pPr>
              <w:spacing w:after="0" w:line="256" w:lineRule="auto"/>
              <w:jc w:val="center"/>
              <w:rPr>
                <w:rFonts w:ascii="Times New Roman" w:eastAsia="Times New Roman" w:hAnsi="Times New Roman" w:cs="Times New Roman"/>
                <w:sz w:val="24"/>
                <w:szCs w:val="24"/>
              </w:rPr>
            </w:pPr>
          </w:p>
        </w:tc>
        <w:tc>
          <w:tcPr>
            <w:tcW w:w="417" w:type="pct"/>
            <w:vMerge/>
            <w:tcBorders>
              <w:top w:val="single" w:sz="4" w:space="0" w:color="auto"/>
              <w:left w:val="single" w:sz="4" w:space="0" w:color="auto"/>
              <w:bottom w:val="single" w:sz="4" w:space="0" w:color="auto"/>
              <w:right w:val="single" w:sz="4" w:space="0" w:color="auto"/>
            </w:tcBorders>
            <w:vAlign w:val="center"/>
          </w:tcPr>
          <w:p w14:paraId="7A172B0C" w14:textId="594C1BF8" w:rsidR="001B2F82" w:rsidRPr="00B060DD" w:rsidRDefault="001B2F82" w:rsidP="001B2F82">
            <w:pPr>
              <w:spacing w:after="0" w:line="256" w:lineRule="auto"/>
              <w:jc w:val="center"/>
              <w:rPr>
                <w:rFonts w:ascii="Times New Roman" w:eastAsia="Times New Roman" w:hAnsi="Times New Roman" w:cs="Times New Roman"/>
                <w:sz w:val="24"/>
                <w:szCs w:val="24"/>
              </w:rPr>
            </w:pPr>
          </w:p>
        </w:tc>
        <w:tc>
          <w:tcPr>
            <w:tcW w:w="554" w:type="pct"/>
            <w:vMerge/>
            <w:tcBorders>
              <w:left w:val="single" w:sz="4" w:space="0" w:color="auto"/>
              <w:right w:val="single" w:sz="4" w:space="0" w:color="auto"/>
            </w:tcBorders>
          </w:tcPr>
          <w:p w14:paraId="21B1AA57" w14:textId="77777777" w:rsidR="001B2F82" w:rsidRPr="00B060DD" w:rsidRDefault="001B2F82" w:rsidP="00B060DD">
            <w:pPr>
              <w:spacing w:after="0" w:line="256" w:lineRule="auto"/>
              <w:rPr>
                <w:rFonts w:ascii="Times New Roman" w:eastAsia="Times New Roman" w:hAnsi="Times New Roman" w:cs="Times New Roman"/>
                <w:sz w:val="24"/>
                <w:szCs w:val="24"/>
              </w:rPr>
            </w:pPr>
          </w:p>
        </w:tc>
      </w:tr>
      <w:tr w:rsidR="001B2F82" w:rsidRPr="00B060DD" w14:paraId="593EB997" w14:textId="78259838" w:rsidTr="001B2F82">
        <w:tc>
          <w:tcPr>
            <w:tcW w:w="923" w:type="pct"/>
            <w:vMerge/>
            <w:tcBorders>
              <w:top w:val="single" w:sz="4" w:space="0" w:color="auto"/>
              <w:left w:val="single" w:sz="4" w:space="0" w:color="auto"/>
              <w:bottom w:val="single" w:sz="4" w:space="0" w:color="auto"/>
              <w:right w:val="single" w:sz="4" w:space="0" w:color="auto"/>
            </w:tcBorders>
            <w:vAlign w:val="center"/>
            <w:hideMark/>
          </w:tcPr>
          <w:p w14:paraId="2B619718" w14:textId="77777777" w:rsidR="001B2F82" w:rsidRPr="00B060DD" w:rsidRDefault="001B2F82" w:rsidP="00B060DD">
            <w:pPr>
              <w:spacing w:after="0" w:line="256" w:lineRule="auto"/>
              <w:rPr>
                <w:rFonts w:ascii="Times New Roman" w:eastAsia="Times New Roman" w:hAnsi="Times New Roman" w:cs="Times New Roman"/>
                <w:bCs/>
                <w:sz w:val="24"/>
                <w:szCs w:val="24"/>
              </w:rPr>
            </w:pPr>
          </w:p>
        </w:tc>
        <w:tc>
          <w:tcPr>
            <w:tcW w:w="2508" w:type="pct"/>
            <w:tcBorders>
              <w:top w:val="single" w:sz="4" w:space="0" w:color="auto"/>
              <w:left w:val="single" w:sz="4" w:space="0" w:color="auto"/>
              <w:bottom w:val="single" w:sz="4" w:space="0" w:color="auto"/>
              <w:right w:val="single" w:sz="4" w:space="0" w:color="auto"/>
            </w:tcBorders>
            <w:hideMark/>
          </w:tcPr>
          <w:p w14:paraId="59EE35F4" w14:textId="77777777" w:rsidR="001B2F82" w:rsidRPr="00B060DD" w:rsidRDefault="001B2F82" w:rsidP="00B060DD">
            <w:pPr>
              <w:suppressAutoHyphens/>
              <w:spacing w:after="0" w:line="240" w:lineRule="auto"/>
              <w:contextualSpacing/>
              <w:jc w:val="both"/>
              <w:rPr>
                <w:rFonts w:ascii="Times New Roman" w:eastAsia="Times New Roman" w:hAnsi="Times New Roman" w:cs="Times New Roman"/>
                <w:sz w:val="24"/>
                <w:szCs w:val="24"/>
              </w:rPr>
            </w:pPr>
            <w:r w:rsidRPr="00B060DD">
              <w:rPr>
                <w:rFonts w:ascii="Times New Roman" w:eastAsia="Times New Roman" w:hAnsi="Times New Roman" w:cs="Times New Roman"/>
                <w:sz w:val="24"/>
                <w:szCs w:val="24"/>
              </w:rPr>
              <w:t>4. Изготовление арматурных каркасов армоцементных секций. Изготовление арматурных секций предварительно напряженных конструкций.</w:t>
            </w:r>
          </w:p>
        </w:tc>
        <w:tc>
          <w:tcPr>
            <w:tcW w:w="598" w:type="pct"/>
            <w:tcBorders>
              <w:top w:val="single" w:sz="4" w:space="0" w:color="auto"/>
              <w:left w:val="single" w:sz="4" w:space="0" w:color="auto"/>
              <w:bottom w:val="single" w:sz="4" w:space="0" w:color="auto"/>
              <w:right w:val="single" w:sz="4" w:space="0" w:color="auto"/>
            </w:tcBorders>
          </w:tcPr>
          <w:p w14:paraId="4EDD5551" w14:textId="77777777" w:rsidR="001B2F82" w:rsidRPr="00B060DD" w:rsidRDefault="001B2F82" w:rsidP="001B2F82">
            <w:pPr>
              <w:spacing w:after="0" w:line="256" w:lineRule="auto"/>
              <w:jc w:val="center"/>
              <w:rPr>
                <w:rFonts w:ascii="Times New Roman" w:eastAsia="Times New Roman" w:hAnsi="Times New Roman" w:cs="Times New Roman"/>
                <w:sz w:val="24"/>
                <w:szCs w:val="24"/>
              </w:rPr>
            </w:pPr>
          </w:p>
        </w:tc>
        <w:tc>
          <w:tcPr>
            <w:tcW w:w="417" w:type="pct"/>
            <w:vMerge/>
            <w:tcBorders>
              <w:top w:val="single" w:sz="4" w:space="0" w:color="auto"/>
              <w:left w:val="single" w:sz="4" w:space="0" w:color="auto"/>
              <w:bottom w:val="single" w:sz="4" w:space="0" w:color="auto"/>
              <w:right w:val="single" w:sz="4" w:space="0" w:color="auto"/>
            </w:tcBorders>
            <w:vAlign w:val="center"/>
          </w:tcPr>
          <w:p w14:paraId="2298C15C" w14:textId="5D638B21" w:rsidR="001B2F82" w:rsidRPr="00B060DD" w:rsidRDefault="001B2F82" w:rsidP="001B2F82">
            <w:pPr>
              <w:spacing w:after="0" w:line="256" w:lineRule="auto"/>
              <w:jc w:val="center"/>
              <w:rPr>
                <w:rFonts w:ascii="Times New Roman" w:eastAsia="Times New Roman" w:hAnsi="Times New Roman" w:cs="Times New Roman"/>
                <w:sz w:val="24"/>
                <w:szCs w:val="24"/>
              </w:rPr>
            </w:pPr>
          </w:p>
        </w:tc>
        <w:tc>
          <w:tcPr>
            <w:tcW w:w="554" w:type="pct"/>
            <w:vMerge/>
            <w:tcBorders>
              <w:left w:val="single" w:sz="4" w:space="0" w:color="auto"/>
              <w:right w:val="single" w:sz="4" w:space="0" w:color="auto"/>
            </w:tcBorders>
          </w:tcPr>
          <w:p w14:paraId="3C35A641" w14:textId="77777777" w:rsidR="001B2F82" w:rsidRPr="00B060DD" w:rsidRDefault="001B2F82" w:rsidP="00B060DD">
            <w:pPr>
              <w:spacing w:after="0" w:line="256" w:lineRule="auto"/>
              <w:rPr>
                <w:rFonts w:ascii="Times New Roman" w:eastAsia="Times New Roman" w:hAnsi="Times New Roman" w:cs="Times New Roman"/>
                <w:sz w:val="24"/>
                <w:szCs w:val="24"/>
              </w:rPr>
            </w:pPr>
          </w:p>
        </w:tc>
      </w:tr>
      <w:tr w:rsidR="001B2F82" w:rsidRPr="00B060DD" w14:paraId="5FDF5A8E" w14:textId="1C36BE3A" w:rsidTr="001B2F82">
        <w:tc>
          <w:tcPr>
            <w:tcW w:w="923" w:type="pct"/>
            <w:vMerge/>
            <w:tcBorders>
              <w:top w:val="single" w:sz="4" w:space="0" w:color="auto"/>
              <w:left w:val="single" w:sz="4" w:space="0" w:color="auto"/>
              <w:bottom w:val="single" w:sz="4" w:space="0" w:color="auto"/>
              <w:right w:val="single" w:sz="4" w:space="0" w:color="auto"/>
            </w:tcBorders>
            <w:vAlign w:val="center"/>
            <w:hideMark/>
          </w:tcPr>
          <w:p w14:paraId="5662C785" w14:textId="77777777" w:rsidR="001B2F82" w:rsidRPr="00B060DD" w:rsidRDefault="001B2F82" w:rsidP="00B060DD">
            <w:pPr>
              <w:spacing w:after="0" w:line="256" w:lineRule="auto"/>
              <w:rPr>
                <w:rFonts w:ascii="Times New Roman" w:eastAsia="Times New Roman" w:hAnsi="Times New Roman" w:cs="Times New Roman"/>
                <w:bCs/>
                <w:sz w:val="24"/>
                <w:szCs w:val="24"/>
              </w:rPr>
            </w:pPr>
          </w:p>
        </w:tc>
        <w:tc>
          <w:tcPr>
            <w:tcW w:w="2508" w:type="pct"/>
            <w:tcBorders>
              <w:top w:val="single" w:sz="4" w:space="0" w:color="auto"/>
              <w:left w:val="single" w:sz="4" w:space="0" w:color="auto"/>
              <w:bottom w:val="single" w:sz="4" w:space="0" w:color="auto"/>
              <w:right w:val="single" w:sz="4" w:space="0" w:color="auto"/>
            </w:tcBorders>
            <w:hideMark/>
          </w:tcPr>
          <w:p w14:paraId="268D2836" w14:textId="77777777" w:rsidR="001B2F82" w:rsidRPr="00B060DD" w:rsidRDefault="001B2F82" w:rsidP="00B060DD">
            <w:pPr>
              <w:suppressAutoHyphens/>
              <w:spacing w:after="0" w:line="240" w:lineRule="auto"/>
              <w:contextualSpacing/>
              <w:jc w:val="both"/>
              <w:rPr>
                <w:rFonts w:ascii="Times New Roman" w:eastAsia="Times New Roman" w:hAnsi="Times New Roman" w:cs="Times New Roman"/>
                <w:sz w:val="24"/>
                <w:szCs w:val="24"/>
              </w:rPr>
            </w:pPr>
            <w:r w:rsidRPr="00B060DD">
              <w:rPr>
                <w:rFonts w:ascii="Times New Roman" w:eastAsia="Times New Roman" w:hAnsi="Times New Roman" w:cs="Times New Roman"/>
                <w:sz w:val="24"/>
                <w:szCs w:val="24"/>
              </w:rPr>
              <w:t>5. Правила приемки и контроль качества собранных арматурных конструкций. Меры безопасности при сборке арматурных конструкций.</w:t>
            </w:r>
          </w:p>
        </w:tc>
        <w:tc>
          <w:tcPr>
            <w:tcW w:w="598" w:type="pct"/>
            <w:tcBorders>
              <w:top w:val="single" w:sz="4" w:space="0" w:color="auto"/>
              <w:left w:val="single" w:sz="4" w:space="0" w:color="auto"/>
              <w:bottom w:val="single" w:sz="4" w:space="0" w:color="auto"/>
              <w:right w:val="single" w:sz="4" w:space="0" w:color="auto"/>
            </w:tcBorders>
          </w:tcPr>
          <w:p w14:paraId="6880BA05" w14:textId="77777777" w:rsidR="001B2F82" w:rsidRPr="00B060DD" w:rsidRDefault="001B2F82" w:rsidP="001B2F82">
            <w:pPr>
              <w:spacing w:after="0" w:line="256" w:lineRule="auto"/>
              <w:jc w:val="center"/>
              <w:rPr>
                <w:rFonts w:ascii="Times New Roman" w:eastAsia="Times New Roman" w:hAnsi="Times New Roman" w:cs="Times New Roman"/>
                <w:sz w:val="24"/>
                <w:szCs w:val="24"/>
              </w:rPr>
            </w:pPr>
          </w:p>
        </w:tc>
        <w:tc>
          <w:tcPr>
            <w:tcW w:w="417" w:type="pct"/>
            <w:vMerge/>
            <w:tcBorders>
              <w:top w:val="single" w:sz="4" w:space="0" w:color="auto"/>
              <w:left w:val="single" w:sz="4" w:space="0" w:color="auto"/>
              <w:bottom w:val="single" w:sz="4" w:space="0" w:color="auto"/>
              <w:right w:val="single" w:sz="4" w:space="0" w:color="auto"/>
            </w:tcBorders>
            <w:vAlign w:val="center"/>
          </w:tcPr>
          <w:p w14:paraId="104C72DE" w14:textId="1C1EE696" w:rsidR="001B2F82" w:rsidRPr="00B060DD" w:rsidRDefault="001B2F82" w:rsidP="001B2F82">
            <w:pPr>
              <w:spacing w:after="0" w:line="256" w:lineRule="auto"/>
              <w:jc w:val="center"/>
              <w:rPr>
                <w:rFonts w:ascii="Times New Roman" w:eastAsia="Times New Roman" w:hAnsi="Times New Roman" w:cs="Times New Roman"/>
                <w:sz w:val="24"/>
                <w:szCs w:val="24"/>
              </w:rPr>
            </w:pPr>
          </w:p>
        </w:tc>
        <w:tc>
          <w:tcPr>
            <w:tcW w:w="554" w:type="pct"/>
            <w:vMerge/>
            <w:tcBorders>
              <w:left w:val="single" w:sz="4" w:space="0" w:color="auto"/>
              <w:right w:val="single" w:sz="4" w:space="0" w:color="auto"/>
            </w:tcBorders>
          </w:tcPr>
          <w:p w14:paraId="0A5BAE71" w14:textId="77777777" w:rsidR="001B2F82" w:rsidRPr="00B060DD" w:rsidRDefault="001B2F82" w:rsidP="00B060DD">
            <w:pPr>
              <w:spacing w:after="0" w:line="256" w:lineRule="auto"/>
              <w:rPr>
                <w:rFonts w:ascii="Times New Roman" w:eastAsia="Times New Roman" w:hAnsi="Times New Roman" w:cs="Times New Roman"/>
                <w:sz w:val="24"/>
                <w:szCs w:val="24"/>
              </w:rPr>
            </w:pPr>
          </w:p>
        </w:tc>
      </w:tr>
      <w:tr w:rsidR="001B2F82" w:rsidRPr="00B060DD" w14:paraId="7CB9528D" w14:textId="726AA9BE" w:rsidTr="001B2F82">
        <w:tc>
          <w:tcPr>
            <w:tcW w:w="923" w:type="pct"/>
            <w:vMerge/>
            <w:tcBorders>
              <w:top w:val="single" w:sz="4" w:space="0" w:color="auto"/>
              <w:left w:val="single" w:sz="4" w:space="0" w:color="auto"/>
              <w:bottom w:val="single" w:sz="4" w:space="0" w:color="auto"/>
              <w:right w:val="single" w:sz="4" w:space="0" w:color="auto"/>
            </w:tcBorders>
            <w:vAlign w:val="center"/>
            <w:hideMark/>
          </w:tcPr>
          <w:p w14:paraId="16A1E45D" w14:textId="77777777" w:rsidR="001B2F82" w:rsidRPr="00B060DD" w:rsidRDefault="001B2F82" w:rsidP="00B060DD">
            <w:pPr>
              <w:spacing w:after="0" w:line="256" w:lineRule="auto"/>
              <w:rPr>
                <w:rFonts w:ascii="Times New Roman" w:eastAsia="Times New Roman" w:hAnsi="Times New Roman" w:cs="Times New Roman"/>
                <w:bCs/>
                <w:sz w:val="24"/>
                <w:szCs w:val="24"/>
              </w:rPr>
            </w:pPr>
          </w:p>
        </w:tc>
        <w:tc>
          <w:tcPr>
            <w:tcW w:w="2508" w:type="pct"/>
            <w:tcBorders>
              <w:top w:val="single" w:sz="4" w:space="0" w:color="auto"/>
              <w:left w:val="single" w:sz="4" w:space="0" w:color="auto"/>
              <w:bottom w:val="single" w:sz="4" w:space="0" w:color="auto"/>
              <w:right w:val="single" w:sz="4" w:space="0" w:color="auto"/>
            </w:tcBorders>
            <w:hideMark/>
          </w:tcPr>
          <w:p w14:paraId="5BC2710A" w14:textId="77777777" w:rsidR="001B2F82" w:rsidRPr="00B060DD" w:rsidRDefault="001B2F82" w:rsidP="00B060DD">
            <w:pPr>
              <w:suppressAutoHyphens/>
              <w:spacing w:after="0" w:line="240" w:lineRule="auto"/>
              <w:contextualSpacing/>
              <w:jc w:val="both"/>
              <w:rPr>
                <w:rFonts w:ascii="Times New Roman" w:eastAsia="Times New Roman" w:hAnsi="Times New Roman" w:cs="Times New Roman"/>
                <w:sz w:val="24"/>
                <w:szCs w:val="24"/>
              </w:rPr>
            </w:pPr>
            <w:r w:rsidRPr="00B060DD">
              <w:rPr>
                <w:rFonts w:ascii="Times New Roman" w:eastAsia="Times New Roman" w:hAnsi="Times New Roman" w:cs="Times New Roman"/>
                <w:sz w:val="24"/>
                <w:szCs w:val="24"/>
              </w:rPr>
              <w:t>6. Установка закладных деталей. Технологическая оснастка для изготовления железобетонных секций.</w:t>
            </w:r>
          </w:p>
        </w:tc>
        <w:tc>
          <w:tcPr>
            <w:tcW w:w="598" w:type="pct"/>
            <w:tcBorders>
              <w:top w:val="single" w:sz="4" w:space="0" w:color="auto"/>
              <w:left w:val="single" w:sz="4" w:space="0" w:color="auto"/>
              <w:bottom w:val="single" w:sz="4" w:space="0" w:color="auto"/>
              <w:right w:val="single" w:sz="4" w:space="0" w:color="auto"/>
            </w:tcBorders>
          </w:tcPr>
          <w:p w14:paraId="508F796F" w14:textId="77777777" w:rsidR="001B2F82" w:rsidRPr="00B060DD" w:rsidRDefault="001B2F82" w:rsidP="001B2F82">
            <w:pPr>
              <w:spacing w:after="0" w:line="256" w:lineRule="auto"/>
              <w:jc w:val="center"/>
              <w:rPr>
                <w:rFonts w:ascii="Times New Roman" w:eastAsia="Times New Roman" w:hAnsi="Times New Roman" w:cs="Times New Roman"/>
                <w:sz w:val="24"/>
                <w:szCs w:val="24"/>
              </w:rPr>
            </w:pPr>
          </w:p>
        </w:tc>
        <w:tc>
          <w:tcPr>
            <w:tcW w:w="417" w:type="pct"/>
            <w:vMerge/>
            <w:tcBorders>
              <w:top w:val="single" w:sz="4" w:space="0" w:color="auto"/>
              <w:left w:val="single" w:sz="4" w:space="0" w:color="auto"/>
              <w:bottom w:val="single" w:sz="4" w:space="0" w:color="auto"/>
              <w:right w:val="single" w:sz="4" w:space="0" w:color="auto"/>
            </w:tcBorders>
            <w:vAlign w:val="center"/>
          </w:tcPr>
          <w:p w14:paraId="4D7781BF" w14:textId="2D6D2E21" w:rsidR="001B2F82" w:rsidRPr="00B060DD" w:rsidRDefault="001B2F82" w:rsidP="001B2F82">
            <w:pPr>
              <w:spacing w:after="0" w:line="256" w:lineRule="auto"/>
              <w:jc w:val="center"/>
              <w:rPr>
                <w:rFonts w:ascii="Times New Roman" w:eastAsia="Times New Roman" w:hAnsi="Times New Roman" w:cs="Times New Roman"/>
                <w:sz w:val="24"/>
                <w:szCs w:val="24"/>
              </w:rPr>
            </w:pPr>
          </w:p>
        </w:tc>
        <w:tc>
          <w:tcPr>
            <w:tcW w:w="554" w:type="pct"/>
            <w:vMerge/>
            <w:tcBorders>
              <w:left w:val="single" w:sz="4" w:space="0" w:color="auto"/>
              <w:right w:val="single" w:sz="4" w:space="0" w:color="auto"/>
            </w:tcBorders>
          </w:tcPr>
          <w:p w14:paraId="00B869D2" w14:textId="77777777" w:rsidR="001B2F82" w:rsidRPr="00B060DD" w:rsidRDefault="001B2F82" w:rsidP="00B060DD">
            <w:pPr>
              <w:spacing w:after="0" w:line="256" w:lineRule="auto"/>
              <w:rPr>
                <w:rFonts w:ascii="Times New Roman" w:eastAsia="Times New Roman" w:hAnsi="Times New Roman" w:cs="Times New Roman"/>
                <w:sz w:val="24"/>
                <w:szCs w:val="24"/>
              </w:rPr>
            </w:pPr>
          </w:p>
        </w:tc>
      </w:tr>
      <w:tr w:rsidR="001B2F82" w:rsidRPr="00B060DD" w14:paraId="03151ACF" w14:textId="4CB727C8" w:rsidTr="001B2F82">
        <w:tc>
          <w:tcPr>
            <w:tcW w:w="923" w:type="pct"/>
            <w:vMerge/>
            <w:tcBorders>
              <w:top w:val="single" w:sz="4" w:space="0" w:color="auto"/>
              <w:left w:val="single" w:sz="4" w:space="0" w:color="auto"/>
              <w:bottom w:val="single" w:sz="4" w:space="0" w:color="auto"/>
              <w:right w:val="single" w:sz="4" w:space="0" w:color="auto"/>
            </w:tcBorders>
            <w:vAlign w:val="center"/>
            <w:hideMark/>
          </w:tcPr>
          <w:p w14:paraId="6CA0E714" w14:textId="77777777" w:rsidR="001B2F82" w:rsidRPr="00B060DD" w:rsidRDefault="001B2F82" w:rsidP="00B060DD">
            <w:pPr>
              <w:spacing w:after="0" w:line="256" w:lineRule="auto"/>
              <w:rPr>
                <w:rFonts w:ascii="Times New Roman" w:eastAsia="Times New Roman" w:hAnsi="Times New Roman" w:cs="Times New Roman"/>
                <w:bCs/>
                <w:sz w:val="24"/>
                <w:szCs w:val="24"/>
              </w:rPr>
            </w:pPr>
          </w:p>
        </w:tc>
        <w:tc>
          <w:tcPr>
            <w:tcW w:w="2508" w:type="pct"/>
            <w:tcBorders>
              <w:top w:val="single" w:sz="4" w:space="0" w:color="auto"/>
              <w:left w:val="single" w:sz="4" w:space="0" w:color="auto"/>
              <w:bottom w:val="single" w:sz="4" w:space="0" w:color="auto"/>
              <w:right w:val="single" w:sz="4" w:space="0" w:color="auto"/>
            </w:tcBorders>
            <w:hideMark/>
          </w:tcPr>
          <w:p w14:paraId="73CDCDD8" w14:textId="77777777" w:rsidR="001B2F82" w:rsidRPr="00B060DD" w:rsidRDefault="001B2F82" w:rsidP="00B060DD">
            <w:pPr>
              <w:suppressAutoHyphens/>
              <w:spacing w:after="0" w:line="240" w:lineRule="auto"/>
              <w:contextualSpacing/>
              <w:jc w:val="both"/>
              <w:rPr>
                <w:rFonts w:ascii="Times New Roman" w:eastAsia="Times New Roman" w:hAnsi="Times New Roman" w:cs="Times New Roman"/>
                <w:sz w:val="24"/>
                <w:szCs w:val="24"/>
              </w:rPr>
            </w:pPr>
            <w:r w:rsidRPr="00B060DD">
              <w:rPr>
                <w:rFonts w:ascii="Times New Roman" w:eastAsia="Times New Roman" w:hAnsi="Times New Roman" w:cs="Times New Roman"/>
                <w:sz w:val="24"/>
                <w:szCs w:val="24"/>
              </w:rPr>
              <w:t>7. Формование железобетонных секций. Пропаривание железобетонных секций.</w:t>
            </w:r>
          </w:p>
        </w:tc>
        <w:tc>
          <w:tcPr>
            <w:tcW w:w="598" w:type="pct"/>
            <w:tcBorders>
              <w:top w:val="single" w:sz="4" w:space="0" w:color="auto"/>
              <w:left w:val="single" w:sz="4" w:space="0" w:color="auto"/>
              <w:bottom w:val="single" w:sz="4" w:space="0" w:color="auto"/>
              <w:right w:val="single" w:sz="4" w:space="0" w:color="auto"/>
            </w:tcBorders>
          </w:tcPr>
          <w:p w14:paraId="4BB8AC93" w14:textId="77777777" w:rsidR="001B2F82" w:rsidRPr="00B060DD" w:rsidRDefault="001B2F82" w:rsidP="001B2F82">
            <w:pPr>
              <w:spacing w:after="0" w:line="256" w:lineRule="auto"/>
              <w:jc w:val="center"/>
              <w:rPr>
                <w:rFonts w:ascii="Times New Roman" w:eastAsia="Times New Roman" w:hAnsi="Times New Roman" w:cs="Times New Roman"/>
                <w:sz w:val="24"/>
                <w:szCs w:val="24"/>
              </w:rPr>
            </w:pPr>
          </w:p>
        </w:tc>
        <w:tc>
          <w:tcPr>
            <w:tcW w:w="417" w:type="pct"/>
            <w:vMerge/>
            <w:tcBorders>
              <w:top w:val="single" w:sz="4" w:space="0" w:color="auto"/>
              <w:left w:val="single" w:sz="4" w:space="0" w:color="auto"/>
              <w:bottom w:val="single" w:sz="4" w:space="0" w:color="auto"/>
              <w:right w:val="single" w:sz="4" w:space="0" w:color="auto"/>
            </w:tcBorders>
            <w:vAlign w:val="center"/>
          </w:tcPr>
          <w:p w14:paraId="395EC0BE" w14:textId="2B32822C" w:rsidR="001B2F82" w:rsidRPr="00B060DD" w:rsidRDefault="001B2F82" w:rsidP="001B2F82">
            <w:pPr>
              <w:spacing w:after="0" w:line="256" w:lineRule="auto"/>
              <w:jc w:val="center"/>
              <w:rPr>
                <w:rFonts w:ascii="Times New Roman" w:eastAsia="Times New Roman" w:hAnsi="Times New Roman" w:cs="Times New Roman"/>
                <w:sz w:val="24"/>
                <w:szCs w:val="24"/>
              </w:rPr>
            </w:pPr>
          </w:p>
        </w:tc>
        <w:tc>
          <w:tcPr>
            <w:tcW w:w="554" w:type="pct"/>
            <w:vMerge/>
            <w:tcBorders>
              <w:left w:val="single" w:sz="4" w:space="0" w:color="auto"/>
              <w:right w:val="single" w:sz="4" w:space="0" w:color="auto"/>
            </w:tcBorders>
          </w:tcPr>
          <w:p w14:paraId="13E1D828" w14:textId="77777777" w:rsidR="001B2F82" w:rsidRPr="00B060DD" w:rsidRDefault="001B2F82" w:rsidP="00B060DD">
            <w:pPr>
              <w:spacing w:after="0" w:line="256" w:lineRule="auto"/>
              <w:rPr>
                <w:rFonts w:ascii="Times New Roman" w:eastAsia="Times New Roman" w:hAnsi="Times New Roman" w:cs="Times New Roman"/>
                <w:sz w:val="24"/>
                <w:szCs w:val="24"/>
              </w:rPr>
            </w:pPr>
          </w:p>
        </w:tc>
      </w:tr>
      <w:tr w:rsidR="001B2F82" w:rsidRPr="00B060DD" w14:paraId="634B4588" w14:textId="633BD9B5" w:rsidTr="001B2F82">
        <w:tc>
          <w:tcPr>
            <w:tcW w:w="923" w:type="pct"/>
            <w:vMerge/>
            <w:tcBorders>
              <w:top w:val="single" w:sz="4" w:space="0" w:color="auto"/>
              <w:left w:val="single" w:sz="4" w:space="0" w:color="auto"/>
              <w:bottom w:val="single" w:sz="4" w:space="0" w:color="auto"/>
              <w:right w:val="single" w:sz="4" w:space="0" w:color="auto"/>
            </w:tcBorders>
            <w:vAlign w:val="center"/>
            <w:hideMark/>
          </w:tcPr>
          <w:p w14:paraId="5BB22C3F" w14:textId="77777777" w:rsidR="001B2F82" w:rsidRPr="00B060DD" w:rsidRDefault="001B2F82" w:rsidP="00B060DD">
            <w:pPr>
              <w:spacing w:after="0" w:line="256" w:lineRule="auto"/>
              <w:rPr>
                <w:rFonts w:ascii="Times New Roman" w:eastAsia="Times New Roman" w:hAnsi="Times New Roman" w:cs="Times New Roman"/>
                <w:bCs/>
                <w:sz w:val="24"/>
                <w:szCs w:val="24"/>
              </w:rPr>
            </w:pPr>
          </w:p>
        </w:tc>
        <w:tc>
          <w:tcPr>
            <w:tcW w:w="2508" w:type="pct"/>
            <w:tcBorders>
              <w:top w:val="single" w:sz="4" w:space="0" w:color="auto"/>
              <w:left w:val="single" w:sz="4" w:space="0" w:color="auto"/>
              <w:bottom w:val="single" w:sz="4" w:space="0" w:color="auto"/>
              <w:right w:val="single" w:sz="4" w:space="0" w:color="auto"/>
            </w:tcBorders>
            <w:hideMark/>
          </w:tcPr>
          <w:p w14:paraId="5D585DCE" w14:textId="77777777" w:rsidR="001B2F82" w:rsidRPr="00B060DD" w:rsidRDefault="001B2F82" w:rsidP="00B060DD">
            <w:pPr>
              <w:suppressAutoHyphens/>
              <w:spacing w:after="0" w:line="240" w:lineRule="auto"/>
              <w:contextualSpacing/>
              <w:jc w:val="both"/>
              <w:rPr>
                <w:rFonts w:ascii="Times New Roman" w:eastAsia="Times New Roman" w:hAnsi="Times New Roman" w:cs="Times New Roman"/>
                <w:sz w:val="24"/>
                <w:szCs w:val="24"/>
              </w:rPr>
            </w:pPr>
            <w:r w:rsidRPr="00B060DD">
              <w:rPr>
                <w:rFonts w:ascii="Times New Roman" w:eastAsia="Times New Roman" w:hAnsi="Times New Roman" w:cs="Times New Roman"/>
                <w:sz w:val="24"/>
                <w:szCs w:val="24"/>
              </w:rPr>
              <w:t>8. Контроль качества железобетонных секций. Обработка стыкуемых кромок.</w:t>
            </w:r>
          </w:p>
        </w:tc>
        <w:tc>
          <w:tcPr>
            <w:tcW w:w="598" w:type="pct"/>
            <w:tcBorders>
              <w:top w:val="single" w:sz="4" w:space="0" w:color="auto"/>
              <w:left w:val="single" w:sz="4" w:space="0" w:color="auto"/>
              <w:bottom w:val="single" w:sz="4" w:space="0" w:color="auto"/>
              <w:right w:val="single" w:sz="4" w:space="0" w:color="auto"/>
            </w:tcBorders>
          </w:tcPr>
          <w:p w14:paraId="40DB5F73" w14:textId="77777777" w:rsidR="001B2F82" w:rsidRPr="00B060DD" w:rsidRDefault="001B2F82" w:rsidP="001B2F82">
            <w:pPr>
              <w:spacing w:after="0" w:line="256" w:lineRule="auto"/>
              <w:jc w:val="center"/>
              <w:rPr>
                <w:rFonts w:ascii="Times New Roman" w:eastAsia="Times New Roman" w:hAnsi="Times New Roman" w:cs="Times New Roman"/>
                <w:sz w:val="24"/>
                <w:szCs w:val="24"/>
              </w:rPr>
            </w:pPr>
          </w:p>
        </w:tc>
        <w:tc>
          <w:tcPr>
            <w:tcW w:w="417" w:type="pct"/>
            <w:vMerge/>
            <w:tcBorders>
              <w:top w:val="single" w:sz="4" w:space="0" w:color="auto"/>
              <w:left w:val="single" w:sz="4" w:space="0" w:color="auto"/>
              <w:bottom w:val="single" w:sz="4" w:space="0" w:color="auto"/>
              <w:right w:val="single" w:sz="4" w:space="0" w:color="auto"/>
            </w:tcBorders>
            <w:vAlign w:val="center"/>
          </w:tcPr>
          <w:p w14:paraId="22138E6A" w14:textId="06C14E09" w:rsidR="001B2F82" w:rsidRPr="00B060DD" w:rsidRDefault="001B2F82" w:rsidP="001B2F82">
            <w:pPr>
              <w:spacing w:after="0" w:line="256" w:lineRule="auto"/>
              <w:jc w:val="center"/>
              <w:rPr>
                <w:rFonts w:ascii="Times New Roman" w:eastAsia="Times New Roman" w:hAnsi="Times New Roman" w:cs="Times New Roman"/>
                <w:sz w:val="24"/>
                <w:szCs w:val="24"/>
              </w:rPr>
            </w:pPr>
          </w:p>
        </w:tc>
        <w:tc>
          <w:tcPr>
            <w:tcW w:w="554" w:type="pct"/>
            <w:vMerge/>
            <w:tcBorders>
              <w:left w:val="single" w:sz="4" w:space="0" w:color="auto"/>
              <w:right w:val="single" w:sz="4" w:space="0" w:color="auto"/>
            </w:tcBorders>
          </w:tcPr>
          <w:p w14:paraId="3BA35725" w14:textId="77777777" w:rsidR="001B2F82" w:rsidRPr="00B060DD" w:rsidRDefault="001B2F82" w:rsidP="00B060DD">
            <w:pPr>
              <w:spacing w:after="0" w:line="256" w:lineRule="auto"/>
              <w:rPr>
                <w:rFonts w:ascii="Times New Roman" w:eastAsia="Times New Roman" w:hAnsi="Times New Roman" w:cs="Times New Roman"/>
                <w:sz w:val="24"/>
                <w:szCs w:val="24"/>
              </w:rPr>
            </w:pPr>
          </w:p>
        </w:tc>
      </w:tr>
      <w:tr w:rsidR="001B2F82" w:rsidRPr="00B060DD" w14:paraId="61247C55" w14:textId="6BD68097" w:rsidTr="001B2F82">
        <w:tc>
          <w:tcPr>
            <w:tcW w:w="923" w:type="pct"/>
            <w:vMerge/>
            <w:tcBorders>
              <w:top w:val="single" w:sz="4" w:space="0" w:color="auto"/>
              <w:left w:val="single" w:sz="4" w:space="0" w:color="auto"/>
              <w:bottom w:val="single" w:sz="4" w:space="0" w:color="auto"/>
              <w:right w:val="single" w:sz="4" w:space="0" w:color="auto"/>
            </w:tcBorders>
            <w:vAlign w:val="center"/>
            <w:hideMark/>
          </w:tcPr>
          <w:p w14:paraId="59B7681E" w14:textId="77777777" w:rsidR="001B2F82" w:rsidRPr="00B060DD" w:rsidRDefault="001B2F82" w:rsidP="00B060DD">
            <w:pPr>
              <w:spacing w:after="0" w:line="256" w:lineRule="auto"/>
              <w:rPr>
                <w:rFonts w:ascii="Times New Roman" w:eastAsia="Times New Roman" w:hAnsi="Times New Roman" w:cs="Times New Roman"/>
                <w:bCs/>
                <w:sz w:val="24"/>
                <w:szCs w:val="24"/>
              </w:rPr>
            </w:pPr>
          </w:p>
        </w:tc>
        <w:tc>
          <w:tcPr>
            <w:tcW w:w="2508" w:type="pct"/>
            <w:tcBorders>
              <w:top w:val="single" w:sz="4" w:space="0" w:color="auto"/>
              <w:left w:val="single" w:sz="4" w:space="0" w:color="auto"/>
              <w:bottom w:val="single" w:sz="4" w:space="0" w:color="auto"/>
              <w:right w:val="single" w:sz="4" w:space="0" w:color="auto"/>
            </w:tcBorders>
            <w:hideMark/>
          </w:tcPr>
          <w:p w14:paraId="6C222E72" w14:textId="77777777" w:rsidR="001B2F82" w:rsidRPr="00B060DD" w:rsidRDefault="001B2F82" w:rsidP="00B060DD">
            <w:pPr>
              <w:suppressAutoHyphens/>
              <w:spacing w:after="0" w:line="240" w:lineRule="auto"/>
              <w:contextualSpacing/>
              <w:jc w:val="both"/>
              <w:rPr>
                <w:rFonts w:ascii="Times New Roman" w:eastAsia="Times New Roman" w:hAnsi="Times New Roman" w:cs="Times New Roman"/>
                <w:sz w:val="24"/>
                <w:szCs w:val="24"/>
              </w:rPr>
            </w:pPr>
            <w:r w:rsidRPr="00B060DD">
              <w:rPr>
                <w:rFonts w:ascii="Times New Roman" w:eastAsia="Times New Roman" w:hAnsi="Times New Roman" w:cs="Times New Roman"/>
                <w:sz w:val="24"/>
                <w:szCs w:val="24"/>
              </w:rPr>
              <w:t>9. Формование армоцементных секций. Подъем и транспортирование сборных элементов корпуса железобетонного судна.</w:t>
            </w:r>
          </w:p>
        </w:tc>
        <w:tc>
          <w:tcPr>
            <w:tcW w:w="598" w:type="pct"/>
            <w:tcBorders>
              <w:top w:val="single" w:sz="4" w:space="0" w:color="auto"/>
              <w:left w:val="single" w:sz="4" w:space="0" w:color="auto"/>
              <w:bottom w:val="single" w:sz="4" w:space="0" w:color="auto"/>
              <w:right w:val="single" w:sz="4" w:space="0" w:color="auto"/>
            </w:tcBorders>
          </w:tcPr>
          <w:p w14:paraId="2D62E4A7" w14:textId="77777777" w:rsidR="001B2F82" w:rsidRPr="00B060DD" w:rsidRDefault="001B2F82" w:rsidP="001B2F82">
            <w:pPr>
              <w:spacing w:after="0" w:line="256" w:lineRule="auto"/>
              <w:jc w:val="center"/>
              <w:rPr>
                <w:rFonts w:ascii="Times New Roman" w:eastAsia="Times New Roman" w:hAnsi="Times New Roman" w:cs="Times New Roman"/>
                <w:sz w:val="24"/>
                <w:szCs w:val="24"/>
              </w:rPr>
            </w:pPr>
          </w:p>
        </w:tc>
        <w:tc>
          <w:tcPr>
            <w:tcW w:w="417" w:type="pct"/>
            <w:vMerge/>
            <w:tcBorders>
              <w:top w:val="single" w:sz="4" w:space="0" w:color="auto"/>
              <w:left w:val="single" w:sz="4" w:space="0" w:color="auto"/>
              <w:bottom w:val="single" w:sz="4" w:space="0" w:color="auto"/>
              <w:right w:val="single" w:sz="4" w:space="0" w:color="auto"/>
            </w:tcBorders>
            <w:vAlign w:val="center"/>
          </w:tcPr>
          <w:p w14:paraId="765CCCAA" w14:textId="3AE990C0" w:rsidR="001B2F82" w:rsidRPr="00B060DD" w:rsidRDefault="001B2F82" w:rsidP="001B2F82">
            <w:pPr>
              <w:spacing w:after="0" w:line="256" w:lineRule="auto"/>
              <w:jc w:val="center"/>
              <w:rPr>
                <w:rFonts w:ascii="Times New Roman" w:eastAsia="Times New Roman" w:hAnsi="Times New Roman" w:cs="Times New Roman"/>
                <w:sz w:val="24"/>
                <w:szCs w:val="24"/>
              </w:rPr>
            </w:pPr>
          </w:p>
        </w:tc>
        <w:tc>
          <w:tcPr>
            <w:tcW w:w="554" w:type="pct"/>
            <w:vMerge/>
            <w:tcBorders>
              <w:left w:val="single" w:sz="4" w:space="0" w:color="auto"/>
              <w:right w:val="single" w:sz="4" w:space="0" w:color="auto"/>
            </w:tcBorders>
          </w:tcPr>
          <w:p w14:paraId="7DA38E51" w14:textId="77777777" w:rsidR="001B2F82" w:rsidRPr="00B060DD" w:rsidRDefault="001B2F82" w:rsidP="00B060DD">
            <w:pPr>
              <w:spacing w:after="0" w:line="256" w:lineRule="auto"/>
              <w:rPr>
                <w:rFonts w:ascii="Times New Roman" w:eastAsia="Times New Roman" w:hAnsi="Times New Roman" w:cs="Times New Roman"/>
                <w:sz w:val="24"/>
                <w:szCs w:val="24"/>
              </w:rPr>
            </w:pPr>
          </w:p>
        </w:tc>
      </w:tr>
      <w:tr w:rsidR="001B2F82" w:rsidRPr="00B060DD" w14:paraId="19B54E9E" w14:textId="461F2D3C" w:rsidTr="001B2F82">
        <w:tc>
          <w:tcPr>
            <w:tcW w:w="923" w:type="pct"/>
            <w:vMerge/>
            <w:tcBorders>
              <w:top w:val="single" w:sz="4" w:space="0" w:color="auto"/>
              <w:left w:val="single" w:sz="4" w:space="0" w:color="auto"/>
              <w:bottom w:val="single" w:sz="4" w:space="0" w:color="auto"/>
              <w:right w:val="single" w:sz="4" w:space="0" w:color="auto"/>
            </w:tcBorders>
            <w:vAlign w:val="center"/>
            <w:hideMark/>
          </w:tcPr>
          <w:p w14:paraId="4FC2BC58" w14:textId="77777777" w:rsidR="001B2F82" w:rsidRPr="00B060DD" w:rsidRDefault="001B2F82" w:rsidP="00B060DD">
            <w:pPr>
              <w:spacing w:after="0" w:line="256" w:lineRule="auto"/>
              <w:rPr>
                <w:rFonts w:ascii="Times New Roman" w:eastAsia="Times New Roman" w:hAnsi="Times New Roman" w:cs="Times New Roman"/>
                <w:bCs/>
                <w:sz w:val="24"/>
                <w:szCs w:val="24"/>
              </w:rPr>
            </w:pPr>
          </w:p>
        </w:tc>
        <w:tc>
          <w:tcPr>
            <w:tcW w:w="2508" w:type="pct"/>
            <w:tcBorders>
              <w:top w:val="single" w:sz="4" w:space="0" w:color="auto"/>
              <w:left w:val="single" w:sz="4" w:space="0" w:color="auto"/>
              <w:bottom w:val="single" w:sz="4" w:space="0" w:color="auto"/>
              <w:right w:val="single" w:sz="4" w:space="0" w:color="auto"/>
            </w:tcBorders>
            <w:hideMark/>
          </w:tcPr>
          <w:p w14:paraId="7CC05248" w14:textId="77777777" w:rsidR="001B2F82" w:rsidRPr="00B060DD" w:rsidRDefault="001B2F82" w:rsidP="00B060DD">
            <w:pPr>
              <w:suppressAutoHyphens/>
              <w:spacing w:after="0" w:line="240" w:lineRule="auto"/>
              <w:contextualSpacing/>
              <w:jc w:val="both"/>
              <w:rPr>
                <w:rFonts w:ascii="Times New Roman" w:eastAsia="Times New Roman" w:hAnsi="Times New Roman" w:cs="Times New Roman"/>
                <w:b/>
                <w:bCs/>
                <w:sz w:val="24"/>
                <w:szCs w:val="24"/>
              </w:rPr>
            </w:pPr>
            <w:r w:rsidRPr="00B060DD">
              <w:rPr>
                <w:rFonts w:ascii="Times New Roman" w:eastAsia="Times New Roman" w:hAnsi="Times New Roman" w:cs="Times New Roman"/>
                <w:b/>
                <w:bCs/>
                <w:sz w:val="24"/>
                <w:szCs w:val="24"/>
              </w:rPr>
              <w:t>В том числе практических занятий:</w:t>
            </w:r>
          </w:p>
        </w:tc>
        <w:tc>
          <w:tcPr>
            <w:tcW w:w="598" w:type="pct"/>
            <w:tcBorders>
              <w:top w:val="single" w:sz="4" w:space="0" w:color="auto"/>
              <w:left w:val="single" w:sz="4" w:space="0" w:color="auto"/>
              <w:bottom w:val="single" w:sz="4" w:space="0" w:color="auto"/>
              <w:right w:val="single" w:sz="4" w:space="0" w:color="auto"/>
            </w:tcBorders>
          </w:tcPr>
          <w:p w14:paraId="53E5C165" w14:textId="77777777" w:rsidR="001B2F82" w:rsidRPr="00B060DD" w:rsidRDefault="001B2F82" w:rsidP="001B2F82">
            <w:pPr>
              <w:spacing w:after="0" w:line="240" w:lineRule="auto"/>
              <w:jc w:val="center"/>
              <w:rPr>
                <w:rFonts w:ascii="Times New Roman" w:eastAsia="Times New Roman" w:hAnsi="Times New Roman" w:cs="Times New Roman"/>
                <w:b/>
                <w:sz w:val="24"/>
                <w:szCs w:val="24"/>
              </w:rPr>
            </w:pPr>
          </w:p>
        </w:tc>
        <w:tc>
          <w:tcPr>
            <w:tcW w:w="417" w:type="pct"/>
            <w:tcBorders>
              <w:top w:val="single" w:sz="4" w:space="0" w:color="auto"/>
              <w:left w:val="single" w:sz="4" w:space="0" w:color="auto"/>
              <w:bottom w:val="single" w:sz="4" w:space="0" w:color="auto"/>
              <w:right w:val="single" w:sz="4" w:space="0" w:color="auto"/>
            </w:tcBorders>
            <w:vAlign w:val="center"/>
          </w:tcPr>
          <w:p w14:paraId="79219DF2" w14:textId="45EA9869" w:rsidR="001B2F82" w:rsidRPr="00B060DD" w:rsidRDefault="001B2F82" w:rsidP="001B2F82">
            <w:pPr>
              <w:spacing w:after="0" w:line="240" w:lineRule="auto"/>
              <w:jc w:val="center"/>
              <w:rPr>
                <w:rFonts w:ascii="Times New Roman" w:eastAsia="Times New Roman" w:hAnsi="Times New Roman" w:cs="Times New Roman"/>
                <w:b/>
                <w:sz w:val="24"/>
                <w:szCs w:val="24"/>
              </w:rPr>
            </w:pPr>
          </w:p>
        </w:tc>
        <w:tc>
          <w:tcPr>
            <w:tcW w:w="554" w:type="pct"/>
            <w:vMerge/>
            <w:tcBorders>
              <w:left w:val="single" w:sz="4" w:space="0" w:color="auto"/>
              <w:right w:val="single" w:sz="4" w:space="0" w:color="auto"/>
            </w:tcBorders>
          </w:tcPr>
          <w:p w14:paraId="07BBB02A" w14:textId="77777777" w:rsidR="001B2F82" w:rsidRPr="00B060DD" w:rsidRDefault="001B2F82" w:rsidP="00B060DD">
            <w:pPr>
              <w:spacing w:after="0" w:line="240" w:lineRule="auto"/>
              <w:jc w:val="center"/>
              <w:rPr>
                <w:rFonts w:ascii="Times New Roman" w:eastAsia="Times New Roman" w:hAnsi="Times New Roman" w:cs="Times New Roman"/>
                <w:b/>
                <w:sz w:val="24"/>
                <w:szCs w:val="24"/>
              </w:rPr>
            </w:pPr>
          </w:p>
        </w:tc>
      </w:tr>
      <w:tr w:rsidR="001B2F82" w:rsidRPr="00B060DD" w14:paraId="19FC79C6" w14:textId="5569D21E" w:rsidTr="001B2F82">
        <w:tc>
          <w:tcPr>
            <w:tcW w:w="923" w:type="pct"/>
            <w:vMerge/>
            <w:tcBorders>
              <w:top w:val="single" w:sz="4" w:space="0" w:color="auto"/>
              <w:left w:val="single" w:sz="4" w:space="0" w:color="auto"/>
              <w:bottom w:val="single" w:sz="4" w:space="0" w:color="auto"/>
              <w:right w:val="single" w:sz="4" w:space="0" w:color="auto"/>
            </w:tcBorders>
            <w:vAlign w:val="center"/>
            <w:hideMark/>
          </w:tcPr>
          <w:p w14:paraId="5B95C70F" w14:textId="77777777" w:rsidR="001B2F82" w:rsidRPr="00B060DD" w:rsidRDefault="001B2F82" w:rsidP="00B060DD">
            <w:pPr>
              <w:spacing w:after="0" w:line="256" w:lineRule="auto"/>
              <w:rPr>
                <w:rFonts w:ascii="Times New Roman" w:eastAsia="Times New Roman" w:hAnsi="Times New Roman" w:cs="Times New Roman"/>
                <w:bCs/>
                <w:sz w:val="24"/>
                <w:szCs w:val="24"/>
              </w:rPr>
            </w:pPr>
          </w:p>
        </w:tc>
        <w:tc>
          <w:tcPr>
            <w:tcW w:w="2508" w:type="pct"/>
            <w:tcBorders>
              <w:top w:val="single" w:sz="4" w:space="0" w:color="auto"/>
              <w:left w:val="single" w:sz="4" w:space="0" w:color="auto"/>
              <w:bottom w:val="single" w:sz="4" w:space="0" w:color="auto"/>
              <w:right w:val="single" w:sz="4" w:space="0" w:color="auto"/>
            </w:tcBorders>
            <w:hideMark/>
          </w:tcPr>
          <w:p w14:paraId="1C02651D" w14:textId="77777777" w:rsidR="001B2F82" w:rsidRPr="00B060DD" w:rsidRDefault="001B2F82" w:rsidP="00B060DD">
            <w:pPr>
              <w:suppressAutoHyphens/>
              <w:spacing w:after="0" w:line="240" w:lineRule="auto"/>
              <w:contextualSpacing/>
              <w:jc w:val="both"/>
              <w:rPr>
                <w:rFonts w:ascii="Times New Roman" w:eastAsia="Times New Roman" w:hAnsi="Times New Roman" w:cs="Times New Roman"/>
                <w:sz w:val="24"/>
                <w:szCs w:val="24"/>
              </w:rPr>
            </w:pPr>
            <w:r w:rsidRPr="00B060DD">
              <w:rPr>
                <w:rFonts w:ascii="Times New Roman" w:eastAsia="Times New Roman" w:hAnsi="Times New Roman" w:cs="Times New Roman"/>
                <w:sz w:val="24"/>
                <w:szCs w:val="24"/>
              </w:rPr>
              <w:t>1. Изготовление армоцементного элемента только с ткаными сетками.</w:t>
            </w:r>
          </w:p>
        </w:tc>
        <w:tc>
          <w:tcPr>
            <w:tcW w:w="598" w:type="pct"/>
            <w:tcBorders>
              <w:top w:val="single" w:sz="4" w:space="0" w:color="auto"/>
              <w:left w:val="single" w:sz="4" w:space="0" w:color="auto"/>
              <w:bottom w:val="single" w:sz="4" w:space="0" w:color="auto"/>
              <w:right w:val="single" w:sz="4" w:space="0" w:color="auto"/>
            </w:tcBorders>
          </w:tcPr>
          <w:p w14:paraId="1B24D61B" w14:textId="77777777" w:rsidR="001B2F82" w:rsidRPr="00B060DD" w:rsidRDefault="001B2F82" w:rsidP="001B2F82">
            <w:pPr>
              <w:spacing w:after="0" w:line="240" w:lineRule="auto"/>
              <w:jc w:val="center"/>
              <w:rPr>
                <w:rFonts w:ascii="Times New Roman" w:eastAsia="Times New Roman" w:hAnsi="Times New Roman" w:cs="Times New Roman"/>
                <w:sz w:val="24"/>
                <w:szCs w:val="24"/>
              </w:rPr>
            </w:pPr>
          </w:p>
        </w:tc>
        <w:tc>
          <w:tcPr>
            <w:tcW w:w="417" w:type="pct"/>
            <w:tcBorders>
              <w:top w:val="single" w:sz="4" w:space="0" w:color="auto"/>
              <w:left w:val="single" w:sz="4" w:space="0" w:color="auto"/>
              <w:bottom w:val="single" w:sz="4" w:space="0" w:color="auto"/>
              <w:right w:val="single" w:sz="4" w:space="0" w:color="auto"/>
            </w:tcBorders>
            <w:vAlign w:val="center"/>
          </w:tcPr>
          <w:p w14:paraId="22EDDB22" w14:textId="303923F2" w:rsidR="001B2F82" w:rsidRPr="00B060DD" w:rsidRDefault="001B2F82" w:rsidP="001B2F82">
            <w:pPr>
              <w:spacing w:after="0" w:line="240" w:lineRule="auto"/>
              <w:jc w:val="center"/>
              <w:rPr>
                <w:rFonts w:ascii="Times New Roman" w:eastAsia="Times New Roman" w:hAnsi="Times New Roman" w:cs="Times New Roman"/>
                <w:sz w:val="24"/>
                <w:szCs w:val="24"/>
              </w:rPr>
            </w:pPr>
          </w:p>
        </w:tc>
        <w:tc>
          <w:tcPr>
            <w:tcW w:w="554" w:type="pct"/>
            <w:vMerge/>
            <w:tcBorders>
              <w:left w:val="single" w:sz="4" w:space="0" w:color="auto"/>
              <w:right w:val="single" w:sz="4" w:space="0" w:color="auto"/>
            </w:tcBorders>
          </w:tcPr>
          <w:p w14:paraId="36C58BD2" w14:textId="77777777" w:rsidR="001B2F82" w:rsidRPr="00B060DD" w:rsidRDefault="001B2F82" w:rsidP="00B060DD">
            <w:pPr>
              <w:spacing w:after="0" w:line="240" w:lineRule="auto"/>
              <w:rPr>
                <w:rFonts w:ascii="Times New Roman" w:eastAsia="Times New Roman" w:hAnsi="Times New Roman" w:cs="Times New Roman"/>
                <w:sz w:val="24"/>
                <w:szCs w:val="24"/>
              </w:rPr>
            </w:pPr>
          </w:p>
        </w:tc>
      </w:tr>
      <w:tr w:rsidR="001B2F82" w:rsidRPr="00B060DD" w14:paraId="35E1352C" w14:textId="6585B1B6" w:rsidTr="001B2F82">
        <w:tc>
          <w:tcPr>
            <w:tcW w:w="923" w:type="pct"/>
            <w:vMerge/>
            <w:tcBorders>
              <w:top w:val="single" w:sz="4" w:space="0" w:color="auto"/>
              <w:left w:val="single" w:sz="4" w:space="0" w:color="auto"/>
              <w:bottom w:val="single" w:sz="4" w:space="0" w:color="auto"/>
              <w:right w:val="single" w:sz="4" w:space="0" w:color="auto"/>
            </w:tcBorders>
            <w:vAlign w:val="center"/>
            <w:hideMark/>
          </w:tcPr>
          <w:p w14:paraId="05D87348" w14:textId="77777777" w:rsidR="001B2F82" w:rsidRPr="00B060DD" w:rsidRDefault="001B2F82" w:rsidP="00B060DD">
            <w:pPr>
              <w:spacing w:after="0" w:line="256" w:lineRule="auto"/>
              <w:rPr>
                <w:rFonts w:ascii="Times New Roman" w:eastAsia="Times New Roman" w:hAnsi="Times New Roman" w:cs="Times New Roman"/>
                <w:bCs/>
                <w:sz w:val="24"/>
                <w:szCs w:val="24"/>
              </w:rPr>
            </w:pPr>
          </w:p>
        </w:tc>
        <w:tc>
          <w:tcPr>
            <w:tcW w:w="2508" w:type="pct"/>
            <w:tcBorders>
              <w:top w:val="single" w:sz="4" w:space="0" w:color="auto"/>
              <w:left w:val="single" w:sz="4" w:space="0" w:color="auto"/>
              <w:bottom w:val="single" w:sz="4" w:space="0" w:color="auto"/>
              <w:right w:val="single" w:sz="4" w:space="0" w:color="auto"/>
            </w:tcBorders>
            <w:hideMark/>
          </w:tcPr>
          <w:p w14:paraId="5BCB362B" w14:textId="77777777" w:rsidR="001B2F82" w:rsidRPr="00B060DD" w:rsidRDefault="001B2F82" w:rsidP="00B060DD">
            <w:pPr>
              <w:suppressAutoHyphens/>
              <w:spacing w:after="0" w:line="240" w:lineRule="auto"/>
              <w:contextualSpacing/>
              <w:jc w:val="both"/>
              <w:rPr>
                <w:rFonts w:ascii="Times New Roman" w:eastAsia="Times New Roman" w:hAnsi="Times New Roman" w:cs="Times New Roman"/>
                <w:sz w:val="24"/>
                <w:szCs w:val="24"/>
              </w:rPr>
            </w:pPr>
            <w:r w:rsidRPr="00B060DD">
              <w:rPr>
                <w:rFonts w:ascii="Times New Roman" w:eastAsia="Times New Roman" w:hAnsi="Times New Roman" w:cs="Times New Roman"/>
                <w:sz w:val="24"/>
                <w:szCs w:val="24"/>
              </w:rPr>
              <w:t>2. Изготовление армоцементного элемента пакетом тканых сеток с прокладкой внутри него стержневой арматуры.</w:t>
            </w:r>
          </w:p>
        </w:tc>
        <w:tc>
          <w:tcPr>
            <w:tcW w:w="598" w:type="pct"/>
            <w:tcBorders>
              <w:top w:val="single" w:sz="4" w:space="0" w:color="auto"/>
              <w:left w:val="single" w:sz="4" w:space="0" w:color="auto"/>
              <w:bottom w:val="single" w:sz="4" w:space="0" w:color="auto"/>
              <w:right w:val="single" w:sz="4" w:space="0" w:color="auto"/>
            </w:tcBorders>
          </w:tcPr>
          <w:p w14:paraId="18C48772" w14:textId="77777777" w:rsidR="001B2F82" w:rsidRPr="00B060DD" w:rsidRDefault="001B2F82" w:rsidP="001B2F82">
            <w:pPr>
              <w:spacing w:after="0" w:line="240" w:lineRule="auto"/>
              <w:jc w:val="center"/>
              <w:rPr>
                <w:rFonts w:ascii="Times New Roman" w:eastAsia="Times New Roman" w:hAnsi="Times New Roman" w:cs="Times New Roman"/>
                <w:sz w:val="24"/>
                <w:szCs w:val="24"/>
              </w:rPr>
            </w:pPr>
          </w:p>
        </w:tc>
        <w:tc>
          <w:tcPr>
            <w:tcW w:w="417" w:type="pct"/>
            <w:tcBorders>
              <w:top w:val="single" w:sz="4" w:space="0" w:color="auto"/>
              <w:left w:val="single" w:sz="4" w:space="0" w:color="auto"/>
              <w:bottom w:val="single" w:sz="4" w:space="0" w:color="auto"/>
              <w:right w:val="single" w:sz="4" w:space="0" w:color="auto"/>
            </w:tcBorders>
            <w:vAlign w:val="center"/>
          </w:tcPr>
          <w:p w14:paraId="1DEA057C" w14:textId="6F367F74" w:rsidR="001B2F82" w:rsidRPr="00B060DD" w:rsidRDefault="001B2F82" w:rsidP="001B2F82">
            <w:pPr>
              <w:spacing w:after="0" w:line="240" w:lineRule="auto"/>
              <w:jc w:val="center"/>
              <w:rPr>
                <w:rFonts w:ascii="Times New Roman" w:eastAsia="Times New Roman" w:hAnsi="Times New Roman" w:cs="Times New Roman"/>
                <w:sz w:val="24"/>
                <w:szCs w:val="24"/>
              </w:rPr>
            </w:pPr>
          </w:p>
        </w:tc>
        <w:tc>
          <w:tcPr>
            <w:tcW w:w="554" w:type="pct"/>
            <w:vMerge/>
            <w:tcBorders>
              <w:left w:val="single" w:sz="4" w:space="0" w:color="auto"/>
              <w:bottom w:val="single" w:sz="4" w:space="0" w:color="auto"/>
              <w:right w:val="single" w:sz="4" w:space="0" w:color="auto"/>
            </w:tcBorders>
          </w:tcPr>
          <w:p w14:paraId="1D55820C" w14:textId="77777777" w:rsidR="001B2F82" w:rsidRPr="00B060DD" w:rsidRDefault="001B2F82" w:rsidP="00B060DD">
            <w:pPr>
              <w:spacing w:after="0" w:line="240" w:lineRule="auto"/>
              <w:rPr>
                <w:rFonts w:ascii="Times New Roman" w:eastAsia="Times New Roman" w:hAnsi="Times New Roman" w:cs="Times New Roman"/>
                <w:sz w:val="24"/>
                <w:szCs w:val="24"/>
              </w:rPr>
            </w:pPr>
          </w:p>
        </w:tc>
      </w:tr>
      <w:tr w:rsidR="001B2F82" w:rsidRPr="00B060DD" w14:paraId="3558C938" w14:textId="6B59273E" w:rsidTr="001B2F82">
        <w:tc>
          <w:tcPr>
            <w:tcW w:w="923" w:type="pct"/>
            <w:vMerge w:val="restart"/>
            <w:tcBorders>
              <w:top w:val="single" w:sz="4" w:space="0" w:color="auto"/>
              <w:left w:val="single" w:sz="4" w:space="0" w:color="auto"/>
              <w:bottom w:val="single" w:sz="4" w:space="0" w:color="auto"/>
              <w:right w:val="single" w:sz="4" w:space="0" w:color="auto"/>
            </w:tcBorders>
          </w:tcPr>
          <w:p w14:paraId="1BC1ABA2" w14:textId="4BE7B0E0" w:rsidR="001B2F82" w:rsidRPr="00B060DD" w:rsidRDefault="001B2F82" w:rsidP="00B060DD">
            <w:pPr>
              <w:spacing w:after="0" w:line="240" w:lineRule="auto"/>
              <w:contextualSpacing/>
              <w:jc w:val="both"/>
              <w:rPr>
                <w:rFonts w:ascii="Times New Roman" w:eastAsia="Times New Roman" w:hAnsi="Times New Roman" w:cs="Times New Roman"/>
                <w:b/>
                <w:bCs/>
                <w:sz w:val="24"/>
                <w:szCs w:val="24"/>
              </w:rPr>
            </w:pPr>
            <w:r w:rsidRPr="00B060DD">
              <w:rPr>
                <w:rFonts w:ascii="Times New Roman" w:eastAsia="Times New Roman" w:hAnsi="Times New Roman" w:cs="Times New Roman"/>
                <w:b/>
                <w:bCs/>
                <w:sz w:val="24"/>
                <w:szCs w:val="24"/>
              </w:rPr>
              <w:t xml:space="preserve">Тема </w:t>
            </w:r>
            <w:r>
              <w:rPr>
                <w:rFonts w:ascii="Times New Roman" w:eastAsia="Times New Roman" w:hAnsi="Times New Roman" w:cs="Times New Roman"/>
                <w:b/>
                <w:bCs/>
                <w:sz w:val="24"/>
                <w:szCs w:val="24"/>
              </w:rPr>
              <w:t>1</w:t>
            </w:r>
            <w:r w:rsidRPr="00B060DD">
              <w:rPr>
                <w:rFonts w:ascii="Times New Roman" w:eastAsia="Times New Roman" w:hAnsi="Times New Roman" w:cs="Times New Roman"/>
                <w:b/>
                <w:bCs/>
                <w:sz w:val="24"/>
                <w:szCs w:val="24"/>
              </w:rPr>
              <w:t>.</w:t>
            </w:r>
            <w:r>
              <w:rPr>
                <w:rFonts w:ascii="Times New Roman" w:eastAsia="Times New Roman" w:hAnsi="Times New Roman" w:cs="Times New Roman"/>
                <w:b/>
                <w:bCs/>
                <w:sz w:val="24"/>
                <w:szCs w:val="24"/>
              </w:rPr>
              <w:t>1</w:t>
            </w:r>
            <w:r w:rsidRPr="00B060DD">
              <w:rPr>
                <w:rFonts w:ascii="Times New Roman" w:eastAsia="Times New Roman" w:hAnsi="Times New Roman" w:cs="Times New Roman"/>
                <w:b/>
                <w:bCs/>
                <w:sz w:val="24"/>
                <w:szCs w:val="24"/>
              </w:rPr>
              <w:t xml:space="preserve">3. </w:t>
            </w:r>
          </w:p>
          <w:p w14:paraId="6FE226BD" w14:textId="77777777" w:rsidR="001B2F82" w:rsidRPr="00B060DD" w:rsidRDefault="001B2F82" w:rsidP="00B060DD">
            <w:pPr>
              <w:spacing w:after="0" w:line="240" w:lineRule="auto"/>
              <w:contextualSpacing/>
              <w:jc w:val="both"/>
              <w:rPr>
                <w:rFonts w:ascii="Times New Roman" w:eastAsia="Times New Roman" w:hAnsi="Times New Roman" w:cs="Times New Roman"/>
                <w:sz w:val="24"/>
                <w:szCs w:val="24"/>
              </w:rPr>
            </w:pPr>
            <w:r w:rsidRPr="00B060DD">
              <w:rPr>
                <w:rFonts w:ascii="Times New Roman" w:eastAsia="Times New Roman" w:hAnsi="Times New Roman" w:cs="Times New Roman"/>
                <w:sz w:val="24"/>
                <w:szCs w:val="24"/>
              </w:rPr>
              <w:t>Стапельная сборка корпуса железобетонного судна</w:t>
            </w:r>
          </w:p>
          <w:p w14:paraId="51F5060A" w14:textId="77777777" w:rsidR="001B2F82" w:rsidRPr="00B060DD" w:rsidRDefault="001B2F82" w:rsidP="00B060DD">
            <w:pPr>
              <w:spacing w:after="0" w:line="240" w:lineRule="auto"/>
              <w:contextualSpacing/>
              <w:jc w:val="both"/>
              <w:rPr>
                <w:rFonts w:ascii="Times New Roman" w:eastAsia="Times New Roman" w:hAnsi="Times New Roman" w:cs="Times New Roman"/>
                <w:b/>
                <w:bCs/>
                <w:sz w:val="24"/>
                <w:szCs w:val="24"/>
              </w:rPr>
            </w:pPr>
          </w:p>
        </w:tc>
        <w:tc>
          <w:tcPr>
            <w:tcW w:w="2508" w:type="pct"/>
            <w:tcBorders>
              <w:top w:val="single" w:sz="4" w:space="0" w:color="auto"/>
              <w:left w:val="single" w:sz="4" w:space="0" w:color="auto"/>
              <w:bottom w:val="single" w:sz="4" w:space="0" w:color="auto"/>
              <w:right w:val="single" w:sz="4" w:space="0" w:color="auto"/>
            </w:tcBorders>
            <w:hideMark/>
          </w:tcPr>
          <w:p w14:paraId="3FF57E55" w14:textId="305BAF2D" w:rsidR="001B2F82" w:rsidRPr="00B060DD" w:rsidRDefault="001B2F82" w:rsidP="00B060DD">
            <w:pPr>
              <w:suppressAutoHyphens/>
              <w:spacing w:after="0" w:line="240" w:lineRule="auto"/>
              <w:contextualSpacing/>
              <w:jc w:val="both"/>
              <w:rPr>
                <w:rFonts w:ascii="Times New Roman" w:eastAsia="Times New Roman" w:hAnsi="Times New Roman" w:cs="Times New Roman"/>
                <w:b/>
                <w:bCs/>
                <w:sz w:val="24"/>
                <w:szCs w:val="24"/>
              </w:rPr>
            </w:pPr>
            <w:r w:rsidRPr="00B060DD">
              <w:rPr>
                <w:rFonts w:ascii="Times New Roman" w:eastAsia="Times New Roman" w:hAnsi="Times New Roman" w:cs="Times New Roman"/>
                <w:b/>
                <w:bCs/>
                <w:sz w:val="24"/>
                <w:szCs w:val="24"/>
              </w:rPr>
              <w:t>Содержание</w:t>
            </w:r>
          </w:p>
        </w:tc>
        <w:tc>
          <w:tcPr>
            <w:tcW w:w="598" w:type="pct"/>
            <w:tcBorders>
              <w:top w:val="single" w:sz="4" w:space="0" w:color="auto"/>
              <w:left w:val="single" w:sz="4" w:space="0" w:color="auto"/>
              <w:bottom w:val="single" w:sz="4" w:space="0" w:color="auto"/>
              <w:right w:val="single" w:sz="4" w:space="0" w:color="auto"/>
            </w:tcBorders>
          </w:tcPr>
          <w:p w14:paraId="22F1ABC7" w14:textId="77777777" w:rsidR="001B2F82" w:rsidRPr="00B060DD" w:rsidRDefault="001B2F82" w:rsidP="001B2F82">
            <w:pPr>
              <w:suppressAutoHyphens/>
              <w:spacing w:after="0" w:line="240" w:lineRule="auto"/>
              <w:contextualSpacing/>
              <w:jc w:val="center"/>
              <w:rPr>
                <w:rFonts w:ascii="Times New Roman" w:eastAsia="Times New Roman" w:hAnsi="Times New Roman" w:cs="Times New Roman"/>
                <w:b/>
                <w:i/>
                <w:sz w:val="24"/>
                <w:szCs w:val="24"/>
              </w:rPr>
            </w:pPr>
          </w:p>
        </w:tc>
        <w:tc>
          <w:tcPr>
            <w:tcW w:w="417" w:type="pct"/>
            <w:tcBorders>
              <w:top w:val="single" w:sz="4" w:space="0" w:color="auto"/>
              <w:left w:val="single" w:sz="4" w:space="0" w:color="auto"/>
              <w:bottom w:val="single" w:sz="4" w:space="0" w:color="auto"/>
              <w:right w:val="single" w:sz="4" w:space="0" w:color="auto"/>
            </w:tcBorders>
          </w:tcPr>
          <w:p w14:paraId="47FC4E68" w14:textId="468CCF18" w:rsidR="001B2F82" w:rsidRPr="00B060DD" w:rsidRDefault="001B2F82" w:rsidP="001B2F82">
            <w:pPr>
              <w:suppressAutoHyphens/>
              <w:spacing w:after="0" w:line="240" w:lineRule="auto"/>
              <w:contextualSpacing/>
              <w:jc w:val="center"/>
              <w:rPr>
                <w:rFonts w:ascii="Times New Roman" w:eastAsia="Times New Roman" w:hAnsi="Times New Roman" w:cs="Times New Roman"/>
                <w:b/>
                <w:i/>
                <w:sz w:val="24"/>
                <w:szCs w:val="24"/>
              </w:rPr>
            </w:pPr>
          </w:p>
        </w:tc>
        <w:tc>
          <w:tcPr>
            <w:tcW w:w="554" w:type="pct"/>
            <w:vMerge w:val="restart"/>
            <w:tcBorders>
              <w:top w:val="single" w:sz="4" w:space="0" w:color="auto"/>
              <w:left w:val="single" w:sz="4" w:space="0" w:color="auto"/>
              <w:right w:val="single" w:sz="4" w:space="0" w:color="auto"/>
            </w:tcBorders>
          </w:tcPr>
          <w:p w14:paraId="230DD8A5" w14:textId="77777777" w:rsidR="001B2F82" w:rsidRPr="00030565" w:rsidRDefault="001B2F82" w:rsidP="001B2F82">
            <w:pPr>
              <w:spacing w:after="0" w:line="240" w:lineRule="auto"/>
              <w:jc w:val="center"/>
              <w:rPr>
                <w:rFonts w:ascii="Times New Roman" w:eastAsia="Times New Roman" w:hAnsi="Times New Roman" w:cs="Times New Roman"/>
              </w:rPr>
            </w:pPr>
            <w:r w:rsidRPr="00030565">
              <w:rPr>
                <w:rFonts w:ascii="Times New Roman" w:eastAsia="Times New Roman" w:hAnsi="Times New Roman" w:cs="Times New Roman"/>
              </w:rPr>
              <w:t>ОК 01</w:t>
            </w:r>
            <w:r>
              <w:rPr>
                <w:rFonts w:ascii="Times New Roman" w:eastAsia="Times New Roman" w:hAnsi="Times New Roman" w:cs="Times New Roman"/>
              </w:rPr>
              <w:t xml:space="preserve">, </w:t>
            </w:r>
            <w:r w:rsidRPr="00030565">
              <w:rPr>
                <w:rFonts w:ascii="Times New Roman" w:eastAsia="Times New Roman" w:hAnsi="Times New Roman" w:cs="Times New Roman"/>
              </w:rPr>
              <w:t>ОК 02</w:t>
            </w:r>
          </w:p>
          <w:p w14:paraId="653D0303" w14:textId="77777777" w:rsidR="001B2F82" w:rsidRPr="00030565" w:rsidRDefault="001B2F82" w:rsidP="001B2F82">
            <w:pPr>
              <w:spacing w:after="0" w:line="240" w:lineRule="auto"/>
              <w:jc w:val="center"/>
              <w:rPr>
                <w:rFonts w:ascii="Times New Roman" w:eastAsia="Times New Roman" w:hAnsi="Times New Roman" w:cs="Times New Roman"/>
              </w:rPr>
            </w:pPr>
            <w:r w:rsidRPr="00030565">
              <w:rPr>
                <w:rFonts w:ascii="Times New Roman" w:eastAsia="Times New Roman" w:hAnsi="Times New Roman" w:cs="Times New Roman"/>
              </w:rPr>
              <w:t>ОК 04</w:t>
            </w:r>
            <w:r>
              <w:rPr>
                <w:rFonts w:ascii="Times New Roman" w:eastAsia="Times New Roman" w:hAnsi="Times New Roman" w:cs="Times New Roman"/>
              </w:rPr>
              <w:t xml:space="preserve">, </w:t>
            </w:r>
            <w:r w:rsidRPr="00030565">
              <w:rPr>
                <w:rFonts w:ascii="Times New Roman" w:eastAsia="Times New Roman" w:hAnsi="Times New Roman" w:cs="Times New Roman"/>
              </w:rPr>
              <w:t>ОК 05</w:t>
            </w:r>
          </w:p>
          <w:p w14:paraId="70A97875" w14:textId="77777777" w:rsidR="001B2F82" w:rsidRPr="00030565" w:rsidRDefault="001B2F82" w:rsidP="001B2F82">
            <w:pPr>
              <w:spacing w:after="0" w:line="240" w:lineRule="auto"/>
              <w:jc w:val="center"/>
              <w:rPr>
                <w:rFonts w:ascii="Times New Roman" w:eastAsia="Times New Roman" w:hAnsi="Times New Roman" w:cs="Times New Roman"/>
              </w:rPr>
            </w:pPr>
            <w:r w:rsidRPr="00030565">
              <w:rPr>
                <w:rFonts w:ascii="Times New Roman" w:eastAsia="Times New Roman" w:hAnsi="Times New Roman" w:cs="Times New Roman"/>
              </w:rPr>
              <w:t>ОК 07</w:t>
            </w:r>
            <w:r>
              <w:rPr>
                <w:rFonts w:ascii="Times New Roman" w:eastAsia="Times New Roman" w:hAnsi="Times New Roman" w:cs="Times New Roman"/>
              </w:rPr>
              <w:t xml:space="preserve">, </w:t>
            </w:r>
            <w:r w:rsidRPr="00030565">
              <w:rPr>
                <w:rFonts w:ascii="Times New Roman" w:eastAsia="Times New Roman" w:hAnsi="Times New Roman" w:cs="Times New Roman"/>
              </w:rPr>
              <w:t>ОК 09</w:t>
            </w:r>
          </w:p>
          <w:p w14:paraId="424A8028" w14:textId="307F0FB3" w:rsidR="001B2F82" w:rsidRPr="00B060DD" w:rsidRDefault="001B2F82" w:rsidP="001B2F82">
            <w:pPr>
              <w:suppressAutoHyphens/>
              <w:spacing w:after="0" w:line="240" w:lineRule="auto"/>
              <w:contextualSpacing/>
              <w:jc w:val="center"/>
              <w:rPr>
                <w:rFonts w:ascii="Times New Roman" w:eastAsia="Times New Roman" w:hAnsi="Times New Roman" w:cs="Times New Roman"/>
                <w:b/>
                <w:i/>
                <w:sz w:val="24"/>
                <w:szCs w:val="24"/>
              </w:rPr>
            </w:pPr>
            <w:r w:rsidRPr="00030565">
              <w:rPr>
                <w:rFonts w:ascii="Times New Roman" w:eastAsia="Times New Roman" w:hAnsi="Times New Roman" w:cs="Times New Roman"/>
              </w:rPr>
              <w:t>ПК 1.1</w:t>
            </w:r>
            <w:r>
              <w:rPr>
                <w:rFonts w:ascii="Times New Roman" w:eastAsia="Times New Roman" w:hAnsi="Times New Roman" w:cs="Times New Roman"/>
              </w:rPr>
              <w:t>-</w:t>
            </w:r>
            <w:r w:rsidRPr="00030565">
              <w:rPr>
                <w:rFonts w:ascii="Times New Roman" w:eastAsia="Times New Roman" w:hAnsi="Times New Roman" w:cs="Times New Roman"/>
              </w:rPr>
              <w:t>ПК 1.3</w:t>
            </w:r>
          </w:p>
        </w:tc>
      </w:tr>
      <w:tr w:rsidR="001B2F82" w:rsidRPr="00B060DD" w14:paraId="684F4BB7" w14:textId="3B1BE488" w:rsidTr="001B2F82">
        <w:tc>
          <w:tcPr>
            <w:tcW w:w="923" w:type="pct"/>
            <w:vMerge/>
            <w:tcBorders>
              <w:top w:val="single" w:sz="4" w:space="0" w:color="auto"/>
              <w:left w:val="single" w:sz="4" w:space="0" w:color="auto"/>
              <w:bottom w:val="single" w:sz="4" w:space="0" w:color="auto"/>
              <w:right w:val="single" w:sz="4" w:space="0" w:color="auto"/>
            </w:tcBorders>
            <w:vAlign w:val="center"/>
            <w:hideMark/>
          </w:tcPr>
          <w:p w14:paraId="35EA38B7" w14:textId="77777777" w:rsidR="001B2F82" w:rsidRPr="00B060DD" w:rsidRDefault="001B2F82" w:rsidP="00B060DD">
            <w:pPr>
              <w:spacing w:after="0" w:line="256" w:lineRule="auto"/>
              <w:rPr>
                <w:rFonts w:ascii="Times New Roman" w:eastAsia="Times New Roman" w:hAnsi="Times New Roman" w:cs="Times New Roman"/>
                <w:b/>
                <w:bCs/>
                <w:sz w:val="24"/>
                <w:szCs w:val="24"/>
              </w:rPr>
            </w:pPr>
          </w:p>
        </w:tc>
        <w:tc>
          <w:tcPr>
            <w:tcW w:w="2508" w:type="pct"/>
            <w:tcBorders>
              <w:top w:val="single" w:sz="4" w:space="0" w:color="auto"/>
              <w:left w:val="single" w:sz="4" w:space="0" w:color="auto"/>
              <w:bottom w:val="single" w:sz="4" w:space="0" w:color="auto"/>
              <w:right w:val="single" w:sz="4" w:space="0" w:color="auto"/>
            </w:tcBorders>
            <w:hideMark/>
          </w:tcPr>
          <w:p w14:paraId="758E8C2F" w14:textId="77777777" w:rsidR="001B2F82" w:rsidRPr="00B060DD" w:rsidRDefault="001B2F82" w:rsidP="00B060DD">
            <w:pPr>
              <w:suppressAutoHyphens/>
              <w:spacing w:after="0" w:line="240" w:lineRule="auto"/>
              <w:contextualSpacing/>
              <w:jc w:val="both"/>
              <w:rPr>
                <w:rFonts w:ascii="Times New Roman" w:eastAsia="Times New Roman" w:hAnsi="Times New Roman" w:cs="Times New Roman"/>
                <w:b/>
                <w:bCs/>
                <w:sz w:val="24"/>
                <w:szCs w:val="24"/>
              </w:rPr>
            </w:pPr>
            <w:r w:rsidRPr="00B060DD">
              <w:rPr>
                <w:rFonts w:ascii="Times New Roman" w:eastAsia="Times New Roman" w:hAnsi="Times New Roman" w:cs="Times New Roman"/>
                <w:bCs/>
                <w:sz w:val="24"/>
                <w:szCs w:val="24"/>
              </w:rPr>
              <w:t>1</w:t>
            </w:r>
            <w:r w:rsidRPr="00B060DD">
              <w:rPr>
                <w:rFonts w:ascii="Times New Roman" w:eastAsia="Times New Roman" w:hAnsi="Times New Roman" w:cs="Times New Roman"/>
                <w:b/>
                <w:bCs/>
                <w:sz w:val="24"/>
                <w:szCs w:val="24"/>
              </w:rPr>
              <w:t xml:space="preserve">. </w:t>
            </w:r>
            <w:r w:rsidRPr="00B060DD">
              <w:rPr>
                <w:rFonts w:ascii="Times New Roman" w:eastAsia="Times New Roman" w:hAnsi="Times New Roman" w:cs="Times New Roman"/>
                <w:sz w:val="24"/>
                <w:szCs w:val="24"/>
              </w:rPr>
              <w:t>Устройство стапельных мест. Способы стапельной сборки.</w:t>
            </w:r>
          </w:p>
        </w:tc>
        <w:tc>
          <w:tcPr>
            <w:tcW w:w="598" w:type="pct"/>
            <w:tcBorders>
              <w:top w:val="single" w:sz="4" w:space="0" w:color="auto"/>
              <w:left w:val="single" w:sz="4" w:space="0" w:color="auto"/>
              <w:bottom w:val="single" w:sz="4" w:space="0" w:color="auto"/>
              <w:right w:val="single" w:sz="4" w:space="0" w:color="auto"/>
            </w:tcBorders>
          </w:tcPr>
          <w:p w14:paraId="3E4F7214" w14:textId="77777777" w:rsidR="001B2F82" w:rsidRPr="00B060DD" w:rsidRDefault="001B2F82" w:rsidP="001B2F82">
            <w:pPr>
              <w:spacing w:after="0" w:line="256" w:lineRule="auto"/>
              <w:jc w:val="center"/>
              <w:rPr>
                <w:rFonts w:ascii="Times New Roman" w:eastAsia="Times New Roman" w:hAnsi="Times New Roman" w:cs="Times New Roman"/>
                <w:sz w:val="24"/>
                <w:szCs w:val="24"/>
              </w:rPr>
            </w:pPr>
          </w:p>
        </w:tc>
        <w:tc>
          <w:tcPr>
            <w:tcW w:w="417" w:type="pct"/>
            <w:vMerge w:val="restart"/>
            <w:tcBorders>
              <w:top w:val="single" w:sz="4" w:space="0" w:color="auto"/>
              <w:left w:val="single" w:sz="4" w:space="0" w:color="auto"/>
              <w:bottom w:val="single" w:sz="4" w:space="0" w:color="auto"/>
              <w:right w:val="single" w:sz="4" w:space="0" w:color="auto"/>
            </w:tcBorders>
            <w:vAlign w:val="center"/>
          </w:tcPr>
          <w:p w14:paraId="78A4E0C1" w14:textId="2C57C5E3" w:rsidR="001B2F82" w:rsidRPr="00B060DD" w:rsidRDefault="001B2F82" w:rsidP="001B2F82">
            <w:pPr>
              <w:spacing w:after="0" w:line="256" w:lineRule="auto"/>
              <w:jc w:val="center"/>
              <w:rPr>
                <w:rFonts w:ascii="Times New Roman" w:eastAsia="Times New Roman" w:hAnsi="Times New Roman" w:cs="Times New Roman"/>
                <w:sz w:val="24"/>
                <w:szCs w:val="24"/>
              </w:rPr>
            </w:pPr>
          </w:p>
        </w:tc>
        <w:tc>
          <w:tcPr>
            <w:tcW w:w="554" w:type="pct"/>
            <w:vMerge/>
            <w:tcBorders>
              <w:left w:val="single" w:sz="4" w:space="0" w:color="auto"/>
              <w:right w:val="single" w:sz="4" w:space="0" w:color="auto"/>
            </w:tcBorders>
          </w:tcPr>
          <w:p w14:paraId="332728A1" w14:textId="77777777" w:rsidR="001B2F82" w:rsidRPr="00B060DD" w:rsidRDefault="001B2F82" w:rsidP="00B060DD">
            <w:pPr>
              <w:spacing w:after="0" w:line="256" w:lineRule="auto"/>
              <w:rPr>
                <w:rFonts w:ascii="Times New Roman" w:eastAsia="Times New Roman" w:hAnsi="Times New Roman" w:cs="Times New Roman"/>
                <w:sz w:val="24"/>
                <w:szCs w:val="24"/>
              </w:rPr>
            </w:pPr>
          </w:p>
        </w:tc>
      </w:tr>
      <w:tr w:rsidR="001B2F82" w:rsidRPr="00B060DD" w14:paraId="49ABC914" w14:textId="7FA666C1" w:rsidTr="001B2F82">
        <w:tc>
          <w:tcPr>
            <w:tcW w:w="923" w:type="pct"/>
            <w:vMerge/>
            <w:tcBorders>
              <w:top w:val="single" w:sz="4" w:space="0" w:color="auto"/>
              <w:left w:val="single" w:sz="4" w:space="0" w:color="auto"/>
              <w:bottom w:val="single" w:sz="4" w:space="0" w:color="auto"/>
              <w:right w:val="single" w:sz="4" w:space="0" w:color="auto"/>
            </w:tcBorders>
            <w:vAlign w:val="center"/>
            <w:hideMark/>
          </w:tcPr>
          <w:p w14:paraId="45189235" w14:textId="77777777" w:rsidR="001B2F82" w:rsidRPr="00B060DD" w:rsidRDefault="001B2F82" w:rsidP="00B060DD">
            <w:pPr>
              <w:spacing w:after="0" w:line="256" w:lineRule="auto"/>
              <w:rPr>
                <w:rFonts w:ascii="Times New Roman" w:eastAsia="Times New Roman" w:hAnsi="Times New Roman" w:cs="Times New Roman"/>
                <w:b/>
                <w:bCs/>
                <w:sz w:val="24"/>
                <w:szCs w:val="24"/>
              </w:rPr>
            </w:pPr>
          </w:p>
        </w:tc>
        <w:tc>
          <w:tcPr>
            <w:tcW w:w="2508" w:type="pct"/>
            <w:tcBorders>
              <w:top w:val="single" w:sz="4" w:space="0" w:color="auto"/>
              <w:left w:val="single" w:sz="4" w:space="0" w:color="auto"/>
              <w:bottom w:val="single" w:sz="4" w:space="0" w:color="auto"/>
              <w:right w:val="single" w:sz="4" w:space="0" w:color="auto"/>
            </w:tcBorders>
            <w:hideMark/>
          </w:tcPr>
          <w:p w14:paraId="5AADD637" w14:textId="77777777" w:rsidR="001B2F82" w:rsidRPr="00B060DD" w:rsidRDefault="001B2F82" w:rsidP="00B060DD">
            <w:pPr>
              <w:suppressAutoHyphens/>
              <w:spacing w:after="0" w:line="240" w:lineRule="auto"/>
              <w:contextualSpacing/>
              <w:jc w:val="both"/>
              <w:rPr>
                <w:rFonts w:ascii="Times New Roman" w:eastAsia="Times New Roman" w:hAnsi="Times New Roman" w:cs="Times New Roman"/>
                <w:bCs/>
                <w:sz w:val="24"/>
                <w:szCs w:val="24"/>
              </w:rPr>
            </w:pPr>
            <w:r w:rsidRPr="00B060DD">
              <w:rPr>
                <w:rFonts w:ascii="Times New Roman" w:eastAsia="Times New Roman" w:hAnsi="Times New Roman" w:cs="Times New Roman"/>
                <w:bCs/>
                <w:sz w:val="24"/>
                <w:szCs w:val="24"/>
              </w:rPr>
              <w:t>2. Постройка корпусов на стапеле сборным методом. Сборка корпусов из секций предварительно напряженной конструкции.</w:t>
            </w:r>
          </w:p>
        </w:tc>
        <w:tc>
          <w:tcPr>
            <w:tcW w:w="598" w:type="pct"/>
            <w:tcBorders>
              <w:top w:val="single" w:sz="4" w:space="0" w:color="auto"/>
              <w:left w:val="single" w:sz="4" w:space="0" w:color="auto"/>
              <w:bottom w:val="single" w:sz="4" w:space="0" w:color="auto"/>
              <w:right w:val="single" w:sz="4" w:space="0" w:color="auto"/>
            </w:tcBorders>
          </w:tcPr>
          <w:p w14:paraId="68BED512" w14:textId="77777777" w:rsidR="001B2F82" w:rsidRPr="00B060DD" w:rsidRDefault="001B2F82" w:rsidP="001B2F82">
            <w:pPr>
              <w:spacing w:after="0" w:line="256" w:lineRule="auto"/>
              <w:jc w:val="center"/>
              <w:rPr>
                <w:rFonts w:ascii="Times New Roman" w:eastAsia="Times New Roman" w:hAnsi="Times New Roman" w:cs="Times New Roman"/>
                <w:sz w:val="24"/>
                <w:szCs w:val="24"/>
              </w:rPr>
            </w:pPr>
          </w:p>
        </w:tc>
        <w:tc>
          <w:tcPr>
            <w:tcW w:w="417" w:type="pct"/>
            <w:vMerge/>
            <w:tcBorders>
              <w:top w:val="single" w:sz="4" w:space="0" w:color="auto"/>
              <w:left w:val="single" w:sz="4" w:space="0" w:color="auto"/>
              <w:bottom w:val="single" w:sz="4" w:space="0" w:color="auto"/>
              <w:right w:val="single" w:sz="4" w:space="0" w:color="auto"/>
            </w:tcBorders>
            <w:vAlign w:val="center"/>
          </w:tcPr>
          <w:p w14:paraId="59FFE973" w14:textId="08D8303A" w:rsidR="001B2F82" w:rsidRPr="00B060DD" w:rsidRDefault="001B2F82" w:rsidP="001B2F82">
            <w:pPr>
              <w:spacing w:after="0" w:line="256" w:lineRule="auto"/>
              <w:jc w:val="center"/>
              <w:rPr>
                <w:rFonts w:ascii="Times New Roman" w:eastAsia="Times New Roman" w:hAnsi="Times New Roman" w:cs="Times New Roman"/>
                <w:sz w:val="24"/>
                <w:szCs w:val="24"/>
              </w:rPr>
            </w:pPr>
          </w:p>
        </w:tc>
        <w:tc>
          <w:tcPr>
            <w:tcW w:w="554" w:type="pct"/>
            <w:vMerge/>
            <w:tcBorders>
              <w:left w:val="single" w:sz="4" w:space="0" w:color="auto"/>
              <w:right w:val="single" w:sz="4" w:space="0" w:color="auto"/>
            </w:tcBorders>
          </w:tcPr>
          <w:p w14:paraId="5B138E6A" w14:textId="77777777" w:rsidR="001B2F82" w:rsidRPr="00B060DD" w:rsidRDefault="001B2F82" w:rsidP="00B060DD">
            <w:pPr>
              <w:spacing w:after="0" w:line="256" w:lineRule="auto"/>
              <w:rPr>
                <w:rFonts w:ascii="Times New Roman" w:eastAsia="Times New Roman" w:hAnsi="Times New Roman" w:cs="Times New Roman"/>
                <w:sz w:val="24"/>
                <w:szCs w:val="24"/>
              </w:rPr>
            </w:pPr>
          </w:p>
        </w:tc>
      </w:tr>
      <w:tr w:rsidR="001B2F82" w:rsidRPr="00B060DD" w14:paraId="4F9F99FB" w14:textId="60E514DC" w:rsidTr="001B2F82">
        <w:tc>
          <w:tcPr>
            <w:tcW w:w="923" w:type="pct"/>
            <w:vMerge/>
            <w:tcBorders>
              <w:top w:val="single" w:sz="4" w:space="0" w:color="auto"/>
              <w:left w:val="single" w:sz="4" w:space="0" w:color="auto"/>
              <w:bottom w:val="single" w:sz="4" w:space="0" w:color="auto"/>
              <w:right w:val="single" w:sz="4" w:space="0" w:color="auto"/>
            </w:tcBorders>
            <w:vAlign w:val="center"/>
            <w:hideMark/>
          </w:tcPr>
          <w:p w14:paraId="5E4DD81C" w14:textId="77777777" w:rsidR="001B2F82" w:rsidRPr="00B060DD" w:rsidRDefault="001B2F82" w:rsidP="00B060DD">
            <w:pPr>
              <w:spacing w:after="0" w:line="256" w:lineRule="auto"/>
              <w:rPr>
                <w:rFonts w:ascii="Times New Roman" w:eastAsia="Times New Roman" w:hAnsi="Times New Roman" w:cs="Times New Roman"/>
                <w:b/>
                <w:bCs/>
                <w:sz w:val="24"/>
                <w:szCs w:val="24"/>
              </w:rPr>
            </w:pPr>
          </w:p>
        </w:tc>
        <w:tc>
          <w:tcPr>
            <w:tcW w:w="2508" w:type="pct"/>
            <w:tcBorders>
              <w:top w:val="single" w:sz="4" w:space="0" w:color="auto"/>
              <w:left w:val="single" w:sz="4" w:space="0" w:color="auto"/>
              <w:bottom w:val="single" w:sz="4" w:space="0" w:color="auto"/>
              <w:right w:val="single" w:sz="4" w:space="0" w:color="auto"/>
            </w:tcBorders>
            <w:hideMark/>
          </w:tcPr>
          <w:p w14:paraId="6B688DD3" w14:textId="77777777" w:rsidR="001B2F82" w:rsidRPr="00B060DD" w:rsidRDefault="001B2F82" w:rsidP="00B060DD">
            <w:pPr>
              <w:suppressAutoHyphens/>
              <w:spacing w:after="0" w:line="240" w:lineRule="auto"/>
              <w:contextualSpacing/>
              <w:jc w:val="both"/>
              <w:rPr>
                <w:rFonts w:ascii="Times New Roman" w:eastAsia="Times New Roman" w:hAnsi="Times New Roman" w:cs="Times New Roman"/>
                <w:bCs/>
                <w:sz w:val="24"/>
                <w:szCs w:val="24"/>
              </w:rPr>
            </w:pPr>
            <w:r w:rsidRPr="00B060DD">
              <w:rPr>
                <w:rFonts w:ascii="Times New Roman" w:eastAsia="Times New Roman" w:hAnsi="Times New Roman" w:cs="Times New Roman"/>
                <w:bCs/>
                <w:sz w:val="24"/>
                <w:szCs w:val="24"/>
              </w:rPr>
              <w:t>3. Монтажные соединения корпуса. Постройка корпусов на стапеле сборно-монолитным методом.</w:t>
            </w:r>
          </w:p>
        </w:tc>
        <w:tc>
          <w:tcPr>
            <w:tcW w:w="598" w:type="pct"/>
            <w:tcBorders>
              <w:top w:val="single" w:sz="4" w:space="0" w:color="auto"/>
              <w:left w:val="single" w:sz="4" w:space="0" w:color="auto"/>
              <w:bottom w:val="single" w:sz="4" w:space="0" w:color="auto"/>
              <w:right w:val="single" w:sz="4" w:space="0" w:color="auto"/>
            </w:tcBorders>
          </w:tcPr>
          <w:p w14:paraId="4AF5B008" w14:textId="77777777" w:rsidR="001B2F82" w:rsidRPr="00B060DD" w:rsidRDefault="001B2F82" w:rsidP="001B2F82">
            <w:pPr>
              <w:spacing w:after="0" w:line="256" w:lineRule="auto"/>
              <w:jc w:val="center"/>
              <w:rPr>
                <w:rFonts w:ascii="Times New Roman" w:eastAsia="Times New Roman" w:hAnsi="Times New Roman" w:cs="Times New Roman"/>
                <w:sz w:val="24"/>
                <w:szCs w:val="24"/>
              </w:rPr>
            </w:pPr>
          </w:p>
        </w:tc>
        <w:tc>
          <w:tcPr>
            <w:tcW w:w="417" w:type="pct"/>
            <w:vMerge/>
            <w:tcBorders>
              <w:top w:val="single" w:sz="4" w:space="0" w:color="auto"/>
              <w:left w:val="single" w:sz="4" w:space="0" w:color="auto"/>
              <w:bottom w:val="single" w:sz="4" w:space="0" w:color="auto"/>
              <w:right w:val="single" w:sz="4" w:space="0" w:color="auto"/>
            </w:tcBorders>
            <w:vAlign w:val="center"/>
          </w:tcPr>
          <w:p w14:paraId="2515C7D2" w14:textId="7C00EF9F" w:rsidR="001B2F82" w:rsidRPr="00B060DD" w:rsidRDefault="001B2F82" w:rsidP="001B2F82">
            <w:pPr>
              <w:spacing w:after="0" w:line="256" w:lineRule="auto"/>
              <w:jc w:val="center"/>
              <w:rPr>
                <w:rFonts w:ascii="Times New Roman" w:eastAsia="Times New Roman" w:hAnsi="Times New Roman" w:cs="Times New Roman"/>
                <w:sz w:val="24"/>
                <w:szCs w:val="24"/>
              </w:rPr>
            </w:pPr>
          </w:p>
        </w:tc>
        <w:tc>
          <w:tcPr>
            <w:tcW w:w="554" w:type="pct"/>
            <w:vMerge/>
            <w:tcBorders>
              <w:left w:val="single" w:sz="4" w:space="0" w:color="auto"/>
              <w:right w:val="single" w:sz="4" w:space="0" w:color="auto"/>
            </w:tcBorders>
          </w:tcPr>
          <w:p w14:paraId="20D05048" w14:textId="77777777" w:rsidR="001B2F82" w:rsidRPr="00B060DD" w:rsidRDefault="001B2F82" w:rsidP="00B060DD">
            <w:pPr>
              <w:spacing w:after="0" w:line="256" w:lineRule="auto"/>
              <w:rPr>
                <w:rFonts w:ascii="Times New Roman" w:eastAsia="Times New Roman" w:hAnsi="Times New Roman" w:cs="Times New Roman"/>
                <w:sz w:val="24"/>
                <w:szCs w:val="24"/>
              </w:rPr>
            </w:pPr>
          </w:p>
        </w:tc>
      </w:tr>
      <w:tr w:rsidR="001B2F82" w:rsidRPr="00B060DD" w14:paraId="1018884B" w14:textId="6C4C93C5" w:rsidTr="001B2F82">
        <w:tc>
          <w:tcPr>
            <w:tcW w:w="923" w:type="pct"/>
            <w:vMerge/>
            <w:tcBorders>
              <w:top w:val="single" w:sz="4" w:space="0" w:color="auto"/>
              <w:left w:val="single" w:sz="4" w:space="0" w:color="auto"/>
              <w:bottom w:val="single" w:sz="4" w:space="0" w:color="auto"/>
              <w:right w:val="single" w:sz="4" w:space="0" w:color="auto"/>
            </w:tcBorders>
            <w:vAlign w:val="center"/>
            <w:hideMark/>
          </w:tcPr>
          <w:p w14:paraId="38E31218" w14:textId="77777777" w:rsidR="001B2F82" w:rsidRPr="00B060DD" w:rsidRDefault="001B2F82" w:rsidP="00B060DD">
            <w:pPr>
              <w:spacing w:after="0" w:line="256" w:lineRule="auto"/>
              <w:rPr>
                <w:rFonts w:ascii="Times New Roman" w:eastAsia="Times New Roman" w:hAnsi="Times New Roman" w:cs="Times New Roman"/>
                <w:b/>
                <w:bCs/>
                <w:sz w:val="24"/>
                <w:szCs w:val="24"/>
              </w:rPr>
            </w:pPr>
          </w:p>
        </w:tc>
        <w:tc>
          <w:tcPr>
            <w:tcW w:w="2508" w:type="pct"/>
            <w:tcBorders>
              <w:top w:val="single" w:sz="4" w:space="0" w:color="auto"/>
              <w:left w:val="single" w:sz="4" w:space="0" w:color="auto"/>
              <w:bottom w:val="single" w:sz="4" w:space="0" w:color="auto"/>
              <w:right w:val="single" w:sz="4" w:space="0" w:color="auto"/>
            </w:tcBorders>
            <w:hideMark/>
          </w:tcPr>
          <w:p w14:paraId="7A39E95F" w14:textId="77777777" w:rsidR="001B2F82" w:rsidRPr="00B060DD" w:rsidRDefault="001B2F82" w:rsidP="00B060DD">
            <w:pPr>
              <w:suppressAutoHyphens/>
              <w:spacing w:after="0" w:line="240" w:lineRule="auto"/>
              <w:contextualSpacing/>
              <w:jc w:val="both"/>
              <w:rPr>
                <w:rFonts w:ascii="Times New Roman" w:eastAsia="Times New Roman" w:hAnsi="Times New Roman" w:cs="Times New Roman"/>
                <w:bCs/>
                <w:sz w:val="24"/>
                <w:szCs w:val="24"/>
              </w:rPr>
            </w:pPr>
            <w:r w:rsidRPr="00B060DD">
              <w:rPr>
                <w:rFonts w:ascii="Times New Roman" w:eastAsia="Times New Roman" w:hAnsi="Times New Roman" w:cs="Times New Roman"/>
                <w:bCs/>
                <w:sz w:val="24"/>
                <w:szCs w:val="24"/>
              </w:rPr>
              <w:t>4. Установка насыщения, деталей крепления оборудования, механизмов и систем. Сварочные работы при сборке корпусных конструкций.</w:t>
            </w:r>
          </w:p>
        </w:tc>
        <w:tc>
          <w:tcPr>
            <w:tcW w:w="598" w:type="pct"/>
            <w:tcBorders>
              <w:top w:val="single" w:sz="4" w:space="0" w:color="auto"/>
              <w:left w:val="single" w:sz="4" w:space="0" w:color="auto"/>
              <w:bottom w:val="single" w:sz="4" w:space="0" w:color="auto"/>
              <w:right w:val="single" w:sz="4" w:space="0" w:color="auto"/>
            </w:tcBorders>
          </w:tcPr>
          <w:p w14:paraId="118A0C95" w14:textId="77777777" w:rsidR="001B2F82" w:rsidRPr="00B060DD" w:rsidRDefault="001B2F82" w:rsidP="001B2F82">
            <w:pPr>
              <w:spacing w:after="0" w:line="256" w:lineRule="auto"/>
              <w:jc w:val="center"/>
              <w:rPr>
                <w:rFonts w:ascii="Times New Roman" w:eastAsia="Times New Roman" w:hAnsi="Times New Roman" w:cs="Times New Roman"/>
                <w:sz w:val="24"/>
                <w:szCs w:val="24"/>
              </w:rPr>
            </w:pPr>
          </w:p>
        </w:tc>
        <w:tc>
          <w:tcPr>
            <w:tcW w:w="417" w:type="pct"/>
            <w:vMerge/>
            <w:tcBorders>
              <w:top w:val="single" w:sz="4" w:space="0" w:color="auto"/>
              <w:left w:val="single" w:sz="4" w:space="0" w:color="auto"/>
              <w:bottom w:val="single" w:sz="4" w:space="0" w:color="auto"/>
              <w:right w:val="single" w:sz="4" w:space="0" w:color="auto"/>
            </w:tcBorders>
            <w:vAlign w:val="center"/>
          </w:tcPr>
          <w:p w14:paraId="1ABAECBB" w14:textId="4E6EF3C1" w:rsidR="001B2F82" w:rsidRPr="00B060DD" w:rsidRDefault="001B2F82" w:rsidP="001B2F82">
            <w:pPr>
              <w:spacing w:after="0" w:line="256" w:lineRule="auto"/>
              <w:jc w:val="center"/>
              <w:rPr>
                <w:rFonts w:ascii="Times New Roman" w:eastAsia="Times New Roman" w:hAnsi="Times New Roman" w:cs="Times New Roman"/>
                <w:sz w:val="24"/>
                <w:szCs w:val="24"/>
              </w:rPr>
            </w:pPr>
          </w:p>
        </w:tc>
        <w:tc>
          <w:tcPr>
            <w:tcW w:w="554" w:type="pct"/>
            <w:vMerge/>
            <w:tcBorders>
              <w:left w:val="single" w:sz="4" w:space="0" w:color="auto"/>
              <w:right w:val="single" w:sz="4" w:space="0" w:color="auto"/>
            </w:tcBorders>
          </w:tcPr>
          <w:p w14:paraId="330A55C7" w14:textId="77777777" w:rsidR="001B2F82" w:rsidRPr="00B060DD" w:rsidRDefault="001B2F82" w:rsidP="00B060DD">
            <w:pPr>
              <w:spacing w:after="0" w:line="256" w:lineRule="auto"/>
              <w:rPr>
                <w:rFonts w:ascii="Times New Roman" w:eastAsia="Times New Roman" w:hAnsi="Times New Roman" w:cs="Times New Roman"/>
                <w:sz w:val="24"/>
                <w:szCs w:val="24"/>
              </w:rPr>
            </w:pPr>
          </w:p>
        </w:tc>
      </w:tr>
      <w:tr w:rsidR="001B2F82" w:rsidRPr="00B060DD" w14:paraId="5B7D6968" w14:textId="053807CE" w:rsidTr="001B2F82">
        <w:tc>
          <w:tcPr>
            <w:tcW w:w="923" w:type="pct"/>
            <w:vMerge/>
            <w:tcBorders>
              <w:top w:val="single" w:sz="4" w:space="0" w:color="auto"/>
              <w:left w:val="single" w:sz="4" w:space="0" w:color="auto"/>
              <w:bottom w:val="single" w:sz="4" w:space="0" w:color="auto"/>
              <w:right w:val="single" w:sz="4" w:space="0" w:color="auto"/>
            </w:tcBorders>
            <w:vAlign w:val="center"/>
            <w:hideMark/>
          </w:tcPr>
          <w:p w14:paraId="18316E3B" w14:textId="77777777" w:rsidR="001B2F82" w:rsidRPr="00B060DD" w:rsidRDefault="001B2F82" w:rsidP="00B060DD">
            <w:pPr>
              <w:spacing w:after="0" w:line="256" w:lineRule="auto"/>
              <w:rPr>
                <w:rFonts w:ascii="Times New Roman" w:eastAsia="Times New Roman" w:hAnsi="Times New Roman" w:cs="Times New Roman"/>
                <w:b/>
                <w:bCs/>
                <w:sz w:val="24"/>
                <w:szCs w:val="24"/>
              </w:rPr>
            </w:pPr>
          </w:p>
        </w:tc>
        <w:tc>
          <w:tcPr>
            <w:tcW w:w="2508" w:type="pct"/>
            <w:tcBorders>
              <w:top w:val="single" w:sz="4" w:space="0" w:color="auto"/>
              <w:left w:val="single" w:sz="4" w:space="0" w:color="auto"/>
              <w:bottom w:val="single" w:sz="4" w:space="0" w:color="auto"/>
              <w:right w:val="single" w:sz="4" w:space="0" w:color="auto"/>
            </w:tcBorders>
            <w:hideMark/>
          </w:tcPr>
          <w:p w14:paraId="3B5E7DC3" w14:textId="77777777" w:rsidR="001B2F82" w:rsidRPr="00B060DD" w:rsidRDefault="001B2F82" w:rsidP="00B060DD">
            <w:pPr>
              <w:suppressAutoHyphens/>
              <w:spacing w:after="0" w:line="240" w:lineRule="auto"/>
              <w:contextualSpacing/>
              <w:jc w:val="both"/>
              <w:rPr>
                <w:rFonts w:ascii="Times New Roman" w:eastAsia="Times New Roman" w:hAnsi="Times New Roman" w:cs="Times New Roman"/>
                <w:bCs/>
                <w:sz w:val="24"/>
                <w:szCs w:val="24"/>
              </w:rPr>
            </w:pPr>
            <w:r w:rsidRPr="00B060DD">
              <w:rPr>
                <w:rFonts w:ascii="Times New Roman" w:eastAsia="Times New Roman" w:hAnsi="Times New Roman" w:cs="Times New Roman"/>
                <w:bCs/>
                <w:sz w:val="24"/>
                <w:szCs w:val="24"/>
              </w:rPr>
              <w:t>5. Испытания корпусов железобетонных судов на водонепроницаемость. Спуск судна на воду. Работы на плаву</w:t>
            </w:r>
          </w:p>
        </w:tc>
        <w:tc>
          <w:tcPr>
            <w:tcW w:w="598" w:type="pct"/>
            <w:tcBorders>
              <w:top w:val="single" w:sz="4" w:space="0" w:color="auto"/>
              <w:left w:val="single" w:sz="4" w:space="0" w:color="auto"/>
              <w:bottom w:val="single" w:sz="4" w:space="0" w:color="auto"/>
              <w:right w:val="single" w:sz="4" w:space="0" w:color="auto"/>
            </w:tcBorders>
          </w:tcPr>
          <w:p w14:paraId="4D74CB00" w14:textId="77777777" w:rsidR="001B2F82" w:rsidRPr="00B060DD" w:rsidRDefault="001B2F82" w:rsidP="001B2F82">
            <w:pPr>
              <w:spacing w:after="0" w:line="256" w:lineRule="auto"/>
              <w:jc w:val="center"/>
              <w:rPr>
                <w:rFonts w:ascii="Times New Roman" w:eastAsia="Times New Roman" w:hAnsi="Times New Roman" w:cs="Times New Roman"/>
                <w:sz w:val="24"/>
                <w:szCs w:val="24"/>
              </w:rPr>
            </w:pPr>
          </w:p>
        </w:tc>
        <w:tc>
          <w:tcPr>
            <w:tcW w:w="417" w:type="pct"/>
            <w:vMerge/>
            <w:tcBorders>
              <w:top w:val="single" w:sz="4" w:space="0" w:color="auto"/>
              <w:left w:val="single" w:sz="4" w:space="0" w:color="auto"/>
              <w:bottom w:val="single" w:sz="4" w:space="0" w:color="auto"/>
              <w:right w:val="single" w:sz="4" w:space="0" w:color="auto"/>
            </w:tcBorders>
            <w:vAlign w:val="center"/>
          </w:tcPr>
          <w:p w14:paraId="330B81C0" w14:textId="78115EF5" w:rsidR="001B2F82" w:rsidRPr="00B060DD" w:rsidRDefault="001B2F82" w:rsidP="001B2F82">
            <w:pPr>
              <w:spacing w:after="0" w:line="256" w:lineRule="auto"/>
              <w:jc w:val="center"/>
              <w:rPr>
                <w:rFonts w:ascii="Times New Roman" w:eastAsia="Times New Roman" w:hAnsi="Times New Roman" w:cs="Times New Roman"/>
                <w:sz w:val="24"/>
                <w:szCs w:val="24"/>
              </w:rPr>
            </w:pPr>
          </w:p>
        </w:tc>
        <w:tc>
          <w:tcPr>
            <w:tcW w:w="554" w:type="pct"/>
            <w:vMerge/>
            <w:tcBorders>
              <w:left w:val="single" w:sz="4" w:space="0" w:color="auto"/>
              <w:right w:val="single" w:sz="4" w:space="0" w:color="auto"/>
            </w:tcBorders>
          </w:tcPr>
          <w:p w14:paraId="6A494D71" w14:textId="77777777" w:rsidR="001B2F82" w:rsidRPr="00B060DD" w:rsidRDefault="001B2F82" w:rsidP="00B060DD">
            <w:pPr>
              <w:spacing w:after="0" w:line="256" w:lineRule="auto"/>
              <w:rPr>
                <w:rFonts w:ascii="Times New Roman" w:eastAsia="Times New Roman" w:hAnsi="Times New Roman" w:cs="Times New Roman"/>
                <w:sz w:val="24"/>
                <w:szCs w:val="24"/>
              </w:rPr>
            </w:pPr>
          </w:p>
        </w:tc>
      </w:tr>
      <w:tr w:rsidR="001B2F82" w:rsidRPr="00B060DD" w14:paraId="34734875" w14:textId="2125F336" w:rsidTr="001B2F82">
        <w:tc>
          <w:tcPr>
            <w:tcW w:w="923" w:type="pct"/>
            <w:vMerge/>
            <w:tcBorders>
              <w:top w:val="single" w:sz="4" w:space="0" w:color="auto"/>
              <w:left w:val="single" w:sz="4" w:space="0" w:color="auto"/>
              <w:bottom w:val="single" w:sz="4" w:space="0" w:color="auto"/>
              <w:right w:val="single" w:sz="4" w:space="0" w:color="auto"/>
            </w:tcBorders>
            <w:vAlign w:val="center"/>
            <w:hideMark/>
          </w:tcPr>
          <w:p w14:paraId="75419FA2" w14:textId="77777777" w:rsidR="001B2F82" w:rsidRPr="00B060DD" w:rsidRDefault="001B2F82" w:rsidP="00B060DD">
            <w:pPr>
              <w:spacing w:after="0" w:line="256" w:lineRule="auto"/>
              <w:rPr>
                <w:rFonts w:ascii="Times New Roman" w:eastAsia="Times New Roman" w:hAnsi="Times New Roman" w:cs="Times New Roman"/>
                <w:b/>
                <w:bCs/>
                <w:sz w:val="24"/>
                <w:szCs w:val="24"/>
              </w:rPr>
            </w:pPr>
          </w:p>
        </w:tc>
        <w:tc>
          <w:tcPr>
            <w:tcW w:w="2508" w:type="pct"/>
            <w:tcBorders>
              <w:top w:val="single" w:sz="4" w:space="0" w:color="auto"/>
              <w:left w:val="single" w:sz="4" w:space="0" w:color="auto"/>
              <w:bottom w:val="single" w:sz="4" w:space="0" w:color="auto"/>
              <w:right w:val="single" w:sz="4" w:space="0" w:color="auto"/>
            </w:tcBorders>
            <w:hideMark/>
          </w:tcPr>
          <w:p w14:paraId="7195F66C" w14:textId="77777777" w:rsidR="001B2F82" w:rsidRPr="00B060DD" w:rsidRDefault="001B2F82" w:rsidP="00B060DD">
            <w:pPr>
              <w:suppressAutoHyphens/>
              <w:spacing w:after="0" w:line="240" w:lineRule="auto"/>
              <w:contextualSpacing/>
              <w:jc w:val="both"/>
              <w:rPr>
                <w:rFonts w:ascii="Times New Roman" w:eastAsia="Times New Roman" w:hAnsi="Times New Roman" w:cs="Times New Roman"/>
                <w:b/>
                <w:bCs/>
                <w:sz w:val="24"/>
                <w:szCs w:val="24"/>
              </w:rPr>
            </w:pPr>
            <w:r w:rsidRPr="00B060DD">
              <w:rPr>
                <w:rFonts w:ascii="Times New Roman" w:eastAsia="Times New Roman" w:hAnsi="Times New Roman" w:cs="Times New Roman"/>
                <w:b/>
                <w:bCs/>
                <w:sz w:val="24"/>
                <w:szCs w:val="24"/>
              </w:rPr>
              <w:t>В том числе практических занятий:</w:t>
            </w:r>
          </w:p>
        </w:tc>
        <w:tc>
          <w:tcPr>
            <w:tcW w:w="598" w:type="pct"/>
            <w:tcBorders>
              <w:top w:val="single" w:sz="4" w:space="0" w:color="auto"/>
              <w:left w:val="single" w:sz="4" w:space="0" w:color="auto"/>
              <w:bottom w:val="single" w:sz="4" w:space="0" w:color="auto"/>
              <w:right w:val="single" w:sz="4" w:space="0" w:color="auto"/>
            </w:tcBorders>
          </w:tcPr>
          <w:p w14:paraId="549AD90E" w14:textId="77777777" w:rsidR="001B2F82" w:rsidRPr="00B060DD" w:rsidRDefault="001B2F82" w:rsidP="001B2F82">
            <w:pPr>
              <w:suppressAutoHyphens/>
              <w:spacing w:after="0" w:line="240" w:lineRule="auto"/>
              <w:contextualSpacing/>
              <w:jc w:val="center"/>
              <w:rPr>
                <w:rFonts w:ascii="Times New Roman" w:eastAsia="Times New Roman" w:hAnsi="Times New Roman" w:cs="Times New Roman"/>
                <w:b/>
                <w:sz w:val="24"/>
                <w:szCs w:val="24"/>
              </w:rPr>
            </w:pPr>
          </w:p>
        </w:tc>
        <w:tc>
          <w:tcPr>
            <w:tcW w:w="417" w:type="pct"/>
            <w:tcBorders>
              <w:top w:val="single" w:sz="4" w:space="0" w:color="auto"/>
              <w:left w:val="single" w:sz="4" w:space="0" w:color="auto"/>
              <w:bottom w:val="single" w:sz="4" w:space="0" w:color="auto"/>
              <w:right w:val="single" w:sz="4" w:space="0" w:color="auto"/>
            </w:tcBorders>
          </w:tcPr>
          <w:p w14:paraId="211B6EB8" w14:textId="149C8B5B" w:rsidR="001B2F82" w:rsidRPr="00B060DD" w:rsidRDefault="001B2F82" w:rsidP="001B2F82">
            <w:pPr>
              <w:suppressAutoHyphens/>
              <w:spacing w:after="0" w:line="240" w:lineRule="auto"/>
              <w:contextualSpacing/>
              <w:jc w:val="center"/>
              <w:rPr>
                <w:rFonts w:ascii="Times New Roman" w:eastAsia="Times New Roman" w:hAnsi="Times New Roman" w:cs="Times New Roman"/>
                <w:b/>
                <w:sz w:val="24"/>
                <w:szCs w:val="24"/>
              </w:rPr>
            </w:pPr>
          </w:p>
        </w:tc>
        <w:tc>
          <w:tcPr>
            <w:tcW w:w="554" w:type="pct"/>
            <w:vMerge/>
            <w:tcBorders>
              <w:left w:val="single" w:sz="4" w:space="0" w:color="auto"/>
              <w:right w:val="single" w:sz="4" w:space="0" w:color="auto"/>
            </w:tcBorders>
          </w:tcPr>
          <w:p w14:paraId="665ECAC1" w14:textId="77777777" w:rsidR="001B2F82" w:rsidRPr="00B060DD" w:rsidRDefault="001B2F82" w:rsidP="00B060DD">
            <w:pPr>
              <w:suppressAutoHyphens/>
              <w:spacing w:after="0" w:line="240" w:lineRule="auto"/>
              <w:contextualSpacing/>
              <w:jc w:val="center"/>
              <w:rPr>
                <w:rFonts w:ascii="Times New Roman" w:eastAsia="Times New Roman" w:hAnsi="Times New Roman" w:cs="Times New Roman"/>
                <w:b/>
                <w:sz w:val="24"/>
                <w:szCs w:val="24"/>
              </w:rPr>
            </w:pPr>
          </w:p>
        </w:tc>
      </w:tr>
      <w:tr w:rsidR="001B2F82" w:rsidRPr="00B060DD" w14:paraId="64B5D592" w14:textId="61434542" w:rsidTr="001B2F82">
        <w:tc>
          <w:tcPr>
            <w:tcW w:w="923" w:type="pct"/>
            <w:vMerge/>
            <w:tcBorders>
              <w:top w:val="single" w:sz="4" w:space="0" w:color="auto"/>
              <w:left w:val="single" w:sz="4" w:space="0" w:color="auto"/>
              <w:bottom w:val="single" w:sz="4" w:space="0" w:color="auto"/>
              <w:right w:val="single" w:sz="4" w:space="0" w:color="auto"/>
            </w:tcBorders>
            <w:vAlign w:val="center"/>
            <w:hideMark/>
          </w:tcPr>
          <w:p w14:paraId="45AF9283" w14:textId="77777777" w:rsidR="001B2F82" w:rsidRPr="00B060DD" w:rsidRDefault="001B2F82" w:rsidP="00B060DD">
            <w:pPr>
              <w:spacing w:after="0" w:line="256" w:lineRule="auto"/>
              <w:rPr>
                <w:rFonts w:ascii="Times New Roman" w:eastAsia="Times New Roman" w:hAnsi="Times New Roman" w:cs="Times New Roman"/>
                <w:b/>
                <w:bCs/>
                <w:sz w:val="24"/>
                <w:szCs w:val="24"/>
              </w:rPr>
            </w:pPr>
          </w:p>
        </w:tc>
        <w:tc>
          <w:tcPr>
            <w:tcW w:w="2508" w:type="pct"/>
            <w:tcBorders>
              <w:top w:val="single" w:sz="4" w:space="0" w:color="auto"/>
              <w:left w:val="single" w:sz="4" w:space="0" w:color="auto"/>
              <w:bottom w:val="single" w:sz="4" w:space="0" w:color="auto"/>
              <w:right w:val="single" w:sz="4" w:space="0" w:color="auto"/>
            </w:tcBorders>
            <w:hideMark/>
          </w:tcPr>
          <w:p w14:paraId="7B94758A" w14:textId="77777777" w:rsidR="001B2F82" w:rsidRPr="00B060DD" w:rsidRDefault="001B2F82" w:rsidP="00B060DD">
            <w:pPr>
              <w:suppressAutoHyphens/>
              <w:spacing w:after="0" w:line="240" w:lineRule="auto"/>
              <w:contextualSpacing/>
              <w:jc w:val="both"/>
              <w:rPr>
                <w:rFonts w:ascii="Times New Roman" w:eastAsia="Times New Roman" w:hAnsi="Times New Roman" w:cs="Times New Roman"/>
                <w:bCs/>
                <w:sz w:val="24"/>
                <w:szCs w:val="24"/>
              </w:rPr>
            </w:pPr>
            <w:r w:rsidRPr="00B060DD">
              <w:rPr>
                <w:rFonts w:ascii="Times New Roman" w:eastAsia="Times New Roman" w:hAnsi="Times New Roman" w:cs="Times New Roman"/>
                <w:bCs/>
                <w:sz w:val="24"/>
                <w:szCs w:val="24"/>
              </w:rPr>
              <w:t>1. Составление технологической карты на изготовление стержневой арматуры (с учётом выпусков) и тканых сеток</w:t>
            </w:r>
          </w:p>
        </w:tc>
        <w:tc>
          <w:tcPr>
            <w:tcW w:w="598" w:type="pct"/>
            <w:tcBorders>
              <w:top w:val="single" w:sz="4" w:space="0" w:color="auto"/>
              <w:left w:val="single" w:sz="4" w:space="0" w:color="auto"/>
              <w:bottom w:val="single" w:sz="4" w:space="0" w:color="auto"/>
              <w:right w:val="single" w:sz="4" w:space="0" w:color="auto"/>
            </w:tcBorders>
          </w:tcPr>
          <w:p w14:paraId="5030CB4D" w14:textId="77777777" w:rsidR="001B2F82" w:rsidRPr="00B060DD" w:rsidRDefault="001B2F82" w:rsidP="001B2F82">
            <w:pPr>
              <w:spacing w:after="200" w:line="276" w:lineRule="auto"/>
              <w:jc w:val="center"/>
              <w:rPr>
                <w:rFonts w:ascii="Times New Roman" w:eastAsia="Times New Roman" w:hAnsi="Times New Roman" w:cs="Times New Roman"/>
                <w:bCs/>
                <w:sz w:val="24"/>
                <w:szCs w:val="24"/>
              </w:rPr>
            </w:pPr>
          </w:p>
        </w:tc>
        <w:tc>
          <w:tcPr>
            <w:tcW w:w="417" w:type="pct"/>
            <w:tcBorders>
              <w:top w:val="single" w:sz="4" w:space="0" w:color="auto"/>
              <w:left w:val="single" w:sz="4" w:space="0" w:color="auto"/>
              <w:bottom w:val="single" w:sz="4" w:space="0" w:color="auto"/>
              <w:right w:val="single" w:sz="4" w:space="0" w:color="auto"/>
            </w:tcBorders>
          </w:tcPr>
          <w:p w14:paraId="096E3A0E" w14:textId="5385D45D" w:rsidR="001B2F82" w:rsidRPr="00B060DD" w:rsidRDefault="001B2F82" w:rsidP="001B2F82">
            <w:pPr>
              <w:spacing w:after="200" w:line="276" w:lineRule="auto"/>
              <w:jc w:val="center"/>
              <w:rPr>
                <w:rFonts w:ascii="Times New Roman" w:eastAsia="Times New Roman" w:hAnsi="Times New Roman" w:cs="Times New Roman"/>
                <w:bCs/>
                <w:sz w:val="24"/>
                <w:szCs w:val="24"/>
              </w:rPr>
            </w:pPr>
          </w:p>
        </w:tc>
        <w:tc>
          <w:tcPr>
            <w:tcW w:w="554" w:type="pct"/>
            <w:vMerge/>
            <w:tcBorders>
              <w:left w:val="single" w:sz="4" w:space="0" w:color="auto"/>
              <w:right w:val="single" w:sz="4" w:space="0" w:color="auto"/>
            </w:tcBorders>
          </w:tcPr>
          <w:p w14:paraId="426EDC2B" w14:textId="77777777" w:rsidR="001B2F82" w:rsidRPr="00B060DD" w:rsidRDefault="001B2F82" w:rsidP="00B060DD">
            <w:pPr>
              <w:spacing w:after="200" w:line="276" w:lineRule="auto"/>
              <w:rPr>
                <w:rFonts w:ascii="Times New Roman" w:eastAsia="Times New Roman" w:hAnsi="Times New Roman" w:cs="Times New Roman"/>
                <w:bCs/>
                <w:sz w:val="24"/>
                <w:szCs w:val="24"/>
              </w:rPr>
            </w:pPr>
          </w:p>
        </w:tc>
      </w:tr>
      <w:tr w:rsidR="001B2F82" w:rsidRPr="00B060DD" w14:paraId="03F5FDFC" w14:textId="57A8FDCB" w:rsidTr="001B2F82">
        <w:tc>
          <w:tcPr>
            <w:tcW w:w="923" w:type="pct"/>
            <w:vMerge/>
            <w:tcBorders>
              <w:top w:val="single" w:sz="4" w:space="0" w:color="auto"/>
              <w:left w:val="single" w:sz="4" w:space="0" w:color="auto"/>
              <w:bottom w:val="single" w:sz="4" w:space="0" w:color="auto"/>
              <w:right w:val="single" w:sz="4" w:space="0" w:color="auto"/>
            </w:tcBorders>
            <w:vAlign w:val="center"/>
            <w:hideMark/>
          </w:tcPr>
          <w:p w14:paraId="2ECF1B81" w14:textId="77777777" w:rsidR="001B2F82" w:rsidRPr="00B060DD" w:rsidRDefault="001B2F82" w:rsidP="00B060DD">
            <w:pPr>
              <w:spacing w:after="0" w:line="256" w:lineRule="auto"/>
              <w:rPr>
                <w:rFonts w:ascii="Times New Roman" w:eastAsia="Times New Roman" w:hAnsi="Times New Roman" w:cs="Times New Roman"/>
                <w:b/>
                <w:bCs/>
                <w:sz w:val="24"/>
                <w:szCs w:val="24"/>
              </w:rPr>
            </w:pPr>
          </w:p>
        </w:tc>
        <w:tc>
          <w:tcPr>
            <w:tcW w:w="2508" w:type="pct"/>
            <w:tcBorders>
              <w:top w:val="single" w:sz="4" w:space="0" w:color="auto"/>
              <w:left w:val="single" w:sz="4" w:space="0" w:color="auto"/>
              <w:bottom w:val="single" w:sz="4" w:space="0" w:color="auto"/>
              <w:right w:val="single" w:sz="4" w:space="0" w:color="auto"/>
            </w:tcBorders>
            <w:hideMark/>
          </w:tcPr>
          <w:p w14:paraId="5A5EF90E" w14:textId="77777777" w:rsidR="001B2F82" w:rsidRPr="00B060DD" w:rsidRDefault="001B2F82" w:rsidP="00B060DD">
            <w:pPr>
              <w:suppressAutoHyphens/>
              <w:spacing w:after="0" w:line="240" w:lineRule="auto"/>
              <w:contextualSpacing/>
              <w:jc w:val="both"/>
              <w:rPr>
                <w:rFonts w:ascii="Times New Roman" w:eastAsia="Times New Roman" w:hAnsi="Times New Roman" w:cs="Times New Roman"/>
                <w:bCs/>
                <w:sz w:val="24"/>
                <w:szCs w:val="24"/>
              </w:rPr>
            </w:pPr>
            <w:r w:rsidRPr="00B060DD">
              <w:rPr>
                <w:rFonts w:ascii="Times New Roman" w:eastAsia="Times New Roman" w:hAnsi="Times New Roman" w:cs="Times New Roman"/>
                <w:bCs/>
                <w:sz w:val="24"/>
                <w:szCs w:val="24"/>
              </w:rPr>
              <w:t>2.  Эскизирование простых прямых и криволинейных деталей.</w:t>
            </w:r>
          </w:p>
        </w:tc>
        <w:tc>
          <w:tcPr>
            <w:tcW w:w="598" w:type="pct"/>
            <w:tcBorders>
              <w:top w:val="single" w:sz="4" w:space="0" w:color="auto"/>
              <w:left w:val="single" w:sz="4" w:space="0" w:color="auto"/>
              <w:bottom w:val="single" w:sz="4" w:space="0" w:color="auto"/>
              <w:right w:val="single" w:sz="4" w:space="0" w:color="auto"/>
            </w:tcBorders>
          </w:tcPr>
          <w:p w14:paraId="03CE4CE4" w14:textId="77777777" w:rsidR="001B2F82" w:rsidRPr="00B060DD" w:rsidRDefault="001B2F82" w:rsidP="001B2F82">
            <w:pPr>
              <w:spacing w:after="0" w:line="240" w:lineRule="auto"/>
              <w:jc w:val="center"/>
              <w:rPr>
                <w:rFonts w:ascii="Times New Roman" w:eastAsia="Times New Roman" w:hAnsi="Times New Roman" w:cs="Times New Roman"/>
                <w:bCs/>
                <w:sz w:val="24"/>
                <w:szCs w:val="24"/>
              </w:rPr>
            </w:pPr>
          </w:p>
        </w:tc>
        <w:tc>
          <w:tcPr>
            <w:tcW w:w="417" w:type="pct"/>
            <w:tcBorders>
              <w:top w:val="single" w:sz="4" w:space="0" w:color="auto"/>
              <w:left w:val="single" w:sz="4" w:space="0" w:color="auto"/>
              <w:bottom w:val="single" w:sz="4" w:space="0" w:color="auto"/>
              <w:right w:val="single" w:sz="4" w:space="0" w:color="auto"/>
            </w:tcBorders>
          </w:tcPr>
          <w:p w14:paraId="08857C16" w14:textId="7AF428CD" w:rsidR="001B2F82" w:rsidRPr="00B060DD" w:rsidRDefault="001B2F82" w:rsidP="001B2F82">
            <w:pPr>
              <w:spacing w:after="0" w:line="240" w:lineRule="auto"/>
              <w:jc w:val="center"/>
              <w:rPr>
                <w:rFonts w:ascii="Times New Roman" w:eastAsia="Times New Roman" w:hAnsi="Times New Roman" w:cs="Times New Roman"/>
                <w:bCs/>
                <w:sz w:val="24"/>
                <w:szCs w:val="24"/>
              </w:rPr>
            </w:pPr>
          </w:p>
        </w:tc>
        <w:tc>
          <w:tcPr>
            <w:tcW w:w="554" w:type="pct"/>
            <w:vMerge/>
            <w:tcBorders>
              <w:left w:val="single" w:sz="4" w:space="0" w:color="auto"/>
              <w:right w:val="single" w:sz="4" w:space="0" w:color="auto"/>
            </w:tcBorders>
          </w:tcPr>
          <w:p w14:paraId="74B0B06A" w14:textId="77777777" w:rsidR="001B2F82" w:rsidRPr="00B060DD" w:rsidRDefault="001B2F82" w:rsidP="00B060DD">
            <w:pPr>
              <w:spacing w:after="0" w:line="240" w:lineRule="auto"/>
              <w:rPr>
                <w:rFonts w:ascii="Times New Roman" w:eastAsia="Times New Roman" w:hAnsi="Times New Roman" w:cs="Times New Roman"/>
                <w:bCs/>
                <w:sz w:val="24"/>
                <w:szCs w:val="24"/>
              </w:rPr>
            </w:pPr>
          </w:p>
        </w:tc>
      </w:tr>
      <w:tr w:rsidR="001B2F82" w:rsidRPr="00B060DD" w14:paraId="1CB98540" w14:textId="3EF5C926" w:rsidTr="001B2F82">
        <w:tc>
          <w:tcPr>
            <w:tcW w:w="923" w:type="pct"/>
            <w:vMerge/>
            <w:tcBorders>
              <w:top w:val="single" w:sz="4" w:space="0" w:color="auto"/>
              <w:left w:val="single" w:sz="4" w:space="0" w:color="auto"/>
              <w:bottom w:val="single" w:sz="4" w:space="0" w:color="auto"/>
              <w:right w:val="single" w:sz="4" w:space="0" w:color="auto"/>
            </w:tcBorders>
            <w:vAlign w:val="center"/>
            <w:hideMark/>
          </w:tcPr>
          <w:p w14:paraId="0F1D638C" w14:textId="77777777" w:rsidR="001B2F82" w:rsidRPr="00B060DD" w:rsidRDefault="001B2F82" w:rsidP="00B060DD">
            <w:pPr>
              <w:spacing w:after="0" w:line="256" w:lineRule="auto"/>
              <w:rPr>
                <w:rFonts w:ascii="Times New Roman" w:eastAsia="Times New Roman" w:hAnsi="Times New Roman" w:cs="Times New Roman"/>
                <w:b/>
                <w:bCs/>
                <w:sz w:val="24"/>
                <w:szCs w:val="24"/>
              </w:rPr>
            </w:pPr>
          </w:p>
        </w:tc>
        <w:tc>
          <w:tcPr>
            <w:tcW w:w="2508" w:type="pct"/>
            <w:tcBorders>
              <w:top w:val="single" w:sz="4" w:space="0" w:color="auto"/>
              <w:left w:val="single" w:sz="4" w:space="0" w:color="auto"/>
              <w:bottom w:val="single" w:sz="4" w:space="0" w:color="auto"/>
              <w:right w:val="single" w:sz="4" w:space="0" w:color="auto"/>
            </w:tcBorders>
            <w:hideMark/>
          </w:tcPr>
          <w:p w14:paraId="7580B1C5" w14:textId="77777777" w:rsidR="001B2F82" w:rsidRPr="00B060DD" w:rsidRDefault="001B2F82" w:rsidP="00B060DD">
            <w:pPr>
              <w:suppressAutoHyphens/>
              <w:spacing w:after="0" w:line="240" w:lineRule="auto"/>
              <w:contextualSpacing/>
              <w:jc w:val="both"/>
              <w:rPr>
                <w:rFonts w:ascii="Times New Roman" w:eastAsia="Times New Roman" w:hAnsi="Times New Roman" w:cs="Times New Roman"/>
                <w:bCs/>
                <w:sz w:val="24"/>
                <w:szCs w:val="24"/>
              </w:rPr>
            </w:pPr>
            <w:r w:rsidRPr="00B060DD">
              <w:rPr>
                <w:rFonts w:ascii="Times New Roman" w:eastAsia="Times New Roman" w:hAnsi="Times New Roman" w:cs="Times New Roman"/>
                <w:bCs/>
                <w:sz w:val="24"/>
                <w:szCs w:val="24"/>
              </w:rPr>
              <w:t>3. Проработка контрольно-проверочных работ при закладке, строительстве судна и установке насыщения.</w:t>
            </w:r>
          </w:p>
        </w:tc>
        <w:tc>
          <w:tcPr>
            <w:tcW w:w="598" w:type="pct"/>
            <w:tcBorders>
              <w:top w:val="single" w:sz="4" w:space="0" w:color="auto"/>
              <w:left w:val="single" w:sz="4" w:space="0" w:color="auto"/>
              <w:bottom w:val="single" w:sz="4" w:space="0" w:color="auto"/>
              <w:right w:val="single" w:sz="4" w:space="0" w:color="auto"/>
            </w:tcBorders>
          </w:tcPr>
          <w:p w14:paraId="716D79E2" w14:textId="77777777" w:rsidR="001B2F82" w:rsidRPr="00B060DD" w:rsidRDefault="001B2F82" w:rsidP="001B2F82">
            <w:pPr>
              <w:spacing w:after="0" w:line="240" w:lineRule="auto"/>
              <w:jc w:val="center"/>
              <w:rPr>
                <w:rFonts w:ascii="Times New Roman" w:eastAsia="Times New Roman" w:hAnsi="Times New Roman" w:cs="Times New Roman"/>
                <w:bCs/>
                <w:sz w:val="24"/>
                <w:szCs w:val="24"/>
              </w:rPr>
            </w:pPr>
          </w:p>
        </w:tc>
        <w:tc>
          <w:tcPr>
            <w:tcW w:w="417" w:type="pct"/>
            <w:tcBorders>
              <w:top w:val="single" w:sz="4" w:space="0" w:color="auto"/>
              <w:left w:val="single" w:sz="4" w:space="0" w:color="auto"/>
              <w:bottom w:val="single" w:sz="4" w:space="0" w:color="auto"/>
              <w:right w:val="single" w:sz="4" w:space="0" w:color="auto"/>
            </w:tcBorders>
          </w:tcPr>
          <w:p w14:paraId="6530D072" w14:textId="1C688971" w:rsidR="001B2F82" w:rsidRPr="00B060DD" w:rsidRDefault="001B2F82" w:rsidP="001B2F82">
            <w:pPr>
              <w:spacing w:after="0" w:line="240" w:lineRule="auto"/>
              <w:jc w:val="center"/>
              <w:rPr>
                <w:rFonts w:ascii="Times New Roman" w:eastAsia="Times New Roman" w:hAnsi="Times New Roman" w:cs="Times New Roman"/>
                <w:bCs/>
                <w:sz w:val="24"/>
                <w:szCs w:val="24"/>
              </w:rPr>
            </w:pPr>
          </w:p>
        </w:tc>
        <w:tc>
          <w:tcPr>
            <w:tcW w:w="554" w:type="pct"/>
            <w:vMerge/>
            <w:tcBorders>
              <w:left w:val="single" w:sz="4" w:space="0" w:color="auto"/>
              <w:bottom w:val="single" w:sz="4" w:space="0" w:color="auto"/>
              <w:right w:val="single" w:sz="4" w:space="0" w:color="auto"/>
            </w:tcBorders>
          </w:tcPr>
          <w:p w14:paraId="1D6C726C" w14:textId="77777777" w:rsidR="001B2F82" w:rsidRPr="00B060DD" w:rsidRDefault="001B2F82" w:rsidP="00B060DD">
            <w:pPr>
              <w:spacing w:after="0" w:line="240" w:lineRule="auto"/>
              <w:rPr>
                <w:rFonts w:ascii="Times New Roman" w:eastAsia="Times New Roman" w:hAnsi="Times New Roman" w:cs="Times New Roman"/>
                <w:bCs/>
                <w:sz w:val="24"/>
                <w:szCs w:val="24"/>
              </w:rPr>
            </w:pPr>
          </w:p>
        </w:tc>
      </w:tr>
      <w:tr w:rsidR="001B2F82" w:rsidRPr="00B060DD" w14:paraId="1408CA40" w14:textId="0BAD6995" w:rsidTr="001B2F82">
        <w:tc>
          <w:tcPr>
            <w:tcW w:w="3431" w:type="pct"/>
            <w:gridSpan w:val="2"/>
            <w:tcBorders>
              <w:top w:val="single" w:sz="4" w:space="0" w:color="auto"/>
              <w:left w:val="single" w:sz="4" w:space="0" w:color="auto"/>
              <w:bottom w:val="single" w:sz="4" w:space="0" w:color="auto"/>
              <w:right w:val="single" w:sz="4" w:space="0" w:color="auto"/>
            </w:tcBorders>
            <w:hideMark/>
          </w:tcPr>
          <w:p w14:paraId="68DBA749" w14:textId="686C8FB6" w:rsidR="001B2F82" w:rsidRPr="00B060DD" w:rsidRDefault="001B2F82" w:rsidP="009F3476">
            <w:pPr>
              <w:spacing w:after="0" w:line="240" w:lineRule="auto"/>
              <w:contextualSpacing/>
              <w:jc w:val="both"/>
              <w:rPr>
                <w:rFonts w:ascii="Times New Roman" w:eastAsia="Times New Roman" w:hAnsi="Times New Roman" w:cs="Times New Roman"/>
                <w:b/>
                <w:sz w:val="24"/>
                <w:szCs w:val="24"/>
              </w:rPr>
            </w:pPr>
            <w:r w:rsidRPr="00B060DD">
              <w:rPr>
                <w:rFonts w:ascii="Times New Roman" w:eastAsia="Times New Roman" w:hAnsi="Times New Roman" w:cs="Times New Roman"/>
                <w:b/>
                <w:bCs/>
                <w:sz w:val="24"/>
                <w:szCs w:val="24"/>
              </w:rPr>
              <w:t xml:space="preserve">Примерная тематика самостоятельной учебной работы </w:t>
            </w:r>
          </w:p>
        </w:tc>
        <w:tc>
          <w:tcPr>
            <w:tcW w:w="598" w:type="pct"/>
            <w:tcBorders>
              <w:top w:val="single" w:sz="4" w:space="0" w:color="auto"/>
              <w:left w:val="single" w:sz="4" w:space="0" w:color="auto"/>
              <w:bottom w:val="single" w:sz="4" w:space="0" w:color="auto"/>
              <w:right w:val="single" w:sz="4" w:space="0" w:color="auto"/>
            </w:tcBorders>
          </w:tcPr>
          <w:p w14:paraId="1445D829" w14:textId="77777777" w:rsidR="001B2F82" w:rsidRPr="00B060DD" w:rsidRDefault="001B2F82" w:rsidP="001B2F82">
            <w:pPr>
              <w:suppressAutoHyphens/>
              <w:spacing w:after="0" w:line="240" w:lineRule="auto"/>
              <w:contextualSpacing/>
              <w:jc w:val="center"/>
              <w:rPr>
                <w:rFonts w:ascii="Times New Roman" w:eastAsia="Times New Roman" w:hAnsi="Times New Roman" w:cs="Times New Roman"/>
                <w:b/>
                <w:sz w:val="24"/>
                <w:szCs w:val="24"/>
              </w:rPr>
            </w:pPr>
          </w:p>
        </w:tc>
        <w:tc>
          <w:tcPr>
            <w:tcW w:w="417" w:type="pct"/>
            <w:tcBorders>
              <w:top w:val="single" w:sz="4" w:space="0" w:color="auto"/>
              <w:left w:val="single" w:sz="4" w:space="0" w:color="auto"/>
              <w:bottom w:val="single" w:sz="4" w:space="0" w:color="auto"/>
              <w:right w:val="single" w:sz="4" w:space="0" w:color="auto"/>
            </w:tcBorders>
            <w:vAlign w:val="center"/>
          </w:tcPr>
          <w:p w14:paraId="4DAD7FB3" w14:textId="0FE9B809" w:rsidR="001B2F82" w:rsidRPr="00B060DD" w:rsidRDefault="001B2F82" w:rsidP="001B2F82">
            <w:pPr>
              <w:suppressAutoHyphens/>
              <w:spacing w:after="0" w:line="240" w:lineRule="auto"/>
              <w:contextualSpacing/>
              <w:jc w:val="center"/>
              <w:rPr>
                <w:rFonts w:ascii="Times New Roman" w:eastAsia="Times New Roman" w:hAnsi="Times New Roman" w:cs="Times New Roman"/>
                <w:b/>
                <w:sz w:val="24"/>
                <w:szCs w:val="24"/>
              </w:rPr>
            </w:pPr>
          </w:p>
        </w:tc>
        <w:tc>
          <w:tcPr>
            <w:tcW w:w="554" w:type="pct"/>
            <w:tcBorders>
              <w:top w:val="single" w:sz="4" w:space="0" w:color="auto"/>
              <w:left w:val="single" w:sz="4" w:space="0" w:color="auto"/>
              <w:bottom w:val="single" w:sz="4" w:space="0" w:color="auto"/>
              <w:right w:val="single" w:sz="4" w:space="0" w:color="auto"/>
            </w:tcBorders>
          </w:tcPr>
          <w:p w14:paraId="760BD917" w14:textId="77777777" w:rsidR="001B2F82" w:rsidRPr="00B060DD" w:rsidRDefault="001B2F82" w:rsidP="00B060DD">
            <w:pPr>
              <w:suppressAutoHyphens/>
              <w:spacing w:after="0" w:line="240" w:lineRule="auto"/>
              <w:contextualSpacing/>
              <w:jc w:val="center"/>
              <w:rPr>
                <w:rFonts w:ascii="Times New Roman" w:eastAsia="Times New Roman" w:hAnsi="Times New Roman" w:cs="Times New Roman"/>
                <w:b/>
                <w:sz w:val="24"/>
                <w:szCs w:val="24"/>
              </w:rPr>
            </w:pPr>
          </w:p>
        </w:tc>
      </w:tr>
      <w:tr w:rsidR="001B2F82" w:rsidRPr="00B060DD" w14:paraId="737CBC6A" w14:textId="35FDE0AB" w:rsidTr="001B2F82">
        <w:tc>
          <w:tcPr>
            <w:tcW w:w="3431" w:type="pct"/>
            <w:gridSpan w:val="2"/>
            <w:tcBorders>
              <w:top w:val="single" w:sz="4" w:space="0" w:color="auto"/>
              <w:left w:val="single" w:sz="4" w:space="0" w:color="auto"/>
              <w:bottom w:val="single" w:sz="4" w:space="0" w:color="auto"/>
              <w:right w:val="single" w:sz="4" w:space="0" w:color="auto"/>
            </w:tcBorders>
            <w:hideMark/>
          </w:tcPr>
          <w:p w14:paraId="3043B305" w14:textId="77777777" w:rsidR="001B2F82" w:rsidRPr="00B060DD" w:rsidRDefault="001B2F82" w:rsidP="00B060DD">
            <w:pPr>
              <w:spacing w:after="0" w:line="240" w:lineRule="auto"/>
              <w:contextualSpacing/>
              <w:jc w:val="both"/>
              <w:rPr>
                <w:rFonts w:ascii="Times New Roman" w:eastAsia="Times New Roman" w:hAnsi="Times New Roman" w:cs="Times New Roman"/>
                <w:b/>
                <w:bCs/>
                <w:sz w:val="24"/>
                <w:szCs w:val="24"/>
              </w:rPr>
            </w:pPr>
            <w:r w:rsidRPr="00B060DD">
              <w:rPr>
                <w:rFonts w:ascii="Times New Roman" w:eastAsia="Times New Roman" w:hAnsi="Times New Roman" w:cs="Times New Roman"/>
                <w:b/>
                <w:bCs/>
                <w:sz w:val="24"/>
                <w:szCs w:val="24"/>
              </w:rPr>
              <w:t xml:space="preserve">Учебная практика </w:t>
            </w:r>
          </w:p>
          <w:p w14:paraId="3037A261" w14:textId="77777777" w:rsidR="001B2F82" w:rsidRPr="00B060DD" w:rsidRDefault="001B2F82" w:rsidP="00B060DD">
            <w:pPr>
              <w:spacing w:after="0" w:line="240" w:lineRule="auto"/>
              <w:contextualSpacing/>
              <w:jc w:val="both"/>
              <w:rPr>
                <w:rFonts w:ascii="Times New Roman" w:eastAsia="Times New Roman" w:hAnsi="Times New Roman" w:cs="Times New Roman"/>
                <w:b/>
                <w:bCs/>
                <w:sz w:val="24"/>
                <w:szCs w:val="24"/>
              </w:rPr>
            </w:pPr>
            <w:r w:rsidRPr="00B060DD">
              <w:rPr>
                <w:rFonts w:ascii="Times New Roman" w:eastAsia="Times New Roman" w:hAnsi="Times New Roman" w:cs="Times New Roman"/>
                <w:b/>
                <w:bCs/>
                <w:sz w:val="24"/>
                <w:szCs w:val="24"/>
              </w:rPr>
              <w:t xml:space="preserve">Виды работ </w:t>
            </w:r>
          </w:p>
          <w:p w14:paraId="615D3BBA" w14:textId="77777777" w:rsidR="001B2F82" w:rsidRPr="00B060DD" w:rsidRDefault="001B2F82" w:rsidP="00B060DD">
            <w:pPr>
              <w:spacing w:after="0" w:line="256" w:lineRule="auto"/>
              <w:contextualSpacing/>
              <w:jc w:val="both"/>
              <w:rPr>
                <w:rFonts w:ascii="Times New Roman" w:eastAsia="Times New Roman" w:hAnsi="Times New Roman" w:cs="Times New Roman"/>
                <w:sz w:val="24"/>
                <w:szCs w:val="24"/>
                <w:lang w:val="x-none" w:eastAsia="x-none"/>
              </w:rPr>
            </w:pPr>
            <w:r w:rsidRPr="00B060DD">
              <w:rPr>
                <w:rFonts w:ascii="Times New Roman" w:eastAsia="Times New Roman" w:hAnsi="Times New Roman" w:cs="Times New Roman"/>
                <w:sz w:val="24"/>
                <w:szCs w:val="24"/>
                <w:lang w:val="x-none" w:eastAsia="x-none"/>
              </w:rPr>
              <w:t>Обработка древесины;</w:t>
            </w:r>
          </w:p>
          <w:p w14:paraId="50C93C44" w14:textId="77777777" w:rsidR="001B2F82" w:rsidRPr="00B060DD" w:rsidRDefault="001B2F82" w:rsidP="00B060DD">
            <w:pPr>
              <w:spacing w:after="0" w:line="256" w:lineRule="auto"/>
              <w:contextualSpacing/>
              <w:jc w:val="both"/>
              <w:rPr>
                <w:rFonts w:ascii="Times New Roman" w:eastAsia="Times New Roman" w:hAnsi="Times New Roman" w:cs="Times New Roman"/>
                <w:sz w:val="24"/>
                <w:szCs w:val="24"/>
                <w:lang w:val="x-none" w:eastAsia="x-none"/>
              </w:rPr>
            </w:pPr>
            <w:r w:rsidRPr="00B060DD">
              <w:rPr>
                <w:rFonts w:ascii="Times New Roman" w:eastAsia="Times New Roman" w:hAnsi="Times New Roman" w:cs="Times New Roman"/>
                <w:sz w:val="24"/>
                <w:szCs w:val="24"/>
                <w:lang w:val="x-none" w:eastAsia="x-none"/>
              </w:rPr>
              <w:t>Соединение элементов деревянных конструкций;</w:t>
            </w:r>
          </w:p>
          <w:p w14:paraId="5319D38B" w14:textId="77777777" w:rsidR="001B2F82" w:rsidRPr="00B060DD" w:rsidRDefault="001B2F82" w:rsidP="00B060DD">
            <w:pPr>
              <w:spacing w:after="0" w:line="256" w:lineRule="auto"/>
              <w:contextualSpacing/>
              <w:jc w:val="both"/>
              <w:rPr>
                <w:rFonts w:ascii="Times New Roman" w:eastAsia="Times New Roman" w:hAnsi="Times New Roman" w:cs="Times New Roman"/>
                <w:sz w:val="24"/>
                <w:szCs w:val="24"/>
                <w:lang w:val="x-none" w:eastAsia="x-none"/>
              </w:rPr>
            </w:pPr>
            <w:r w:rsidRPr="00B060DD">
              <w:rPr>
                <w:rFonts w:ascii="Times New Roman" w:eastAsia="Times New Roman" w:hAnsi="Times New Roman" w:cs="Times New Roman"/>
                <w:sz w:val="24"/>
                <w:szCs w:val="24"/>
                <w:lang w:val="x-none" w:eastAsia="x-none"/>
              </w:rPr>
              <w:t>Выполнение работ на деревообрабатывающих станках и оборудовании;</w:t>
            </w:r>
          </w:p>
          <w:p w14:paraId="20D56958" w14:textId="77777777" w:rsidR="001B2F82" w:rsidRPr="00B060DD" w:rsidRDefault="001B2F82" w:rsidP="00B060DD">
            <w:pPr>
              <w:spacing w:after="0" w:line="256" w:lineRule="auto"/>
              <w:contextualSpacing/>
              <w:jc w:val="both"/>
              <w:rPr>
                <w:rFonts w:ascii="Times New Roman" w:eastAsia="Times New Roman" w:hAnsi="Times New Roman" w:cs="Times New Roman"/>
                <w:sz w:val="24"/>
                <w:szCs w:val="24"/>
                <w:lang w:val="x-none" w:eastAsia="x-none"/>
              </w:rPr>
            </w:pPr>
            <w:r w:rsidRPr="00B060DD">
              <w:rPr>
                <w:rFonts w:ascii="Times New Roman" w:eastAsia="Times New Roman" w:hAnsi="Times New Roman" w:cs="Times New Roman"/>
                <w:sz w:val="24"/>
                <w:szCs w:val="24"/>
                <w:lang w:val="x-none" w:eastAsia="x-none"/>
              </w:rPr>
              <w:t>Отделка столярных изделий;</w:t>
            </w:r>
          </w:p>
          <w:p w14:paraId="36371363" w14:textId="77777777" w:rsidR="001B2F82" w:rsidRPr="00B060DD" w:rsidRDefault="001B2F82" w:rsidP="00B060DD">
            <w:pPr>
              <w:spacing w:after="0" w:line="256" w:lineRule="auto"/>
              <w:contextualSpacing/>
              <w:jc w:val="both"/>
              <w:rPr>
                <w:rFonts w:ascii="Times New Roman" w:eastAsia="Times New Roman" w:hAnsi="Times New Roman" w:cs="Times New Roman"/>
                <w:sz w:val="24"/>
                <w:szCs w:val="24"/>
                <w:lang w:eastAsia="x-none"/>
              </w:rPr>
            </w:pPr>
            <w:r w:rsidRPr="00B060DD">
              <w:rPr>
                <w:rFonts w:ascii="Times New Roman" w:eastAsia="Times New Roman" w:hAnsi="Times New Roman" w:cs="Times New Roman"/>
                <w:sz w:val="24"/>
                <w:szCs w:val="24"/>
                <w:lang w:val="x-none" w:eastAsia="x-none"/>
              </w:rPr>
              <w:t>Отделка и оборудование судовых помещений</w:t>
            </w:r>
            <w:r w:rsidRPr="00B060DD">
              <w:rPr>
                <w:rFonts w:ascii="Times New Roman" w:eastAsia="Times New Roman" w:hAnsi="Times New Roman" w:cs="Times New Roman"/>
                <w:sz w:val="24"/>
                <w:szCs w:val="24"/>
                <w:lang w:eastAsia="x-none"/>
              </w:rPr>
              <w:t>.</w:t>
            </w:r>
          </w:p>
        </w:tc>
        <w:tc>
          <w:tcPr>
            <w:tcW w:w="598" w:type="pct"/>
            <w:tcBorders>
              <w:top w:val="single" w:sz="4" w:space="0" w:color="auto"/>
              <w:left w:val="single" w:sz="4" w:space="0" w:color="auto"/>
              <w:bottom w:val="single" w:sz="4" w:space="0" w:color="auto"/>
              <w:right w:val="single" w:sz="4" w:space="0" w:color="auto"/>
            </w:tcBorders>
            <w:vAlign w:val="center"/>
          </w:tcPr>
          <w:p w14:paraId="61E1AC35" w14:textId="158A0EC9" w:rsidR="001B2F82" w:rsidRDefault="001B2F82" w:rsidP="001B2F82">
            <w:pPr>
              <w:suppressAutoHyphens/>
              <w:spacing w:after="0" w:line="240" w:lineRule="auto"/>
              <w:contextualSpacing/>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72</w:t>
            </w:r>
          </w:p>
        </w:tc>
        <w:tc>
          <w:tcPr>
            <w:tcW w:w="417" w:type="pct"/>
            <w:tcBorders>
              <w:top w:val="single" w:sz="4" w:space="0" w:color="auto"/>
              <w:left w:val="single" w:sz="4" w:space="0" w:color="auto"/>
              <w:bottom w:val="single" w:sz="4" w:space="0" w:color="auto"/>
              <w:right w:val="single" w:sz="4" w:space="0" w:color="auto"/>
            </w:tcBorders>
            <w:vAlign w:val="center"/>
          </w:tcPr>
          <w:p w14:paraId="79EF7C33" w14:textId="56825AC9" w:rsidR="001B2F82" w:rsidRPr="00B060DD" w:rsidRDefault="001B2F82" w:rsidP="001B2F82">
            <w:pPr>
              <w:suppressAutoHyphens/>
              <w:spacing w:after="0" w:line="240" w:lineRule="auto"/>
              <w:contextualSpacing/>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72</w:t>
            </w:r>
          </w:p>
        </w:tc>
        <w:tc>
          <w:tcPr>
            <w:tcW w:w="554" w:type="pct"/>
            <w:tcBorders>
              <w:top w:val="single" w:sz="4" w:space="0" w:color="auto"/>
              <w:left w:val="single" w:sz="4" w:space="0" w:color="auto"/>
              <w:bottom w:val="single" w:sz="4" w:space="0" w:color="auto"/>
              <w:right w:val="single" w:sz="4" w:space="0" w:color="auto"/>
            </w:tcBorders>
          </w:tcPr>
          <w:p w14:paraId="330C12D8" w14:textId="77777777" w:rsidR="001B2F82" w:rsidRPr="00B060DD" w:rsidRDefault="001B2F82" w:rsidP="00B060DD">
            <w:pPr>
              <w:suppressAutoHyphens/>
              <w:spacing w:after="0" w:line="240" w:lineRule="auto"/>
              <w:contextualSpacing/>
              <w:jc w:val="center"/>
              <w:rPr>
                <w:rFonts w:ascii="Times New Roman" w:eastAsia="Times New Roman" w:hAnsi="Times New Roman" w:cs="Times New Roman"/>
                <w:b/>
                <w:sz w:val="24"/>
                <w:szCs w:val="24"/>
              </w:rPr>
            </w:pPr>
          </w:p>
        </w:tc>
      </w:tr>
      <w:tr w:rsidR="001B2F82" w:rsidRPr="00B060DD" w14:paraId="5D368E6A" w14:textId="1CFF7045" w:rsidTr="001B2F82">
        <w:tc>
          <w:tcPr>
            <w:tcW w:w="3431" w:type="pct"/>
            <w:gridSpan w:val="2"/>
            <w:tcBorders>
              <w:top w:val="single" w:sz="4" w:space="0" w:color="auto"/>
              <w:left w:val="single" w:sz="4" w:space="0" w:color="auto"/>
              <w:bottom w:val="single" w:sz="4" w:space="0" w:color="auto"/>
              <w:right w:val="single" w:sz="4" w:space="0" w:color="auto"/>
            </w:tcBorders>
            <w:hideMark/>
          </w:tcPr>
          <w:p w14:paraId="13553382" w14:textId="77777777" w:rsidR="001B2F82" w:rsidRPr="00B060DD" w:rsidRDefault="001B2F82" w:rsidP="00B060DD">
            <w:pPr>
              <w:spacing w:after="0" w:line="240" w:lineRule="auto"/>
              <w:contextualSpacing/>
              <w:jc w:val="both"/>
              <w:rPr>
                <w:rFonts w:ascii="Times New Roman" w:eastAsia="Times New Roman" w:hAnsi="Times New Roman" w:cs="Times New Roman"/>
                <w:i/>
                <w:sz w:val="24"/>
                <w:szCs w:val="24"/>
              </w:rPr>
            </w:pPr>
            <w:r w:rsidRPr="00B060DD">
              <w:rPr>
                <w:rFonts w:ascii="Times New Roman" w:eastAsia="Times New Roman" w:hAnsi="Times New Roman" w:cs="Times New Roman"/>
                <w:b/>
                <w:bCs/>
                <w:sz w:val="24"/>
                <w:szCs w:val="24"/>
              </w:rPr>
              <w:t xml:space="preserve">Производственная практика </w:t>
            </w:r>
          </w:p>
          <w:p w14:paraId="46A5C596" w14:textId="77777777" w:rsidR="001B2F82" w:rsidRPr="00B060DD" w:rsidRDefault="001B2F82" w:rsidP="00B060DD">
            <w:pPr>
              <w:spacing w:after="0" w:line="240" w:lineRule="auto"/>
              <w:contextualSpacing/>
              <w:jc w:val="both"/>
              <w:rPr>
                <w:rFonts w:ascii="Times New Roman" w:eastAsia="Times New Roman" w:hAnsi="Times New Roman" w:cs="Times New Roman"/>
                <w:b/>
                <w:bCs/>
                <w:sz w:val="24"/>
                <w:szCs w:val="24"/>
              </w:rPr>
            </w:pPr>
            <w:r w:rsidRPr="00B060DD">
              <w:rPr>
                <w:rFonts w:ascii="Times New Roman" w:eastAsia="Times New Roman" w:hAnsi="Times New Roman" w:cs="Times New Roman"/>
                <w:b/>
                <w:bCs/>
                <w:sz w:val="24"/>
                <w:szCs w:val="24"/>
              </w:rPr>
              <w:t xml:space="preserve">Виды работ </w:t>
            </w:r>
          </w:p>
          <w:p w14:paraId="6099F0A5" w14:textId="77777777" w:rsidR="001B2F82" w:rsidRPr="00B060DD" w:rsidRDefault="001B2F82" w:rsidP="00B060DD">
            <w:pPr>
              <w:spacing w:after="0" w:line="256" w:lineRule="auto"/>
              <w:contextualSpacing/>
              <w:jc w:val="both"/>
              <w:rPr>
                <w:rFonts w:ascii="Times New Roman" w:eastAsia="Times New Roman" w:hAnsi="Times New Roman" w:cs="Times New Roman"/>
                <w:sz w:val="24"/>
                <w:szCs w:val="24"/>
                <w:lang w:val="x-none" w:eastAsia="x-none"/>
              </w:rPr>
            </w:pPr>
            <w:r w:rsidRPr="00B060DD">
              <w:rPr>
                <w:rFonts w:ascii="Times New Roman" w:eastAsia="Times New Roman" w:hAnsi="Times New Roman" w:cs="Times New Roman"/>
                <w:sz w:val="24"/>
                <w:szCs w:val="24"/>
                <w:lang w:val="x-none" w:eastAsia="x-none"/>
              </w:rPr>
              <w:lastRenderedPageBreak/>
              <w:t>Выполнение сборки, установки, подгонки простых деталей и узлов секций, корпусов судов и оборудования шлюпок;</w:t>
            </w:r>
          </w:p>
          <w:p w14:paraId="0CB1CC07" w14:textId="77777777" w:rsidR="001B2F82" w:rsidRPr="00B060DD" w:rsidRDefault="001B2F82" w:rsidP="00B060DD">
            <w:pPr>
              <w:spacing w:after="0" w:line="256" w:lineRule="auto"/>
              <w:contextualSpacing/>
              <w:jc w:val="both"/>
              <w:rPr>
                <w:rFonts w:ascii="Times New Roman" w:eastAsia="Times New Roman" w:hAnsi="Times New Roman" w:cs="Times New Roman"/>
                <w:sz w:val="24"/>
                <w:szCs w:val="24"/>
                <w:lang w:val="x-none" w:eastAsia="x-none"/>
              </w:rPr>
            </w:pPr>
            <w:r w:rsidRPr="00B060DD">
              <w:rPr>
                <w:rFonts w:ascii="Times New Roman" w:eastAsia="Times New Roman" w:hAnsi="Times New Roman" w:cs="Times New Roman"/>
                <w:sz w:val="24"/>
                <w:szCs w:val="24"/>
                <w:lang w:val="x-none" w:eastAsia="x-none"/>
              </w:rPr>
              <w:t>Выполнение работ на строгальных, сверлильных станках и их настройк</w:t>
            </w:r>
            <w:r w:rsidRPr="00B060DD">
              <w:rPr>
                <w:rFonts w:ascii="Times New Roman" w:eastAsia="Times New Roman" w:hAnsi="Times New Roman" w:cs="Times New Roman"/>
                <w:sz w:val="24"/>
                <w:szCs w:val="24"/>
                <w:lang w:eastAsia="x-none"/>
              </w:rPr>
              <w:t>а</w:t>
            </w:r>
            <w:r w:rsidRPr="00B060DD">
              <w:rPr>
                <w:rFonts w:ascii="Times New Roman" w:eastAsia="Times New Roman" w:hAnsi="Times New Roman" w:cs="Times New Roman"/>
                <w:sz w:val="24"/>
                <w:szCs w:val="24"/>
                <w:lang w:val="x-none" w:eastAsia="x-none"/>
              </w:rPr>
              <w:t>;</w:t>
            </w:r>
          </w:p>
          <w:p w14:paraId="1BECD31B" w14:textId="77777777" w:rsidR="001B2F82" w:rsidRPr="00B060DD" w:rsidRDefault="001B2F82" w:rsidP="00B060DD">
            <w:pPr>
              <w:spacing w:after="0" w:line="256" w:lineRule="auto"/>
              <w:contextualSpacing/>
              <w:jc w:val="both"/>
              <w:rPr>
                <w:rFonts w:ascii="Times New Roman" w:eastAsia="Times New Roman" w:hAnsi="Times New Roman" w:cs="Times New Roman"/>
                <w:sz w:val="24"/>
                <w:szCs w:val="24"/>
                <w:lang w:val="x-none" w:eastAsia="x-none"/>
              </w:rPr>
            </w:pPr>
            <w:r w:rsidRPr="00B060DD">
              <w:rPr>
                <w:rFonts w:ascii="Times New Roman" w:eastAsia="Times New Roman" w:hAnsi="Times New Roman" w:cs="Times New Roman"/>
                <w:sz w:val="24"/>
                <w:szCs w:val="24"/>
                <w:lang w:val="x-none" w:eastAsia="x-none"/>
              </w:rPr>
              <w:t>Выполнение подбора шпона для склеивания прямых и сферических изделий в пресс-форме;</w:t>
            </w:r>
          </w:p>
          <w:p w14:paraId="676B6CE0" w14:textId="77777777" w:rsidR="001B2F82" w:rsidRPr="00B060DD" w:rsidRDefault="001B2F82" w:rsidP="00B060DD">
            <w:pPr>
              <w:spacing w:after="0" w:line="256" w:lineRule="auto"/>
              <w:contextualSpacing/>
              <w:jc w:val="both"/>
              <w:rPr>
                <w:rFonts w:ascii="Times New Roman" w:eastAsia="Times New Roman" w:hAnsi="Times New Roman" w:cs="Times New Roman"/>
                <w:sz w:val="24"/>
                <w:szCs w:val="24"/>
                <w:lang w:val="x-none" w:eastAsia="x-none"/>
              </w:rPr>
            </w:pPr>
            <w:r w:rsidRPr="00B060DD">
              <w:rPr>
                <w:rFonts w:ascii="Times New Roman" w:eastAsia="Times New Roman" w:hAnsi="Times New Roman" w:cs="Times New Roman"/>
                <w:sz w:val="24"/>
                <w:szCs w:val="24"/>
                <w:lang w:val="x-none" w:eastAsia="x-none"/>
              </w:rPr>
              <w:t>Сборка, установка простых узлов корпусных конструкций;</w:t>
            </w:r>
          </w:p>
          <w:p w14:paraId="1F3CC4D0" w14:textId="77777777" w:rsidR="001B2F82" w:rsidRPr="00B060DD" w:rsidRDefault="001B2F82" w:rsidP="00B060DD">
            <w:pPr>
              <w:spacing w:after="0" w:line="256" w:lineRule="auto"/>
              <w:contextualSpacing/>
              <w:jc w:val="both"/>
              <w:rPr>
                <w:rFonts w:ascii="Times New Roman" w:eastAsia="Times New Roman" w:hAnsi="Times New Roman" w:cs="Times New Roman"/>
                <w:sz w:val="24"/>
                <w:szCs w:val="24"/>
                <w:lang w:val="x-none" w:eastAsia="x-none"/>
              </w:rPr>
            </w:pPr>
            <w:r w:rsidRPr="00B060DD">
              <w:rPr>
                <w:rFonts w:ascii="Times New Roman" w:eastAsia="Times New Roman" w:hAnsi="Times New Roman" w:cs="Times New Roman"/>
                <w:sz w:val="24"/>
                <w:szCs w:val="24"/>
                <w:lang w:val="x-none" w:eastAsia="x-none"/>
              </w:rPr>
              <w:t>Разборка и сборка технологической оснастки, простых форм, изделий, судовых конструкций</w:t>
            </w:r>
            <w:r w:rsidRPr="00B060DD">
              <w:rPr>
                <w:rFonts w:ascii="Times New Roman" w:eastAsia="Times New Roman" w:hAnsi="Times New Roman" w:cs="Times New Roman"/>
                <w:sz w:val="24"/>
                <w:szCs w:val="24"/>
                <w:lang w:eastAsia="x-none"/>
              </w:rPr>
              <w:t>;</w:t>
            </w:r>
            <w:r w:rsidRPr="00B060DD">
              <w:rPr>
                <w:rFonts w:ascii="Times New Roman" w:eastAsia="Times New Roman" w:hAnsi="Times New Roman" w:cs="Times New Roman"/>
                <w:sz w:val="24"/>
                <w:szCs w:val="24"/>
                <w:lang w:val="x-none" w:eastAsia="x-none"/>
              </w:rPr>
              <w:t xml:space="preserve"> </w:t>
            </w:r>
          </w:p>
          <w:p w14:paraId="79572791" w14:textId="77777777" w:rsidR="001B2F82" w:rsidRPr="00B060DD" w:rsidRDefault="001B2F82" w:rsidP="00B060DD">
            <w:pPr>
              <w:spacing w:after="0" w:line="256" w:lineRule="auto"/>
              <w:contextualSpacing/>
              <w:jc w:val="both"/>
              <w:rPr>
                <w:rFonts w:ascii="Times New Roman" w:eastAsia="Times New Roman" w:hAnsi="Times New Roman" w:cs="Times New Roman"/>
                <w:sz w:val="24"/>
                <w:szCs w:val="24"/>
                <w:lang w:val="x-none" w:eastAsia="x-none"/>
              </w:rPr>
            </w:pPr>
            <w:r w:rsidRPr="00B060DD">
              <w:rPr>
                <w:rFonts w:ascii="Times New Roman" w:eastAsia="Times New Roman" w:hAnsi="Times New Roman" w:cs="Times New Roman"/>
                <w:sz w:val="24"/>
                <w:szCs w:val="24"/>
                <w:lang w:val="x-none" w:eastAsia="x-none"/>
              </w:rPr>
              <w:t>Осуществление электроприхватки закладных деталей и монтируемой арматуры;</w:t>
            </w:r>
          </w:p>
          <w:p w14:paraId="1F95D4DF" w14:textId="77777777" w:rsidR="001B2F82" w:rsidRPr="00B060DD" w:rsidRDefault="001B2F82" w:rsidP="00B060DD">
            <w:pPr>
              <w:spacing w:after="0" w:line="256" w:lineRule="auto"/>
              <w:contextualSpacing/>
              <w:jc w:val="both"/>
              <w:rPr>
                <w:rFonts w:ascii="Times New Roman" w:eastAsia="Times New Roman" w:hAnsi="Times New Roman" w:cs="Times New Roman"/>
                <w:sz w:val="24"/>
                <w:szCs w:val="24"/>
                <w:lang w:val="x-none" w:eastAsia="x-none"/>
              </w:rPr>
            </w:pPr>
            <w:r w:rsidRPr="00B060DD">
              <w:rPr>
                <w:rFonts w:ascii="Times New Roman" w:eastAsia="Times New Roman" w:hAnsi="Times New Roman" w:cs="Times New Roman"/>
                <w:sz w:val="24"/>
                <w:szCs w:val="24"/>
                <w:lang w:val="x-none" w:eastAsia="x-none"/>
              </w:rPr>
              <w:t>Подгонка и установка брусков закладных на стеллаж провизионных кладовых;</w:t>
            </w:r>
          </w:p>
          <w:p w14:paraId="521437C4" w14:textId="77777777" w:rsidR="001B2F82" w:rsidRPr="00B060DD" w:rsidRDefault="001B2F82" w:rsidP="00B060DD">
            <w:pPr>
              <w:spacing w:after="0" w:line="256" w:lineRule="auto"/>
              <w:contextualSpacing/>
              <w:jc w:val="both"/>
              <w:rPr>
                <w:rFonts w:ascii="Times New Roman" w:eastAsia="Times New Roman" w:hAnsi="Times New Roman" w:cs="Times New Roman"/>
                <w:sz w:val="24"/>
                <w:szCs w:val="24"/>
                <w:lang w:val="x-none" w:eastAsia="x-none"/>
              </w:rPr>
            </w:pPr>
            <w:r w:rsidRPr="00B060DD">
              <w:rPr>
                <w:rFonts w:ascii="Times New Roman" w:eastAsia="Times New Roman" w:hAnsi="Times New Roman" w:cs="Times New Roman"/>
                <w:sz w:val="24"/>
                <w:szCs w:val="24"/>
                <w:lang w:val="x-none" w:eastAsia="x-none"/>
              </w:rPr>
              <w:t>Установка лееров для штор;</w:t>
            </w:r>
          </w:p>
          <w:p w14:paraId="6CAC425A" w14:textId="77777777" w:rsidR="001B2F82" w:rsidRPr="00B060DD" w:rsidRDefault="001B2F82" w:rsidP="00B060DD">
            <w:pPr>
              <w:spacing w:after="0" w:line="256" w:lineRule="auto"/>
              <w:contextualSpacing/>
              <w:jc w:val="both"/>
              <w:rPr>
                <w:rFonts w:ascii="Times New Roman" w:eastAsia="Times New Roman" w:hAnsi="Times New Roman" w:cs="Times New Roman"/>
                <w:sz w:val="24"/>
                <w:szCs w:val="24"/>
                <w:lang w:val="x-none" w:eastAsia="x-none"/>
              </w:rPr>
            </w:pPr>
            <w:r w:rsidRPr="00B060DD">
              <w:rPr>
                <w:rFonts w:ascii="Times New Roman" w:eastAsia="Times New Roman" w:hAnsi="Times New Roman" w:cs="Times New Roman"/>
                <w:sz w:val="24"/>
                <w:szCs w:val="24"/>
                <w:lang w:val="x-none" w:eastAsia="x-none"/>
              </w:rPr>
              <w:t>Установка и крепление панелей и филенки под окраску;</w:t>
            </w:r>
          </w:p>
          <w:p w14:paraId="277A62F8" w14:textId="77777777" w:rsidR="001B2F82" w:rsidRPr="00B060DD" w:rsidRDefault="001B2F82" w:rsidP="00B060DD">
            <w:pPr>
              <w:spacing w:after="0" w:line="256" w:lineRule="auto"/>
              <w:contextualSpacing/>
              <w:jc w:val="both"/>
              <w:rPr>
                <w:rFonts w:ascii="Times New Roman" w:eastAsia="Times New Roman" w:hAnsi="Times New Roman" w:cs="Times New Roman"/>
                <w:b/>
                <w:sz w:val="24"/>
                <w:szCs w:val="24"/>
                <w:lang w:eastAsia="x-none"/>
              </w:rPr>
            </w:pPr>
            <w:r w:rsidRPr="00B060DD">
              <w:rPr>
                <w:rFonts w:ascii="Times New Roman" w:eastAsia="Times New Roman" w:hAnsi="Times New Roman" w:cs="Times New Roman"/>
                <w:sz w:val="24"/>
                <w:szCs w:val="24"/>
                <w:lang w:val="x-none" w:eastAsia="x-none"/>
              </w:rPr>
              <w:t>Зашивка прямых поверхностей под покрытие декоративными материалами</w:t>
            </w:r>
            <w:r w:rsidRPr="00B060DD">
              <w:rPr>
                <w:rFonts w:ascii="Times New Roman" w:eastAsia="Times New Roman" w:hAnsi="Times New Roman" w:cs="Times New Roman"/>
                <w:sz w:val="24"/>
                <w:szCs w:val="24"/>
                <w:lang w:eastAsia="x-none"/>
              </w:rPr>
              <w:t>.</w:t>
            </w:r>
          </w:p>
        </w:tc>
        <w:tc>
          <w:tcPr>
            <w:tcW w:w="598" w:type="pct"/>
            <w:tcBorders>
              <w:top w:val="single" w:sz="4" w:space="0" w:color="auto"/>
              <w:left w:val="single" w:sz="4" w:space="0" w:color="auto"/>
              <w:bottom w:val="single" w:sz="4" w:space="0" w:color="auto"/>
              <w:right w:val="single" w:sz="4" w:space="0" w:color="auto"/>
            </w:tcBorders>
            <w:vAlign w:val="center"/>
          </w:tcPr>
          <w:p w14:paraId="523F91A4" w14:textId="6C65F6CE" w:rsidR="001B2F82" w:rsidRDefault="001B2F82" w:rsidP="001B2F82">
            <w:pPr>
              <w:suppressAutoHyphens/>
              <w:spacing w:after="0" w:line="240" w:lineRule="auto"/>
              <w:contextualSpacing/>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72</w:t>
            </w:r>
          </w:p>
        </w:tc>
        <w:tc>
          <w:tcPr>
            <w:tcW w:w="417" w:type="pct"/>
            <w:tcBorders>
              <w:top w:val="single" w:sz="4" w:space="0" w:color="auto"/>
              <w:left w:val="single" w:sz="4" w:space="0" w:color="auto"/>
              <w:bottom w:val="single" w:sz="4" w:space="0" w:color="auto"/>
              <w:right w:val="single" w:sz="4" w:space="0" w:color="auto"/>
            </w:tcBorders>
            <w:vAlign w:val="center"/>
          </w:tcPr>
          <w:p w14:paraId="1D3389B4" w14:textId="29984944" w:rsidR="001B2F82" w:rsidRPr="00B060DD" w:rsidRDefault="001B2F82" w:rsidP="001B2F82">
            <w:pPr>
              <w:suppressAutoHyphens/>
              <w:spacing w:after="0" w:line="240" w:lineRule="auto"/>
              <w:contextualSpacing/>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72</w:t>
            </w:r>
          </w:p>
        </w:tc>
        <w:tc>
          <w:tcPr>
            <w:tcW w:w="554" w:type="pct"/>
            <w:tcBorders>
              <w:top w:val="single" w:sz="4" w:space="0" w:color="auto"/>
              <w:left w:val="single" w:sz="4" w:space="0" w:color="auto"/>
              <w:bottom w:val="single" w:sz="4" w:space="0" w:color="auto"/>
              <w:right w:val="single" w:sz="4" w:space="0" w:color="auto"/>
            </w:tcBorders>
          </w:tcPr>
          <w:p w14:paraId="1921EA56" w14:textId="77777777" w:rsidR="001B2F82" w:rsidRPr="00B060DD" w:rsidRDefault="001B2F82" w:rsidP="00B060DD">
            <w:pPr>
              <w:suppressAutoHyphens/>
              <w:spacing w:after="0" w:line="240" w:lineRule="auto"/>
              <w:contextualSpacing/>
              <w:jc w:val="center"/>
              <w:rPr>
                <w:rFonts w:ascii="Times New Roman" w:eastAsia="Times New Roman" w:hAnsi="Times New Roman" w:cs="Times New Roman"/>
                <w:b/>
                <w:sz w:val="24"/>
                <w:szCs w:val="24"/>
              </w:rPr>
            </w:pPr>
          </w:p>
        </w:tc>
      </w:tr>
      <w:tr w:rsidR="001B2F82" w:rsidRPr="00B060DD" w14:paraId="5BC04230" w14:textId="4C68880F" w:rsidTr="001B2F82">
        <w:tc>
          <w:tcPr>
            <w:tcW w:w="3431" w:type="pct"/>
            <w:gridSpan w:val="2"/>
            <w:tcBorders>
              <w:top w:val="single" w:sz="4" w:space="0" w:color="auto"/>
              <w:left w:val="single" w:sz="4" w:space="0" w:color="auto"/>
              <w:bottom w:val="single" w:sz="4" w:space="0" w:color="auto"/>
              <w:right w:val="single" w:sz="4" w:space="0" w:color="auto"/>
            </w:tcBorders>
            <w:hideMark/>
          </w:tcPr>
          <w:p w14:paraId="1102520D" w14:textId="77777777" w:rsidR="001B2F82" w:rsidRPr="00B060DD" w:rsidRDefault="001B2F82" w:rsidP="00B060DD">
            <w:pPr>
              <w:spacing w:after="0" w:line="240" w:lineRule="auto"/>
              <w:contextualSpacing/>
              <w:rPr>
                <w:rFonts w:ascii="Times New Roman" w:eastAsia="Times New Roman" w:hAnsi="Times New Roman" w:cs="Times New Roman"/>
                <w:b/>
                <w:bCs/>
                <w:sz w:val="24"/>
                <w:szCs w:val="24"/>
              </w:rPr>
            </w:pPr>
            <w:r w:rsidRPr="00B060DD">
              <w:rPr>
                <w:rFonts w:ascii="Times New Roman" w:eastAsia="Times New Roman" w:hAnsi="Times New Roman" w:cs="Times New Roman"/>
                <w:b/>
                <w:bCs/>
                <w:sz w:val="24"/>
                <w:szCs w:val="24"/>
              </w:rPr>
              <w:lastRenderedPageBreak/>
              <w:t>Всего</w:t>
            </w:r>
          </w:p>
        </w:tc>
        <w:tc>
          <w:tcPr>
            <w:tcW w:w="598" w:type="pct"/>
            <w:tcBorders>
              <w:top w:val="single" w:sz="4" w:space="0" w:color="auto"/>
              <w:left w:val="single" w:sz="4" w:space="0" w:color="auto"/>
              <w:bottom w:val="single" w:sz="4" w:space="0" w:color="auto"/>
              <w:right w:val="single" w:sz="4" w:space="0" w:color="auto"/>
            </w:tcBorders>
          </w:tcPr>
          <w:p w14:paraId="361E74F3" w14:textId="1EBA291C" w:rsidR="001B2F82" w:rsidRDefault="001B2F82" w:rsidP="001B2F82">
            <w:pPr>
              <w:suppressAutoHyphens/>
              <w:spacing w:after="0" w:line="240" w:lineRule="auto"/>
              <w:contextualSpacing/>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256</w:t>
            </w:r>
          </w:p>
        </w:tc>
        <w:tc>
          <w:tcPr>
            <w:tcW w:w="417" w:type="pct"/>
            <w:tcBorders>
              <w:top w:val="single" w:sz="4" w:space="0" w:color="auto"/>
              <w:left w:val="single" w:sz="4" w:space="0" w:color="auto"/>
              <w:bottom w:val="single" w:sz="4" w:space="0" w:color="auto"/>
              <w:right w:val="single" w:sz="4" w:space="0" w:color="auto"/>
            </w:tcBorders>
            <w:vAlign w:val="center"/>
            <w:hideMark/>
          </w:tcPr>
          <w:p w14:paraId="21127286" w14:textId="37B950C0" w:rsidR="001B2F82" w:rsidRPr="00B060DD" w:rsidRDefault="001B2F82" w:rsidP="001B2F82">
            <w:pPr>
              <w:suppressAutoHyphens/>
              <w:spacing w:after="0" w:line="240" w:lineRule="auto"/>
              <w:contextualSpacing/>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324</w:t>
            </w:r>
          </w:p>
        </w:tc>
        <w:tc>
          <w:tcPr>
            <w:tcW w:w="554" w:type="pct"/>
            <w:tcBorders>
              <w:top w:val="single" w:sz="4" w:space="0" w:color="auto"/>
              <w:left w:val="single" w:sz="4" w:space="0" w:color="auto"/>
              <w:bottom w:val="single" w:sz="4" w:space="0" w:color="auto"/>
              <w:right w:val="single" w:sz="4" w:space="0" w:color="auto"/>
            </w:tcBorders>
          </w:tcPr>
          <w:p w14:paraId="1C28D05D" w14:textId="77777777" w:rsidR="001B2F82" w:rsidRPr="00B060DD" w:rsidRDefault="001B2F82" w:rsidP="00B060DD">
            <w:pPr>
              <w:suppressAutoHyphens/>
              <w:spacing w:after="0" w:line="240" w:lineRule="auto"/>
              <w:contextualSpacing/>
              <w:jc w:val="center"/>
              <w:rPr>
                <w:rFonts w:ascii="Times New Roman" w:eastAsia="Times New Roman" w:hAnsi="Times New Roman" w:cs="Times New Roman"/>
                <w:b/>
                <w:sz w:val="24"/>
                <w:szCs w:val="24"/>
              </w:rPr>
            </w:pPr>
          </w:p>
        </w:tc>
      </w:tr>
    </w:tbl>
    <w:p w14:paraId="79B81E86" w14:textId="77777777" w:rsidR="00B060DD" w:rsidRPr="00B060DD" w:rsidRDefault="00B060DD" w:rsidP="00B060DD">
      <w:pPr>
        <w:suppressAutoHyphens/>
        <w:spacing w:after="200" w:line="276" w:lineRule="auto"/>
        <w:rPr>
          <w:rFonts w:ascii="Times New Roman" w:eastAsia="Times New Roman" w:hAnsi="Times New Roman" w:cs="Times New Roman"/>
          <w:i/>
          <w:sz w:val="24"/>
          <w:szCs w:val="24"/>
          <w:lang w:eastAsia="ru-RU"/>
        </w:rPr>
      </w:pPr>
    </w:p>
    <w:p w14:paraId="2777FAE2" w14:textId="77777777" w:rsidR="00B060DD" w:rsidRPr="00B060DD" w:rsidRDefault="00B060DD" w:rsidP="00B060DD">
      <w:pPr>
        <w:spacing w:after="0" w:line="276" w:lineRule="auto"/>
        <w:rPr>
          <w:rFonts w:ascii="Times New Roman" w:eastAsia="Times New Roman" w:hAnsi="Times New Roman" w:cs="Times New Roman"/>
          <w:i/>
          <w:sz w:val="24"/>
          <w:szCs w:val="24"/>
          <w:lang w:eastAsia="ru-RU"/>
        </w:rPr>
        <w:sectPr w:rsidR="00B060DD" w:rsidRPr="00B060DD">
          <w:pgSz w:w="16840" w:h="11907" w:orient="landscape"/>
          <w:pgMar w:top="851" w:right="1134" w:bottom="851" w:left="1134" w:header="709" w:footer="709" w:gutter="0"/>
          <w:cols w:space="720"/>
        </w:sectPr>
      </w:pPr>
    </w:p>
    <w:p w14:paraId="7FE24230" w14:textId="3178F50D" w:rsidR="00B060DD" w:rsidRPr="00B060DD" w:rsidRDefault="00B060DD" w:rsidP="00B060DD">
      <w:pPr>
        <w:spacing w:after="0" w:line="276" w:lineRule="auto"/>
        <w:jc w:val="center"/>
        <w:rPr>
          <w:rFonts w:ascii="Times New Roman" w:eastAsia="Times New Roman" w:hAnsi="Times New Roman" w:cs="Times New Roman"/>
          <w:b/>
          <w:bCs/>
          <w:sz w:val="24"/>
          <w:szCs w:val="24"/>
          <w:lang w:eastAsia="ru-RU"/>
        </w:rPr>
      </w:pPr>
      <w:r w:rsidRPr="00B060DD">
        <w:rPr>
          <w:rFonts w:ascii="Times New Roman" w:eastAsia="Times New Roman" w:hAnsi="Times New Roman" w:cs="Times New Roman"/>
          <w:b/>
          <w:bCs/>
          <w:sz w:val="24"/>
          <w:szCs w:val="24"/>
          <w:lang w:eastAsia="ru-RU"/>
        </w:rPr>
        <w:lastRenderedPageBreak/>
        <w:t>3. УСЛОВИЯ РЕАЛИЗАЦИИ ПРОФЕССИОНАЛЬНОГО МОДУЛЯ</w:t>
      </w:r>
    </w:p>
    <w:p w14:paraId="44DCA38A" w14:textId="77777777" w:rsidR="007E4EC9" w:rsidRDefault="007E4EC9" w:rsidP="00B060DD">
      <w:pPr>
        <w:spacing w:after="0" w:line="240" w:lineRule="auto"/>
        <w:ind w:firstLine="709"/>
        <w:rPr>
          <w:rFonts w:ascii="Times New Roman" w:eastAsia="Times New Roman" w:hAnsi="Times New Roman" w:cs="Times New Roman"/>
          <w:b/>
          <w:bCs/>
          <w:sz w:val="24"/>
          <w:szCs w:val="24"/>
          <w:lang w:eastAsia="ru-RU"/>
        </w:rPr>
      </w:pPr>
    </w:p>
    <w:p w14:paraId="1FC55F7C" w14:textId="77777777" w:rsidR="00B060DD" w:rsidRPr="00B060DD" w:rsidRDefault="00B060DD" w:rsidP="007E4EC9">
      <w:pPr>
        <w:spacing w:after="0" w:line="240" w:lineRule="auto"/>
        <w:ind w:firstLine="709"/>
        <w:jc w:val="both"/>
        <w:rPr>
          <w:rFonts w:ascii="Times New Roman" w:eastAsia="Times New Roman" w:hAnsi="Times New Roman" w:cs="Times New Roman"/>
          <w:b/>
          <w:bCs/>
          <w:sz w:val="24"/>
          <w:szCs w:val="24"/>
          <w:lang w:eastAsia="ru-RU"/>
        </w:rPr>
      </w:pPr>
      <w:r w:rsidRPr="00B060DD">
        <w:rPr>
          <w:rFonts w:ascii="Times New Roman" w:eastAsia="Times New Roman" w:hAnsi="Times New Roman" w:cs="Times New Roman"/>
          <w:b/>
          <w:bCs/>
          <w:sz w:val="24"/>
          <w:szCs w:val="24"/>
          <w:lang w:eastAsia="ru-RU"/>
        </w:rPr>
        <w:t>3.1. Для реализации программы профессионального модуля должны быть предусмотрены следующие специальные помещения:</w:t>
      </w:r>
    </w:p>
    <w:p w14:paraId="71ECE778" w14:textId="5B5BB1E9" w:rsidR="00B060DD" w:rsidRPr="00B060DD" w:rsidRDefault="00B060DD" w:rsidP="00B060DD">
      <w:pPr>
        <w:spacing w:after="0" w:line="240" w:lineRule="auto"/>
        <w:ind w:firstLine="709"/>
        <w:jc w:val="both"/>
        <w:rPr>
          <w:rFonts w:ascii="Times New Roman" w:eastAsia="Times New Roman" w:hAnsi="Times New Roman" w:cs="Times New Roman"/>
          <w:bCs/>
          <w:i/>
          <w:sz w:val="24"/>
          <w:szCs w:val="24"/>
          <w:lang w:eastAsia="ru-RU"/>
        </w:rPr>
      </w:pPr>
      <w:r w:rsidRPr="00B060DD">
        <w:rPr>
          <w:rFonts w:ascii="Times New Roman" w:eastAsia="Times New Roman" w:hAnsi="Times New Roman" w:cs="Times New Roman"/>
          <w:sz w:val="24"/>
          <w:szCs w:val="24"/>
          <w:lang w:eastAsia="ru-RU"/>
        </w:rPr>
        <w:t xml:space="preserve">Кабинеты «Технологии сборки неметаллических судов» и «Теории и устройства судна», </w:t>
      </w:r>
      <w:r w:rsidRPr="00B060DD">
        <w:rPr>
          <w:rFonts w:ascii="Times New Roman" w:eastAsia="Times New Roman" w:hAnsi="Times New Roman" w:cs="Times New Roman"/>
          <w:bCs/>
          <w:sz w:val="24"/>
          <w:szCs w:val="24"/>
          <w:lang w:eastAsia="ru-RU"/>
        </w:rPr>
        <w:t xml:space="preserve">оснащенные в соответствии с п. 6.1.2.1 </w:t>
      </w:r>
      <w:r w:rsidR="007B184F" w:rsidRPr="007B184F">
        <w:rPr>
          <w:rFonts w:ascii="Times New Roman" w:eastAsia="Times New Roman" w:hAnsi="Times New Roman" w:cs="Times New Roman"/>
          <w:bCs/>
          <w:sz w:val="24"/>
          <w:szCs w:val="24"/>
          <w:lang w:eastAsia="ru-RU"/>
        </w:rPr>
        <w:t>образовательной</w:t>
      </w:r>
      <w:r w:rsidRPr="00B060DD">
        <w:rPr>
          <w:rFonts w:ascii="Times New Roman" w:eastAsia="Times New Roman" w:hAnsi="Times New Roman" w:cs="Times New Roman"/>
          <w:bCs/>
          <w:sz w:val="24"/>
          <w:szCs w:val="24"/>
          <w:lang w:eastAsia="ru-RU"/>
        </w:rPr>
        <w:t xml:space="preserve"> программы по профессии</w:t>
      </w:r>
      <w:r w:rsidRPr="00B060DD">
        <w:rPr>
          <w:rFonts w:ascii="Times New Roman" w:eastAsia="Times New Roman" w:hAnsi="Times New Roman" w:cs="Times New Roman"/>
          <w:bCs/>
          <w:i/>
          <w:sz w:val="24"/>
          <w:szCs w:val="24"/>
          <w:lang w:eastAsia="ru-RU"/>
        </w:rPr>
        <w:t>.</w:t>
      </w:r>
    </w:p>
    <w:p w14:paraId="3E949061" w14:textId="7766B3E1" w:rsidR="00B060DD" w:rsidRPr="00B060DD" w:rsidRDefault="00B060DD" w:rsidP="00B060DD">
      <w:pPr>
        <w:spacing w:after="0" w:line="240" w:lineRule="auto"/>
        <w:ind w:firstLine="709"/>
        <w:jc w:val="both"/>
        <w:rPr>
          <w:rFonts w:ascii="Times New Roman" w:eastAsia="Times New Roman" w:hAnsi="Times New Roman" w:cs="Times New Roman"/>
          <w:bCs/>
          <w:sz w:val="24"/>
          <w:szCs w:val="24"/>
          <w:lang w:eastAsia="ru-RU"/>
        </w:rPr>
      </w:pPr>
      <w:r w:rsidRPr="00B060DD">
        <w:rPr>
          <w:rFonts w:ascii="Times New Roman" w:eastAsia="Times New Roman" w:hAnsi="Times New Roman" w:cs="Times New Roman"/>
          <w:bCs/>
          <w:sz w:val="24"/>
          <w:szCs w:val="24"/>
          <w:lang w:eastAsia="ru-RU"/>
        </w:rPr>
        <w:t>Мастерские «С</w:t>
      </w:r>
      <w:r w:rsidRPr="00B060DD">
        <w:rPr>
          <w:rFonts w:ascii="Times New Roman" w:eastAsia="Times New Roman" w:hAnsi="Times New Roman" w:cs="Times New Roman"/>
          <w:sz w:val="24"/>
          <w:szCs w:val="24"/>
          <w:lang w:eastAsia="ru-RU"/>
        </w:rPr>
        <w:t xml:space="preserve">лесарно-сборочная» и «Столярно-плотницкая», </w:t>
      </w:r>
      <w:r w:rsidRPr="00B060DD">
        <w:rPr>
          <w:rFonts w:ascii="Times New Roman" w:eastAsia="Times New Roman" w:hAnsi="Times New Roman" w:cs="Times New Roman"/>
          <w:bCs/>
          <w:sz w:val="24"/>
          <w:szCs w:val="24"/>
          <w:lang w:eastAsia="ru-RU"/>
        </w:rPr>
        <w:t xml:space="preserve">оснащенные в соответствии с п. 6.1.2.3 </w:t>
      </w:r>
      <w:r w:rsidR="007E4EC9">
        <w:rPr>
          <w:rFonts w:ascii="Times New Roman" w:eastAsia="Times New Roman" w:hAnsi="Times New Roman" w:cs="Times New Roman"/>
          <w:bCs/>
          <w:sz w:val="24"/>
          <w:szCs w:val="24"/>
          <w:lang w:eastAsia="ru-RU"/>
        </w:rPr>
        <w:t xml:space="preserve">образовательной </w:t>
      </w:r>
      <w:r w:rsidR="001B2F82">
        <w:rPr>
          <w:rFonts w:ascii="Times New Roman" w:eastAsia="Times New Roman" w:hAnsi="Times New Roman" w:cs="Times New Roman"/>
          <w:bCs/>
          <w:sz w:val="24"/>
          <w:szCs w:val="24"/>
          <w:lang w:eastAsia="ru-RU"/>
        </w:rPr>
        <w:t>программы по данной профессии.</w:t>
      </w:r>
    </w:p>
    <w:p w14:paraId="42E9979F" w14:textId="0B6822C9" w:rsidR="00B060DD" w:rsidRPr="00B060DD" w:rsidRDefault="00B060DD" w:rsidP="00B060DD">
      <w:pPr>
        <w:spacing w:after="0" w:line="240" w:lineRule="auto"/>
        <w:ind w:firstLine="709"/>
        <w:jc w:val="both"/>
        <w:rPr>
          <w:rFonts w:ascii="Times New Roman" w:eastAsia="Times New Roman" w:hAnsi="Times New Roman" w:cs="Times New Roman"/>
          <w:bCs/>
          <w:sz w:val="24"/>
          <w:szCs w:val="24"/>
          <w:lang w:eastAsia="ru-RU"/>
        </w:rPr>
      </w:pPr>
      <w:r w:rsidRPr="00B060DD">
        <w:rPr>
          <w:rFonts w:ascii="Times New Roman" w:eastAsia="Times New Roman" w:hAnsi="Times New Roman" w:cs="Times New Roman"/>
          <w:bCs/>
          <w:sz w:val="24"/>
          <w:szCs w:val="24"/>
          <w:lang w:eastAsia="ru-RU"/>
        </w:rPr>
        <w:t>Оснащенные базы практики в соответствии с п</w:t>
      </w:r>
      <w:r w:rsidR="001B2F82">
        <w:rPr>
          <w:rFonts w:ascii="Times New Roman" w:eastAsia="Times New Roman" w:hAnsi="Times New Roman" w:cs="Times New Roman"/>
          <w:bCs/>
          <w:sz w:val="24"/>
          <w:szCs w:val="24"/>
          <w:lang w:eastAsia="ru-RU"/>
        </w:rPr>
        <w:t>.</w:t>
      </w:r>
      <w:r w:rsidRPr="00B060DD">
        <w:rPr>
          <w:rFonts w:ascii="Times New Roman" w:eastAsia="Times New Roman" w:hAnsi="Times New Roman" w:cs="Times New Roman"/>
          <w:bCs/>
          <w:sz w:val="24"/>
          <w:szCs w:val="24"/>
          <w:lang w:eastAsia="ru-RU"/>
        </w:rPr>
        <w:t xml:space="preserve"> 6.1.2.4 примерной рабочей программы по профессии.</w:t>
      </w:r>
    </w:p>
    <w:p w14:paraId="166A945E" w14:textId="77777777" w:rsidR="00B060DD" w:rsidRPr="00B060DD" w:rsidRDefault="00B060DD" w:rsidP="00B060DD">
      <w:pPr>
        <w:spacing w:after="0" w:line="240" w:lineRule="auto"/>
        <w:ind w:firstLine="709"/>
        <w:jc w:val="both"/>
        <w:rPr>
          <w:rFonts w:ascii="Times New Roman" w:eastAsia="Times New Roman" w:hAnsi="Times New Roman" w:cs="Times New Roman"/>
          <w:bCs/>
          <w:i/>
          <w:sz w:val="24"/>
          <w:szCs w:val="24"/>
          <w:lang w:eastAsia="ru-RU"/>
        </w:rPr>
      </w:pPr>
    </w:p>
    <w:p w14:paraId="11CA9951" w14:textId="77777777" w:rsidR="00B060DD" w:rsidRPr="00B060DD" w:rsidRDefault="00B060DD" w:rsidP="00B060DD">
      <w:pPr>
        <w:spacing w:after="0" w:line="240" w:lineRule="auto"/>
        <w:ind w:firstLine="709"/>
        <w:rPr>
          <w:rFonts w:ascii="Times New Roman" w:eastAsia="Times New Roman" w:hAnsi="Times New Roman" w:cs="Times New Roman"/>
          <w:b/>
          <w:bCs/>
          <w:sz w:val="24"/>
          <w:szCs w:val="24"/>
          <w:lang w:eastAsia="ru-RU"/>
        </w:rPr>
      </w:pPr>
      <w:r w:rsidRPr="00B060DD">
        <w:rPr>
          <w:rFonts w:ascii="Times New Roman" w:eastAsia="Times New Roman" w:hAnsi="Times New Roman" w:cs="Times New Roman"/>
          <w:b/>
          <w:bCs/>
          <w:sz w:val="24"/>
          <w:szCs w:val="24"/>
          <w:lang w:eastAsia="ru-RU"/>
        </w:rPr>
        <w:t>3.2. Информационное обеспечение реализации программы</w:t>
      </w:r>
    </w:p>
    <w:p w14:paraId="33B8E4DA" w14:textId="77777777" w:rsidR="007B184F" w:rsidRPr="007B184F" w:rsidRDefault="007B184F" w:rsidP="007B184F">
      <w:pPr>
        <w:spacing w:after="0" w:line="240" w:lineRule="auto"/>
        <w:ind w:firstLine="709"/>
        <w:jc w:val="both"/>
        <w:rPr>
          <w:rFonts w:ascii="Times New Roman" w:hAnsi="Times New Roman"/>
          <w:sz w:val="24"/>
          <w:szCs w:val="24"/>
        </w:rPr>
      </w:pPr>
      <w:bookmarkStart w:id="5" w:name="_Hlk134179715"/>
      <w:r w:rsidRPr="007B184F">
        <w:rPr>
          <w:rFonts w:ascii="Times New Roman" w:hAnsi="Times New Roman"/>
          <w:sz w:val="24"/>
          <w:szCs w:val="24"/>
        </w:rPr>
        <w:t xml:space="preserve">Для реализации программы библиотечный фонд образовательной организации должен иметь печатные и /или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 </w:t>
      </w:r>
    </w:p>
    <w:bookmarkEnd w:id="5"/>
    <w:p w14:paraId="55B56671" w14:textId="77777777" w:rsidR="00B060DD" w:rsidRPr="00B060DD" w:rsidRDefault="00B060DD" w:rsidP="00B060DD">
      <w:pPr>
        <w:spacing w:after="0" w:line="276" w:lineRule="auto"/>
        <w:ind w:firstLine="709"/>
        <w:contextualSpacing/>
        <w:rPr>
          <w:rFonts w:ascii="Times New Roman" w:eastAsia="Times New Roman" w:hAnsi="Times New Roman" w:cs="Times New Roman"/>
          <w:sz w:val="24"/>
          <w:szCs w:val="24"/>
          <w:lang w:eastAsia="ru-RU"/>
        </w:rPr>
      </w:pPr>
    </w:p>
    <w:p w14:paraId="2B27DF5C" w14:textId="77777777" w:rsidR="00B060DD" w:rsidRPr="007E4EC9" w:rsidRDefault="00B060DD" w:rsidP="007E4EC9">
      <w:pPr>
        <w:spacing w:after="0" w:line="240" w:lineRule="auto"/>
        <w:ind w:firstLine="709"/>
        <w:contextualSpacing/>
        <w:jc w:val="both"/>
        <w:rPr>
          <w:rFonts w:ascii="Times New Roman" w:eastAsia="Times New Roman" w:hAnsi="Times New Roman" w:cs="Times New Roman"/>
          <w:b/>
          <w:sz w:val="24"/>
          <w:szCs w:val="24"/>
          <w:lang w:val="x-none" w:eastAsia="x-none"/>
        </w:rPr>
      </w:pPr>
      <w:r w:rsidRPr="007E4EC9">
        <w:rPr>
          <w:rFonts w:ascii="Times New Roman" w:eastAsia="Times New Roman" w:hAnsi="Times New Roman" w:cs="Times New Roman"/>
          <w:b/>
          <w:sz w:val="24"/>
          <w:szCs w:val="24"/>
          <w:lang w:val="x-none" w:eastAsia="x-none"/>
        </w:rPr>
        <w:t xml:space="preserve">3.2.1. </w:t>
      </w:r>
      <w:r w:rsidRPr="007E4EC9">
        <w:rPr>
          <w:rFonts w:ascii="Times New Roman" w:eastAsia="Times New Roman" w:hAnsi="Times New Roman" w:cs="Times New Roman"/>
          <w:b/>
          <w:sz w:val="24"/>
          <w:szCs w:val="24"/>
          <w:lang w:eastAsia="x-none"/>
        </w:rPr>
        <w:t>Основные печатные</w:t>
      </w:r>
      <w:r w:rsidRPr="007E4EC9">
        <w:rPr>
          <w:rFonts w:ascii="Times New Roman" w:eastAsia="Times New Roman" w:hAnsi="Times New Roman" w:cs="Times New Roman"/>
          <w:b/>
          <w:sz w:val="24"/>
          <w:szCs w:val="24"/>
          <w:lang w:val="x-none" w:eastAsia="x-none"/>
        </w:rPr>
        <w:t xml:space="preserve"> издания</w:t>
      </w:r>
    </w:p>
    <w:p w14:paraId="16F3578A" w14:textId="77777777" w:rsidR="00B060DD" w:rsidRPr="007E4EC9" w:rsidRDefault="00B060DD" w:rsidP="007E4EC9">
      <w:pPr>
        <w:pStyle w:val="ad"/>
        <w:numPr>
          <w:ilvl w:val="0"/>
          <w:numId w:val="9"/>
        </w:numPr>
        <w:tabs>
          <w:tab w:val="left" w:pos="189"/>
          <w:tab w:val="left" w:pos="331"/>
        </w:tabs>
        <w:spacing w:before="0" w:after="0"/>
        <w:ind w:left="0" w:firstLine="709"/>
        <w:jc w:val="both"/>
        <w:rPr>
          <w:rFonts w:eastAsia="Calibri"/>
        </w:rPr>
      </w:pPr>
      <w:r w:rsidRPr="007E4EC9">
        <w:rPr>
          <w:lang w:eastAsia="ru-RU"/>
        </w:rPr>
        <w:t>Александров В. Л. Технология судостроения / Александров В. Л., Арью А. Р., Ганов Э. В., Догадин А. В., Лейзерман В. Ю., Роганов А. С., Соколова И. А., Щербинин П. И.; под общ. Ред. А. Д. Гармашева. – СПб: Профессия, 2020. – 342 с.</w:t>
      </w:r>
    </w:p>
    <w:p w14:paraId="1071F4F8" w14:textId="77777777" w:rsidR="00B060DD" w:rsidRPr="007E4EC9" w:rsidRDefault="00B060DD" w:rsidP="007E4EC9">
      <w:pPr>
        <w:pStyle w:val="ad"/>
        <w:numPr>
          <w:ilvl w:val="0"/>
          <w:numId w:val="9"/>
        </w:numPr>
        <w:tabs>
          <w:tab w:val="left" w:pos="189"/>
          <w:tab w:val="left" w:pos="331"/>
        </w:tabs>
        <w:spacing w:before="0" w:after="0"/>
        <w:ind w:left="0" w:firstLine="709"/>
        <w:contextualSpacing/>
        <w:jc w:val="both"/>
        <w:rPr>
          <w:rFonts w:eastAsia="Calibri"/>
        </w:rPr>
      </w:pPr>
      <w:r w:rsidRPr="007E4EC9">
        <w:t>Аносов, А. П.  Теория и устройство судна: конструкция специальных судов : учебное пособие для среднего профессионального образования / А. П. Аносов. — 2-е изд., испр. и доп. — Москва : Издательство Юрайт, 2022. — 182 с. </w:t>
      </w:r>
    </w:p>
    <w:p w14:paraId="7ECF8B88" w14:textId="77777777" w:rsidR="00B060DD" w:rsidRPr="007E4EC9" w:rsidRDefault="00B060DD" w:rsidP="007E4EC9">
      <w:pPr>
        <w:pStyle w:val="ad"/>
        <w:numPr>
          <w:ilvl w:val="0"/>
          <w:numId w:val="9"/>
        </w:numPr>
        <w:tabs>
          <w:tab w:val="left" w:pos="331"/>
        </w:tabs>
        <w:spacing w:before="0" w:after="0"/>
        <w:ind w:left="0" w:firstLine="709"/>
        <w:jc w:val="both"/>
        <w:rPr>
          <w:rFonts w:eastAsia="Calibri"/>
        </w:rPr>
      </w:pPr>
      <w:r w:rsidRPr="007E4EC9">
        <w:rPr>
          <w:shd w:val="clear" w:color="auto" w:fill="FFFFFF"/>
          <w:lang w:eastAsia="ru-RU"/>
        </w:rPr>
        <w:t>Дукарский, Ю. М. Инженерные конструкции. Металлические конструкции и конструкции из древесины и пластмасс: учебник / Ю.М. Дукарский, Ф.В. Расс, О.В. Мареева. — 4-е изд., перераб. и доп. — Москва: ИНФРА-М, 2022. — 262 с.</w:t>
      </w:r>
    </w:p>
    <w:p w14:paraId="7B28DE82" w14:textId="77777777" w:rsidR="00B060DD" w:rsidRPr="007E4EC9" w:rsidRDefault="00B060DD" w:rsidP="007E4EC9">
      <w:pPr>
        <w:pStyle w:val="ad"/>
        <w:numPr>
          <w:ilvl w:val="0"/>
          <w:numId w:val="9"/>
        </w:numPr>
        <w:tabs>
          <w:tab w:val="left" w:pos="331"/>
        </w:tabs>
        <w:spacing w:before="0" w:after="0"/>
        <w:ind w:left="0" w:firstLine="709"/>
        <w:jc w:val="both"/>
        <w:rPr>
          <w:rFonts w:eastAsia="Calibri"/>
        </w:rPr>
      </w:pPr>
      <w:r w:rsidRPr="007E4EC9">
        <w:rPr>
          <w:iCs/>
          <w:lang w:eastAsia="ru-RU"/>
        </w:rPr>
        <w:t>Жинкин В. Б. </w:t>
      </w:r>
      <w:r w:rsidRPr="007E4EC9">
        <w:rPr>
          <w:lang w:eastAsia="ru-RU"/>
        </w:rPr>
        <w:t>Теория и устройство корабля: учебник для среднего профессионального образования / В. Б. Жинкин. — 5-е изд., испр. и доп. — Москва: Издательство Юрайт, 2022. — 79 с. </w:t>
      </w:r>
    </w:p>
    <w:p w14:paraId="69ED160A" w14:textId="16082E68" w:rsidR="00B060DD" w:rsidRPr="007E4EC9" w:rsidRDefault="00B060DD" w:rsidP="007E4EC9">
      <w:pPr>
        <w:pStyle w:val="ad"/>
        <w:numPr>
          <w:ilvl w:val="0"/>
          <w:numId w:val="9"/>
        </w:numPr>
        <w:spacing w:before="0" w:after="0"/>
        <w:ind w:left="0" w:firstLine="709"/>
        <w:contextualSpacing/>
        <w:jc w:val="both"/>
        <w:rPr>
          <w:rFonts w:eastAsia="Calibri"/>
        </w:rPr>
      </w:pPr>
      <w:r w:rsidRPr="007E4EC9">
        <w:rPr>
          <w:color w:val="000000"/>
        </w:rPr>
        <w:t xml:space="preserve">Покровский Б.С. Основы технологии сборочных работ: </w:t>
      </w:r>
      <w:r w:rsidRPr="007E4EC9">
        <w:t>учебник: Рекомендовано ФГАУ «ФИРО». — 10-e изд., стер —</w:t>
      </w:r>
      <w:r w:rsidRPr="007E4EC9">
        <w:rPr>
          <w:rFonts w:eastAsia="Calibri"/>
        </w:rPr>
        <w:t xml:space="preserve"> Москва: ИД Академия, 2020.</w:t>
      </w:r>
      <w:r w:rsidRPr="007E4EC9">
        <w:t xml:space="preserve"> — 208 c., пер. № 7 бц. </w:t>
      </w:r>
    </w:p>
    <w:p w14:paraId="4BEC4B9E" w14:textId="54E5ECE5" w:rsidR="00B060DD" w:rsidRPr="007E4EC9" w:rsidRDefault="00B060DD" w:rsidP="007E4EC9">
      <w:pPr>
        <w:pStyle w:val="ad"/>
        <w:numPr>
          <w:ilvl w:val="0"/>
          <w:numId w:val="9"/>
        </w:numPr>
        <w:spacing w:before="0" w:after="0"/>
        <w:ind w:left="0" w:firstLine="709"/>
        <w:contextualSpacing/>
        <w:jc w:val="both"/>
      </w:pPr>
      <w:r w:rsidRPr="007E4EC9">
        <w:t xml:space="preserve">Сосенушкин Е.Н. Технологические процессы и инструменты для изготовления деталей из пластмасс, резиновых смесей, порошковых и композиционных материалов: учебное пособие для СПО / Е.Н. Сосенушкин. – Санкт-Петербург: Лань, 2020. – 300 с.: ил. – Текст: непосредственный. </w:t>
      </w:r>
    </w:p>
    <w:p w14:paraId="431DCD6E" w14:textId="0E27F976" w:rsidR="00B060DD" w:rsidRPr="007E4EC9" w:rsidRDefault="00B060DD" w:rsidP="007E4EC9">
      <w:pPr>
        <w:pStyle w:val="ad"/>
        <w:numPr>
          <w:ilvl w:val="0"/>
          <w:numId w:val="9"/>
        </w:numPr>
        <w:spacing w:before="0" w:after="0"/>
        <w:ind w:left="0" w:firstLine="709"/>
        <w:contextualSpacing/>
        <w:jc w:val="both"/>
      </w:pPr>
      <w:r w:rsidRPr="007E4EC9">
        <w:t>Трофимов Б.Я. Технология сборных железобетонных изделий: учебное пособие для СПО / Б.Я. Трофимов. – Санкт-Петербург: Лань, 2021. – 384 с.: ил. – Текст: непосредственный.</w:t>
      </w:r>
    </w:p>
    <w:p w14:paraId="05D70072" w14:textId="2438C2E6" w:rsidR="007B184F" w:rsidRPr="007E4EC9" w:rsidRDefault="007B184F" w:rsidP="007E4EC9">
      <w:pPr>
        <w:spacing w:after="0"/>
        <w:ind w:firstLine="709"/>
        <w:contextualSpacing/>
        <w:jc w:val="both"/>
        <w:rPr>
          <w:rFonts w:ascii="Times New Roman" w:hAnsi="Times New Roman" w:cs="Times New Roman"/>
          <w:sz w:val="24"/>
          <w:szCs w:val="24"/>
        </w:rPr>
      </w:pPr>
    </w:p>
    <w:p w14:paraId="12D584A4" w14:textId="03ECA8CE" w:rsidR="007B184F" w:rsidRPr="007E4EC9" w:rsidRDefault="007B184F" w:rsidP="007E4EC9">
      <w:pPr>
        <w:spacing w:after="0" w:line="240" w:lineRule="auto"/>
        <w:ind w:firstLine="709"/>
        <w:contextualSpacing/>
        <w:jc w:val="both"/>
        <w:rPr>
          <w:rFonts w:ascii="Times New Roman" w:eastAsia="Times New Roman" w:hAnsi="Times New Roman" w:cs="Times New Roman"/>
          <w:b/>
          <w:sz w:val="24"/>
          <w:szCs w:val="24"/>
          <w:lang w:val="x-none" w:eastAsia="x-none"/>
        </w:rPr>
      </w:pPr>
      <w:r w:rsidRPr="007E4EC9">
        <w:rPr>
          <w:rFonts w:ascii="Times New Roman" w:eastAsia="Times New Roman" w:hAnsi="Times New Roman" w:cs="Times New Roman"/>
          <w:b/>
          <w:sz w:val="24"/>
          <w:szCs w:val="24"/>
          <w:lang w:val="x-none" w:eastAsia="x-none"/>
        </w:rPr>
        <w:t>3.2.</w:t>
      </w:r>
      <w:r w:rsidRPr="007E4EC9">
        <w:rPr>
          <w:rFonts w:ascii="Times New Roman" w:eastAsia="Times New Roman" w:hAnsi="Times New Roman" w:cs="Times New Roman"/>
          <w:b/>
          <w:sz w:val="24"/>
          <w:szCs w:val="24"/>
          <w:lang w:eastAsia="x-none"/>
        </w:rPr>
        <w:t>2</w:t>
      </w:r>
      <w:r w:rsidRPr="007E4EC9">
        <w:rPr>
          <w:rFonts w:ascii="Times New Roman" w:eastAsia="Times New Roman" w:hAnsi="Times New Roman" w:cs="Times New Roman"/>
          <w:b/>
          <w:sz w:val="24"/>
          <w:szCs w:val="24"/>
          <w:lang w:val="x-none" w:eastAsia="x-none"/>
        </w:rPr>
        <w:t xml:space="preserve">. </w:t>
      </w:r>
      <w:r w:rsidRPr="007E4EC9">
        <w:rPr>
          <w:rFonts w:ascii="Times New Roman" w:eastAsia="Times New Roman" w:hAnsi="Times New Roman" w:cs="Times New Roman"/>
          <w:b/>
          <w:sz w:val="24"/>
          <w:szCs w:val="24"/>
          <w:lang w:eastAsia="x-none"/>
        </w:rPr>
        <w:t>Основные электронные</w:t>
      </w:r>
      <w:r w:rsidRPr="007E4EC9">
        <w:rPr>
          <w:rFonts w:ascii="Times New Roman" w:eastAsia="Times New Roman" w:hAnsi="Times New Roman" w:cs="Times New Roman"/>
          <w:b/>
          <w:sz w:val="24"/>
          <w:szCs w:val="24"/>
          <w:lang w:val="x-none" w:eastAsia="x-none"/>
        </w:rPr>
        <w:t xml:space="preserve"> издания</w:t>
      </w:r>
    </w:p>
    <w:p w14:paraId="3099AED9" w14:textId="2DCA2A16" w:rsidR="007B184F" w:rsidRPr="007E4EC9" w:rsidRDefault="007E4EC9" w:rsidP="007E4EC9">
      <w:pPr>
        <w:spacing w:after="0"/>
        <w:ind w:firstLine="709"/>
        <w:contextualSpacing/>
        <w:jc w:val="both"/>
        <w:rPr>
          <w:rFonts w:ascii="Times New Roman" w:hAnsi="Times New Roman" w:cs="Times New Roman"/>
          <w:sz w:val="24"/>
          <w:szCs w:val="24"/>
        </w:rPr>
      </w:pPr>
      <w:r w:rsidRPr="007E4EC9">
        <w:rPr>
          <w:rFonts w:ascii="Times New Roman" w:hAnsi="Times New Roman" w:cs="Times New Roman"/>
          <w:sz w:val="24"/>
          <w:szCs w:val="24"/>
        </w:rPr>
        <w:t>Аносов, А. П.  Теория и устройство судна: конструкция специальных судов : учебное пособие для среднего профессионального образования / А. П. Аносов. — 2-е изд., испр. и доп. — Москва : Издательство Юрайт, 2023. — 182 с. — (Профессиональное образование). — ISBN 978-5-534-06435-3. — Текст : электронный // Образовательная платформа Юрайт [сайт]. — URL: https://urait.ru/bcode/515156 (дата обращения: 21.10.2023).</w:t>
      </w:r>
    </w:p>
    <w:p w14:paraId="04CB610D" w14:textId="5EDB80D5" w:rsidR="007E4EC9" w:rsidRPr="007E4EC9" w:rsidRDefault="007E4EC9" w:rsidP="007E4EC9">
      <w:pPr>
        <w:spacing w:after="0"/>
        <w:ind w:firstLine="709"/>
        <w:contextualSpacing/>
        <w:jc w:val="both"/>
        <w:rPr>
          <w:rFonts w:ascii="Times New Roman" w:hAnsi="Times New Roman" w:cs="Times New Roman"/>
          <w:sz w:val="24"/>
          <w:szCs w:val="24"/>
        </w:rPr>
      </w:pPr>
      <w:r w:rsidRPr="007E4EC9">
        <w:rPr>
          <w:rFonts w:ascii="Times New Roman" w:hAnsi="Times New Roman" w:cs="Times New Roman"/>
          <w:sz w:val="24"/>
          <w:szCs w:val="24"/>
        </w:rPr>
        <w:t xml:space="preserve">Дукарский, Ю. М. Инженерные конструкции. Металлические конструкции и конструкции из древесины и пластмасс : учебник / Ю. М. Дукарский, Ф. В. Расс, О. В. </w:t>
      </w:r>
      <w:r w:rsidRPr="007E4EC9">
        <w:rPr>
          <w:rFonts w:ascii="Times New Roman" w:hAnsi="Times New Roman" w:cs="Times New Roman"/>
          <w:sz w:val="24"/>
          <w:szCs w:val="24"/>
        </w:rPr>
        <w:lastRenderedPageBreak/>
        <w:t>Мареева. — 4-е изд., перераб. и доп. — Москва : ИНФРА-М, 2024. — 262 с. — (Высшее образование). — DOI 10.12737/textbook_59d23e48448616.91876222. - ISBN 978-5-16-019216-1. - Текст : электронный. - URL: https://znanium.com/catalog/product/2098103 (дата обращения: 21.10.2023). – Режим доступа: по подписке.</w:t>
      </w:r>
    </w:p>
    <w:p w14:paraId="0ED3026D" w14:textId="1726C9D9" w:rsidR="007E4EC9" w:rsidRPr="007E4EC9" w:rsidRDefault="007E4EC9" w:rsidP="007E4EC9">
      <w:pPr>
        <w:spacing w:after="0"/>
        <w:ind w:firstLine="709"/>
        <w:contextualSpacing/>
        <w:jc w:val="both"/>
        <w:rPr>
          <w:rFonts w:ascii="Times New Roman" w:hAnsi="Times New Roman" w:cs="Times New Roman"/>
          <w:sz w:val="24"/>
          <w:szCs w:val="24"/>
        </w:rPr>
      </w:pPr>
      <w:r w:rsidRPr="007E4EC9">
        <w:rPr>
          <w:rFonts w:ascii="Times New Roman" w:hAnsi="Times New Roman" w:cs="Times New Roman"/>
          <w:sz w:val="24"/>
          <w:szCs w:val="24"/>
        </w:rPr>
        <w:t>Жинкин, В. Б.  Теория и устройство корабля : учебник для среднего профессионального образования / В. Б. Жинкин. — 5-е изд., испр. и доп. — Москва : Издательство Юрайт, 2023. — 379 с. — (Профессиональное образование). — ISBN 978-5-534-13003-4. — Текст : электронный // Образовательная платформа Юрайт [сайт]. — URL: https://urait.ru/bcode/516527 (дата обращения: 21.10.2023).</w:t>
      </w:r>
    </w:p>
    <w:p w14:paraId="7A41A56C" w14:textId="0F38FB1E" w:rsidR="007E4EC9" w:rsidRPr="007E4EC9" w:rsidRDefault="007E4EC9" w:rsidP="007E4EC9">
      <w:pPr>
        <w:spacing w:after="0"/>
        <w:ind w:firstLine="709"/>
        <w:contextualSpacing/>
        <w:jc w:val="both"/>
        <w:rPr>
          <w:rFonts w:ascii="Times New Roman" w:hAnsi="Times New Roman" w:cs="Times New Roman"/>
          <w:sz w:val="24"/>
          <w:szCs w:val="24"/>
        </w:rPr>
      </w:pPr>
      <w:r w:rsidRPr="007E4EC9">
        <w:rPr>
          <w:rFonts w:ascii="Times New Roman" w:hAnsi="Times New Roman" w:cs="Times New Roman"/>
          <w:sz w:val="24"/>
          <w:szCs w:val="24"/>
        </w:rPr>
        <w:t>Сосенушкин, Е. Н. Технологические процессы и инструменты для изготовления деталей из пластмасс, резиновых смесей, порошковых и композиционных материалов : учебное пособие / Е. Н. Сосенушкин. — Санкт-Петербург : Лань, 2022. — 300 с. — ISBN 978-5-8114-3011-6. — Текст : электронный // Лань : электронно-библиотечная система. — URL: https://e.lanbook.com/book/212963 (дата обращения: 21.10.2023). — Режим доступа: для авториз. пользователей.</w:t>
      </w:r>
    </w:p>
    <w:p w14:paraId="086861B4" w14:textId="54EC2268" w:rsidR="007E4EC9" w:rsidRPr="007E4EC9" w:rsidRDefault="007E4EC9" w:rsidP="007E4EC9">
      <w:pPr>
        <w:spacing w:after="0"/>
        <w:ind w:firstLine="709"/>
        <w:contextualSpacing/>
        <w:jc w:val="both"/>
        <w:rPr>
          <w:rFonts w:ascii="Times New Roman" w:hAnsi="Times New Roman" w:cs="Times New Roman"/>
          <w:sz w:val="24"/>
          <w:szCs w:val="24"/>
        </w:rPr>
      </w:pPr>
      <w:r w:rsidRPr="007E4EC9">
        <w:rPr>
          <w:rFonts w:ascii="Times New Roman" w:hAnsi="Times New Roman" w:cs="Times New Roman"/>
          <w:sz w:val="24"/>
          <w:szCs w:val="24"/>
        </w:rPr>
        <w:t>Трофимов, Б. Я. Технология сборных железобетонных изделий : учебное пособие / Б. Я. Трофимов. — Санкт-Петербург : Лань, 2022. — 384 с. — ISBN 978-5-8114-1636-3. — Текст : электронный // Лань : электронно-библиотечная система. — URL: https://e.lanbook.com/book/211607 (дата обращения: 21.10.2023). — Режим доступа: для авториз. пользователей.</w:t>
      </w:r>
    </w:p>
    <w:p w14:paraId="1DF40281" w14:textId="77777777" w:rsidR="007E4EC9" w:rsidRDefault="007E4EC9" w:rsidP="007E4EC9">
      <w:pPr>
        <w:suppressAutoHyphens/>
        <w:spacing w:after="0" w:line="276" w:lineRule="auto"/>
        <w:ind w:firstLine="709"/>
        <w:contextualSpacing/>
        <w:jc w:val="both"/>
        <w:rPr>
          <w:rFonts w:ascii="Times New Roman" w:eastAsia="Times New Roman" w:hAnsi="Times New Roman" w:cs="Times New Roman"/>
          <w:b/>
          <w:bCs/>
          <w:sz w:val="24"/>
          <w:szCs w:val="24"/>
          <w:lang w:eastAsia="ru-RU"/>
        </w:rPr>
      </w:pPr>
    </w:p>
    <w:p w14:paraId="6586D641" w14:textId="73D6330D" w:rsidR="00B060DD" w:rsidRPr="007E4EC9" w:rsidRDefault="00B060DD" w:rsidP="007E4EC9">
      <w:pPr>
        <w:suppressAutoHyphens/>
        <w:spacing w:after="0" w:line="276" w:lineRule="auto"/>
        <w:ind w:firstLine="709"/>
        <w:contextualSpacing/>
        <w:jc w:val="both"/>
        <w:rPr>
          <w:rFonts w:ascii="Times New Roman" w:eastAsia="Times New Roman" w:hAnsi="Times New Roman" w:cs="Times New Roman"/>
          <w:b/>
          <w:bCs/>
          <w:sz w:val="24"/>
          <w:szCs w:val="24"/>
          <w:lang w:eastAsia="ru-RU"/>
        </w:rPr>
      </w:pPr>
      <w:r w:rsidRPr="007E4EC9">
        <w:rPr>
          <w:rFonts w:ascii="Times New Roman" w:eastAsia="Times New Roman" w:hAnsi="Times New Roman" w:cs="Times New Roman"/>
          <w:b/>
          <w:bCs/>
          <w:sz w:val="24"/>
          <w:szCs w:val="24"/>
          <w:lang w:eastAsia="ru-RU"/>
        </w:rPr>
        <w:t>3.2.2. Дополнительные источники</w:t>
      </w:r>
    </w:p>
    <w:p w14:paraId="6106E961" w14:textId="77777777" w:rsidR="007E4EC9" w:rsidRPr="007E4EC9" w:rsidRDefault="007E4EC9" w:rsidP="007E4EC9">
      <w:pPr>
        <w:pStyle w:val="ad"/>
        <w:numPr>
          <w:ilvl w:val="0"/>
          <w:numId w:val="13"/>
        </w:numPr>
        <w:spacing w:before="0" w:after="0"/>
        <w:ind w:left="0" w:firstLine="709"/>
        <w:contextualSpacing/>
        <w:jc w:val="both"/>
      </w:pPr>
      <w:r w:rsidRPr="007E4EC9">
        <w:t xml:space="preserve">Российский морской регистр судоходства. Правила классификации и постройки деревянных судов. Санкт-Петербург, 2021. </w:t>
      </w:r>
    </w:p>
    <w:p w14:paraId="6134261F" w14:textId="77777777" w:rsidR="007E4EC9" w:rsidRPr="007E4EC9" w:rsidRDefault="007E4EC9" w:rsidP="007E4EC9">
      <w:pPr>
        <w:pStyle w:val="ad"/>
        <w:numPr>
          <w:ilvl w:val="0"/>
          <w:numId w:val="13"/>
        </w:numPr>
        <w:spacing w:before="0" w:after="0"/>
        <w:ind w:left="0" w:firstLine="709"/>
        <w:contextualSpacing/>
        <w:jc w:val="both"/>
      </w:pPr>
      <w:r w:rsidRPr="007E4EC9">
        <w:t xml:space="preserve">Российский морской регистр судоходства. Правила классификации и постройки морских судов. Часть </w:t>
      </w:r>
      <w:r w:rsidRPr="007E4EC9">
        <w:rPr>
          <w:lang w:val="en-US"/>
        </w:rPr>
        <w:t>XVI</w:t>
      </w:r>
      <w:r w:rsidRPr="007E4EC9">
        <w:t xml:space="preserve"> Конструкция и прочность судов из полимерных композиционных материалов. Санкт-Петербург, 2022.</w:t>
      </w:r>
    </w:p>
    <w:p w14:paraId="28A76514" w14:textId="77777777" w:rsidR="007E4EC9" w:rsidRPr="007E4EC9" w:rsidRDefault="007E4EC9" w:rsidP="007E4EC9">
      <w:pPr>
        <w:pStyle w:val="ad"/>
        <w:numPr>
          <w:ilvl w:val="0"/>
          <w:numId w:val="13"/>
        </w:numPr>
        <w:spacing w:before="0" w:after="0"/>
        <w:ind w:left="0" w:firstLine="709"/>
        <w:contextualSpacing/>
        <w:jc w:val="both"/>
      </w:pPr>
      <w:r w:rsidRPr="007E4EC9">
        <w:t xml:space="preserve">Российский морской регистр судоходства. Правила постройки корпусов морских судов и плавучих сооружений с применением железобетона. Санкт-Петербург, 2022. </w:t>
      </w:r>
    </w:p>
    <w:p w14:paraId="7B716252" w14:textId="77777777" w:rsidR="007B184F" w:rsidRPr="00B060DD" w:rsidRDefault="007B184F" w:rsidP="007B184F">
      <w:pPr>
        <w:suppressAutoHyphens/>
        <w:spacing w:after="0" w:line="276" w:lineRule="auto"/>
        <w:ind w:firstLine="709"/>
        <w:contextualSpacing/>
        <w:rPr>
          <w:rFonts w:ascii="Times New Roman" w:eastAsia="Times New Roman" w:hAnsi="Times New Roman" w:cs="Times New Roman"/>
          <w:bCs/>
          <w:i/>
          <w:sz w:val="24"/>
          <w:szCs w:val="24"/>
          <w:lang w:eastAsia="ru-RU"/>
        </w:rPr>
      </w:pPr>
    </w:p>
    <w:p w14:paraId="3E505E7F" w14:textId="77777777" w:rsidR="00B060DD" w:rsidRPr="00B060DD" w:rsidRDefault="00B060DD" w:rsidP="00B060DD">
      <w:pPr>
        <w:spacing w:after="200" w:line="276" w:lineRule="auto"/>
        <w:jc w:val="center"/>
        <w:rPr>
          <w:rFonts w:ascii="Times New Roman" w:eastAsia="Times New Roman" w:hAnsi="Times New Roman" w:cs="Times New Roman"/>
          <w:b/>
          <w:bCs/>
          <w:sz w:val="24"/>
          <w:szCs w:val="24"/>
          <w:lang w:eastAsia="ru-RU"/>
        </w:rPr>
      </w:pPr>
      <w:r w:rsidRPr="00B060DD">
        <w:rPr>
          <w:rFonts w:ascii="Times New Roman" w:eastAsia="Times New Roman" w:hAnsi="Times New Roman" w:cs="Times New Roman"/>
          <w:b/>
          <w:bCs/>
          <w:sz w:val="24"/>
          <w:szCs w:val="24"/>
          <w:lang w:eastAsia="ru-RU"/>
        </w:rPr>
        <w:t xml:space="preserve">4. КОНТРОЛЬ И ОЦЕНКА РЕЗУЛЬТАТОВ ОСВОЕНИЯ </w:t>
      </w:r>
      <w:r w:rsidRPr="00B060DD">
        <w:rPr>
          <w:rFonts w:ascii="Times New Roman" w:eastAsia="Times New Roman" w:hAnsi="Times New Roman" w:cs="Times New Roman"/>
          <w:b/>
          <w:bCs/>
          <w:sz w:val="24"/>
          <w:szCs w:val="24"/>
          <w:lang w:eastAsia="ru-RU"/>
        </w:rPr>
        <w:b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78"/>
        <w:gridCol w:w="2126"/>
        <w:gridCol w:w="2383"/>
      </w:tblGrid>
      <w:tr w:rsidR="00B060DD" w:rsidRPr="00B060DD" w14:paraId="433D4F5F" w14:textId="77777777" w:rsidTr="007E4EC9">
        <w:trPr>
          <w:trHeight w:val="1098"/>
        </w:trPr>
        <w:tc>
          <w:tcPr>
            <w:tcW w:w="4678" w:type="dxa"/>
            <w:tcBorders>
              <w:top w:val="single" w:sz="4" w:space="0" w:color="auto"/>
              <w:left w:val="single" w:sz="4" w:space="0" w:color="auto"/>
              <w:bottom w:val="single" w:sz="4" w:space="0" w:color="auto"/>
              <w:right w:val="single" w:sz="4" w:space="0" w:color="auto"/>
            </w:tcBorders>
            <w:vAlign w:val="center"/>
            <w:hideMark/>
          </w:tcPr>
          <w:p w14:paraId="2C460308" w14:textId="47D5D382" w:rsidR="00B060DD" w:rsidRPr="00B060DD" w:rsidRDefault="00B060DD" w:rsidP="00B060DD">
            <w:pPr>
              <w:suppressAutoHyphens/>
              <w:spacing w:after="0" w:line="240" w:lineRule="auto"/>
              <w:contextualSpacing/>
              <w:jc w:val="center"/>
              <w:rPr>
                <w:rFonts w:ascii="Times New Roman" w:eastAsia="Times New Roman" w:hAnsi="Times New Roman" w:cs="Times New Roman"/>
                <w:b/>
              </w:rPr>
            </w:pPr>
            <w:r w:rsidRPr="00B060DD">
              <w:rPr>
                <w:rFonts w:ascii="Times New Roman" w:eastAsia="Times New Roman" w:hAnsi="Times New Roman" w:cs="Times New Roman"/>
                <w:b/>
              </w:rPr>
              <w:t>Код и наименование профессиональных и общих компетенций, формируемых в рамках модуля</w:t>
            </w:r>
          </w:p>
        </w:tc>
        <w:tc>
          <w:tcPr>
            <w:tcW w:w="2126" w:type="dxa"/>
            <w:tcBorders>
              <w:top w:val="single" w:sz="4" w:space="0" w:color="auto"/>
              <w:left w:val="single" w:sz="4" w:space="0" w:color="auto"/>
              <w:bottom w:val="single" w:sz="4" w:space="0" w:color="auto"/>
              <w:right w:val="single" w:sz="4" w:space="0" w:color="auto"/>
            </w:tcBorders>
            <w:vAlign w:val="center"/>
            <w:hideMark/>
          </w:tcPr>
          <w:p w14:paraId="14EF277F" w14:textId="77777777" w:rsidR="00B060DD" w:rsidRPr="00B060DD" w:rsidRDefault="00B060DD" w:rsidP="00B060DD">
            <w:pPr>
              <w:suppressAutoHyphens/>
              <w:spacing w:after="0" w:line="240" w:lineRule="auto"/>
              <w:contextualSpacing/>
              <w:jc w:val="center"/>
              <w:rPr>
                <w:rFonts w:ascii="Times New Roman" w:eastAsia="Times New Roman" w:hAnsi="Times New Roman" w:cs="Times New Roman"/>
                <w:b/>
              </w:rPr>
            </w:pPr>
            <w:r w:rsidRPr="00B060DD">
              <w:rPr>
                <w:rFonts w:ascii="Times New Roman" w:eastAsia="Times New Roman" w:hAnsi="Times New Roman" w:cs="Times New Roman"/>
                <w:b/>
              </w:rPr>
              <w:t>Критерии оценки</w:t>
            </w:r>
          </w:p>
        </w:tc>
        <w:tc>
          <w:tcPr>
            <w:tcW w:w="2383" w:type="dxa"/>
            <w:tcBorders>
              <w:top w:val="single" w:sz="4" w:space="0" w:color="auto"/>
              <w:left w:val="single" w:sz="4" w:space="0" w:color="auto"/>
              <w:bottom w:val="single" w:sz="4" w:space="0" w:color="auto"/>
              <w:right w:val="single" w:sz="4" w:space="0" w:color="auto"/>
            </w:tcBorders>
            <w:vAlign w:val="center"/>
            <w:hideMark/>
          </w:tcPr>
          <w:p w14:paraId="35CAE198" w14:textId="77777777" w:rsidR="00B060DD" w:rsidRPr="00B060DD" w:rsidRDefault="00B060DD" w:rsidP="00B060DD">
            <w:pPr>
              <w:suppressAutoHyphens/>
              <w:spacing w:after="0" w:line="240" w:lineRule="auto"/>
              <w:contextualSpacing/>
              <w:jc w:val="center"/>
              <w:rPr>
                <w:rFonts w:ascii="Times New Roman" w:eastAsia="Times New Roman" w:hAnsi="Times New Roman" w:cs="Times New Roman"/>
                <w:b/>
              </w:rPr>
            </w:pPr>
            <w:r w:rsidRPr="00B060DD">
              <w:rPr>
                <w:rFonts w:ascii="Times New Roman" w:eastAsia="Times New Roman" w:hAnsi="Times New Roman" w:cs="Times New Roman"/>
                <w:b/>
              </w:rPr>
              <w:t>Методы оценки</w:t>
            </w:r>
          </w:p>
        </w:tc>
      </w:tr>
      <w:tr w:rsidR="00B060DD" w:rsidRPr="00B060DD" w14:paraId="708D74F6" w14:textId="77777777" w:rsidTr="007E4EC9">
        <w:trPr>
          <w:trHeight w:val="556"/>
        </w:trPr>
        <w:tc>
          <w:tcPr>
            <w:tcW w:w="4678" w:type="dxa"/>
            <w:tcBorders>
              <w:top w:val="single" w:sz="4" w:space="0" w:color="auto"/>
              <w:left w:val="single" w:sz="4" w:space="0" w:color="auto"/>
              <w:bottom w:val="single" w:sz="4" w:space="0" w:color="auto"/>
              <w:right w:val="single" w:sz="4" w:space="0" w:color="auto"/>
            </w:tcBorders>
            <w:hideMark/>
          </w:tcPr>
          <w:p w14:paraId="221AD079" w14:textId="5F06E097" w:rsidR="00B060DD" w:rsidRPr="00B060DD" w:rsidRDefault="007E4EC9" w:rsidP="00B060DD">
            <w:pPr>
              <w:suppressAutoHyphens/>
              <w:spacing w:after="0" w:line="24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ПК 1.1. </w:t>
            </w:r>
            <w:r w:rsidR="00B060DD" w:rsidRPr="00B060DD">
              <w:rPr>
                <w:rFonts w:ascii="Times New Roman" w:eastAsia="Times New Roman" w:hAnsi="Times New Roman" w:cs="Times New Roman"/>
                <w:sz w:val="24"/>
                <w:szCs w:val="24"/>
              </w:rPr>
              <w:t>Выполнять работы по сборке, монтажу (демонтажу) элементов судовых конструкций, корпусов, устройств и систем деревянных судов.</w:t>
            </w:r>
          </w:p>
          <w:p w14:paraId="79BC6714" w14:textId="25E2DD8B" w:rsidR="00B060DD" w:rsidRPr="00B060DD" w:rsidRDefault="00B060DD" w:rsidP="00B060DD">
            <w:pPr>
              <w:suppressAutoHyphens/>
              <w:spacing w:after="0" w:line="240" w:lineRule="auto"/>
              <w:contextualSpacing/>
              <w:jc w:val="both"/>
              <w:rPr>
                <w:rFonts w:ascii="Times New Roman" w:eastAsia="Times New Roman" w:hAnsi="Times New Roman" w:cs="Times New Roman"/>
                <w:sz w:val="24"/>
                <w:szCs w:val="24"/>
              </w:rPr>
            </w:pPr>
            <w:r w:rsidRPr="00B060DD">
              <w:rPr>
                <w:rFonts w:ascii="Times New Roman" w:eastAsia="Times New Roman" w:hAnsi="Times New Roman" w:cs="Times New Roman"/>
                <w:sz w:val="24"/>
                <w:szCs w:val="24"/>
              </w:rPr>
              <w:t>ОК 01.</w:t>
            </w:r>
            <w:r w:rsidRPr="00B060DD">
              <w:rPr>
                <w:rFonts w:ascii="Times New Roman" w:eastAsia="Times New Roman" w:hAnsi="Times New Roman" w:cs="Times New Roman"/>
                <w:sz w:val="24"/>
                <w:szCs w:val="24"/>
              </w:rPr>
              <w:tab/>
            </w:r>
            <w:r w:rsidR="007E4EC9">
              <w:rPr>
                <w:rFonts w:ascii="Times New Roman" w:eastAsia="Times New Roman" w:hAnsi="Times New Roman" w:cs="Times New Roman"/>
                <w:sz w:val="24"/>
                <w:szCs w:val="24"/>
              </w:rPr>
              <w:t xml:space="preserve"> </w:t>
            </w:r>
            <w:r w:rsidRPr="00B060DD">
              <w:rPr>
                <w:rFonts w:ascii="Times New Roman" w:eastAsia="Times New Roman" w:hAnsi="Times New Roman" w:cs="Times New Roman"/>
                <w:sz w:val="24"/>
                <w:szCs w:val="24"/>
              </w:rPr>
              <w:t>Выбирать способы решения задач профессиональной деятельности применительно к различным контекстам.</w:t>
            </w:r>
          </w:p>
          <w:p w14:paraId="4BCB6227" w14:textId="0B59EB6D" w:rsidR="00B060DD" w:rsidRPr="00B060DD" w:rsidRDefault="00B060DD" w:rsidP="00B060DD">
            <w:pPr>
              <w:suppressAutoHyphens/>
              <w:spacing w:after="0" w:line="240" w:lineRule="auto"/>
              <w:contextualSpacing/>
              <w:jc w:val="both"/>
              <w:rPr>
                <w:rFonts w:ascii="Times New Roman" w:eastAsia="Times New Roman" w:hAnsi="Times New Roman" w:cs="Times New Roman"/>
                <w:sz w:val="24"/>
                <w:szCs w:val="24"/>
              </w:rPr>
            </w:pPr>
            <w:r w:rsidRPr="00B060DD">
              <w:rPr>
                <w:rFonts w:ascii="Times New Roman" w:eastAsia="Times New Roman" w:hAnsi="Times New Roman" w:cs="Times New Roman"/>
                <w:sz w:val="24"/>
                <w:szCs w:val="24"/>
              </w:rPr>
              <w:t>ОК 02.</w:t>
            </w:r>
            <w:r w:rsidRPr="00B060DD">
              <w:rPr>
                <w:rFonts w:ascii="Times New Roman" w:eastAsia="Times New Roman" w:hAnsi="Times New Roman" w:cs="Times New Roman"/>
                <w:sz w:val="24"/>
                <w:szCs w:val="24"/>
              </w:rPr>
              <w:tab/>
            </w:r>
            <w:r w:rsidR="007E4EC9">
              <w:rPr>
                <w:rFonts w:ascii="Times New Roman" w:eastAsia="Times New Roman" w:hAnsi="Times New Roman" w:cs="Times New Roman"/>
                <w:sz w:val="24"/>
                <w:szCs w:val="24"/>
              </w:rPr>
              <w:t xml:space="preserve"> </w:t>
            </w:r>
            <w:r w:rsidRPr="00B060DD">
              <w:rPr>
                <w:rFonts w:ascii="Times New Roman" w:eastAsia="Times New Roman" w:hAnsi="Times New Roman" w:cs="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54813D9F" w14:textId="13A9647B" w:rsidR="00B060DD" w:rsidRPr="00B060DD" w:rsidRDefault="00B060DD" w:rsidP="00B060DD">
            <w:pPr>
              <w:suppressAutoHyphens/>
              <w:spacing w:after="0" w:line="240" w:lineRule="auto"/>
              <w:contextualSpacing/>
              <w:jc w:val="both"/>
              <w:rPr>
                <w:rFonts w:ascii="Times New Roman" w:eastAsia="Times New Roman" w:hAnsi="Times New Roman" w:cs="Times New Roman"/>
                <w:sz w:val="24"/>
                <w:szCs w:val="24"/>
              </w:rPr>
            </w:pPr>
            <w:r w:rsidRPr="00B060DD">
              <w:rPr>
                <w:rFonts w:ascii="Times New Roman" w:eastAsia="Times New Roman" w:hAnsi="Times New Roman" w:cs="Times New Roman"/>
                <w:sz w:val="24"/>
                <w:szCs w:val="24"/>
              </w:rPr>
              <w:t>ОК 04.</w:t>
            </w:r>
            <w:r w:rsidRPr="00B060DD">
              <w:rPr>
                <w:rFonts w:ascii="Times New Roman" w:eastAsia="Times New Roman" w:hAnsi="Times New Roman" w:cs="Times New Roman"/>
                <w:sz w:val="24"/>
                <w:szCs w:val="24"/>
              </w:rPr>
              <w:tab/>
            </w:r>
            <w:r w:rsidR="007E4EC9">
              <w:rPr>
                <w:rFonts w:ascii="Times New Roman" w:eastAsia="Times New Roman" w:hAnsi="Times New Roman" w:cs="Times New Roman"/>
                <w:sz w:val="24"/>
                <w:szCs w:val="24"/>
              </w:rPr>
              <w:t xml:space="preserve"> </w:t>
            </w:r>
            <w:r w:rsidRPr="00B060DD">
              <w:rPr>
                <w:rFonts w:ascii="Times New Roman" w:eastAsia="Times New Roman" w:hAnsi="Times New Roman" w:cs="Times New Roman"/>
                <w:sz w:val="24"/>
                <w:szCs w:val="24"/>
              </w:rPr>
              <w:t xml:space="preserve">Эффективно взаимодействовать и </w:t>
            </w:r>
            <w:r w:rsidRPr="00B060DD">
              <w:rPr>
                <w:rFonts w:ascii="Times New Roman" w:eastAsia="Times New Roman" w:hAnsi="Times New Roman" w:cs="Times New Roman"/>
                <w:sz w:val="24"/>
                <w:szCs w:val="24"/>
              </w:rPr>
              <w:lastRenderedPageBreak/>
              <w:t>работать в коллективе и команде.</w:t>
            </w:r>
          </w:p>
          <w:p w14:paraId="7D25D33A" w14:textId="77777777" w:rsidR="00B060DD" w:rsidRPr="00B060DD" w:rsidRDefault="00B060DD" w:rsidP="00B060DD">
            <w:pPr>
              <w:suppressAutoHyphens/>
              <w:spacing w:after="0" w:line="240" w:lineRule="auto"/>
              <w:contextualSpacing/>
              <w:jc w:val="both"/>
              <w:rPr>
                <w:rFonts w:ascii="Times New Roman" w:eastAsia="Times New Roman" w:hAnsi="Times New Roman" w:cs="Times New Roman"/>
                <w:sz w:val="24"/>
                <w:szCs w:val="24"/>
              </w:rPr>
            </w:pPr>
            <w:r w:rsidRPr="00B060DD">
              <w:rPr>
                <w:rFonts w:ascii="Times New Roman" w:eastAsia="Times New Roman" w:hAnsi="Times New Roman" w:cs="Times New Roman"/>
                <w:sz w:val="24"/>
                <w:szCs w:val="24"/>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2F254970" w14:textId="77777777" w:rsidR="00B060DD" w:rsidRPr="00B060DD" w:rsidRDefault="00B060DD" w:rsidP="00B060DD">
            <w:pPr>
              <w:suppressAutoHyphens/>
              <w:spacing w:after="0" w:line="240" w:lineRule="auto"/>
              <w:contextualSpacing/>
              <w:jc w:val="both"/>
              <w:rPr>
                <w:rFonts w:ascii="Times New Roman" w:eastAsia="Times New Roman" w:hAnsi="Times New Roman" w:cs="Times New Roman"/>
                <w:sz w:val="24"/>
                <w:szCs w:val="24"/>
              </w:rPr>
            </w:pPr>
            <w:r w:rsidRPr="00B060DD">
              <w:rPr>
                <w:rFonts w:ascii="Times New Roman" w:eastAsia="Times New Roman" w:hAnsi="Times New Roman" w:cs="Times New Roman"/>
                <w:sz w:val="24"/>
                <w:szCs w:val="24"/>
              </w:rPr>
              <w:t>ОК 07.</w:t>
            </w:r>
            <w:r w:rsidRPr="00B060DD">
              <w:rPr>
                <w:rFonts w:ascii="Times New Roman" w:eastAsia="Times New Roman" w:hAnsi="Times New Roman" w:cs="Times New Roman"/>
                <w:sz w:val="24"/>
                <w:szCs w:val="24"/>
              </w:rPr>
              <w:tab/>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p w14:paraId="447F20C8" w14:textId="77777777" w:rsidR="00B060DD" w:rsidRPr="00B060DD" w:rsidRDefault="00B060DD" w:rsidP="00B060DD">
            <w:pPr>
              <w:suppressAutoHyphens/>
              <w:spacing w:after="0" w:line="240" w:lineRule="auto"/>
              <w:contextualSpacing/>
              <w:jc w:val="both"/>
              <w:rPr>
                <w:rFonts w:ascii="Times New Roman" w:eastAsia="Times New Roman" w:hAnsi="Times New Roman" w:cs="Times New Roman"/>
                <w:sz w:val="24"/>
                <w:szCs w:val="24"/>
              </w:rPr>
            </w:pPr>
            <w:r w:rsidRPr="00B060DD">
              <w:rPr>
                <w:rFonts w:ascii="Times New Roman" w:eastAsia="Times New Roman" w:hAnsi="Times New Roman" w:cs="Times New Roman"/>
                <w:sz w:val="24"/>
                <w:szCs w:val="24"/>
              </w:rPr>
              <w:t>ОК 09.</w:t>
            </w:r>
            <w:r w:rsidRPr="00B060DD">
              <w:rPr>
                <w:rFonts w:ascii="Times New Roman" w:eastAsia="Times New Roman" w:hAnsi="Times New Roman" w:cs="Times New Roman"/>
                <w:sz w:val="24"/>
                <w:szCs w:val="24"/>
              </w:rPr>
              <w:tab/>
              <w:t>Пользоваться профессиональной документацией на государственном и иностранном языках</w:t>
            </w:r>
          </w:p>
        </w:tc>
        <w:tc>
          <w:tcPr>
            <w:tcW w:w="2126" w:type="dxa"/>
            <w:tcBorders>
              <w:top w:val="single" w:sz="4" w:space="0" w:color="auto"/>
              <w:left w:val="single" w:sz="4" w:space="0" w:color="auto"/>
              <w:bottom w:val="single" w:sz="4" w:space="0" w:color="auto"/>
              <w:right w:val="single" w:sz="4" w:space="0" w:color="auto"/>
            </w:tcBorders>
            <w:hideMark/>
          </w:tcPr>
          <w:p w14:paraId="5C19835A" w14:textId="77777777" w:rsidR="00B060DD" w:rsidRPr="00B060DD" w:rsidRDefault="00B060DD" w:rsidP="00B060DD">
            <w:pPr>
              <w:spacing w:after="0" w:line="240" w:lineRule="auto"/>
              <w:contextualSpacing/>
              <w:jc w:val="both"/>
              <w:rPr>
                <w:rFonts w:ascii="Times New Roman" w:eastAsia="Times New Roman" w:hAnsi="Times New Roman" w:cs="Times New Roman"/>
                <w:sz w:val="24"/>
                <w:szCs w:val="24"/>
              </w:rPr>
            </w:pPr>
            <w:r w:rsidRPr="00B060DD">
              <w:rPr>
                <w:rFonts w:ascii="Times New Roman" w:eastAsia="Times New Roman" w:hAnsi="Times New Roman" w:cs="Times New Roman"/>
                <w:sz w:val="24"/>
                <w:szCs w:val="24"/>
              </w:rPr>
              <w:lastRenderedPageBreak/>
              <w:t>правильность использования сборочного и контрольно-измерительного инструмента, универсальных и специальных приспособлений;</w:t>
            </w:r>
          </w:p>
          <w:p w14:paraId="59D106B6" w14:textId="77777777" w:rsidR="00B060DD" w:rsidRPr="00B060DD" w:rsidRDefault="00B060DD" w:rsidP="00B060DD">
            <w:pPr>
              <w:suppressAutoHyphens/>
              <w:spacing w:after="0" w:line="240" w:lineRule="auto"/>
              <w:contextualSpacing/>
              <w:jc w:val="both"/>
              <w:rPr>
                <w:rFonts w:ascii="Times New Roman" w:eastAsia="Times New Roman" w:hAnsi="Times New Roman" w:cs="Times New Roman"/>
                <w:i/>
                <w:sz w:val="24"/>
                <w:szCs w:val="24"/>
              </w:rPr>
            </w:pPr>
            <w:r w:rsidRPr="00B060DD">
              <w:rPr>
                <w:rFonts w:ascii="Times New Roman" w:eastAsia="Times New Roman" w:hAnsi="Times New Roman" w:cs="Times New Roman"/>
                <w:bCs/>
                <w:sz w:val="24"/>
                <w:szCs w:val="24"/>
              </w:rPr>
              <w:t xml:space="preserve">демонстрация навыков </w:t>
            </w:r>
            <w:r w:rsidRPr="00B060DD">
              <w:rPr>
                <w:rFonts w:ascii="Times New Roman" w:eastAsia="Times New Roman" w:hAnsi="Times New Roman" w:cs="Times New Roman"/>
                <w:sz w:val="24"/>
                <w:szCs w:val="24"/>
              </w:rPr>
              <w:t xml:space="preserve">использования сборочного и </w:t>
            </w:r>
            <w:r w:rsidRPr="00B060DD">
              <w:rPr>
                <w:rFonts w:ascii="Times New Roman" w:eastAsia="Times New Roman" w:hAnsi="Times New Roman" w:cs="Times New Roman"/>
                <w:sz w:val="24"/>
                <w:szCs w:val="24"/>
              </w:rPr>
              <w:lastRenderedPageBreak/>
              <w:t>контрольно-измерительного инструмента, универсальных и специальных приспособлений</w:t>
            </w:r>
          </w:p>
        </w:tc>
        <w:tc>
          <w:tcPr>
            <w:tcW w:w="2383" w:type="dxa"/>
            <w:tcBorders>
              <w:top w:val="single" w:sz="4" w:space="0" w:color="auto"/>
              <w:left w:val="single" w:sz="4" w:space="0" w:color="auto"/>
              <w:bottom w:val="single" w:sz="4" w:space="0" w:color="auto"/>
              <w:right w:val="single" w:sz="4" w:space="0" w:color="auto"/>
            </w:tcBorders>
          </w:tcPr>
          <w:p w14:paraId="42FB46FD" w14:textId="77777777" w:rsidR="00B060DD" w:rsidRPr="00B060DD" w:rsidRDefault="00B060DD" w:rsidP="00B060DD">
            <w:pPr>
              <w:spacing w:after="0" w:line="240" w:lineRule="auto"/>
              <w:contextualSpacing/>
              <w:jc w:val="both"/>
              <w:rPr>
                <w:rFonts w:ascii="Times New Roman" w:eastAsia="Times New Roman" w:hAnsi="Times New Roman" w:cs="Times New Roman"/>
                <w:bCs/>
                <w:sz w:val="24"/>
                <w:szCs w:val="24"/>
              </w:rPr>
            </w:pPr>
            <w:r w:rsidRPr="00B060DD">
              <w:rPr>
                <w:rFonts w:ascii="Times New Roman" w:eastAsia="Times New Roman" w:hAnsi="Times New Roman" w:cs="Times New Roman"/>
                <w:bCs/>
                <w:sz w:val="24"/>
                <w:szCs w:val="24"/>
              </w:rPr>
              <w:lastRenderedPageBreak/>
              <w:t>проверка правильности выполнения</w:t>
            </w:r>
          </w:p>
          <w:p w14:paraId="3CDF2DB4" w14:textId="77777777" w:rsidR="00B060DD" w:rsidRPr="00B060DD" w:rsidRDefault="00B060DD" w:rsidP="00B060DD">
            <w:pPr>
              <w:spacing w:after="0" w:line="240" w:lineRule="auto"/>
              <w:contextualSpacing/>
              <w:jc w:val="both"/>
              <w:rPr>
                <w:rFonts w:ascii="Times New Roman" w:eastAsia="Times New Roman" w:hAnsi="Times New Roman" w:cs="Times New Roman"/>
                <w:bCs/>
                <w:sz w:val="24"/>
                <w:szCs w:val="24"/>
              </w:rPr>
            </w:pPr>
            <w:r w:rsidRPr="00B060DD">
              <w:rPr>
                <w:rFonts w:ascii="Times New Roman" w:eastAsia="Times New Roman" w:hAnsi="Times New Roman" w:cs="Times New Roman"/>
                <w:bCs/>
                <w:sz w:val="24"/>
                <w:szCs w:val="24"/>
              </w:rPr>
              <w:t>практических работ;</w:t>
            </w:r>
          </w:p>
          <w:p w14:paraId="58E92B67" w14:textId="77777777" w:rsidR="00B060DD" w:rsidRPr="00B060DD" w:rsidRDefault="00B060DD" w:rsidP="00B060DD">
            <w:pPr>
              <w:spacing w:after="0" w:line="240" w:lineRule="auto"/>
              <w:contextualSpacing/>
              <w:jc w:val="both"/>
              <w:rPr>
                <w:rFonts w:ascii="Times New Roman" w:eastAsia="Times New Roman" w:hAnsi="Times New Roman" w:cs="Times New Roman"/>
                <w:bCs/>
                <w:sz w:val="24"/>
                <w:szCs w:val="24"/>
              </w:rPr>
            </w:pPr>
            <w:r w:rsidRPr="00B060DD">
              <w:rPr>
                <w:rFonts w:ascii="Times New Roman" w:eastAsia="Times New Roman" w:hAnsi="Times New Roman" w:cs="Times New Roman"/>
                <w:bCs/>
                <w:sz w:val="24"/>
                <w:szCs w:val="24"/>
              </w:rPr>
              <w:t>экспертная оценка практических работ;</w:t>
            </w:r>
          </w:p>
          <w:p w14:paraId="04330688" w14:textId="77777777" w:rsidR="00B060DD" w:rsidRPr="00B060DD" w:rsidRDefault="00B060DD" w:rsidP="00B060DD">
            <w:pPr>
              <w:spacing w:after="0" w:line="240" w:lineRule="auto"/>
              <w:contextualSpacing/>
              <w:jc w:val="both"/>
              <w:rPr>
                <w:rFonts w:ascii="Times New Roman" w:eastAsia="Times New Roman" w:hAnsi="Times New Roman" w:cs="Times New Roman"/>
                <w:bCs/>
                <w:sz w:val="24"/>
                <w:szCs w:val="24"/>
              </w:rPr>
            </w:pPr>
            <w:r w:rsidRPr="00B060DD">
              <w:rPr>
                <w:rFonts w:ascii="Times New Roman" w:eastAsia="Times New Roman" w:hAnsi="Times New Roman" w:cs="Times New Roman"/>
                <w:bCs/>
                <w:sz w:val="24"/>
                <w:szCs w:val="24"/>
              </w:rPr>
              <w:t xml:space="preserve">устный опрос; </w:t>
            </w:r>
          </w:p>
          <w:p w14:paraId="348E4967" w14:textId="77777777" w:rsidR="00B060DD" w:rsidRPr="00B060DD" w:rsidRDefault="00B060DD" w:rsidP="00B060DD">
            <w:pPr>
              <w:spacing w:after="0" w:line="240" w:lineRule="auto"/>
              <w:contextualSpacing/>
              <w:jc w:val="both"/>
              <w:rPr>
                <w:rFonts w:ascii="Times New Roman" w:eastAsia="Times New Roman" w:hAnsi="Times New Roman" w:cs="Times New Roman"/>
                <w:bCs/>
                <w:sz w:val="24"/>
                <w:szCs w:val="24"/>
              </w:rPr>
            </w:pPr>
            <w:r w:rsidRPr="00B060DD">
              <w:rPr>
                <w:rFonts w:ascii="Times New Roman" w:eastAsia="Times New Roman" w:hAnsi="Times New Roman" w:cs="Times New Roman"/>
                <w:bCs/>
                <w:sz w:val="24"/>
                <w:szCs w:val="24"/>
              </w:rPr>
              <w:t>экспертная оценка результатов, устных опросов;</w:t>
            </w:r>
          </w:p>
          <w:p w14:paraId="51A2BE85" w14:textId="77777777" w:rsidR="00B060DD" w:rsidRPr="00B060DD" w:rsidRDefault="00B060DD" w:rsidP="00B060DD">
            <w:pPr>
              <w:spacing w:after="0" w:line="240" w:lineRule="auto"/>
              <w:contextualSpacing/>
              <w:jc w:val="both"/>
              <w:rPr>
                <w:rFonts w:ascii="Times New Roman" w:eastAsia="Times New Roman" w:hAnsi="Times New Roman" w:cs="Times New Roman"/>
                <w:bCs/>
                <w:sz w:val="24"/>
                <w:szCs w:val="24"/>
              </w:rPr>
            </w:pPr>
            <w:r w:rsidRPr="00B060DD">
              <w:rPr>
                <w:rFonts w:ascii="Times New Roman" w:eastAsia="Times New Roman" w:hAnsi="Times New Roman" w:cs="Times New Roman"/>
                <w:bCs/>
                <w:sz w:val="24"/>
                <w:szCs w:val="24"/>
              </w:rPr>
              <w:t xml:space="preserve">проверка самостоятельных работ; </w:t>
            </w:r>
          </w:p>
          <w:p w14:paraId="6B73E6CE" w14:textId="3F8327BB" w:rsidR="00B060DD" w:rsidRPr="00B060DD" w:rsidRDefault="00B060DD" w:rsidP="00B060DD">
            <w:pPr>
              <w:spacing w:after="0" w:line="240" w:lineRule="auto"/>
              <w:contextualSpacing/>
              <w:jc w:val="both"/>
              <w:rPr>
                <w:rFonts w:ascii="Times New Roman" w:eastAsia="Times New Roman" w:hAnsi="Times New Roman" w:cs="Times New Roman"/>
                <w:bCs/>
                <w:sz w:val="24"/>
                <w:szCs w:val="24"/>
              </w:rPr>
            </w:pPr>
            <w:r w:rsidRPr="00B060DD">
              <w:rPr>
                <w:rFonts w:ascii="Times New Roman" w:eastAsia="Times New Roman" w:hAnsi="Times New Roman" w:cs="Times New Roman"/>
                <w:bCs/>
                <w:sz w:val="24"/>
                <w:szCs w:val="24"/>
              </w:rPr>
              <w:lastRenderedPageBreak/>
              <w:t>контроль учебной и производственной  практик.</w:t>
            </w:r>
          </w:p>
          <w:p w14:paraId="586A5BA7" w14:textId="77777777" w:rsidR="00B060DD" w:rsidRPr="00B060DD" w:rsidRDefault="00B060DD" w:rsidP="00B060DD">
            <w:pPr>
              <w:spacing w:after="0" w:line="240" w:lineRule="auto"/>
              <w:contextualSpacing/>
              <w:jc w:val="both"/>
              <w:rPr>
                <w:rFonts w:ascii="Times New Roman" w:eastAsia="Times New Roman" w:hAnsi="Times New Roman" w:cs="Times New Roman"/>
                <w:bCs/>
                <w:sz w:val="24"/>
                <w:szCs w:val="24"/>
              </w:rPr>
            </w:pPr>
          </w:p>
          <w:p w14:paraId="034B0863" w14:textId="77777777" w:rsidR="00B060DD" w:rsidRPr="00B060DD" w:rsidRDefault="00B060DD" w:rsidP="00B060DD">
            <w:pPr>
              <w:spacing w:after="0" w:line="240" w:lineRule="auto"/>
              <w:contextualSpacing/>
              <w:jc w:val="both"/>
              <w:rPr>
                <w:rFonts w:ascii="Times New Roman" w:eastAsia="Times New Roman" w:hAnsi="Times New Roman" w:cs="Times New Roman"/>
                <w:bCs/>
                <w:sz w:val="24"/>
                <w:szCs w:val="24"/>
              </w:rPr>
            </w:pPr>
          </w:p>
        </w:tc>
      </w:tr>
      <w:tr w:rsidR="00B060DD" w:rsidRPr="00B060DD" w14:paraId="058BE6A3" w14:textId="77777777" w:rsidTr="007E4EC9">
        <w:tc>
          <w:tcPr>
            <w:tcW w:w="4678" w:type="dxa"/>
            <w:tcBorders>
              <w:top w:val="single" w:sz="4" w:space="0" w:color="auto"/>
              <w:left w:val="single" w:sz="4" w:space="0" w:color="auto"/>
              <w:bottom w:val="single" w:sz="4" w:space="0" w:color="auto"/>
              <w:right w:val="single" w:sz="4" w:space="0" w:color="auto"/>
            </w:tcBorders>
            <w:hideMark/>
          </w:tcPr>
          <w:p w14:paraId="7DCCE7A5" w14:textId="648078C8" w:rsidR="00B060DD" w:rsidRPr="00B060DD" w:rsidRDefault="00B060DD" w:rsidP="00B060DD">
            <w:pPr>
              <w:suppressAutoHyphens/>
              <w:spacing w:after="0" w:line="240" w:lineRule="auto"/>
              <w:contextualSpacing/>
              <w:jc w:val="both"/>
              <w:rPr>
                <w:rFonts w:ascii="Times New Roman" w:eastAsia="Times New Roman" w:hAnsi="Times New Roman" w:cs="Times New Roman"/>
                <w:sz w:val="24"/>
                <w:szCs w:val="24"/>
              </w:rPr>
            </w:pPr>
            <w:r w:rsidRPr="00B060DD">
              <w:rPr>
                <w:rFonts w:ascii="Times New Roman" w:eastAsia="Times New Roman" w:hAnsi="Times New Roman" w:cs="Times New Roman"/>
                <w:sz w:val="24"/>
                <w:szCs w:val="24"/>
              </w:rPr>
              <w:lastRenderedPageBreak/>
              <w:t>ПК 1.2</w:t>
            </w:r>
            <w:r w:rsidR="007E4EC9">
              <w:rPr>
                <w:rFonts w:ascii="Times New Roman" w:eastAsia="Times New Roman" w:hAnsi="Times New Roman" w:cs="Times New Roman"/>
                <w:sz w:val="24"/>
                <w:szCs w:val="24"/>
              </w:rPr>
              <w:t>.</w:t>
            </w:r>
            <w:r w:rsidRPr="00B060DD">
              <w:rPr>
                <w:rFonts w:ascii="Times New Roman" w:eastAsia="Times New Roman" w:hAnsi="Times New Roman" w:cs="Times New Roman"/>
                <w:sz w:val="24"/>
                <w:szCs w:val="24"/>
              </w:rPr>
              <w:t xml:space="preserve"> Выполнять работы по сборке, установке простых узлов корпусных конструкций пластмассовых судов.</w:t>
            </w:r>
          </w:p>
          <w:p w14:paraId="38DF9376" w14:textId="77777777" w:rsidR="00B060DD" w:rsidRPr="00B060DD" w:rsidRDefault="00B060DD" w:rsidP="00B060DD">
            <w:pPr>
              <w:suppressAutoHyphens/>
              <w:spacing w:after="0" w:line="240" w:lineRule="auto"/>
              <w:contextualSpacing/>
              <w:jc w:val="both"/>
              <w:rPr>
                <w:rFonts w:ascii="Times New Roman" w:eastAsia="Times New Roman" w:hAnsi="Times New Roman" w:cs="Times New Roman"/>
                <w:sz w:val="24"/>
                <w:szCs w:val="24"/>
              </w:rPr>
            </w:pPr>
            <w:r w:rsidRPr="00B060DD">
              <w:rPr>
                <w:rFonts w:ascii="Times New Roman" w:eastAsia="Times New Roman" w:hAnsi="Times New Roman" w:cs="Times New Roman"/>
                <w:sz w:val="24"/>
                <w:szCs w:val="24"/>
              </w:rPr>
              <w:t>ОК 01.</w:t>
            </w:r>
            <w:r w:rsidRPr="00B060DD">
              <w:rPr>
                <w:rFonts w:ascii="Times New Roman" w:eastAsia="Times New Roman" w:hAnsi="Times New Roman" w:cs="Times New Roman"/>
                <w:sz w:val="24"/>
                <w:szCs w:val="24"/>
              </w:rPr>
              <w:tab/>
              <w:t>Выбирать способы решения задач профессиональной деятельности применительно к различным контекстам.</w:t>
            </w:r>
          </w:p>
          <w:p w14:paraId="7428ECB5" w14:textId="77777777" w:rsidR="00B060DD" w:rsidRPr="00B060DD" w:rsidRDefault="00B060DD" w:rsidP="00B060DD">
            <w:pPr>
              <w:suppressAutoHyphens/>
              <w:spacing w:after="0" w:line="240" w:lineRule="auto"/>
              <w:contextualSpacing/>
              <w:jc w:val="both"/>
              <w:rPr>
                <w:rFonts w:ascii="Times New Roman" w:eastAsia="Times New Roman" w:hAnsi="Times New Roman" w:cs="Times New Roman"/>
                <w:sz w:val="24"/>
                <w:szCs w:val="24"/>
              </w:rPr>
            </w:pPr>
            <w:r w:rsidRPr="00B060DD">
              <w:rPr>
                <w:rFonts w:ascii="Times New Roman" w:eastAsia="Times New Roman" w:hAnsi="Times New Roman" w:cs="Times New Roman"/>
                <w:sz w:val="24"/>
                <w:szCs w:val="24"/>
              </w:rPr>
              <w:t>ОК 02.</w:t>
            </w:r>
            <w:r w:rsidRPr="00B060DD">
              <w:rPr>
                <w:rFonts w:ascii="Times New Roman" w:eastAsia="Times New Roman" w:hAnsi="Times New Roman" w:cs="Times New Roman"/>
                <w:sz w:val="24"/>
                <w:szCs w:val="24"/>
              </w:rPr>
              <w:tab/>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610DC999" w14:textId="77777777" w:rsidR="00B060DD" w:rsidRPr="00B060DD" w:rsidRDefault="00B060DD" w:rsidP="00B060DD">
            <w:pPr>
              <w:suppressAutoHyphens/>
              <w:spacing w:after="0" w:line="240" w:lineRule="auto"/>
              <w:contextualSpacing/>
              <w:jc w:val="both"/>
              <w:rPr>
                <w:rFonts w:ascii="Times New Roman" w:eastAsia="Times New Roman" w:hAnsi="Times New Roman" w:cs="Times New Roman"/>
                <w:sz w:val="24"/>
                <w:szCs w:val="24"/>
              </w:rPr>
            </w:pPr>
            <w:r w:rsidRPr="00B060DD">
              <w:rPr>
                <w:rFonts w:ascii="Times New Roman" w:eastAsia="Times New Roman" w:hAnsi="Times New Roman" w:cs="Times New Roman"/>
                <w:sz w:val="24"/>
                <w:szCs w:val="24"/>
              </w:rPr>
              <w:t>ОК 04.</w:t>
            </w:r>
            <w:r w:rsidRPr="00B060DD">
              <w:rPr>
                <w:rFonts w:ascii="Times New Roman" w:eastAsia="Times New Roman" w:hAnsi="Times New Roman" w:cs="Times New Roman"/>
                <w:sz w:val="24"/>
                <w:szCs w:val="24"/>
              </w:rPr>
              <w:tab/>
              <w:t>Эффективно взаимодействовать и работать в коллективе и команде.</w:t>
            </w:r>
          </w:p>
          <w:p w14:paraId="68FBD782" w14:textId="77777777" w:rsidR="00B060DD" w:rsidRPr="00B060DD" w:rsidRDefault="00B060DD" w:rsidP="00B060DD">
            <w:pPr>
              <w:suppressAutoHyphens/>
              <w:spacing w:after="0" w:line="240" w:lineRule="auto"/>
              <w:contextualSpacing/>
              <w:jc w:val="both"/>
              <w:rPr>
                <w:rFonts w:ascii="Times New Roman" w:eastAsia="Times New Roman" w:hAnsi="Times New Roman" w:cs="Times New Roman"/>
                <w:sz w:val="24"/>
                <w:szCs w:val="24"/>
              </w:rPr>
            </w:pPr>
            <w:r w:rsidRPr="00B060DD">
              <w:rPr>
                <w:rFonts w:ascii="Times New Roman" w:eastAsia="Times New Roman" w:hAnsi="Times New Roman" w:cs="Times New Roman"/>
                <w:sz w:val="24"/>
                <w:szCs w:val="24"/>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208789C5" w14:textId="77777777" w:rsidR="00B060DD" w:rsidRPr="00B060DD" w:rsidRDefault="00B060DD" w:rsidP="00B060DD">
            <w:pPr>
              <w:suppressAutoHyphens/>
              <w:spacing w:after="0" w:line="240" w:lineRule="auto"/>
              <w:contextualSpacing/>
              <w:jc w:val="both"/>
              <w:rPr>
                <w:rFonts w:ascii="Times New Roman" w:eastAsia="Times New Roman" w:hAnsi="Times New Roman" w:cs="Times New Roman"/>
                <w:sz w:val="24"/>
                <w:szCs w:val="24"/>
              </w:rPr>
            </w:pPr>
            <w:r w:rsidRPr="00B060DD">
              <w:rPr>
                <w:rFonts w:ascii="Times New Roman" w:eastAsia="Times New Roman" w:hAnsi="Times New Roman" w:cs="Times New Roman"/>
                <w:sz w:val="24"/>
                <w:szCs w:val="24"/>
              </w:rPr>
              <w:t>ОК 07.</w:t>
            </w:r>
            <w:r w:rsidRPr="00B060DD">
              <w:rPr>
                <w:rFonts w:ascii="Times New Roman" w:eastAsia="Times New Roman" w:hAnsi="Times New Roman" w:cs="Times New Roman"/>
                <w:sz w:val="24"/>
                <w:szCs w:val="24"/>
              </w:rPr>
              <w:tab/>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p w14:paraId="0ABD017E" w14:textId="77777777" w:rsidR="00B060DD" w:rsidRPr="00B060DD" w:rsidRDefault="00B060DD" w:rsidP="00B060DD">
            <w:pPr>
              <w:suppressAutoHyphens/>
              <w:spacing w:after="0" w:line="240" w:lineRule="auto"/>
              <w:contextualSpacing/>
              <w:jc w:val="both"/>
              <w:rPr>
                <w:rFonts w:ascii="Times New Roman" w:eastAsia="Times New Roman" w:hAnsi="Times New Roman" w:cs="Times New Roman"/>
                <w:sz w:val="24"/>
                <w:szCs w:val="24"/>
              </w:rPr>
            </w:pPr>
            <w:r w:rsidRPr="00B060DD">
              <w:rPr>
                <w:rFonts w:ascii="Times New Roman" w:eastAsia="Times New Roman" w:hAnsi="Times New Roman" w:cs="Times New Roman"/>
                <w:sz w:val="24"/>
                <w:szCs w:val="24"/>
              </w:rPr>
              <w:t>ОК 09.</w:t>
            </w:r>
            <w:r w:rsidRPr="00B060DD">
              <w:rPr>
                <w:rFonts w:ascii="Times New Roman" w:eastAsia="Times New Roman" w:hAnsi="Times New Roman" w:cs="Times New Roman"/>
                <w:sz w:val="24"/>
                <w:szCs w:val="24"/>
              </w:rPr>
              <w:tab/>
              <w:t>Пользоваться профессиональной документацией на государственном и иностранном языках</w:t>
            </w:r>
          </w:p>
        </w:tc>
        <w:tc>
          <w:tcPr>
            <w:tcW w:w="2126" w:type="dxa"/>
            <w:tcBorders>
              <w:top w:val="single" w:sz="4" w:space="0" w:color="auto"/>
              <w:left w:val="single" w:sz="4" w:space="0" w:color="auto"/>
              <w:bottom w:val="single" w:sz="4" w:space="0" w:color="auto"/>
              <w:right w:val="single" w:sz="4" w:space="0" w:color="auto"/>
            </w:tcBorders>
            <w:hideMark/>
          </w:tcPr>
          <w:p w14:paraId="0FEEF7B9" w14:textId="77777777" w:rsidR="00B060DD" w:rsidRPr="00B060DD" w:rsidRDefault="00B060DD" w:rsidP="00B060DD">
            <w:pPr>
              <w:spacing w:after="0" w:line="240" w:lineRule="auto"/>
              <w:contextualSpacing/>
              <w:jc w:val="both"/>
              <w:rPr>
                <w:rFonts w:ascii="Times New Roman" w:eastAsia="Times New Roman" w:hAnsi="Times New Roman" w:cs="Times New Roman"/>
                <w:sz w:val="24"/>
                <w:szCs w:val="24"/>
              </w:rPr>
            </w:pPr>
            <w:r w:rsidRPr="00B060DD">
              <w:rPr>
                <w:rFonts w:ascii="Times New Roman" w:eastAsia="Times New Roman" w:hAnsi="Times New Roman" w:cs="Times New Roman"/>
                <w:sz w:val="24"/>
                <w:szCs w:val="24"/>
              </w:rPr>
              <w:t>правильность использования сборочного и контрольно-измерительного инструмента, универсальных и специальных приспособлений;</w:t>
            </w:r>
          </w:p>
          <w:p w14:paraId="5DA2297B" w14:textId="77777777" w:rsidR="00B060DD" w:rsidRPr="00B060DD" w:rsidRDefault="00B060DD" w:rsidP="00B060DD">
            <w:pPr>
              <w:suppressAutoHyphens/>
              <w:spacing w:after="0" w:line="240" w:lineRule="auto"/>
              <w:contextualSpacing/>
              <w:jc w:val="both"/>
              <w:rPr>
                <w:rFonts w:ascii="Times New Roman" w:eastAsia="Times New Roman" w:hAnsi="Times New Roman" w:cs="Times New Roman"/>
                <w:i/>
                <w:sz w:val="24"/>
                <w:szCs w:val="24"/>
              </w:rPr>
            </w:pPr>
            <w:r w:rsidRPr="00B060DD">
              <w:rPr>
                <w:rFonts w:ascii="Times New Roman" w:eastAsia="Times New Roman" w:hAnsi="Times New Roman" w:cs="Times New Roman"/>
                <w:bCs/>
                <w:sz w:val="24"/>
                <w:szCs w:val="24"/>
              </w:rPr>
              <w:t xml:space="preserve">демонстрация навыков </w:t>
            </w:r>
            <w:r w:rsidRPr="00B060DD">
              <w:rPr>
                <w:rFonts w:ascii="Times New Roman" w:eastAsia="Times New Roman" w:hAnsi="Times New Roman" w:cs="Times New Roman"/>
                <w:sz w:val="24"/>
                <w:szCs w:val="24"/>
              </w:rPr>
              <w:t>использования сборочного и контрольно-измерительного инструмента, универсальных и специальных приспособлений</w:t>
            </w:r>
          </w:p>
        </w:tc>
        <w:tc>
          <w:tcPr>
            <w:tcW w:w="2383" w:type="dxa"/>
            <w:tcBorders>
              <w:top w:val="single" w:sz="4" w:space="0" w:color="auto"/>
              <w:left w:val="single" w:sz="4" w:space="0" w:color="auto"/>
              <w:bottom w:val="single" w:sz="4" w:space="0" w:color="auto"/>
              <w:right w:val="single" w:sz="4" w:space="0" w:color="auto"/>
            </w:tcBorders>
          </w:tcPr>
          <w:p w14:paraId="311E3325" w14:textId="77777777" w:rsidR="00B060DD" w:rsidRPr="00B060DD" w:rsidRDefault="00B060DD" w:rsidP="00B060DD">
            <w:pPr>
              <w:spacing w:after="0" w:line="240" w:lineRule="auto"/>
              <w:contextualSpacing/>
              <w:jc w:val="both"/>
              <w:rPr>
                <w:rFonts w:ascii="Times New Roman" w:eastAsia="Times New Roman" w:hAnsi="Times New Roman" w:cs="Times New Roman"/>
                <w:bCs/>
                <w:sz w:val="24"/>
                <w:szCs w:val="24"/>
              </w:rPr>
            </w:pPr>
            <w:r w:rsidRPr="00B060DD">
              <w:rPr>
                <w:rFonts w:ascii="Times New Roman" w:eastAsia="Times New Roman" w:hAnsi="Times New Roman" w:cs="Times New Roman"/>
                <w:bCs/>
                <w:sz w:val="24"/>
                <w:szCs w:val="24"/>
              </w:rPr>
              <w:t>проверка правильности выполнения</w:t>
            </w:r>
          </w:p>
          <w:p w14:paraId="6E9CD5A6" w14:textId="77777777" w:rsidR="00B060DD" w:rsidRPr="00B060DD" w:rsidRDefault="00B060DD" w:rsidP="00B060DD">
            <w:pPr>
              <w:spacing w:after="0" w:line="240" w:lineRule="auto"/>
              <w:contextualSpacing/>
              <w:jc w:val="both"/>
              <w:rPr>
                <w:rFonts w:ascii="Times New Roman" w:eastAsia="Times New Roman" w:hAnsi="Times New Roman" w:cs="Times New Roman"/>
                <w:bCs/>
                <w:sz w:val="24"/>
                <w:szCs w:val="24"/>
              </w:rPr>
            </w:pPr>
            <w:r w:rsidRPr="00B060DD">
              <w:rPr>
                <w:rFonts w:ascii="Times New Roman" w:eastAsia="Times New Roman" w:hAnsi="Times New Roman" w:cs="Times New Roman"/>
                <w:bCs/>
                <w:sz w:val="24"/>
                <w:szCs w:val="24"/>
              </w:rPr>
              <w:t>практических работ;</w:t>
            </w:r>
          </w:p>
          <w:p w14:paraId="11BD3EE3" w14:textId="77777777" w:rsidR="00B060DD" w:rsidRPr="00B060DD" w:rsidRDefault="00B060DD" w:rsidP="00B060DD">
            <w:pPr>
              <w:spacing w:after="0" w:line="240" w:lineRule="auto"/>
              <w:contextualSpacing/>
              <w:jc w:val="both"/>
              <w:rPr>
                <w:rFonts w:ascii="Times New Roman" w:eastAsia="Times New Roman" w:hAnsi="Times New Roman" w:cs="Times New Roman"/>
                <w:bCs/>
                <w:sz w:val="24"/>
                <w:szCs w:val="24"/>
              </w:rPr>
            </w:pPr>
            <w:r w:rsidRPr="00B060DD">
              <w:rPr>
                <w:rFonts w:ascii="Times New Roman" w:eastAsia="Times New Roman" w:hAnsi="Times New Roman" w:cs="Times New Roman"/>
                <w:bCs/>
                <w:sz w:val="24"/>
                <w:szCs w:val="24"/>
              </w:rPr>
              <w:t>экспертная оценка практических работ;</w:t>
            </w:r>
          </w:p>
          <w:p w14:paraId="24224E6D" w14:textId="77777777" w:rsidR="00B060DD" w:rsidRPr="00B060DD" w:rsidRDefault="00B060DD" w:rsidP="00B060DD">
            <w:pPr>
              <w:spacing w:after="0" w:line="240" w:lineRule="auto"/>
              <w:contextualSpacing/>
              <w:jc w:val="both"/>
              <w:rPr>
                <w:rFonts w:ascii="Times New Roman" w:eastAsia="Times New Roman" w:hAnsi="Times New Roman" w:cs="Times New Roman"/>
                <w:bCs/>
                <w:sz w:val="24"/>
                <w:szCs w:val="24"/>
              </w:rPr>
            </w:pPr>
            <w:r w:rsidRPr="00B060DD">
              <w:rPr>
                <w:rFonts w:ascii="Times New Roman" w:eastAsia="Times New Roman" w:hAnsi="Times New Roman" w:cs="Times New Roman"/>
                <w:bCs/>
                <w:sz w:val="24"/>
                <w:szCs w:val="24"/>
              </w:rPr>
              <w:t xml:space="preserve">устный опрос; </w:t>
            </w:r>
          </w:p>
          <w:p w14:paraId="53277BC5" w14:textId="77777777" w:rsidR="00B060DD" w:rsidRPr="00B060DD" w:rsidRDefault="00B060DD" w:rsidP="00B060DD">
            <w:pPr>
              <w:spacing w:after="0" w:line="240" w:lineRule="auto"/>
              <w:contextualSpacing/>
              <w:jc w:val="both"/>
              <w:rPr>
                <w:rFonts w:ascii="Times New Roman" w:eastAsia="Times New Roman" w:hAnsi="Times New Roman" w:cs="Times New Roman"/>
                <w:bCs/>
                <w:sz w:val="24"/>
                <w:szCs w:val="24"/>
              </w:rPr>
            </w:pPr>
            <w:r w:rsidRPr="00B060DD">
              <w:rPr>
                <w:rFonts w:ascii="Times New Roman" w:eastAsia="Times New Roman" w:hAnsi="Times New Roman" w:cs="Times New Roman"/>
                <w:bCs/>
                <w:sz w:val="24"/>
                <w:szCs w:val="24"/>
              </w:rPr>
              <w:t>экспертная оценка результатов, устных опросов;</w:t>
            </w:r>
          </w:p>
          <w:p w14:paraId="2CC41C0B" w14:textId="77777777" w:rsidR="00B060DD" w:rsidRPr="00B060DD" w:rsidRDefault="00B060DD" w:rsidP="00B060DD">
            <w:pPr>
              <w:spacing w:after="0" w:line="240" w:lineRule="auto"/>
              <w:contextualSpacing/>
              <w:jc w:val="both"/>
              <w:rPr>
                <w:rFonts w:ascii="Times New Roman" w:eastAsia="Times New Roman" w:hAnsi="Times New Roman" w:cs="Times New Roman"/>
                <w:bCs/>
                <w:sz w:val="24"/>
                <w:szCs w:val="24"/>
              </w:rPr>
            </w:pPr>
            <w:r w:rsidRPr="00B060DD">
              <w:rPr>
                <w:rFonts w:ascii="Times New Roman" w:eastAsia="Times New Roman" w:hAnsi="Times New Roman" w:cs="Times New Roman"/>
                <w:bCs/>
                <w:sz w:val="24"/>
                <w:szCs w:val="24"/>
              </w:rPr>
              <w:t xml:space="preserve">проверка самостоятельных работ; </w:t>
            </w:r>
          </w:p>
          <w:p w14:paraId="7A74A5EA" w14:textId="54C28106" w:rsidR="00B060DD" w:rsidRPr="00B060DD" w:rsidRDefault="00B060DD" w:rsidP="00B060DD">
            <w:pPr>
              <w:spacing w:after="0" w:line="240" w:lineRule="auto"/>
              <w:contextualSpacing/>
              <w:jc w:val="both"/>
              <w:rPr>
                <w:rFonts w:ascii="Times New Roman" w:eastAsia="Times New Roman" w:hAnsi="Times New Roman" w:cs="Times New Roman"/>
                <w:bCs/>
                <w:sz w:val="24"/>
                <w:szCs w:val="24"/>
              </w:rPr>
            </w:pPr>
            <w:r w:rsidRPr="00B060DD">
              <w:rPr>
                <w:rFonts w:ascii="Times New Roman" w:eastAsia="Times New Roman" w:hAnsi="Times New Roman" w:cs="Times New Roman"/>
                <w:bCs/>
                <w:sz w:val="24"/>
                <w:szCs w:val="24"/>
              </w:rPr>
              <w:t>контроль учебной и производственной практик.</w:t>
            </w:r>
          </w:p>
          <w:p w14:paraId="680DECA1" w14:textId="77777777" w:rsidR="00B060DD" w:rsidRPr="00B060DD" w:rsidRDefault="00B060DD" w:rsidP="00B060DD">
            <w:pPr>
              <w:spacing w:after="0" w:line="240" w:lineRule="auto"/>
              <w:contextualSpacing/>
              <w:jc w:val="both"/>
              <w:rPr>
                <w:rFonts w:ascii="Times New Roman" w:eastAsia="Times New Roman" w:hAnsi="Times New Roman" w:cs="Times New Roman"/>
                <w:bCs/>
                <w:sz w:val="24"/>
                <w:szCs w:val="24"/>
              </w:rPr>
            </w:pPr>
          </w:p>
          <w:p w14:paraId="793BC89B" w14:textId="77777777" w:rsidR="00B060DD" w:rsidRPr="00B060DD" w:rsidRDefault="00B060DD" w:rsidP="00B060DD">
            <w:pPr>
              <w:spacing w:after="0" w:line="240" w:lineRule="auto"/>
              <w:contextualSpacing/>
              <w:jc w:val="both"/>
              <w:rPr>
                <w:rFonts w:ascii="Times New Roman" w:eastAsia="Times New Roman" w:hAnsi="Times New Roman" w:cs="Times New Roman"/>
                <w:bCs/>
                <w:sz w:val="24"/>
                <w:szCs w:val="24"/>
              </w:rPr>
            </w:pPr>
          </w:p>
        </w:tc>
      </w:tr>
      <w:tr w:rsidR="00B060DD" w:rsidRPr="00B060DD" w14:paraId="14FF1041" w14:textId="77777777" w:rsidTr="007E4EC9">
        <w:tc>
          <w:tcPr>
            <w:tcW w:w="4678" w:type="dxa"/>
            <w:tcBorders>
              <w:top w:val="single" w:sz="4" w:space="0" w:color="auto"/>
              <w:left w:val="single" w:sz="4" w:space="0" w:color="auto"/>
              <w:bottom w:val="single" w:sz="4" w:space="0" w:color="auto"/>
              <w:right w:val="single" w:sz="4" w:space="0" w:color="auto"/>
            </w:tcBorders>
            <w:hideMark/>
          </w:tcPr>
          <w:p w14:paraId="631BA64C" w14:textId="2FA6700B" w:rsidR="00B060DD" w:rsidRPr="00B060DD" w:rsidRDefault="00B060DD" w:rsidP="00B060DD">
            <w:pPr>
              <w:suppressAutoHyphens/>
              <w:spacing w:after="0" w:line="240" w:lineRule="auto"/>
              <w:contextualSpacing/>
              <w:jc w:val="both"/>
              <w:rPr>
                <w:rFonts w:ascii="Times New Roman" w:eastAsia="Times New Roman" w:hAnsi="Times New Roman" w:cs="Times New Roman"/>
                <w:sz w:val="24"/>
                <w:szCs w:val="24"/>
              </w:rPr>
            </w:pPr>
            <w:r w:rsidRPr="00B060DD">
              <w:rPr>
                <w:rFonts w:ascii="Times New Roman" w:eastAsia="Times New Roman" w:hAnsi="Times New Roman" w:cs="Times New Roman"/>
                <w:sz w:val="24"/>
                <w:szCs w:val="24"/>
              </w:rPr>
              <w:t>ПК 1.3</w:t>
            </w:r>
            <w:r w:rsidR="007E4EC9">
              <w:rPr>
                <w:rFonts w:ascii="Times New Roman" w:eastAsia="Times New Roman" w:hAnsi="Times New Roman" w:cs="Times New Roman"/>
                <w:sz w:val="24"/>
                <w:szCs w:val="24"/>
              </w:rPr>
              <w:t>.</w:t>
            </w:r>
            <w:r w:rsidRPr="00B060DD">
              <w:rPr>
                <w:rFonts w:ascii="Times New Roman" w:eastAsia="Times New Roman" w:hAnsi="Times New Roman" w:cs="Times New Roman"/>
                <w:sz w:val="24"/>
                <w:szCs w:val="24"/>
              </w:rPr>
              <w:t xml:space="preserve"> </w:t>
            </w:r>
            <w:r w:rsidRPr="00B060DD">
              <w:rPr>
                <w:rFonts w:ascii="Times New Roman" w:eastAsia="Calibri" w:hAnsi="Times New Roman" w:cs="Times New Roman"/>
                <w:sz w:val="24"/>
                <w:szCs w:val="24"/>
              </w:rPr>
              <w:t xml:space="preserve">Выполнять работы по </w:t>
            </w:r>
            <w:r w:rsidRPr="00B060DD">
              <w:rPr>
                <w:rFonts w:ascii="Times New Roman" w:eastAsia="Times New Roman" w:hAnsi="Times New Roman" w:cs="Times New Roman"/>
                <w:sz w:val="24"/>
                <w:szCs w:val="24"/>
              </w:rPr>
              <w:t xml:space="preserve">монтажу железобетонных плит, сборных секций и конструкций с их </w:t>
            </w:r>
            <w:r w:rsidRPr="00B060DD">
              <w:rPr>
                <w:rFonts w:ascii="Times New Roman" w:eastAsia="Times New Roman" w:hAnsi="Times New Roman" w:cs="Times New Roman"/>
                <w:color w:val="000000"/>
                <w:sz w:val="24"/>
                <w:szCs w:val="24"/>
              </w:rPr>
              <w:t>установкой на стапеле с выверкой по осям.</w:t>
            </w:r>
          </w:p>
          <w:p w14:paraId="36C79C75" w14:textId="77777777" w:rsidR="00B060DD" w:rsidRPr="00B060DD" w:rsidRDefault="00B060DD" w:rsidP="00B060DD">
            <w:pPr>
              <w:suppressAutoHyphens/>
              <w:spacing w:after="0" w:line="240" w:lineRule="auto"/>
              <w:contextualSpacing/>
              <w:jc w:val="both"/>
              <w:rPr>
                <w:rFonts w:ascii="Times New Roman" w:eastAsia="Times New Roman" w:hAnsi="Times New Roman" w:cs="Times New Roman"/>
                <w:sz w:val="24"/>
                <w:szCs w:val="24"/>
              </w:rPr>
            </w:pPr>
            <w:r w:rsidRPr="00B060DD">
              <w:rPr>
                <w:rFonts w:ascii="Times New Roman" w:eastAsia="Times New Roman" w:hAnsi="Times New Roman" w:cs="Times New Roman"/>
                <w:sz w:val="24"/>
                <w:szCs w:val="24"/>
              </w:rPr>
              <w:t>ОК 01.</w:t>
            </w:r>
            <w:r w:rsidRPr="00B060DD">
              <w:rPr>
                <w:rFonts w:ascii="Times New Roman" w:eastAsia="Times New Roman" w:hAnsi="Times New Roman" w:cs="Times New Roman"/>
                <w:sz w:val="24"/>
                <w:szCs w:val="24"/>
              </w:rPr>
              <w:tab/>
              <w:t>Выбирать способы решения задач профессиональной деятельности применительно к различным контекстам.</w:t>
            </w:r>
          </w:p>
          <w:p w14:paraId="22CA0F18" w14:textId="77777777" w:rsidR="00B060DD" w:rsidRPr="00B060DD" w:rsidRDefault="00B060DD" w:rsidP="00B060DD">
            <w:pPr>
              <w:suppressAutoHyphens/>
              <w:spacing w:after="0" w:line="240" w:lineRule="auto"/>
              <w:contextualSpacing/>
              <w:jc w:val="both"/>
              <w:rPr>
                <w:rFonts w:ascii="Times New Roman" w:eastAsia="Times New Roman" w:hAnsi="Times New Roman" w:cs="Times New Roman"/>
                <w:sz w:val="24"/>
                <w:szCs w:val="24"/>
              </w:rPr>
            </w:pPr>
            <w:r w:rsidRPr="00B060DD">
              <w:rPr>
                <w:rFonts w:ascii="Times New Roman" w:eastAsia="Times New Roman" w:hAnsi="Times New Roman" w:cs="Times New Roman"/>
                <w:sz w:val="24"/>
                <w:szCs w:val="24"/>
              </w:rPr>
              <w:t>ОК 02.</w:t>
            </w:r>
            <w:r w:rsidRPr="00B060DD">
              <w:rPr>
                <w:rFonts w:ascii="Times New Roman" w:eastAsia="Times New Roman" w:hAnsi="Times New Roman" w:cs="Times New Roman"/>
                <w:sz w:val="24"/>
                <w:szCs w:val="24"/>
              </w:rPr>
              <w:tab/>
              <w:t xml:space="preserve">Использовать современные средства поиска, анализа и интерпретации информации, и информационные </w:t>
            </w:r>
            <w:r w:rsidRPr="00B060DD">
              <w:rPr>
                <w:rFonts w:ascii="Times New Roman" w:eastAsia="Times New Roman" w:hAnsi="Times New Roman" w:cs="Times New Roman"/>
                <w:sz w:val="24"/>
                <w:szCs w:val="24"/>
              </w:rPr>
              <w:lastRenderedPageBreak/>
              <w:t>технологии для выполнения задач профессиональной деятельности.</w:t>
            </w:r>
          </w:p>
          <w:p w14:paraId="3CB1D659" w14:textId="77777777" w:rsidR="00B060DD" w:rsidRPr="00B060DD" w:rsidRDefault="00B060DD" w:rsidP="00B060DD">
            <w:pPr>
              <w:suppressAutoHyphens/>
              <w:spacing w:after="0" w:line="240" w:lineRule="auto"/>
              <w:contextualSpacing/>
              <w:jc w:val="both"/>
              <w:rPr>
                <w:rFonts w:ascii="Times New Roman" w:eastAsia="Times New Roman" w:hAnsi="Times New Roman" w:cs="Times New Roman"/>
                <w:sz w:val="24"/>
                <w:szCs w:val="24"/>
              </w:rPr>
            </w:pPr>
            <w:r w:rsidRPr="00B060DD">
              <w:rPr>
                <w:rFonts w:ascii="Times New Roman" w:eastAsia="Times New Roman" w:hAnsi="Times New Roman" w:cs="Times New Roman"/>
                <w:sz w:val="24"/>
                <w:szCs w:val="24"/>
              </w:rPr>
              <w:t>ОК 04.</w:t>
            </w:r>
            <w:r w:rsidRPr="00B060DD">
              <w:rPr>
                <w:rFonts w:ascii="Times New Roman" w:eastAsia="Times New Roman" w:hAnsi="Times New Roman" w:cs="Times New Roman"/>
                <w:sz w:val="24"/>
                <w:szCs w:val="24"/>
              </w:rPr>
              <w:tab/>
              <w:t>Эффективно взаимодействовать и работать в коллективе и команде.</w:t>
            </w:r>
          </w:p>
          <w:p w14:paraId="0D78EAE1" w14:textId="77777777" w:rsidR="00B060DD" w:rsidRPr="00B060DD" w:rsidRDefault="00B060DD" w:rsidP="00B060DD">
            <w:pPr>
              <w:suppressAutoHyphens/>
              <w:spacing w:after="0" w:line="240" w:lineRule="auto"/>
              <w:contextualSpacing/>
              <w:jc w:val="both"/>
              <w:rPr>
                <w:rFonts w:ascii="Times New Roman" w:eastAsia="Times New Roman" w:hAnsi="Times New Roman" w:cs="Times New Roman"/>
                <w:sz w:val="24"/>
                <w:szCs w:val="24"/>
              </w:rPr>
            </w:pPr>
            <w:r w:rsidRPr="00B060DD">
              <w:rPr>
                <w:rFonts w:ascii="Times New Roman" w:eastAsia="Times New Roman" w:hAnsi="Times New Roman" w:cs="Times New Roman"/>
                <w:sz w:val="24"/>
                <w:szCs w:val="24"/>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72D76558" w14:textId="77777777" w:rsidR="00B060DD" w:rsidRPr="00B060DD" w:rsidRDefault="00B060DD" w:rsidP="00B060DD">
            <w:pPr>
              <w:suppressAutoHyphens/>
              <w:spacing w:after="0" w:line="240" w:lineRule="auto"/>
              <w:contextualSpacing/>
              <w:jc w:val="both"/>
              <w:rPr>
                <w:rFonts w:ascii="Times New Roman" w:eastAsia="Times New Roman" w:hAnsi="Times New Roman" w:cs="Times New Roman"/>
                <w:sz w:val="24"/>
                <w:szCs w:val="24"/>
              </w:rPr>
            </w:pPr>
            <w:r w:rsidRPr="00B060DD">
              <w:rPr>
                <w:rFonts w:ascii="Times New Roman" w:eastAsia="Times New Roman" w:hAnsi="Times New Roman" w:cs="Times New Roman"/>
                <w:sz w:val="24"/>
                <w:szCs w:val="24"/>
              </w:rPr>
              <w:t>ОК 07.</w:t>
            </w:r>
            <w:r w:rsidRPr="00B060DD">
              <w:rPr>
                <w:rFonts w:ascii="Times New Roman" w:eastAsia="Times New Roman" w:hAnsi="Times New Roman" w:cs="Times New Roman"/>
                <w:sz w:val="24"/>
                <w:szCs w:val="24"/>
              </w:rPr>
              <w:tab/>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p w14:paraId="4C57D63B" w14:textId="77777777" w:rsidR="00B060DD" w:rsidRPr="00B060DD" w:rsidRDefault="00B060DD" w:rsidP="00B060DD">
            <w:pPr>
              <w:suppressAutoHyphens/>
              <w:spacing w:after="0" w:line="240" w:lineRule="auto"/>
              <w:contextualSpacing/>
              <w:jc w:val="both"/>
              <w:rPr>
                <w:rFonts w:ascii="Times New Roman" w:eastAsia="Times New Roman" w:hAnsi="Times New Roman" w:cs="Times New Roman"/>
                <w:sz w:val="24"/>
                <w:szCs w:val="24"/>
              </w:rPr>
            </w:pPr>
            <w:r w:rsidRPr="00B060DD">
              <w:rPr>
                <w:rFonts w:ascii="Times New Roman" w:eastAsia="Times New Roman" w:hAnsi="Times New Roman" w:cs="Times New Roman"/>
                <w:sz w:val="24"/>
                <w:szCs w:val="24"/>
              </w:rPr>
              <w:t>ОК 09.</w:t>
            </w:r>
            <w:r w:rsidRPr="00B060DD">
              <w:rPr>
                <w:rFonts w:ascii="Times New Roman" w:eastAsia="Times New Roman" w:hAnsi="Times New Roman" w:cs="Times New Roman"/>
                <w:sz w:val="24"/>
                <w:szCs w:val="24"/>
              </w:rPr>
              <w:tab/>
              <w:t>Пользоваться профессиональной документацией на государственном и иностранном языках</w:t>
            </w:r>
          </w:p>
        </w:tc>
        <w:tc>
          <w:tcPr>
            <w:tcW w:w="2126" w:type="dxa"/>
            <w:tcBorders>
              <w:top w:val="single" w:sz="4" w:space="0" w:color="auto"/>
              <w:left w:val="single" w:sz="4" w:space="0" w:color="auto"/>
              <w:bottom w:val="single" w:sz="4" w:space="0" w:color="auto"/>
              <w:right w:val="single" w:sz="4" w:space="0" w:color="auto"/>
            </w:tcBorders>
            <w:hideMark/>
          </w:tcPr>
          <w:p w14:paraId="60C2799C" w14:textId="77777777" w:rsidR="00B060DD" w:rsidRPr="00B060DD" w:rsidRDefault="00B060DD" w:rsidP="00B060DD">
            <w:pPr>
              <w:spacing w:after="0" w:line="240" w:lineRule="auto"/>
              <w:contextualSpacing/>
              <w:jc w:val="both"/>
              <w:rPr>
                <w:rFonts w:ascii="Times New Roman" w:eastAsia="Times New Roman" w:hAnsi="Times New Roman" w:cs="Times New Roman"/>
                <w:sz w:val="24"/>
                <w:szCs w:val="24"/>
              </w:rPr>
            </w:pPr>
            <w:r w:rsidRPr="00B060DD">
              <w:rPr>
                <w:rFonts w:ascii="Times New Roman" w:eastAsia="Times New Roman" w:hAnsi="Times New Roman" w:cs="Times New Roman"/>
                <w:sz w:val="24"/>
                <w:szCs w:val="24"/>
              </w:rPr>
              <w:lastRenderedPageBreak/>
              <w:t>правильность использования сборочного и контрольно-измерительного инструмента, универсальных и специальных приспособлений;</w:t>
            </w:r>
          </w:p>
          <w:p w14:paraId="1FC05042" w14:textId="77777777" w:rsidR="00B060DD" w:rsidRPr="00B060DD" w:rsidRDefault="00B060DD" w:rsidP="00B060DD">
            <w:pPr>
              <w:suppressAutoHyphens/>
              <w:spacing w:after="0" w:line="240" w:lineRule="auto"/>
              <w:contextualSpacing/>
              <w:jc w:val="both"/>
              <w:rPr>
                <w:rFonts w:ascii="Times New Roman" w:eastAsia="Times New Roman" w:hAnsi="Times New Roman" w:cs="Times New Roman"/>
                <w:i/>
                <w:sz w:val="24"/>
                <w:szCs w:val="24"/>
              </w:rPr>
            </w:pPr>
            <w:r w:rsidRPr="00B060DD">
              <w:rPr>
                <w:rFonts w:ascii="Times New Roman" w:eastAsia="Times New Roman" w:hAnsi="Times New Roman" w:cs="Times New Roman"/>
                <w:bCs/>
                <w:sz w:val="24"/>
                <w:szCs w:val="24"/>
              </w:rPr>
              <w:t xml:space="preserve">демонстрация </w:t>
            </w:r>
            <w:r w:rsidRPr="00B060DD">
              <w:rPr>
                <w:rFonts w:ascii="Times New Roman" w:eastAsia="Times New Roman" w:hAnsi="Times New Roman" w:cs="Times New Roman"/>
                <w:bCs/>
                <w:sz w:val="24"/>
                <w:szCs w:val="24"/>
              </w:rPr>
              <w:lastRenderedPageBreak/>
              <w:t xml:space="preserve">навыков </w:t>
            </w:r>
            <w:r w:rsidRPr="00B060DD">
              <w:rPr>
                <w:rFonts w:ascii="Times New Roman" w:eastAsia="Times New Roman" w:hAnsi="Times New Roman" w:cs="Times New Roman"/>
                <w:sz w:val="24"/>
                <w:szCs w:val="24"/>
              </w:rPr>
              <w:t>использования сборочного и контрольно-измерительного инструмента, универсальных и специальных приспособлений</w:t>
            </w:r>
          </w:p>
        </w:tc>
        <w:tc>
          <w:tcPr>
            <w:tcW w:w="2383" w:type="dxa"/>
            <w:tcBorders>
              <w:top w:val="single" w:sz="4" w:space="0" w:color="auto"/>
              <w:left w:val="single" w:sz="4" w:space="0" w:color="auto"/>
              <w:bottom w:val="single" w:sz="4" w:space="0" w:color="auto"/>
              <w:right w:val="single" w:sz="4" w:space="0" w:color="auto"/>
            </w:tcBorders>
          </w:tcPr>
          <w:p w14:paraId="2FD3ADBF" w14:textId="77777777" w:rsidR="00B060DD" w:rsidRPr="00B060DD" w:rsidRDefault="00B060DD" w:rsidP="00B060DD">
            <w:pPr>
              <w:spacing w:after="0" w:line="240" w:lineRule="auto"/>
              <w:contextualSpacing/>
              <w:jc w:val="both"/>
              <w:rPr>
                <w:rFonts w:ascii="Times New Roman" w:eastAsia="Times New Roman" w:hAnsi="Times New Roman" w:cs="Times New Roman"/>
                <w:bCs/>
                <w:sz w:val="24"/>
                <w:szCs w:val="24"/>
              </w:rPr>
            </w:pPr>
            <w:r w:rsidRPr="00B060DD">
              <w:rPr>
                <w:rFonts w:ascii="Times New Roman" w:eastAsia="Times New Roman" w:hAnsi="Times New Roman" w:cs="Times New Roman"/>
                <w:bCs/>
                <w:sz w:val="24"/>
                <w:szCs w:val="24"/>
              </w:rPr>
              <w:lastRenderedPageBreak/>
              <w:t>проверка правильности выполнения</w:t>
            </w:r>
          </w:p>
          <w:p w14:paraId="66BD53F2" w14:textId="77777777" w:rsidR="00B060DD" w:rsidRPr="00B060DD" w:rsidRDefault="00B060DD" w:rsidP="00B060DD">
            <w:pPr>
              <w:spacing w:after="0" w:line="240" w:lineRule="auto"/>
              <w:contextualSpacing/>
              <w:jc w:val="both"/>
              <w:rPr>
                <w:rFonts w:ascii="Times New Roman" w:eastAsia="Times New Roman" w:hAnsi="Times New Roman" w:cs="Times New Roman"/>
                <w:bCs/>
                <w:sz w:val="24"/>
                <w:szCs w:val="24"/>
              </w:rPr>
            </w:pPr>
            <w:r w:rsidRPr="00B060DD">
              <w:rPr>
                <w:rFonts w:ascii="Times New Roman" w:eastAsia="Times New Roman" w:hAnsi="Times New Roman" w:cs="Times New Roman"/>
                <w:bCs/>
                <w:sz w:val="24"/>
                <w:szCs w:val="24"/>
              </w:rPr>
              <w:t>практических работ;</w:t>
            </w:r>
          </w:p>
          <w:p w14:paraId="084A69C5" w14:textId="77777777" w:rsidR="00B060DD" w:rsidRPr="00B060DD" w:rsidRDefault="00B060DD" w:rsidP="00B060DD">
            <w:pPr>
              <w:spacing w:after="0" w:line="240" w:lineRule="auto"/>
              <w:contextualSpacing/>
              <w:jc w:val="both"/>
              <w:rPr>
                <w:rFonts w:ascii="Times New Roman" w:eastAsia="Times New Roman" w:hAnsi="Times New Roman" w:cs="Times New Roman"/>
                <w:bCs/>
                <w:sz w:val="24"/>
                <w:szCs w:val="24"/>
              </w:rPr>
            </w:pPr>
            <w:r w:rsidRPr="00B060DD">
              <w:rPr>
                <w:rFonts w:ascii="Times New Roman" w:eastAsia="Times New Roman" w:hAnsi="Times New Roman" w:cs="Times New Roman"/>
                <w:bCs/>
                <w:sz w:val="24"/>
                <w:szCs w:val="24"/>
              </w:rPr>
              <w:t>экспертная оценка практических работ;</w:t>
            </w:r>
          </w:p>
          <w:p w14:paraId="29C871E6" w14:textId="77777777" w:rsidR="00B060DD" w:rsidRPr="00B060DD" w:rsidRDefault="00B060DD" w:rsidP="00B060DD">
            <w:pPr>
              <w:spacing w:after="0" w:line="240" w:lineRule="auto"/>
              <w:contextualSpacing/>
              <w:jc w:val="both"/>
              <w:rPr>
                <w:rFonts w:ascii="Times New Roman" w:eastAsia="Times New Roman" w:hAnsi="Times New Roman" w:cs="Times New Roman"/>
                <w:bCs/>
                <w:sz w:val="24"/>
                <w:szCs w:val="24"/>
              </w:rPr>
            </w:pPr>
            <w:r w:rsidRPr="00B060DD">
              <w:rPr>
                <w:rFonts w:ascii="Times New Roman" w:eastAsia="Times New Roman" w:hAnsi="Times New Roman" w:cs="Times New Roman"/>
                <w:bCs/>
                <w:sz w:val="24"/>
                <w:szCs w:val="24"/>
              </w:rPr>
              <w:t xml:space="preserve">устный опрос; </w:t>
            </w:r>
          </w:p>
          <w:p w14:paraId="09C65B66" w14:textId="77777777" w:rsidR="00B060DD" w:rsidRPr="00B060DD" w:rsidRDefault="00B060DD" w:rsidP="00B060DD">
            <w:pPr>
              <w:spacing w:after="0" w:line="240" w:lineRule="auto"/>
              <w:contextualSpacing/>
              <w:jc w:val="both"/>
              <w:rPr>
                <w:rFonts w:ascii="Times New Roman" w:eastAsia="Times New Roman" w:hAnsi="Times New Roman" w:cs="Times New Roman"/>
                <w:bCs/>
                <w:sz w:val="24"/>
                <w:szCs w:val="24"/>
              </w:rPr>
            </w:pPr>
            <w:r w:rsidRPr="00B060DD">
              <w:rPr>
                <w:rFonts w:ascii="Times New Roman" w:eastAsia="Times New Roman" w:hAnsi="Times New Roman" w:cs="Times New Roman"/>
                <w:bCs/>
                <w:sz w:val="24"/>
                <w:szCs w:val="24"/>
              </w:rPr>
              <w:t>экспертная оценка результатов, устных опросов;</w:t>
            </w:r>
          </w:p>
          <w:p w14:paraId="19AD1F8A" w14:textId="77777777" w:rsidR="00B060DD" w:rsidRPr="00B060DD" w:rsidRDefault="00B060DD" w:rsidP="00B060DD">
            <w:pPr>
              <w:spacing w:after="0" w:line="240" w:lineRule="auto"/>
              <w:contextualSpacing/>
              <w:jc w:val="both"/>
              <w:rPr>
                <w:rFonts w:ascii="Times New Roman" w:eastAsia="Times New Roman" w:hAnsi="Times New Roman" w:cs="Times New Roman"/>
                <w:bCs/>
                <w:sz w:val="24"/>
                <w:szCs w:val="24"/>
              </w:rPr>
            </w:pPr>
            <w:r w:rsidRPr="00B060DD">
              <w:rPr>
                <w:rFonts w:ascii="Times New Roman" w:eastAsia="Times New Roman" w:hAnsi="Times New Roman" w:cs="Times New Roman"/>
                <w:bCs/>
                <w:sz w:val="24"/>
                <w:szCs w:val="24"/>
              </w:rPr>
              <w:lastRenderedPageBreak/>
              <w:t xml:space="preserve">проверка самостоятельных работ; </w:t>
            </w:r>
          </w:p>
          <w:p w14:paraId="219FAF8D" w14:textId="5DE89AB0" w:rsidR="00B060DD" w:rsidRPr="00B060DD" w:rsidRDefault="00B060DD" w:rsidP="00B060DD">
            <w:pPr>
              <w:spacing w:after="0" w:line="240" w:lineRule="auto"/>
              <w:contextualSpacing/>
              <w:jc w:val="both"/>
              <w:rPr>
                <w:rFonts w:ascii="Times New Roman" w:eastAsia="Times New Roman" w:hAnsi="Times New Roman" w:cs="Times New Roman"/>
                <w:bCs/>
                <w:sz w:val="24"/>
                <w:szCs w:val="24"/>
              </w:rPr>
            </w:pPr>
            <w:r w:rsidRPr="00B060DD">
              <w:rPr>
                <w:rFonts w:ascii="Times New Roman" w:eastAsia="Times New Roman" w:hAnsi="Times New Roman" w:cs="Times New Roman"/>
                <w:bCs/>
                <w:sz w:val="24"/>
                <w:szCs w:val="24"/>
              </w:rPr>
              <w:t>контроль учебной и производственной практик.</w:t>
            </w:r>
          </w:p>
          <w:p w14:paraId="061E7377" w14:textId="77777777" w:rsidR="00B060DD" w:rsidRPr="00B060DD" w:rsidRDefault="00B060DD" w:rsidP="00B060DD">
            <w:pPr>
              <w:spacing w:after="0" w:line="240" w:lineRule="auto"/>
              <w:contextualSpacing/>
              <w:jc w:val="both"/>
              <w:rPr>
                <w:rFonts w:ascii="Times New Roman" w:eastAsia="Times New Roman" w:hAnsi="Times New Roman" w:cs="Times New Roman"/>
                <w:bCs/>
                <w:sz w:val="24"/>
                <w:szCs w:val="24"/>
              </w:rPr>
            </w:pPr>
          </w:p>
          <w:p w14:paraId="59405B65" w14:textId="77777777" w:rsidR="00B060DD" w:rsidRPr="00B060DD" w:rsidRDefault="00B060DD" w:rsidP="00B060DD">
            <w:pPr>
              <w:spacing w:after="0" w:line="240" w:lineRule="auto"/>
              <w:contextualSpacing/>
              <w:jc w:val="both"/>
              <w:rPr>
                <w:rFonts w:ascii="Times New Roman" w:eastAsia="Times New Roman" w:hAnsi="Times New Roman" w:cs="Times New Roman"/>
                <w:bCs/>
                <w:sz w:val="24"/>
                <w:szCs w:val="24"/>
              </w:rPr>
            </w:pPr>
          </w:p>
        </w:tc>
      </w:tr>
    </w:tbl>
    <w:p w14:paraId="181F49EF" w14:textId="770726FE" w:rsidR="00B060DD" w:rsidRDefault="00B060DD" w:rsidP="00B060DD">
      <w:pPr>
        <w:spacing w:after="200" w:line="276" w:lineRule="auto"/>
        <w:rPr>
          <w:rFonts w:ascii="Times New Roman" w:eastAsia="Times New Roman" w:hAnsi="Times New Roman" w:cs="Times New Roman"/>
          <w:lang w:eastAsia="ru-RU"/>
        </w:rPr>
      </w:pPr>
    </w:p>
    <w:p w14:paraId="686FD987" w14:textId="25F9089B" w:rsidR="007B184F" w:rsidRDefault="007B184F" w:rsidP="00B060DD">
      <w:pPr>
        <w:spacing w:after="200" w:line="276" w:lineRule="auto"/>
        <w:rPr>
          <w:rFonts w:ascii="Times New Roman" w:eastAsia="Times New Roman" w:hAnsi="Times New Roman" w:cs="Times New Roman"/>
          <w:lang w:eastAsia="ru-RU"/>
        </w:rPr>
      </w:pPr>
    </w:p>
    <w:p w14:paraId="5DCBDFC0" w14:textId="417E1BA5" w:rsidR="007B184F" w:rsidRDefault="007B184F" w:rsidP="00B060DD">
      <w:pPr>
        <w:spacing w:after="200" w:line="276" w:lineRule="auto"/>
        <w:rPr>
          <w:rFonts w:ascii="Times New Roman" w:eastAsia="Times New Roman" w:hAnsi="Times New Roman" w:cs="Times New Roman"/>
          <w:lang w:eastAsia="ru-RU"/>
        </w:rPr>
      </w:pPr>
    </w:p>
    <w:p w14:paraId="1DF75A9E" w14:textId="14884368" w:rsidR="007B184F" w:rsidRDefault="007B184F" w:rsidP="00B060DD">
      <w:pPr>
        <w:spacing w:after="200" w:line="276" w:lineRule="auto"/>
        <w:rPr>
          <w:rFonts w:ascii="Times New Roman" w:eastAsia="Times New Roman" w:hAnsi="Times New Roman" w:cs="Times New Roman"/>
          <w:lang w:eastAsia="ru-RU"/>
        </w:rPr>
      </w:pPr>
    </w:p>
    <w:p w14:paraId="4A8EB8C2" w14:textId="1D0A5F32" w:rsidR="007B184F" w:rsidRDefault="007B184F" w:rsidP="00B060DD">
      <w:pPr>
        <w:spacing w:after="200" w:line="276" w:lineRule="auto"/>
        <w:rPr>
          <w:rFonts w:ascii="Times New Roman" w:eastAsia="Times New Roman" w:hAnsi="Times New Roman" w:cs="Times New Roman"/>
          <w:lang w:eastAsia="ru-RU"/>
        </w:rPr>
      </w:pPr>
    </w:p>
    <w:p w14:paraId="31F2CC3E" w14:textId="0F1D92AE" w:rsidR="007B184F" w:rsidRDefault="007B184F" w:rsidP="00B060DD">
      <w:pPr>
        <w:spacing w:after="200" w:line="276" w:lineRule="auto"/>
        <w:rPr>
          <w:rFonts w:ascii="Times New Roman" w:eastAsia="Times New Roman" w:hAnsi="Times New Roman" w:cs="Times New Roman"/>
          <w:lang w:eastAsia="ru-RU"/>
        </w:rPr>
      </w:pPr>
    </w:p>
    <w:p w14:paraId="7C90C5D2" w14:textId="779795C2" w:rsidR="007B184F" w:rsidRPr="00B060DD" w:rsidRDefault="00AE7AD5" w:rsidP="00B060DD">
      <w:pPr>
        <w:spacing w:after="200" w:line="276"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w:t>
      </w:r>
    </w:p>
    <w:p w14:paraId="6C39897F" w14:textId="77777777" w:rsidR="007E4EC9" w:rsidRDefault="007E4EC9">
      <w:pPr>
        <w:rPr>
          <w:rFonts w:ascii="Times New Roman" w:hAnsi="Times New Roman"/>
          <w:b/>
          <w:sz w:val="24"/>
          <w:szCs w:val="24"/>
        </w:rPr>
      </w:pPr>
      <w:bookmarkStart w:id="6" w:name="_Hlk135295983"/>
      <w:r>
        <w:rPr>
          <w:rFonts w:ascii="Times New Roman" w:hAnsi="Times New Roman"/>
          <w:b/>
          <w:sz w:val="24"/>
          <w:szCs w:val="24"/>
        </w:rPr>
        <w:br w:type="page"/>
      </w:r>
    </w:p>
    <w:p w14:paraId="6A898887" w14:textId="1F25123E" w:rsidR="00DA0801" w:rsidRPr="00DB24C5" w:rsidRDefault="00DA0801" w:rsidP="00DB24C5">
      <w:pPr>
        <w:keepNext/>
        <w:spacing w:after="0" w:line="240" w:lineRule="auto"/>
        <w:ind w:firstLine="567"/>
        <w:jc w:val="right"/>
        <w:outlineLvl w:val="0"/>
        <w:rPr>
          <w:rFonts w:ascii="Times New Roman" w:eastAsia="Times New Roman" w:hAnsi="Times New Roman" w:cs="Times New Roman"/>
          <w:b/>
          <w:bCs/>
          <w:kern w:val="32"/>
          <w:sz w:val="24"/>
          <w:szCs w:val="24"/>
          <w:lang w:val="x-none" w:eastAsia="x-none"/>
        </w:rPr>
      </w:pPr>
      <w:r w:rsidRPr="00DB24C5">
        <w:rPr>
          <w:rFonts w:ascii="Times New Roman" w:eastAsia="Times New Roman" w:hAnsi="Times New Roman" w:cs="Times New Roman"/>
          <w:b/>
          <w:bCs/>
          <w:kern w:val="32"/>
          <w:sz w:val="24"/>
          <w:szCs w:val="24"/>
          <w:lang w:val="x-none" w:eastAsia="x-none"/>
        </w:rPr>
        <w:lastRenderedPageBreak/>
        <w:t>Приложение 2.</w:t>
      </w:r>
      <w:r w:rsidR="0007631A" w:rsidRPr="00DB24C5">
        <w:rPr>
          <w:rFonts w:ascii="Times New Roman" w:eastAsia="Times New Roman" w:hAnsi="Times New Roman" w:cs="Times New Roman"/>
          <w:b/>
          <w:bCs/>
          <w:kern w:val="32"/>
          <w:sz w:val="24"/>
          <w:szCs w:val="24"/>
          <w:lang w:val="x-none" w:eastAsia="x-none"/>
        </w:rPr>
        <w:t>2</w:t>
      </w:r>
    </w:p>
    <w:p w14:paraId="39478773" w14:textId="77777777" w:rsidR="00DA0801" w:rsidRPr="00EC4959" w:rsidRDefault="00DA0801" w:rsidP="00DA0801">
      <w:pPr>
        <w:widowControl w:val="0"/>
        <w:autoSpaceDE w:val="0"/>
        <w:autoSpaceDN w:val="0"/>
        <w:spacing w:after="0" w:line="240" w:lineRule="auto"/>
        <w:jc w:val="right"/>
        <w:rPr>
          <w:rFonts w:ascii="Times New Roman" w:hAnsi="Times New Roman"/>
          <w:bCs/>
          <w:sz w:val="24"/>
          <w:szCs w:val="24"/>
        </w:rPr>
      </w:pPr>
      <w:r w:rsidRPr="00EC4959">
        <w:rPr>
          <w:rFonts w:ascii="Times New Roman" w:hAnsi="Times New Roman"/>
          <w:bCs/>
          <w:sz w:val="24"/>
          <w:szCs w:val="24"/>
        </w:rPr>
        <w:t xml:space="preserve">к ПОП-П по </w:t>
      </w:r>
      <w:r>
        <w:rPr>
          <w:rFonts w:ascii="Times New Roman" w:hAnsi="Times New Roman"/>
          <w:bCs/>
          <w:sz w:val="24"/>
          <w:szCs w:val="24"/>
        </w:rPr>
        <w:t>профессии</w:t>
      </w:r>
    </w:p>
    <w:p w14:paraId="0824098B" w14:textId="77777777" w:rsidR="00DA0801" w:rsidRDefault="00DA0801" w:rsidP="00DA0801">
      <w:pPr>
        <w:widowControl w:val="0"/>
        <w:autoSpaceDE w:val="0"/>
        <w:autoSpaceDN w:val="0"/>
        <w:spacing w:after="0" w:line="240" w:lineRule="auto"/>
        <w:jc w:val="right"/>
        <w:rPr>
          <w:rFonts w:ascii="Times New Roman" w:hAnsi="Times New Roman"/>
          <w:bCs/>
          <w:sz w:val="24"/>
          <w:szCs w:val="24"/>
        </w:rPr>
      </w:pPr>
      <w:r>
        <w:rPr>
          <w:rFonts w:ascii="Times New Roman" w:hAnsi="Times New Roman"/>
          <w:bCs/>
          <w:sz w:val="24"/>
          <w:szCs w:val="24"/>
        </w:rPr>
        <w:t>26.01.02 Судостроитель-судоремонтник неметаллических судов</w:t>
      </w:r>
    </w:p>
    <w:bookmarkEnd w:id="6"/>
    <w:p w14:paraId="698EC6E7" w14:textId="77777777" w:rsidR="00DA0801" w:rsidRDefault="00DA0801" w:rsidP="00DA0801">
      <w:pPr>
        <w:spacing w:after="0"/>
        <w:jc w:val="right"/>
        <w:rPr>
          <w:rFonts w:ascii="Times New Roman" w:hAnsi="Times New Roman"/>
          <w:bCs/>
          <w:sz w:val="24"/>
          <w:szCs w:val="24"/>
        </w:rPr>
      </w:pPr>
    </w:p>
    <w:p w14:paraId="2571689B" w14:textId="77777777" w:rsidR="00DA0801" w:rsidRDefault="00DA0801" w:rsidP="00DA0801">
      <w:pPr>
        <w:rPr>
          <w:rFonts w:ascii="Times New Roman" w:hAnsi="Times New Roman"/>
          <w:sz w:val="24"/>
          <w:szCs w:val="24"/>
        </w:rPr>
      </w:pPr>
    </w:p>
    <w:p w14:paraId="19DCF256" w14:textId="77777777" w:rsidR="00B060DD" w:rsidRPr="00B060DD" w:rsidRDefault="00B060DD" w:rsidP="00B060DD">
      <w:pPr>
        <w:spacing w:after="0" w:line="240" w:lineRule="auto"/>
        <w:contextualSpacing/>
        <w:jc w:val="center"/>
        <w:rPr>
          <w:rFonts w:ascii="Times New Roman" w:eastAsia="Times New Roman" w:hAnsi="Times New Roman" w:cs="Times New Roman"/>
          <w:b/>
          <w:i/>
          <w:sz w:val="24"/>
          <w:szCs w:val="24"/>
          <w:lang w:eastAsia="ru-RU"/>
        </w:rPr>
      </w:pPr>
    </w:p>
    <w:p w14:paraId="4C498596" w14:textId="77777777" w:rsidR="00B060DD" w:rsidRPr="00B060DD" w:rsidRDefault="00B060DD" w:rsidP="00B060DD">
      <w:pPr>
        <w:spacing w:after="200" w:line="276" w:lineRule="auto"/>
        <w:jc w:val="center"/>
        <w:rPr>
          <w:rFonts w:ascii="Times New Roman" w:eastAsia="Times New Roman" w:hAnsi="Times New Roman" w:cs="Times New Roman"/>
          <w:b/>
          <w:i/>
          <w:sz w:val="24"/>
          <w:szCs w:val="24"/>
          <w:lang w:eastAsia="ru-RU"/>
        </w:rPr>
      </w:pPr>
    </w:p>
    <w:p w14:paraId="3B96BC1C" w14:textId="77777777" w:rsidR="00B060DD" w:rsidRPr="00B060DD" w:rsidRDefault="00B060DD" w:rsidP="00B060DD">
      <w:pPr>
        <w:spacing w:after="200" w:line="276" w:lineRule="auto"/>
        <w:jc w:val="center"/>
        <w:rPr>
          <w:rFonts w:ascii="Times New Roman" w:eastAsia="Times New Roman" w:hAnsi="Times New Roman" w:cs="Times New Roman"/>
          <w:b/>
          <w:i/>
          <w:sz w:val="24"/>
          <w:szCs w:val="24"/>
          <w:lang w:eastAsia="ru-RU"/>
        </w:rPr>
      </w:pPr>
    </w:p>
    <w:p w14:paraId="20BB583D" w14:textId="77777777" w:rsidR="00B060DD" w:rsidRPr="00B060DD" w:rsidRDefault="00B060DD" w:rsidP="00B060DD">
      <w:pPr>
        <w:spacing w:after="200" w:line="276" w:lineRule="auto"/>
        <w:jc w:val="center"/>
        <w:rPr>
          <w:rFonts w:ascii="Times New Roman" w:eastAsia="Times New Roman" w:hAnsi="Times New Roman" w:cs="Times New Roman"/>
          <w:b/>
          <w:i/>
          <w:sz w:val="24"/>
          <w:szCs w:val="24"/>
          <w:lang w:eastAsia="ru-RU"/>
        </w:rPr>
      </w:pPr>
    </w:p>
    <w:p w14:paraId="4E34DC60" w14:textId="77777777" w:rsidR="00B060DD" w:rsidRPr="00B060DD" w:rsidRDefault="00B060DD" w:rsidP="00B060DD">
      <w:pPr>
        <w:spacing w:after="200" w:line="276" w:lineRule="auto"/>
        <w:jc w:val="center"/>
        <w:rPr>
          <w:rFonts w:ascii="Times New Roman" w:eastAsia="Times New Roman" w:hAnsi="Times New Roman" w:cs="Times New Roman"/>
          <w:b/>
          <w:i/>
          <w:sz w:val="24"/>
          <w:szCs w:val="24"/>
          <w:lang w:eastAsia="ru-RU"/>
        </w:rPr>
      </w:pPr>
    </w:p>
    <w:p w14:paraId="5CF71BE6" w14:textId="77777777" w:rsidR="00B060DD" w:rsidRPr="00B060DD" w:rsidRDefault="00B060DD" w:rsidP="00B060DD">
      <w:pPr>
        <w:spacing w:after="200" w:line="276" w:lineRule="auto"/>
        <w:jc w:val="center"/>
        <w:rPr>
          <w:rFonts w:ascii="Times New Roman" w:eastAsia="Times New Roman" w:hAnsi="Times New Roman" w:cs="Times New Roman"/>
          <w:b/>
          <w:i/>
          <w:sz w:val="24"/>
          <w:szCs w:val="24"/>
          <w:lang w:eastAsia="ru-RU"/>
        </w:rPr>
      </w:pPr>
    </w:p>
    <w:p w14:paraId="0EF63C45" w14:textId="77777777" w:rsidR="00B060DD" w:rsidRPr="00B060DD" w:rsidRDefault="00B060DD" w:rsidP="00B060DD">
      <w:pPr>
        <w:spacing w:after="200" w:line="276" w:lineRule="auto"/>
        <w:jc w:val="center"/>
        <w:rPr>
          <w:rFonts w:ascii="Times New Roman" w:eastAsia="Times New Roman" w:hAnsi="Times New Roman" w:cs="Times New Roman"/>
          <w:b/>
          <w:i/>
          <w:sz w:val="24"/>
          <w:szCs w:val="24"/>
          <w:lang w:eastAsia="ru-RU"/>
        </w:rPr>
      </w:pPr>
    </w:p>
    <w:p w14:paraId="1772E442" w14:textId="77777777" w:rsidR="00B060DD" w:rsidRPr="00B060DD" w:rsidRDefault="00B060DD" w:rsidP="00B060DD">
      <w:pPr>
        <w:spacing w:after="200" w:line="276" w:lineRule="auto"/>
        <w:jc w:val="center"/>
        <w:rPr>
          <w:rFonts w:ascii="Times New Roman" w:eastAsia="Times New Roman" w:hAnsi="Times New Roman" w:cs="Times New Roman"/>
          <w:b/>
          <w:i/>
          <w:sz w:val="24"/>
          <w:szCs w:val="24"/>
          <w:lang w:eastAsia="ru-RU"/>
        </w:rPr>
      </w:pPr>
    </w:p>
    <w:p w14:paraId="2DAB6C81" w14:textId="1CEAB030" w:rsidR="00B060DD" w:rsidRPr="00B060DD" w:rsidRDefault="00B060DD" w:rsidP="00B060DD">
      <w:pPr>
        <w:spacing w:after="0" w:line="240" w:lineRule="auto"/>
        <w:contextualSpacing/>
        <w:jc w:val="center"/>
        <w:outlineLvl w:val="1"/>
        <w:rPr>
          <w:rFonts w:ascii="Times New Roman" w:eastAsia="Times New Roman" w:hAnsi="Times New Roman" w:cs="Times New Roman"/>
          <w:b/>
          <w:bCs/>
          <w:sz w:val="24"/>
          <w:szCs w:val="24"/>
          <w:lang w:eastAsia="ru-RU"/>
        </w:rPr>
      </w:pPr>
      <w:bookmarkStart w:id="7" w:name="_Toc114473793"/>
      <w:r w:rsidRPr="00B060DD">
        <w:rPr>
          <w:rFonts w:ascii="Times New Roman" w:eastAsia="Times New Roman" w:hAnsi="Times New Roman" w:cs="Times New Roman"/>
          <w:b/>
          <w:bCs/>
          <w:sz w:val="24"/>
          <w:szCs w:val="24"/>
          <w:lang w:eastAsia="ru-RU"/>
        </w:rPr>
        <w:t>РАБОЧАЯ ПРОГРАММА ПРОФЕССИОНАЛЬНОГО МОДУЛЯ</w:t>
      </w:r>
      <w:r w:rsidRPr="00B060DD">
        <w:rPr>
          <w:rFonts w:ascii="Times New Roman" w:eastAsia="Times New Roman" w:hAnsi="Times New Roman" w:cs="Times New Roman"/>
          <w:b/>
          <w:bCs/>
          <w:sz w:val="24"/>
          <w:szCs w:val="24"/>
          <w:lang w:eastAsia="ru-RU"/>
        </w:rPr>
        <w:br/>
      </w:r>
      <w:r w:rsidRPr="00B060DD">
        <w:rPr>
          <w:rFonts w:ascii="Times New Roman" w:eastAsia="Times New Roman" w:hAnsi="Times New Roman" w:cs="Times New Roman"/>
          <w:b/>
          <w:bCs/>
          <w:sz w:val="24"/>
          <w:szCs w:val="24"/>
          <w:lang w:eastAsia="ru-RU"/>
        </w:rPr>
        <w:br/>
        <w:t xml:space="preserve"> </w:t>
      </w:r>
      <w:r w:rsidR="00DA0801">
        <w:rPr>
          <w:rFonts w:ascii="Times New Roman" w:eastAsia="Times New Roman" w:hAnsi="Times New Roman" w:cs="Times New Roman"/>
          <w:b/>
          <w:bCs/>
          <w:sz w:val="24"/>
          <w:szCs w:val="24"/>
          <w:lang w:eastAsia="ru-RU"/>
        </w:rPr>
        <w:t>«</w:t>
      </w:r>
      <w:r w:rsidRPr="00B060DD">
        <w:rPr>
          <w:rFonts w:ascii="Times New Roman" w:eastAsia="Times New Roman" w:hAnsi="Times New Roman" w:cs="Times New Roman"/>
          <w:b/>
          <w:bCs/>
          <w:sz w:val="24"/>
          <w:szCs w:val="24"/>
          <w:lang w:eastAsia="ru-RU"/>
        </w:rPr>
        <w:t>ПМ</w:t>
      </w:r>
      <w:r w:rsidR="00DA0801">
        <w:rPr>
          <w:rFonts w:ascii="Times New Roman" w:eastAsia="Times New Roman" w:hAnsi="Times New Roman" w:cs="Times New Roman"/>
          <w:b/>
          <w:bCs/>
          <w:sz w:val="24"/>
          <w:szCs w:val="24"/>
          <w:lang w:eastAsia="ru-RU"/>
        </w:rPr>
        <w:t>.</w:t>
      </w:r>
      <w:r w:rsidRPr="00B060DD">
        <w:rPr>
          <w:rFonts w:ascii="Times New Roman" w:eastAsia="Times New Roman" w:hAnsi="Times New Roman" w:cs="Times New Roman"/>
          <w:b/>
          <w:bCs/>
          <w:sz w:val="24"/>
          <w:szCs w:val="24"/>
          <w:lang w:eastAsia="ru-RU"/>
        </w:rPr>
        <w:t>02</w:t>
      </w:r>
      <w:r w:rsidR="00DA0801">
        <w:rPr>
          <w:rFonts w:ascii="Times New Roman" w:eastAsia="Times New Roman" w:hAnsi="Times New Roman" w:cs="Times New Roman"/>
          <w:b/>
          <w:bCs/>
          <w:sz w:val="24"/>
          <w:szCs w:val="24"/>
          <w:lang w:eastAsia="ru-RU"/>
        </w:rPr>
        <w:t xml:space="preserve"> </w:t>
      </w:r>
      <w:r w:rsidRPr="00B060DD">
        <w:rPr>
          <w:rFonts w:ascii="Times New Roman" w:eastAsia="Times New Roman" w:hAnsi="Times New Roman" w:cs="Times New Roman"/>
          <w:b/>
          <w:bCs/>
          <w:sz w:val="24"/>
          <w:szCs w:val="24"/>
          <w:lang w:eastAsia="ru-RU"/>
        </w:rPr>
        <w:t>Выполнение столярных и плотницких работ при постройке и ремонте судов, плавучих сооружений»</w:t>
      </w:r>
      <w:bookmarkEnd w:id="7"/>
    </w:p>
    <w:p w14:paraId="246E5101" w14:textId="77777777" w:rsidR="00B060DD" w:rsidRPr="00B060DD" w:rsidRDefault="00B060DD" w:rsidP="00B060DD">
      <w:pPr>
        <w:spacing w:after="200" w:line="276" w:lineRule="auto"/>
        <w:jc w:val="center"/>
        <w:rPr>
          <w:rFonts w:ascii="Times New Roman" w:eastAsia="Times New Roman" w:hAnsi="Times New Roman" w:cs="Times New Roman"/>
          <w:b/>
          <w:i/>
          <w:sz w:val="24"/>
          <w:szCs w:val="24"/>
          <w:lang w:eastAsia="ru-RU"/>
        </w:rPr>
      </w:pPr>
    </w:p>
    <w:p w14:paraId="3726596C" w14:textId="77777777" w:rsidR="00B060DD" w:rsidRPr="00B060DD" w:rsidRDefault="00B060DD" w:rsidP="00B060DD">
      <w:pPr>
        <w:spacing w:after="200" w:line="276" w:lineRule="auto"/>
        <w:jc w:val="center"/>
        <w:rPr>
          <w:rFonts w:ascii="Times New Roman" w:eastAsia="Times New Roman" w:hAnsi="Times New Roman" w:cs="Times New Roman"/>
          <w:b/>
          <w:i/>
          <w:sz w:val="24"/>
          <w:szCs w:val="24"/>
          <w:lang w:eastAsia="ru-RU"/>
        </w:rPr>
      </w:pPr>
    </w:p>
    <w:p w14:paraId="554157B4" w14:textId="77777777" w:rsidR="00B060DD" w:rsidRPr="00B060DD" w:rsidRDefault="00B060DD" w:rsidP="00B060DD">
      <w:pPr>
        <w:spacing w:after="200" w:line="276" w:lineRule="auto"/>
        <w:jc w:val="center"/>
        <w:rPr>
          <w:rFonts w:ascii="Times New Roman" w:eastAsia="Times New Roman" w:hAnsi="Times New Roman" w:cs="Times New Roman"/>
          <w:b/>
          <w:i/>
          <w:sz w:val="24"/>
          <w:szCs w:val="24"/>
          <w:lang w:eastAsia="ru-RU"/>
        </w:rPr>
      </w:pPr>
    </w:p>
    <w:p w14:paraId="46CE7B91" w14:textId="77777777" w:rsidR="00B060DD" w:rsidRPr="00B060DD" w:rsidRDefault="00B060DD" w:rsidP="00B060DD">
      <w:pPr>
        <w:spacing w:after="200" w:line="276" w:lineRule="auto"/>
        <w:jc w:val="center"/>
        <w:rPr>
          <w:rFonts w:ascii="Times New Roman" w:eastAsia="Times New Roman" w:hAnsi="Times New Roman" w:cs="Times New Roman"/>
          <w:b/>
          <w:i/>
          <w:sz w:val="24"/>
          <w:szCs w:val="24"/>
          <w:lang w:eastAsia="ru-RU"/>
        </w:rPr>
      </w:pPr>
    </w:p>
    <w:p w14:paraId="7A674815" w14:textId="20C87026" w:rsidR="00B060DD" w:rsidRDefault="00B060DD" w:rsidP="00B060DD">
      <w:pPr>
        <w:spacing w:after="200" w:line="276" w:lineRule="auto"/>
        <w:jc w:val="center"/>
        <w:rPr>
          <w:rFonts w:ascii="Times New Roman" w:eastAsia="Times New Roman" w:hAnsi="Times New Roman" w:cs="Times New Roman"/>
          <w:b/>
          <w:i/>
          <w:sz w:val="24"/>
          <w:szCs w:val="24"/>
          <w:lang w:eastAsia="ru-RU"/>
        </w:rPr>
      </w:pPr>
    </w:p>
    <w:p w14:paraId="44832EC2" w14:textId="77777777" w:rsidR="00DA0801" w:rsidRPr="00B060DD" w:rsidRDefault="00DA0801" w:rsidP="00B060DD">
      <w:pPr>
        <w:spacing w:after="200" w:line="276" w:lineRule="auto"/>
        <w:jc w:val="center"/>
        <w:rPr>
          <w:rFonts w:ascii="Times New Roman" w:eastAsia="Times New Roman" w:hAnsi="Times New Roman" w:cs="Times New Roman"/>
          <w:b/>
          <w:i/>
          <w:sz w:val="24"/>
          <w:szCs w:val="24"/>
          <w:lang w:eastAsia="ru-RU"/>
        </w:rPr>
      </w:pPr>
    </w:p>
    <w:p w14:paraId="674548BC" w14:textId="77777777" w:rsidR="00B060DD" w:rsidRPr="00B060DD" w:rsidRDefault="00B060DD" w:rsidP="00B060DD">
      <w:pPr>
        <w:spacing w:after="200" w:line="276" w:lineRule="auto"/>
        <w:jc w:val="center"/>
        <w:rPr>
          <w:rFonts w:ascii="Times New Roman" w:eastAsia="Times New Roman" w:hAnsi="Times New Roman" w:cs="Times New Roman"/>
          <w:b/>
          <w:i/>
          <w:sz w:val="24"/>
          <w:szCs w:val="24"/>
          <w:lang w:eastAsia="ru-RU"/>
        </w:rPr>
      </w:pPr>
    </w:p>
    <w:p w14:paraId="68043EEB" w14:textId="77777777" w:rsidR="00B060DD" w:rsidRPr="00B060DD" w:rsidRDefault="00B060DD" w:rsidP="00B060DD">
      <w:pPr>
        <w:spacing w:after="200" w:line="276" w:lineRule="auto"/>
        <w:jc w:val="center"/>
        <w:rPr>
          <w:rFonts w:ascii="Times New Roman" w:eastAsia="Times New Roman" w:hAnsi="Times New Roman" w:cs="Times New Roman"/>
          <w:b/>
          <w:i/>
          <w:sz w:val="24"/>
          <w:szCs w:val="24"/>
          <w:lang w:eastAsia="ru-RU"/>
        </w:rPr>
      </w:pPr>
    </w:p>
    <w:p w14:paraId="05EEA96C" w14:textId="77777777" w:rsidR="00B060DD" w:rsidRPr="00B060DD" w:rsidRDefault="00B060DD" w:rsidP="00B060DD">
      <w:pPr>
        <w:spacing w:after="200" w:line="276" w:lineRule="auto"/>
        <w:jc w:val="center"/>
        <w:rPr>
          <w:rFonts w:ascii="Times New Roman" w:eastAsia="Times New Roman" w:hAnsi="Times New Roman" w:cs="Times New Roman"/>
          <w:b/>
          <w:i/>
          <w:sz w:val="24"/>
          <w:szCs w:val="24"/>
          <w:lang w:eastAsia="ru-RU"/>
        </w:rPr>
      </w:pPr>
    </w:p>
    <w:p w14:paraId="2FE644DD" w14:textId="77777777" w:rsidR="00B060DD" w:rsidRPr="00B060DD" w:rsidRDefault="00B060DD" w:rsidP="00B060DD">
      <w:pPr>
        <w:spacing w:after="200" w:line="276" w:lineRule="auto"/>
        <w:jc w:val="center"/>
        <w:rPr>
          <w:rFonts w:ascii="Times New Roman" w:eastAsia="Times New Roman" w:hAnsi="Times New Roman" w:cs="Times New Roman"/>
          <w:b/>
          <w:i/>
          <w:sz w:val="24"/>
          <w:szCs w:val="24"/>
          <w:lang w:eastAsia="ru-RU"/>
        </w:rPr>
      </w:pPr>
    </w:p>
    <w:p w14:paraId="2FECA7B4" w14:textId="77777777" w:rsidR="00B060DD" w:rsidRPr="00B060DD" w:rsidRDefault="00B060DD" w:rsidP="00B060DD">
      <w:pPr>
        <w:spacing w:after="200" w:line="276" w:lineRule="auto"/>
        <w:jc w:val="center"/>
        <w:rPr>
          <w:rFonts w:ascii="Times New Roman" w:eastAsia="Times New Roman" w:hAnsi="Times New Roman" w:cs="Times New Roman"/>
          <w:b/>
          <w:i/>
          <w:sz w:val="24"/>
          <w:szCs w:val="24"/>
          <w:lang w:eastAsia="ru-RU"/>
        </w:rPr>
      </w:pPr>
    </w:p>
    <w:p w14:paraId="24EA80EE" w14:textId="77777777" w:rsidR="00B060DD" w:rsidRPr="00B060DD" w:rsidRDefault="00B060DD" w:rsidP="00B060DD">
      <w:pPr>
        <w:spacing w:after="200" w:line="276" w:lineRule="auto"/>
        <w:jc w:val="center"/>
        <w:rPr>
          <w:rFonts w:ascii="Times New Roman" w:eastAsia="Times New Roman" w:hAnsi="Times New Roman" w:cs="Times New Roman"/>
          <w:b/>
          <w:i/>
          <w:sz w:val="24"/>
          <w:szCs w:val="24"/>
          <w:lang w:eastAsia="ru-RU"/>
        </w:rPr>
      </w:pPr>
    </w:p>
    <w:p w14:paraId="5360EA73" w14:textId="77777777" w:rsidR="00B060DD" w:rsidRPr="00B060DD" w:rsidRDefault="00B060DD" w:rsidP="00B060DD">
      <w:pPr>
        <w:spacing w:after="200" w:line="276" w:lineRule="auto"/>
        <w:jc w:val="center"/>
        <w:rPr>
          <w:rFonts w:ascii="Times New Roman" w:eastAsia="Times New Roman" w:hAnsi="Times New Roman" w:cs="Times New Roman"/>
          <w:b/>
          <w:i/>
          <w:sz w:val="24"/>
          <w:szCs w:val="24"/>
          <w:lang w:eastAsia="ru-RU"/>
        </w:rPr>
      </w:pPr>
    </w:p>
    <w:p w14:paraId="480F1C43" w14:textId="77777777" w:rsidR="00B060DD" w:rsidRPr="00B060DD" w:rsidRDefault="00B060DD" w:rsidP="00B060DD">
      <w:pPr>
        <w:spacing w:after="200" w:line="276" w:lineRule="auto"/>
        <w:jc w:val="center"/>
        <w:rPr>
          <w:rFonts w:ascii="Times New Roman" w:eastAsia="Times New Roman" w:hAnsi="Times New Roman" w:cs="Times New Roman"/>
          <w:b/>
          <w:i/>
          <w:sz w:val="24"/>
          <w:szCs w:val="24"/>
          <w:lang w:eastAsia="ru-RU"/>
        </w:rPr>
      </w:pPr>
    </w:p>
    <w:p w14:paraId="06BC120E" w14:textId="610F6B05" w:rsidR="00B060DD" w:rsidRPr="00B060DD" w:rsidRDefault="00B060DD" w:rsidP="00B060DD">
      <w:pPr>
        <w:spacing w:after="200" w:line="276" w:lineRule="auto"/>
        <w:jc w:val="center"/>
        <w:rPr>
          <w:rFonts w:ascii="Times New Roman" w:eastAsia="Times New Roman" w:hAnsi="Times New Roman" w:cs="Times New Roman"/>
          <w:b/>
          <w:iCs/>
          <w:sz w:val="24"/>
          <w:szCs w:val="24"/>
          <w:lang w:eastAsia="ru-RU"/>
        </w:rPr>
      </w:pPr>
      <w:r w:rsidRPr="00B060DD">
        <w:rPr>
          <w:rFonts w:ascii="Times New Roman" w:eastAsia="Times New Roman" w:hAnsi="Times New Roman" w:cs="Times New Roman"/>
          <w:b/>
          <w:bCs/>
          <w:iCs/>
          <w:lang w:eastAsia="ru-RU"/>
        </w:rPr>
        <w:t>202</w:t>
      </w:r>
      <w:r w:rsidR="00DA0801" w:rsidRPr="00DA0801">
        <w:rPr>
          <w:rFonts w:ascii="Times New Roman" w:eastAsia="Times New Roman" w:hAnsi="Times New Roman" w:cs="Times New Roman"/>
          <w:b/>
          <w:bCs/>
          <w:iCs/>
          <w:lang w:eastAsia="ru-RU"/>
        </w:rPr>
        <w:t>3</w:t>
      </w:r>
      <w:r w:rsidRPr="00B060DD">
        <w:rPr>
          <w:rFonts w:ascii="Times New Roman" w:eastAsia="Times New Roman" w:hAnsi="Times New Roman" w:cs="Times New Roman"/>
          <w:b/>
          <w:bCs/>
          <w:iCs/>
          <w:lang w:eastAsia="ru-RU"/>
        </w:rPr>
        <w:t xml:space="preserve"> г</w:t>
      </w:r>
    </w:p>
    <w:p w14:paraId="780D6326" w14:textId="77777777" w:rsidR="00B060DD" w:rsidRPr="00B060DD" w:rsidRDefault="00B060DD" w:rsidP="00B060DD">
      <w:pPr>
        <w:spacing w:after="200" w:line="276" w:lineRule="auto"/>
        <w:jc w:val="center"/>
        <w:rPr>
          <w:rFonts w:ascii="Times New Roman" w:eastAsia="Times New Roman" w:hAnsi="Times New Roman" w:cs="Times New Roman"/>
          <w:b/>
          <w:i/>
          <w:sz w:val="24"/>
          <w:szCs w:val="24"/>
          <w:lang w:eastAsia="ru-RU"/>
        </w:rPr>
      </w:pPr>
    </w:p>
    <w:p w14:paraId="34A18E42" w14:textId="77777777" w:rsidR="00B060DD" w:rsidRPr="00B060DD" w:rsidRDefault="00B060DD" w:rsidP="00B060DD">
      <w:pPr>
        <w:spacing w:after="200" w:line="276" w:lineRule="auto"/>
        <w:jc w:val="center"/>
        <w:rPr>
          <w:rFonts w:ascii="Times New Roman" w:eastAsia="Times New Roman" w:hAnsi="Times New Roman" w:cs="Times New Roman"/>
          <w:b/>
          <w:i/>
          <w:sz w:val="24"/>
          <w:szCs w:val="24"/>
          <w:lang w:eastAsia="ru-RU"/>
        </w:rPr>
      </w:pPr>
      <w:r w:rsidRPr="00B060DD">
        <w:rPr>
          <w:rFonts w:ascii="Times New Roman" w:eastAsia="Times New Roman" w:hAnsi="Times New Roman" w:cs="Times New Roman"/>
          <w:b/>
          <w:i/>
          <w:sz w:val="24"/>
          <w:szCs w:val="24"/>
          <w:lang w:eastAsia="ru-RU"/>
        </w:rPr>
        <w:t>СОДЕРЖАНИЕ</w:t>
      </w:r>
    </w:p>
    <w:p w14:paraId="34DB51B8" w14:textId="77777777" w:rsidR="00B060DD" w:rsidRPr="00B060DD" w:rsidRDefault="00B060DD" w:rsidP="00B060DD">
      <w:pPr>
        <w:spacing w:after="200" w:line="276" w:lineRule="auto"/>
        <w:rPr>
          <w:rFonts w:ascii="Times New Roman" w:eastAsia="Times New Roman" w:hAnsi="Times New Roman" w:cs="Times New Roman"/>
          <w:b/>
          <w:i/>
          <w:sz w:val="24"/>
          <w:szCs w:val="24"/>
          <w:lang w:eastAsia="ru-RU"/>
        </w:rPr>
      </w:pPr>
    </w:p>
    <w:tbl>
      <w:tblPr>
        <w:tblW w:w="0" w:type="auto"/>
        <w:tblLook w:val="01E0" w:firstRow="1" w:lastRow="1" w:firstColumn="1" w:lastColumn="1" w:noHBand="0" w:noVBand="0"/>
      </w:tblPr>
      <w:tblGrid>
        <w:gridCol w:w="8472"/>
        <w:gridCol w:w="883"/>
      </w:tblGrid>
      <w:tr w:rsidR="00B060DD" w:rsidRPr="00B060DD" w14:paraId="3CDB6101" w14:textId="77777777" w:rsidTr="00CF2D8D">
        <w:tc>
          <w:tcPr>
            <w:tcW w:w="8472" w:type="dxa"/>
            <w:hideMark/>
          </w:tcPr>
          <w:p w14:paraId="5CDACE38" w14:textId="77777777" w:rsidR="00B060DD" w:rsidRPr="00B060DD" w:rsidRDefault="00B060DD" w:rsidP="00AC74D8">
            <w:pPr>
              <w:numPr>
                <w:ilvl w:val="0"/>
                <w:numId w:val="3"/>
              </w:numPr>
              <w:suppressAutoHyphens/>
              <w:spacing w:after="200" w:line="276" w:lineRule="auto"/>
              <w:jc w:val="both"/>
              <w:rPr>
                <w:rFonts w:ascii="Times New Roman" w:eastAsia="Times New Roman" w:hAnsi="Times New Roman" w:cs="Times New Roman"/>
                <w:b/>
                <w:sz w:val="24"/>
                <w:szCs w:val="24"/>
              </w:rPr>
            </w:pPr>
            <w:r w:rsidRPr="00B060DD">
              <w:rPr>
                <w:rFonts w:ascii="Times New Roman" w:eastAsia="Times New Roman" w:hAnsi="Times New Roman" w:cs="Times New Roman"/>
                <w:b/>
                <w:sz w:val="24"/>
                <w:szCs w:val="24"/>
              </w:rPr>
              <w:t xml:space="preserve">ОБЩАЯ ХАРАКТЕРИСТИКА </w:t>
            </w:r>
            <w:r w:rsidRPr="00B060DD">
              <w:rPr>
                <w:rFonts w:ascii="Times New Roman" w:eastAsia="Times New Roman" w:hAnsi="Times New Roman" w:cs="Times New Roman"/>
                <w:b/>
                <w:color w:val="000000"/>
                <w:sz w:val="24"/>
                <w:szCs w:val="24"/>
              </w:rPr>
              <w:t xml:space="preserve">ПРИМЕРНОЙ РАБОЧЕЙ </w:t>
            </w:r>
            <w:r w:rsidRPr="00B060DD">
              <w:rPr>
                <w:rFonts w:ascii="Times New Roman" w:eastAsia="Times New Roman" w:hAnsi="Times New Roman" w:cs="Times New Roman"/>
                <w:b/>
                <w:sz w:val="24"/>
                <w:szCs w:val="24"/>
              </w:rPr>
              <w:t>ПРОГРАММЫ ПРОФЕССИОНАЛЬНОГО МОДУЛЯ</w:t>
            </w:r>
          </w:p>
        </w:tc>
        <w:tc>
          <w:tcPr>
            <w:tcW w:w="883" w:type="dxa"/>
          </w:tcPr>
          <w:p w14:paraId="51261408" w14:textId="77777777" w:rsidR="00B060DD" w:rsidRPr="00B060DD" w:rsidRDefault="00B060DD" w:rsidP="00B060DD">
            <w:pPr>
              <w:spacing w:after="200" w:line="276" w:lineRule="auto"/>
              <w:rPr>
                <w:rFonts w:ascii="Times New Roman" w:eastAsia="Times New Roman" w:hAnsi="Times New Roman" w:cs="Times New Roman"/>
                <w:b/>
                <w:sz w:val="24"/>
                <w:szCs w:val="24"/>
              </w:rPr>
            </w:pPr>
          </w:p>
        </w:tc>
      </w:tr>
      <w:tr w:rsidR="00B060DD" w:rsidRPr="00B060DD" w14:paraId="0A94A2C8" w14:textId="77777777" w:rsidTr="00CF2D8D">
        <w:tc>
          <w:tcPr>
            <w:tcW w:w="8472" w:type="dxa"/>
            <w:hideMark/>
          </w:tcPr>
          <w:p w14:paraId="472544FF" w14:textId="77777777" w:rsidR="00B060DD" w:rsidRPr="00B060DD" w:rsidRDefault="00B060DD" w:rsidP="00AC74D8">
            <w:pPr>
              <w:numPr>
                <w:ilvl w:val="0"/>
                <w:numId w:val="3"/>
              </w:numPr>
              <w:tabs>
                <w:tab w:val="num" w:pos="284"/>
              </w:tabs>
              <w:suppressAutoHyphens/>
              <w:spacing w:after="200" w:line="276" w:lineRule="auto"/>
              <w:jc w:val="both"/>
              <w:rPr>
                <w:rFonts w:ascii="Times New Roman" w:eastAsia="Times New Roman" w:hAnsi="Times New Roman" w:cs="Times New Roman"/>
                <w:b/>
                <w:sz w:val="24"/>
                <w:szCs w:val="24"/>
              </w:rPr>
            </w:pPr>
            <w:r w:rsidRPr="00B060DD">
              <w:rPr>
                <w:rFonts w:ascii="Times New Roman" w:eastAsia="Times New Roman" w:hAnsi="Times New Roman" w:cs="Times New Roman"/>
                <w:b/>
                <w:sz w:val="24"/>
                <w:szCs w:val="24"/>
              </w:rPr>
              <w:t>СТРУКТУРА И СОДЕРЖАНИЕ ПРОФЕССИОНАЛЬНОГО МОДУЛЯ</w:t>
            </w:r>
          </w:p>
          <w:p w14:paraId="7BD4B81C" w14:textId="77777777" w:rsidR="00B060DD" w:rsidRPr="00B060DD" w:rsidRDefault="00B060DD" w:rsidP="00AC74D8">
            <w:pPr>
              <w:numPr>
                <w:ilvl w:val="0"/>
                <w:numId w:val="3"/>
              </w:numPr>
              <w:tabs>
                <w:tab w:val="num" w:pos="284"/>
              </w:tabs>
              <w:suppressAutoHyphens/>
              <w:spacing w:after="200" w:line="276" w:lineRule="auto"/>
              <w:jc w:val="both"/>
              <w:rPr>
                <w:rFonts w:ascii="Times New Roman" w:eastAsia="Times New Roman" w:hAnsi="Times New Roman" w:cs="Times New Roman"/>
                <w:b/>
                <w:sz w:val="24"/>
                <w:szCs w:val="24"/>
              </w:rPr>
            </w:pPr>
            <w:r w:rsidRPr="00B060DD">
              <w:rPr>
                <w:rFonts w:ascii="Times New Roman" w:eastAsia="Times New Roman" w:hAnsi="Times New Roman" w:cs="Times New Roman"/>
                <w:b/>
                <w:sz w:val="24"/>
                <w:szCs w:val="24"/>
              </w:rPr>
              <w:t>УСЛОВИЯ РЕАЛИЗАЦИИ ПРОФЕССИОНАЛЬНОГО МОДУЛЯ</w:t>
            </w:r>
          </w:p>
        </w:tc>
        <w:tc>
          <w:tcPr>
            <w:tcW w:w="883" w:type="dxa"/>
          </w:tcPr>
          <w:p w14:paraId="2AA80355" w14:textId="77777777" w:rsidR="00B060DD" w:rsidRPr="00B060DD" w:rsidRDefault="00B060DD" w:rsidP="00B060DD">
            <w:pPr>
              <w:spacing w:after="200" w:line="276" w:lineRule="auto"/>
              <w:ind w:left="644"/>
              <w:rPr>
                <w:rFonts w:ascii="Times New Roman" w:eastAsia="Times New Roman" w:hAnsi="Times New Roman" w:cs="Times New Roman"/>
                <w:b/>
                <w:sz w:val="24"/>
                <w:szCs w:val="24"/>
              </w:rPr>
            </w:pPr>
          </w:p>
        </w:tc>
      </w:tr>
      <w:tr w:rsidR="00B060DD" w:rsidRPr="00B060DD" w14:paraId="20E06D0C" w14:textId="77777777" w:rsidTr="00CF2D8D">
        <w:tc>
          <w:tcPr>
            <w:tcW w:w="8472" w:type="dxa"/>
          </w:tcPr>
          <w:p w14:paraId="03359067" w14:textId="77777777" w:rsidR="00B060DD" w:rsidRPr="00B060DD" w:rsidRDefault="00B060DD" w:rsidP="00AC74D8">
            <w:pPr>
              <w:numPr>
                <w:ilvl w:val="0"/>
                <w:numId w:val="3"/>
              </w:numPr>
              <w:suppressAutoHyphens/>
              <w:spacing w:after="200" w:line="276" w:lineRule="auto"/>
              <w:jc w:val="both"/>
              <w:rPr>
                <w:rFonts w:ascii="Times New Roman" w:eastAsia="Times New Roman" w:hAnsi="Times New Roman" w:cs="Times New Roman"/>
                <w:b/>
                <w:sz w:val="24"/>
                <w:szCs w:val="24"/>
              </w:rPr>
            </w:pPr>
            <w:r w:rsidRPr="00B060DD">
              <w:rPr>
                <w:rFonts w:ascii="Times New Roman" w:eastAsia="Times New Roman" w:hAnsi="Times New Roman" w:cs="Times New Roman"/>
                <w:b/>
                <w:sz w:val="24"/>
                <w:szCs w:val="24"/>
              </w:rPr>
              <w:t>КОНТРОЛЬ И ОЦЕНКА РЕЗУЛЬТАТОВ ОСВОЕНИЯ ПРОФЕССИОНАЛЬНОГО МОДУЛЯ</w:t>
            </w:r>
          </w:p>
          <w:p w14:paraId="38F1664E" w14:textId="77777777" w:rsidR="00B060DD" w:rsidRPr="00B060DD" w:rsidRDefault="00B060DD" w:rsidP="00B060DD">
            <w:pPr>
              <w:suppressAutoHyphens/>
              <w:spacing w:after="200" w:line="276" w:lineRule="auto"/>
              <w:jc w:val="both"/>
              <w:rPr>
                <w:rFonts w:ascii="Times New Roman" w:eastAsia="Times New Roman" w:hAnsi="Times New Roman" w:cs="Times New Roman"/>
                <w:b/>
                <w:sz w:val="24"/>
                <w:szCs w:val="24"/>
              </w:rPr>
            </w:pPr>
          </w:p>
        </w:tc>
        <w:tc>
          <w:tcPr>
            <w:tcW w:w="883" w:type="dxa"/>
          </w:tcPr>
          <w:p w14:paraId="1FEEA298" w14:textId="77777777" w:rsidR="00B060DD" w:rsidRPr="00B060DD" w:rsidRDefault="00B060DD" w:rsidP="00B060DD">
            <w:pPr>
              <w:spacing w:after="200" w:line="276" w:lineRule="auto"/>
              <w:rPr>
                <w:rFonts w:ascii="Times New Roman" w:eastAsia="Times New Roman" w:hAnsi="Times New Roman" w:cs="Times New Roman"/>
                <w:b/>
                <w:sz w:val="24"/>
                <w:szCs w:val="24"/>
              </w:rPr>
            </w:pPr>
          </w:p>
        </w:tc>
      </w:tr>
    </w:tbl>
    <w:p w14:paraId="5CC4384E" w14:textId="77777777" w:rsidR="00B060DD" w:rsidRPr="00B060DD" w:rsidRDefault="00B060DD" w:rsidP="00B060DD">
      <w:pPr>
        <w:spacing w:after="0" w:line="276" w:lineRule="auto"/>
        <w:rPr>
          <w:rFonts w:ascii="Times New Roman" w:eastAsia="Times New Roman" w:hAnsi="Times New Roman" w:cs="Times New Roman"/>
          <w:b/>
          <w:i/>
          <w:sz w:val="24"/>
          <w:szCs w:val="24"/>
          <w:lang w:eastAsia="ru-RU"/>
        </w:rPr>
        <w:sectPr w:rsidR="00B060DD" w:rsidRPr="00B060DD">
          <w:pgSz w:w="11907" w:h="16840"/>
          <w:pgMar w:top="1134" w:right="851" w:bottom="992" w:left="1418" w:header="709" w:footer="709" w:gutter="0"/>
          <w:cols w:space="720"/>
        </w:sectPr>
      </w:pPr>
    </w:p>
    <w:p w14:paraId="6EB0E518" w14:textId="77777777" w:rsidR="00B060DD" w:rsidRPr="00B060DD" w:rsidRDefault="00B060DD" w:rsidP="00B060DD">
      <w:pPr>
        <w:spacing w:after="0" w:line="276" w:lineRule="auto"/>
        <w:jc w:val="center"/>
        <w:rPr>
          <w:rFonts w:ascii="Times New Roman" w:eastAsia="Times New Roman" w:hAnsi="Times New Roman" w:cs="Times New Roman"/>
          <w:b/>
          <w:sz w:val="24"/>
          <w:szCs w:val="24"/>
          <w:lang w:eastAsia="ru-RU"/>
        </w:rPr>
      </w:pPr>
      <w:r w:rsidRPr="00B060DD">
        <w:rPr>
          <w:rFonts w:ascii="Times New Roman" w:eastAsia="Times New Roman" w:hAnsi="Times New Roman" w:cs="Times New Roman"/>
          <w:b/>
          <w:sz w:val="24"/>
          <w:szCs w:val="24"/>
          <w:lang w:eastAsia="ru-RU"/>
        </w:rPr>
        <w:lastRenderedPageBreak/>
        <w:t xml:space="preserve">1. ОБЩАЯ ХАРАКТЕРИСТИКА </w:t>
      </w:r>
      <w:r w:rsidRPr="00B060DD">
        <w:rPr>
          <w:rFonts w:ascii="Times New Roman" w:eastAsia="Times New Roman" w:hAnsi="Times New Roman" w:cs="Times New Roman"/>
          <w:b/>
          <w:color w:val="000000"/>
          <w:sz w:val="24"/>
          <w:szCs w:val="24"/>
          <w:lang w:eastAsia="ru-RU"/>
        </w:rPr>
        <w:t>ПРИМЕРНОЙ РАБОЧЕЙ ПРОГРАММЫ</w:t>
      </w:r>
    </w:p>
    <w:p w14:paraId="1351C4FB" w14:textId="77777777" w:rsidR="00B060DD" w:rsidRPr="00B060DD" w:rsidRDefault="00B060DD" w:rsidP="00B060DD">
      <w:pPr>
        <w:spacing w:after="0" w:line="276" w:lineRule="auto"/>
        <w:jc w:val="center"/>
        <w:rPr>
          <w:rFonts w:ascii="Times New Roman" w:eastAsia="Times New Roman" w:hAnsi="Times New Roman" w:cs="Times New Roman"/>
          <w:b/>
          <w:sz w:val="24"/>
          <w:szCs w:val="24"/>
          <w:lang w:eastAsia="ru-RU"/>
        </w:rPr>
      </w:pPr>
      <w:r w:rsidRPr="00B060DD">
        <w:rPr>
          <w:rFonts w:ascii="Times New Roman" w:eastAsia="Times New Roman" w:hAnsi="Times New Roman" w:cs="Times New Roman"/>
          <w:b/>
          <w:sz w:val="24"/>
          <w:szCs w:val="24"/>
          <w:lang w:eastAsia="ru-RU"/>
        </w:rPr>
        <w:t>ПРОФЕССИОНАЛЬНОГО МОДУЛЯ</w:t>
      </w:r>
    </w:p>
    <w:p w14:paraId="42FE7D04" w14:textId="24E04F1F" w:rsidR="00B060DD" w:rsidRPr="00B060DD" w:rsidRDefault="00DA0801" w:rsidP="00B060DD">
      <w:pPr>
        <w:spacing w:after="20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w:t>
      </w:r>
      <w:r w:rsidR="00B060DD" w:rsidRPr="00B060DD">
        <w:rPr>
          <w:rFonts w:ascii="Times New Roman" w:eastAsia="Times New Roman" w:hAnsi="Times New Roman" w:cs="Times New Roman"/>
          <w:b/>
          <w:sz w:val="24"/>
          <w:szCs w:val="24"/>
          <w:lang w:eastAsia="ru-RU"/>
        </w:rPr>
        <w:t>ПМ</w:t>
      </w:r>
      <w:r>
        <w:rPr>
          <w:rFonts w:ascii="Times New Roman" w:eastAsia="Times New Roman" w:hAnsi="Times New Roman" w:cs="Times New Roman"/>
          <w:b/>
          <w:sz w:val="24"/>
          <w:szCs w:val="24"/>
          <w:lang w:eastAsia="ru-RU"/>
        </w:rPr>
        <w:t>.</w:t>
      </w:r>
      <w:r w:rsidR="00B060DD" w:rsidRPr="00B060DD">
        <w:rPr>
          <w:rFonts w:ascii="Times New Roman" w:eastAsia="Times New Roman" w:hAnsi="Times New Roman" w:cs="Times New Roman"/>
          <w:b/>
          <w:sz w:val="24"/>
          <w:szCs w:val="24"/>
          <w:lang w:eastAsia="ru-RU"/>
        </w:rPr>
        <w:t>02</w:t>
      </w:r>
      <w:r>
        <w:rPr>
          <w:rFonts w:ascii="Times New Roman" w:eastAsia="Times New Roman" w:hAnsi="Times New Roman" w:cs="Times New Roman"/>
          <w:b/>
          <w:sz w:val="24"/>
          <w:szCs w:val="24"/>
          <w:lang w:eastAsia="ru-RU"/>
        </w:rPr>
        <w:t xml:space="preserve"> </w:t>
      </w:r>
      <w:r w:rsidR="00B060DD" w:rsidRPr="00B060DD">
        <w:rPr>
          <w:rFonts w:ascii="Times New Roman" w:eastAsia="Times New Roman" w:hAnsi="Times New Roman" w:cs="Times New Roman"/>
          <w:b/>
          <w:sz w:val="24"/>
          <w:szCs w:val="24"/>
          <w:lang w:eastAsia="ru-RU"/>
        </w:rPr>
        <w:t>Выполнение столярных и плотницких работ при постройке и ремонте судов, плавучих сооружений</w:t>
      </w:r>
      <w:r>
        <w:rPr>
          <w:rFonts w:ascii="Times New Roman" w:eastAsia="Times New Roman" w:hAnsi="Times New Roman" w:cs="Times New Roman"/>
          <w:b/>
          <w:sz w:val="24"/>
          <w:szCs w:val="24"/>
          <w:lang w:eastAsia="ru-RU"/>
        </w:rPr>
        <w:t>»</w:t>
      </w:r>
    </w:p>
    <w:p w14:paraId="380EE642" w14:textId="77777777" w:rsidR="00B060DD" w:rsidRPr="00B060DD" w:rsidRDefault="00B060DD" w:rsidP="00B060DD">
      <w:pPr>
        <w:suppressAutoHyphens/>
        <w:spacing w:after="0" w:line="240" w:lineRule="auto"/>
        <w:ind w:firstLine="709"/>
        <w:rPr>
          <w:rFonts w:ascii="Times New Roman" w:eastAsia="Times New Roman" w:hAnsi="Times New Roman" w:cs="Times New Roman"/>
          <w:b/>
          <w:sz w:val="24"/>
          <w:szCs w:val="24"/>
          <w:lang w:eastAsia="ru-RU"/>
        </w:rPr>
      </w:pPr>
      <w:r w:rsidRPr="00B060DD">
        <w:rPr>
          <w:rFonts w:ascii="Times New Roman" w:eastAsia="Times New Roman" w:hAnsi="Times New Roman" w:cs="Times New Roman"/>
          <w:b/>
          <w:sz w:val="24"/>
          <w:szCs w:val="24"/>
          <w:lang w:eastAsia="ru-RU"/>
        </w:rPr>
        <w:t xml:space="preserve">1.1. Цель и планируемые результаты освоения профессионального модуля </w:t>
      </w:r>
    </w:p>
    <w:p w14:paraId="2EA449B8" w14:textId="5361CE4F" w:rsidR="00B060DD" w:rsidRPr="00B060DD" w:rsidRDefault="00B060DD" w:rsidP="00B060DD">
      <w:pPr>
        <w:suppressAutoHyphens/>
        <w:spacing w:after="0" w:line="240" w:lineRule="auto"/>
        <w:ind w:firstLine="709"/>
        <w:jc w:val="both"/>
        <w:rPr>
          <w:rFonts w:ascii="Times New Roman" w:eastAsia="Times New Roman" w:hAnsi="Times New Roman" w:cs="Times New Roman"/>
          <w:sz w:val="24"/>
          <w:szCs w:val="24"/>
          <w:lang w:eastAsia="ru-RU"/>
        </w:rPr>
      </w:pPr>
      <w:r w:rsidRPr="00B060DD">
        <w:rPr>
          <w:rFonts w:ascii="Times New Roman" w:eastAsia="Times New Roman" w:hAnsi="Times New Roman" w:cs="Times New Roman"/>
          <w:sz w:val="24"/>
          <w:szCs w:val="24"/>
          <w:lang w:eastAsia="ru-RU"/>
        </w:rPr>
        <w:t xml:space="preserve">В результате изучения профессионального модуля обучающихся должен освоить основной вид деятельности </w:t>
      </w:r>
      <w:r w:rsidR="007E4EC9">
        <w:rPr>
          <w:rFonts w:ascii="Times New Roman" w:eastAsia="Times New Roman" w:hAnsi="Times New Roman" w:cs="Times New Roman"/>
          <w:sz w:val="24"/>
          <w:szCs w:val="24"/>
          <w:lang w:eastAsia="ru-RU"/>
        </w:rPr>
        <w:t>«</w:t>
      </w:r>
      <w:r w:rsidRPr="00B060DD">
        <w:rPr>
          <w:rFonts w:ascii="Times New Roman" w:eastAsia="Times New Roman" w:hAnsi="Times New Roman" w:cs="Times New Roman"/>
          <w:sz w:val="24"/>
          <w:szCs w:val="24"/>
          <w:lang w:eastAsia="ru-RU"/>
        </w:rPr>
        <w:t>выполнение слесарных операций при демонтаже, ремонте, сборке, монтаже судовых конструкций и механизмов</w:t>
      </w:r>
      <w:r w:rsidR="007E4EC9">
        <w:rPr>
          <w:rFonts w:ascii="Times New Roman" w:eastAsia="Times New Roman" w:hAnsi="Times New Roman" w:cs="Times New Roman"/>
          <w:sz w:val="24"/>
          <w:szCs w:val="24"/>
          <w:lang w:eastAsia="ru-RU"/>
        </w:rPr>
        <w:t>»</w:t>
      </w:r>
      <w:r w:rsidRPr="00B060DD">
        <w:rPr>
          <w:rFonts w:ascii="Times New Roman" w:eastAsia="Times New Roman" w:hAnsi="Times New Roman" w:cs="Times New Roman"/>
          <w:sz w:val="24"/>
          <w:szCs w:val="24"/>
          <w:lang w:eastAsia="ru-RU"/>
        </w:rPr>
        <w:t xml:space="preserve"> и соответствующие ему общие и профессиональные компетенции:</w:t>
      </w:r>
    </w:p>
    <w:p w14:paraId="6FACE637" w14:textId="77777777" w:rsidR="00B060DD" w:rsidRPr="00B060DD" w:rsidRDefault="00B060DD" w:rsidP="00AC74D8">
      <w:pPr>
        <w:numPr>
          <w:ilvl w:val="2"/>
          <w:numId w:val="2"/>
        </w:numPr>
        <w:spacing w:after="0" w:line="240" w:lineRule="auto"/>
        <w:jc w:val="both"/>
        <w:rPr>
          <w:rFonts w:ascii="Times New Roman" w:eastAsia="Times New Roman" w:hAnsi="Times New Roman" w:cs="Times New Roman"/>
          <w:sz w:val="24"/>
          <w:szCs w:val="24"/>
          <w:lang w:eastAsia="ru-RU"/>
        </w:rPr>
      </w:pPr>
      <w:r w:rsidRPr="00B060DD">
        <w:rPr>
          <w:rFonts w:ascii="Times New Roman" w:eastAsia="Times New Roman" w:hAnsi="Times New Roman" w:cs="Times New Roman"/>
          <w:sz w:val="24"/>
          <w:szCs w:val="24"/>
          <w:lang w:eastAsia="ru-RU"/>
        </w:rPr>
        <w:t>Перечень общих компетенций</w:t>
      </w:r>
    </w:p>
    <w:tbl>
      <w:tblPr>
        <w:tblpPr w:leftFromText="180" w:rightFromText="180" w:bottomFromText="16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B060DD" w:rsidRPr="00B060DD" w14:paraId="10029CDE" w14:textId="77777777" w:rsidTr="00CF2D8D">
        <w:trPr>
          <w:trHeight w:val="191"/>
        </w:trPr>
        <w:tc>
          <w:tcPr>
            <w:tcW w:w="1229" w:type="dxa"/>
            <w:tcBorders>
              <w:top w:val="single" w:sz="4" w:space="0" w:color="auto"/>
              <w:left w:val="single" w:sz="4" w:space="0" w:color="auto"/>
              <w:bottom w:val="single" w:sz="4" w:space="0" w:color="auto"/>
              <w:right w:val="single" w:sz="4" w:space="0" w:color="auto"/>
            </w:tcBorders>
            <w:hideMark/>
          </w:tcPr>
          <w:p w14:paraId="5708CC08" w14:textId="77777777" w:rsidR="00B060DD" w:rsidRPr="00B060DD" w:rsidRDefault="00B060DD" w:rsidP="00B060DD">
            <w:pPr>
              <w:spacing w:after="0" w:line="240" w:lineRule="auto"/>
              <w:contextualSpacing/>
              <w:rPr>
                <w:rFonts w:ascii="Times New Roman" w:eastAsia="Times New Roman" w:hAnsi="Times New Roman" w:cs="Times New Roman"/>
              </w:rPr>
            </w:pPr>
            <w:r w:rsidRPr="00B060DD">
              <w:rPr>
                <w:rFonts w:ascii="Times New Roman" w:eastAsia="Times New Roman" w:hAnsi="Times New Roman" w:cs="Times New Roman"/>
                <w:sz w:val="24"/>
                <w:szCs w:val="24"/>
              </w:rPr>
              <w:t>Код</w:t>
            </w:r>
          </w:p>
        </w:tc>
        <w:tc>
          <w:tcPr>
            <w:tcW w:w="8342" w:type="dxa"/>
            <w:tcBorders>
              <w:top w:val="single" w:sz="4" w:space="0" w:color="auto"/>
              <w:left w:val="single" w:sz="4" w:space="0" w:color="auto"/>
              <w:bottom w:val="single" w:sz="4" w:space="0" w:color="auto"/>
              <w:right w:val="single" w:sz="4" w:space="0" w:color="auto"/>
            </w:tcBorders>
            <w:hideMark/>
          </w:tcPr>
          <w:p w14:paraId="07883915" w14:textId="77777777" w:rsidR="00B060DD" w:rsidRPr="00B060DD" w:rsidRDefault="00B060DD" w:rsidP="00B060DD">
            <w:pPr>
              <w:spacing w:after="0" w:line="240" w:lineRule="auto"/>
              <w:contextualSpacing/>
              <w:jc w:val="center"/>
              <w:rPr>
                <w:rFonts w:ascii="Times New Roman" w:eastAsia="Times New Roman" w:hAnsi="Times New Roman" w:cs="Times New Roman"/>
                <w:iCs/>
                <w:sz w:val="24"/>
                <w:szCs w:val="24"/>
              </w:rPr>
            </w:pPr>
            <w:r w:rsidRPr="00B060DD">
              <w:rPr>
                <w:rFonts w:ascii="Times New Roman" w:eastAsia="Times New Roman" w:hAnsi="Times New Roman" w:cs="Times New Roman"/>
                <w:iCs/>
                <w:sz w:val="24"/>
                <w:szCs w:val="24"/>
              </w:rPr>
              <w:t>Наименование общих компетенций</w:t>
            </w:r>
          </w:p>
        </w:tc>
      </w:tr>
      <w:tr w:rsidR="00B060DD" w:rsidRPr="00B060DD" w14:paraId="1339D213" w14:textId="77777777" w:rsidTr="00CF2D8D">
        <w:trPr>
          <w:trHeight w:val="327"/>
        </w:trPr>
        <w:tc>
          <w:tcPr>
            <w:tcW w:w="1229" w:type="dxa"/>
            <w:tcBorders>
              <w:top w:val="single" w:sz="4" w:space="0" w:color="auto"/>
              <w:left w:val="single" w:sz="4" w:space="0" w:color="auto"/>
              <w:bottom w:val="single" w:sz="4" w:space="0" w:color="auto"/>
              <w:right w:val="single" w:sz="4" w:space="0" w:color="auto"/>
            </w:tcBorders>
            <w:hideMark/>
          </w:tcPr>
          <w:p w14:paraId="4F48BA01" w14:textId="77777777" w:rsidR="00B060DD" w:rsidRPr="00B060DD" w:rsidRDefault="00B060DD" w:rsidP="00B060DD">
            <w:pPr>
              <w:spacing w:after="0" w:line="240" w:lineRule="auto"/>
              <w:contextualSpacing/>
              <w:rPr>
                <w:rFonts w:ascii="Times New Roman" w:eastAsia="Times New Roman" w:hAnsi="Times New Roman" w:cs="Times New Roman"/>
                <w:lang w:eastAsia="ru-RU"/>
              </w:rPr>
            </w:pPr>
            <w:r w:rsidRPr="00B060DD">
              <w:rPr>
                <w:rFonts w:ascii="Times New Roman" w:eastAsia="Times New Roman" w:hAnsi="Times New Roman" w:cs="Times New Roman"/>
                <w:sz w:val="24"/>
                <w:szCs w:val="24"/>
              </w:rPr>
              <w:t>ОК 01.</w:t>
            </w:r>
          </w:p>
        </w:tc>
        <w:tc>
          <w:tcPr>
            <w:tcW w:w="8342" w:type="dxa"/>
            <w:tcBorders>
              <w:top w:val="single" w:sz="4" w:space="0" w:color="auto"/>
              <w:left w:val="single" w:sz="4" w:space="0" w:color="auto"/>
              <w:bottom w:val="single" w:sz="4" w:space="0" w:color="auto"/>
              <w:right w:val="single" w:sz="4" w:space="0" w:color="auto"/>
            </w:tcBorders>
            <w:hideMark/>
          </w:tcPr>
          <w:p w14:paraId="34148B89" w14:textId="77777777" w:rsidR="00B060DD" w:rsidRPr="00B060DD" w:rsidRDefault="00B060DD" w:rsidP="00B060DD">
            <w:pPr>
              <w:spacing w:after="0" w:line="240" w:lineRule="auto"/>
              <w:contextualSpacing/>
              <w:jc w:val="both"/>
              <w:rPr>
                <w:rFonts w:ascii="Times New Roman" w:eastAsia="Times New Roman" w:hAnsi="Times New Roman" w:cs="Times New Roman"/>
                <w:sz w:val="24"/>
                <w:szCs w:val="24"/>
              </w:rPr>
            </w:pPr>
            <w:r w:rsidRPr="00B060DD">
              <w:rPr>
                <w:rFonts w:ascii="Times New Roman" w:eastAsia="Times New Roman" w:hAnsi="Times New Roman" w:cs="Times New Roman"/>
                <w:sz w:val="24"/>
                <w:szCs w:val="24"/>
              </w:rPr>
              <w:t>Выбирать способы решения задач профессиональной деятельности применительно к различным контекстам</w:t>
            </w:r>
          </w:p>
        </w:tc>
      </w:tr>
      <w:tr w:rsidR="00B060DD" w:rsidRPr="00B060DD" w14:paraId="5E87B74F" w14:textId="77777777" w:rsidTr="00CF2D8D">
        <w:trPr>
          <w:trHeight w:val="327"/>
        </w:trPr>
        <w:tc>
          <w:tcPr>
            <w:tcW w:w="1229" w:type="dxa"/>
            <w:tcBorders>
              <w:top w:val="single" w:sz="4" w:space="0" w:color="auto"/>
              <w:left w:val="single" w:sz="4" w:space="0" w:color="auto"/>
              <w:bottom w:val="single" w:sz="4" w:space="0" w:color="auto"/>
              <w:right w:val="single" w:sz="4" w:space="0" w:color="auto"/>
            </w:tcBorders>
            <w:hideMark/>
          </w:tcPr>
          <w:p w14:paraId="2C3CEB6F" w14:textId="77777777" w:rsidR="00B060DD" w:rsidRPr="00B060DD" w:rsidRDefault="00B060DD" w:rsidP="00B060DD">
            <w:pPr>
              <w:spacing w:after="0" w:line="240" w:lineRule="auto"/>
              <w:contextualSpacing/>
              <w:rPr>
                <w:rFonts w:ascii="Times New Roman" w:eastAsia="Times New Roman" w:hAnsi="Times New Roman" w:cs="Times New Roman"/>
                <w:sz w:val="24"/>
                <w:szCs w:val="24"/>
              </w:rPr>
            </w:pPr>
            <w:r w:rsidRPr="00B060DD">
              <w:rPr>
                <w:rFonts w:ascii="Times New Roman" w:eastAsia="Times New Roman" w:hAnsi="Times New Roman" w:cs="Times New Roman"/>
                <w:sz w:val="24"/>
                <w:szCs w:val="24"/>
              </w:rPr>
              <w:t>ОК 02.</w:t>
            </w:r>
          </w:p>
        </w:tc>
        <w:tc>
          <w:tcPr>
            <w:tcW w:w="8342" w:type="dxa"/>
            <w:tcBorders>
              <w:top w:val="single" w:sz="4" w:space="0" w:color="auto"/>
              <w:left w:val="single" w:sz="4" w:space="0" w:color="auto"/>
              <w:bottom w:val="single" w:sz="4" w:space="0" w:color="auto"/>
              <w:right w:val="single" w:sz="4" w:space="0" w:color="auto"/>
            </w:tcBorders>
            <w:hideMark/>
          </w:tcPr>
          <w:p w14:paraId="3820D492" w14:textId="77777777" w:rsidR="00B060DD" w:rsidRPr="00B060DD" w:rsidRDefault="00B060DD" w:rsidP="00B060DD">
            <w:pPr>
              <w:spacing w:after="0" w:line="240" w:lineRule="auto"/>
              <w:contextualSpacing/>
              <w:jc w:val="both"/>
              <w:rPr>
                <w:rFonts w:ascii="Times New Roman" w:eastAsia="Times New Roman" w:hAnsi="Times New Roman" w:cs="Times New Roman"/>
                <w:sz w:val="24"/>
                <w:szCs w:val="24"/>
              </w:rPr>
            </w:pPr>
            <w:r w:rsidRPr="00B060DD">
              <w:rPr>
                <w:rFonts w:ascii="Times New Roman" w:eastAsia="Times New Roman" w:hAnsi="Times New Roman" w:cs="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B060DD" w:rsidRPr="00B060DD" w14:paraId="4E4B1984" w14:textId="77777777" w:rsidTr="00CF2D8D">
        <w:trPr>
          <w:trHeight w:val="327"/>
        </w:trPr>
        <w:tc>
          <w:tcPr>
            <w:tcW w:w="1229" w:type="dxa"/>
            <w:tcBorders>
              <w:top w:val="single" w:sz="4" w:space="0" w:color="auto"/>
              <w:left w:val="single" w:sz="4" w:space="0" w:color="auto"/>
              <w:bottom w:val="single" w:sz="4" w:space="0" w:color="auto"/>
              <w:right w:val="single" w:sz="4" w:space="0" w:color="auto"/>
            </w:tcBorders>
            <w:hideMark/>
          </w:tcPr>
          <w:p w14:paraId="17903C7A" w14:textId="77777777" w:rsidR="00B060DD" w:rsidRPr="00B060DD" w:rsidRDefault="00B060DD" w:rsidP="00B060DD">
            <w:pPr>
              <w:spacing w:after="0" w:line="240" w:lineRule="auto"/>
              <w:contextualSpacing/>
              <w:rPr>
                <w:rFonts w:ascii="Times New Roman" w:eastAsia="Times New Roman" w:hAnsi="Times New Roman" w:cs="Times New Roman"/>
                <w:sz w:val="24"/>
                <w:szCs w:val="24"/>
              </w:rPr>
            </w:pPr>
            <w:r w:rsidRPr="00B060DD">
              <w:rPr>
                <w:rFonts w:ascii="Times New Roman" w:eastAsia="Times New Roman" w:hAnsi="Times New Roman" w:cs="Times New Roman"/>
                <w:sz w:val="24"/>
                <w:szCs w:val="24"/>
              </w:rPr>
              <w:t>ОК 04.</w:t>
            </w:r>
          </w:p>
        </w:tc>
        <w:tc>
          <w:tcPr>
            <w:tcW w:w="8342" w:type="dxa"/>
            <w:tcBorders>
              <w:top w:val="single" w:sz="4" w:space="0" w:color="auto"/>
              <w:left w:val="single" w:sz="4" w:space="0" w:color="auto"/>
              <w:bottom w:val="single" w:sz="4" w:space="0" w:color="auto"/>
              <w:right w:val="single" w:sz="4" w:space="0" w:color="auto"/>
            </w:tcBorders>
            <w:hideMark/>
          </w:tcPr>
          <w:p w14:paraId="136CC194" w14:textId="77777777" w:rsidR="00B060DD" w:rsidRPr="00B060DD" w:rsidRDefault="00B060DD" w:rsidP="00B060DD">
            <w:pPr>
              <w:spacing w:after="0" w:line="240" w:lineRule="auto"/>
              <w:contextualSpacing/>
              <w:jc w:val="both"/>
              <w:rPr>
                <w:rFonts w:ascii="Times New Roman" w:eastAsia="Times New Roman" w:hAnsi="Times New Roman" w:cs="Times New Roman"/>
                <w:sz w:val="24"/>
                <w:szCs w:val="24"/>
              </w:rPr>
            </w:pPr>
            <w:r w:rsidRPr="00B060DD">
              <w:rPr>
                <w:rFonts w:ascii="Times New Roman" w:eastAsia="Times New Roman" w:hAnsi="Times New Roman" w:cs="Times New Roman"/>
                <w:sz w:val="24"/>
                <w:szCs w:val="24"/>
              </w:rPr>
              <w:t>Эффективно взаимодействовать и работать в коллективе и команде</w:t>
            </w:r>
          </w:p>
        </w:tc>
      </w:tr>
      <w:tr w:rsidR="00B060DD" w:rsidRPr="00B060DD" w14:paraId="19E0AC9F" w14:textId="77777777" w:rsidTr="00CF2D8D">
        <w:trPr>
          <w:trHeight w:val="327"/>
        </w:trPr>
        <w:tc>
          <w:tcPr>
            <w:tcW w:w="1229" w:type="dxa"/>
            <w:tcBorders>
              <w:top w:val="single" w:sz="4" w:space="0" w:color="auto"/>
              <w:left w:val="single" w:sz="4" w:space="0" w:color="auto"/>
              <w:bottom w:val="single" w:sz="4" w:space="0" w:color="auto"/>
              <w:right w:val="single" w:sz="4" w:space="0" w:color="auto"/>
            </w:tcBorders>
            <w:hideMark/>
          </w:tcPr>
          <w:p w14:paraId="321EB31F" w14:textId="77777777" w:rsidR="00B060DD" w:rsidRPr="00B060DD" w:rsidRDefault="00B060DD" w:rsidP="00B060DD">
            <w:pPr>
              <w:spacing w:after="0" w:line="240" w:lineRule="auto"/>
              <w:contextualSpacing/>
              <w:rPr>
                <w:rFonts w:ascii="Times New Roman" w:eastAsia="Times New Roman" w:hAnsi="Times New Roman" w:cs="Times New Roman"/>
                <w:sz w:val="24"/>
                <w:szCs w:val="24"/>
              </w:rPr>
            </w:pPr>
            <w:r w:rsidRPr="00B060DD">
              <w:rPr>
                <w:rFonts w:ascii="Times New Roman" w:eastAsia="Times New Roman" w:hAnsi="Times New Roman" w:cs="Times New Roman"/>
                <w:sz w:val="24"/>
                <w:szCs w:val="24"/>
              </w:rPr>
              <w:t>ОК 05.</w:t>
            </w:r>
          </w:p>
        </w:tc>
        <w:tc>
          <w:tcPr>
            <w:tcW w:w="8342" w:type="dxa"/>
            <w:tcBorders>
              <w:top w:val="single" w:sz="4" w:space="0" w:color="auto"/>
              <w:left w:val="single" w:sz="4" w:space="0" w:color="auto"/>
              <w:bottom w:val="single" w:sz="4" w:space="0" w:color="auto"/>
              <w:right w:val="single" w:sz="4" w:space="0" w:color="auto"/>
            </w:tcBorders>
            <w:hideMark/>
          </w:tcPr>
          <w:p w14:paraId="5ECA81C1" w14:textId="77777777" w:rsidR="00B060DD" w:rsidRPr="00B060DD" w:rsidRDefault="00B060DD" w:rsidP="00B060DD">
            <w:pPr>
              <w:spacing w:after="0" w:line="240" w:lineRule="auto"/>
              <w:contextualSpacing/>
              <w:jc w:val="both"/>
              <w:rPr>
                <w:rFonts w:ascii="Times New Roman" w:eastAsia="Times New Roman" w:hAnsi="Times New Roman" w:cs="Times New Roman"/>
                <w:sz w:val="24"/>
                <w:szCs w:val="24"/>
              </w:rPr>
            </w:pPr>
            <w:r w:rsidRPr="00B060DD">
              <w:rPr>
                <w:rFonts w:ascii="Times New Roman" w:eastAsia="Times New Roman" w:hAnsi="Times New Roman" w:cs="Times New Roman"/>
                <w:sz w:val="24"/>
                <w:szCs w:val="24"/>
              </w:rPr>
              <w:t>.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B060DD" w:rsidRPr="00B060DD" w14:paraId="3F6F7486" w14:textId="77777777" w:rsidTr="00CF2D8D">
        <w:tc>
          <w:tcPr>
            <w:tcW w:w="1229" w:type="dxa"/>
            <w:tcBorders>
              <w:top w:val="single" w:sz="4" w:space="0" w:color="auto"/>
              <w:left w:val="single" w:sz="4" w:space="0" w:color="auto"/>
              <w:bottom w:val="single" w:sz="4" w:space="0" w:color="auto"/>
              <w:right w:val="single" w:sz="4" w:space="0" w:color="auto"/>
            </w:tcBorders>
            <w:hideMark/>
          </w:tcPr>
          <w:p w14:paraId="5B4B0BA1" w14:textId="77777777" w:rsidR="00B060DD" w:rsidRPr="00B060DD" w:rsidRDefault="00B060DD" w:rsidP="00B060DD">
            <w:pPr>
              <w:spacing w:after="0" w:line="240" w:lineRule="auto"/>
              <w:contextualSpacing/>
              <w:rPr>
                <w:rFonts w:ascii="Times New Roman" w:eastAsia="Times New Roman" w:hAnsi="Times New Roman" w:cs="Times New Roman"/>
                <w:sz w:val="24"/>
                <w:szCs w:val="24"/>
              </w:rPr>
            </w:pPr>
            <w:r w:rsidRPr="00B060DD">
              <w:rPr>
                <w:rFonts w:ascii="Times New Roman" w:eastAsia="Times New Roman" w:hAnsi="Times New Roman" w:cs="Times New Roman"/>
                <w:sz w:val="24"/>
                <w:szCs w:val="24"/>
              </w:rPr>
              <w:t>ОК 07.</w:t>
            </w:r>
          </w:p>
        </w:tc>
        <w:tc>
          <w:tcPr>
            <w:tcW w:w="8342" w:type="dxa"/>
            <w:tcBorders>
              <w:top w:val="single" w:sz="4" w:space="0" w:color="auto"/>
              <w:left w:val="single" w:sz="4" w:space="0" w:color="auto"/>
              <w:bottom w:val="single" w:sz="4" w:space="0" w:color="auto"/>
              <w:right w:val="single" w:sz="4" w:space="0" w:color="auto"/>
            </w:tcBorders>
            <w:hideMark/>
          </w:tcPr>
          <w:p w14:paraId="6909FE58" w14:textId="77777777" w:rsidR="00B060DD" w:rsidRPr="00B060DD" w:rsidRDefault="00B060DD" w:rsidP="00B060DD">
            <w:pPr>
              <w:spacing w:after="0" w:line="240" w:lineRule="auto"/>
              <w:contextualSpacing/>
              <w:jc w:val="both"/>
              <w:rPr>
                <w:rFonts w:ascii="Times New Roman" w:eastAsia="Times New Roman" w:hAnsi="Times New Roman" w:cs="Times New Roman"/>
                <w:sz w:val="24"/>
                <w:szCs w:val="24"/>
              </w:rPr>
            </w:pPr>
            <w:r w:rsidRPr="00B060DD">
              <w:rPr>
                <w:rFonts w:ascii="Times New Roman" w:eastAsia="Times New Roman" w:hAnsi="Times New Roman" w:cs="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B060DD" w:rsidRPr="00B060DD" w14:paraId="556205FF" w14:textId="77777777" w:rsidTr="00CF2D8D">
        <w:tc>
          <w:tcPr>
            <w:tcW w:w="1229" w:type="dxa"/>
            <w:tcBorders>
              <w:top w:val="single" w:sz="4" w:space="0" w:color="auto"/>
              <w:left w:val="single" w:sz="4" w:space="0" w:color="auto"/>
              <w:bottom w:val="single" w:sz="4" w:space="0" w:color="auto"/>
              <w:right w:val="single" w:sz="4" w:space="0" w:color="auto"/>
            </w:tcBorders>
            <w:hideMark/>
          </w:tcPr>
          <w:p w14:paraId="31D60A81" w14:textId="77777777" w:rsidR="00B060DD" w:rsidRPr="00B060DD" w:rsidRDefault="00B060DD" w:rsidP="00B060DD">
            <w:pPr>
              <w:tabs>
                <w:tab w:val="left" w:pos="780"/>
              </w:tabs>
              <w:spacing w:after="0" w:line="240" w:lineRule="auto"/>
              <w:contextualSpacing/>
              <w:rPr>
                <w:rFonts w:ascii="Times New Roman" w:eastAsia="Times New Roman" w:hAnsi="Times New Roman" w:cs="Times New Roman"/>
                <w:sz w:val="24"/>
                <w:szCs w:val="24"/>
              </w:rPr>
            </w:pPr>
            <w:r w:rsidRPr="00B060DD">
              <w:rPr>
                <w:rFonts w:ascii="Times New Roman" w:eastAsia="Times New Roman" w:hAnsi="Times New Roman" w:cs="Times New Roman"/>
                <w:sz w:val="24"/>
                <w:szCs w:val="24"/>
              </w:rPr>
              <w:t>ОК 09</w:t>
            </w:r>
          </w:p>
        </w:tc>
        <w:tc>
          <w:tcPr>
            <w:tcW w:w="8342" w:type="dxa"/>
            <w:tcBorders>
              <w:top w:val="single" w:sz="4" w:space="0" w:color="auto"/>
              <w:left w:val="single" w:sz="4" w:space="0" w:color="auto"/>
              <w:bottom w:val="single" w:sz="4" w:space="0" w:color="auto"/>
              <w:right w:val="single" w:sz="4" w:space="0" w:color="auto"/>
            </w:tcBorders>
            <w:hideMark/>
          </w:tcPr>
          <w:p w14:paraId="7B5DB7D3" w14:textId="77777777" w:rsidR="00B060DD" w:rsidRPr="00B060DD" w:rsidRDefault="00B060DD" w:rsidP="00B060DD">
            <w:pPr>
              <w:spacing w:after="0" w:line="240" w:lineRule="auto"/>
              <w:contextualSpacing/>
              <w:jc w:val="both"/>
              <w:rPr>
                <w:rFonts w:ascii="Times New Roman" w:eastAsia="Times New Roman" w:hAnsi="Times New Roman" w:cs="Times New Roman"/>
                <w:sz w:val="24"/>
                <w:szCs w:val="24"/>
              </w:rPr>
            </w:pPr>
            <w:r w:rsidRPr="00B060DD">
              <w:rPr>
                <w:rFonts w:ascii="Times New Roman" w:eastAsia="Times New Roman" w:hAnsi="Times New Roman" w:cs="Times New Roman"/>
                <w:sz w:val="24"/>
                <w:szCs w:val="24"/>
              </w:rPr>
              <w:t>Пользоваться профессиональной документацией на государственном и иностранном языках.</w:t>
            </w:r>
          </w:p>
        </w:tc>
      </w:tr>
    </w:tbl>
    <w:p w14:paraId="2C8CFAA7" w14:textId="77777777" w:rsidR="00B060DD" w:rsidRPr="00B060DD" w:rsidRDefault="00B060DD" w:rsidP="00B060DD">
      <w:pPr>
        <w:spacing w:after="200" w:line="276" w:lineRule="auto"/>
        <w:ind w:firstLine="709"/>
        <w:rPr>
          <w:rFonts w:ascii="Times New Roman" w:eastAsia="Times New Roman" w:hAnsi="Times New Roman" w:cs="Times New Roman"/>
          <w:bCs/>
          <w:iCs/>
          <w:sz w:val="4"/>
          <w:szCs w:val="4"/>
          <w:lang w:eastAsia="ru-RU"/>
        </w:rPr>
      </w:pPr>
    </w:p>
    <w:p w14:paraId="3778AB8A" w14:textId="77777777" w:rsidR="00B060DD" w:rsidRPr="00B060DD" w:rsidRDefault="00B060DD" w:rsidP="00B060DD">
      <w:pPr>
        <w:spacing w:after="200" w:line="276" w:lineRule="auto"/>
        <w:ind w:firstLine="709"/>
        <w:rPr>
          <w:rFonts w:ascii="Times New Roman" w:eastAsia="Times New Roman" w:hAnsi="Times New Roman" w:cs="Times New Roman"/>
          <w:bCs/>
          <w:iCs/>
          <w:sz w:val="24"/>
          <w:szCs w:val="24"/>
          <w:lang w:eastAsia="ru-RU"/>
        </w:rPr>
      </w:pPr>
      <w:r w:rsidRPr="00B060DD">
        <w:rPr>
          <w:rFonts w:ascii="Times New Roman" w:eastAsia="Times New Roman" w:hAnsi="Times New Roman" w:cs="Times New Roman"/>
          <w:bCs/>
          <w:iCs/>
          <w:sz w:val="24"/>
          <w:szCs w:val="24"/>
          <w:lang w:eastAsia="ru-RU"/>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B060DD" w:rsidRPr="00B060DD" w14:paraId="3D6B2548" w14:textId="77777777" w:rsidTr="00CF2D8D">
        <w:tc>
          <w:tcPr>
            <w:tcW w:w="1204" w:type="dxa"/>
            <w:tcBorders>
              <w:top w:val="single" w:sz="4" w:space="0" w:color="auto"/>
              <w:left w:val="single" w:sz="4" w:space="0" w:color="auto"/>
              <w:bottom w:val="single" w:sz="4" w:space="0" w:color="auto"/>
              <w:right w:val="single" w:sz="4" w:space="0" w:color="auto"/>
            </w:tcBorders>
            <w:hideMark/>
          </w:tcPr>
          <w:p w14:paraId="2B59A2ED" w14:textId="77777777" w:rsidR="00B060DD" w:rsidRPr="00B060DD" w:rsidRDefault="00B060DD" w:rsidP="00B060DD">
            <w:pPr>
              <w:spacing w:after="0" w:line="240" w:lineRule="auto"/>
              <w:contextualSpacing/>
              <w:rPr>
                <w:rFonts w:ascii="Times New Roman" w:eastAsia="Times New Roman" w:hAnsi="Times New Roman" w:cs="Times New Roman"/>
                <w:sz w:val="24"/>
                <w:szCs w:val="24"/>
              </w:rPr>
            </w:pPr>
            <w:r w:rsidRPr="00B060DD">
              <w:rPr>
                <w:rFonts w:ascii="Times New Roman" w:eastAsia="Times New Roman" w:hAnsi="Times New Roman" w:cs="Times New Roman"/>
                <w:sz w:val="24"/>
                <w:szCs w:val="24"/>
              </w:rPr>
              <w:t>Код</w:t>
            </w:r>
          </w:p>
        </w:tc>
        <w:tc>
          <w:tcPr>
            <w:tcW w:w="8367" w:type="dxa"/>
            <w:tcBorders>
              <w:top w:val="single" w:sz="4" w:space="0" w:color="auto"/>
              <w:left w:val="single" w:sz="4" w:space="0" w:color="auto"/>
              <w:bottom w:val="single" w:sz="4" w:space="0" w:color="auto"/>
              <w:right w:val="single" w:sz="4" w:space="0" w:color="auto"/>
            </w:tcBorders>
            <w:hideMark/>
          </w:tcPr>
          <w:p w14:paraId="28CC371D" w14:textId="77777777" w:rsidR="00B060DD" w:rsidRPr="00B060DD" w:rsidRDefault="00B060DD" w:rsidP="00B060DD">
            <w:pPr>
              <w:spacing w:after="0" w:line="240" w:lineRule="auto"/>
              <w:contextualSpacing/>
              <w:rPr>
                <w:rFonts w:ascii="Times New Roman" w:eastAsia="Times New Roman" w:hAnsi="Times New Roman" w:cs="Times New Roman"/>
                <w:iCs/>
                <w:sz w:val="24"/>
                <w:szCs w:val="24"/>
              </w:rPr>
            </w:pPr>
            <w:r w:rsidRPr="00B060DD">
              <w:rPr>
                <w:rFonts w:ascii="Times New Roman" w:eastAsia="Times New Roman" w:hAnsi="Times New Roman" w:cs="Times New Roman"/>
                <w:iCs/>
                <w:sz w:val="24"/>
                <w:szCs w:val="24"/>
              </w:rPr>
              <w:t>Наименование видов деятельности и профессиональных компетенций</w:t>
            </w:r>
          </w:p>
        </w:tc>
      </w:tr>
      <w:tr w:rsidR="00B060DD" w:rsidRPr="00B060DD" w14:paraId="46A64894" w14:textId="77777777" w:rsidTr="00CF2D8D">
        <w:tc>
          <w:tcPr>
            <w:tcW w:w="1204" w:type="dxa"/>
            <w:tcBorders>
              <w:top w:val="single" w:sz="4" w:space="0" w:color="auto"/>
              <w:left w:val="single" w:sz="4" w:space="0" w:color="auto"/>
              <w:bottom w:val="single" w:sz="4" w:space="0" w:color="auto"/>
              <w:right w:val="single" w:sz="4" w:space="0" w:color="auto"/>
            </w:tcBorders>
            <w:hideMark/>
          </w:tcPr>
          <w:p w14:paraId="52821B83" w14:textId="77777777" w:rsidR="00B060DD" w:rsidRPr="00B060DD" w:rsidRDefault="00B060DD" w:rsidP="00B060DD">
            <w:pPr>
              <w:spacing w:after="0" w:line="240" w:lineRule="auto"/>
              <w:contextualSpacing/>
              <w:rPr>
                <w:rFonts w:ascii="Times New Roman" w:eastAsia="Times New Roman" w:hAnsi="Times New Roman" w:cs="Times New Roman"/>
                <w:b/>
                <w:sz w:val="24"/>
                <w:szCs w:val="24"/>
              </w:rPr>
            </w:pPr>
            <w:r w:rsidRPr="00B060DD">
              <w:rPr>
                <w:rFonts w:ascii="Times New Roman" w:eastAsia="Times New Roman" w:hAnsi="Times New Roman" w:cs="Times New Roman"/>
                <w:b/>
                <w:sz w:val="24"/>
                <w:szCs w:val="24"/>
              </w:rPr>
              <w:t>ВД 2</w:t>
            </w:r>
          </w:p>
        </w:tc>
        <w:tc>
          <w:tcPr>
            <w:tcW w:w="8367" w:type="dxa"/>
            <w:tcBorders>
              <w:top w:val="single" w:sz="4" w:space="0" w:color="auto"/>
              <w:left w:val="single" w:sz="4" w:space="0" w:color="auto"/>
              <w:bottom w:val="single" w:sz="4" w:space="0" w:color="auto"/>
              <w:right w:val="single" w:sz="4" w:space="0" w:color="auto"/>
            </w:tcBorders>
            <w:hideMark/>
          </w:tcPr>
          <w:p w14:paraId="6466610E" w14:textId="77777777" w:rsidR="00B060DD" w:rsidRPr="00B060DD" w:rsidRDefault="00B060DD" w:rsidP="00B060DD">
            <w:pPr>
              <w:spacing w:after="0" w:line="240" w:lineRule="auto"/>
              <w:jc w:val="both"/>
              <w:rPr>
                <w:rFonts w:ascii="Calibri" w:eastAsia="Calibri" w:hAnsi="Calibri" w:cs="Times New Roman"/>
                <w:b/>
              </w:rPr>
            </w:pPr>
            <w:r w:rsidRPr="00B060DD">
              <w:rPr>
                <w:rFonts w:ascii="Times New Roman" w:eastAsia="Calibri" w:hAnsi="Times New Roman" w:cs="Times New Roman"/>
                <w:b/>
                <w:sz w:val="24"/>
                <w:szCs w:val="24"/>
              </w:rPr>
              <w:t>Выполнение столярных и плотницких работы при постройке и ремонте судов, плавучих сооружений</w:t>
            </w:r>
          </w:p>
        </w:tc>
      </w:tr>
      <w:tr w:rsidR="00B060DD" w:rsidRPr="00B060DD" w14:paraId="66476616" w14:textId="77777777" w:rsidTr="00CF2D8D">
        <w:tc>
          <w:tcPr>
            <w:tcW w:w="1204" w:type="dxa"/>
            <w:tcBorders>
              <w:top w:val="single" w:sz="4" w:space="0" w:color="auto"/>
              <w:left w:val="single" w:sz="4" w:space="0" w:color="auto"/>
              <w:bottom w:val="single" w:sz="4" w:space="0" w:color="auto"/>
              <w:right w:val="single" w:sz="4" w:space="0" w:color="auto"/>
            </w:tcBorders>
            <w:hideMark/>
          </w:tcPr>
          <w:p w14:paraId="743B1E38" w14:textId="77777777" w:rsidR="00B060DD" w:rsidRPr="00B060DD" w:rsidRDefault="00B060DD" w:rsidP="00B060DD">
            <w:pPr>
              <w:spacing w:after="0" w:line="240" w:lineRule="auto"/>
              <w:contextualSpacing/>
              <w:rPr>
                <w:rFonts w:ascii="Times New Roman" w:eastAsia="Times New Roman" w:hAnsi="Times New Roman" w:cs="Times New Roman"/>
                <w:bCs/>
                <w:iCs/>
                <w:sz w:val="24"/>
                <w:szCs w:val="24"/>
              </w:rPr>
            </w:pPr>
            <w:r w:rsidRPr="00B060DD">
              <w:rPr>
                <w:rFonts w:ascii="Times New Roman" w:eastAsia="Times New Roman" w:hAnsi="Times New Roman" w:cs="Times New Roman"/>
                <w:sz w:val="24"/>
                <w:szCs w:val="24"/>
              </w:rPr>
              <w:t>ПК 2.1.</w:t>
            </w:r>
          </w:p>
        </w:tc>
        <w:tc>
          <w:tcPr>
            <w:tcW w:w="8367" w:type="dxa"/>
            <w:tcBorders>
              <w:top w:val="single" w:sz="4" w:space="0" w:color="auto"/>
              <w:left w:val="single" w:sz="4" w:space="0" w:color="auto"/>
              <w:bottom w:val="single" w:sz="4" w:space="0" w:color="auto"/>
              <w:right w:val="single" w:sz="4" w:space="0" w:color="auto"/>
            </w:tcBorders>
            <w:hideMark/>
          </w:tcPr>
          <w:p w14:paraId="1B033CFD" w14:textId="77777777" w:rsidR="00B060DD" w:rsidRPr="00B060DD" w:rsidRDefault="00B060DD" w:rsidP="00B060DD">
            <w:pPr>
              <w:spacing w:after="0" w:line="240" w:lineRule="auto"/>
              <w:jc w:val="both"/>
              <w:rPr>
                <w:rFonts w:ascii="Times New Roman" w:eastAsia="Times New Roman" w:hAnsi="Times New Roman" w:cs="Times New Roman"/>
                <w:bCs/>
                <w:iCs/>
                <w:sz w:val="24"/>
                <w:szCs w:val="24"/>
              </w:rPr>
            </w:pPr>
            <w:r w:rsidRPr="00B060DD">
              <w:rPr>
                <w:rFonts w:ascii="Times New Roman" w:eastAsia="Calibri" w:hAnsi="Times New Roman" w:cs="Times New Roman"/>
                <w:sz w:val="24"/>
                <w:szCs w:val="24"/>
              </w:rPr>
              <w:t xml:space="preserve">Выполнять подготовительные работы и работы по установке, сборке, демонтажу и ремонту </w:t>
            </w:r>
            <w:r w:rsidRPr="00B060DD">
              <w:rPr>
                <w:rFonts w:ascii="Times New Roman" w:eastAsia="Times New Roman" w:hAnsi="Times New Roman" w:cs="Times New Roman"/>
                <w:sz w:val="24"/>
                <w:szCs w:val="24"/>
              </w:rPr>
              <w:t>простой нештатной судовой мебели из мягких пород древесины или необлицованных щитов и судовых конструкций</w:t>
            </w:r>
          </w:p>
        </w:tc>
      </w:tr>
      <w:tr w:rsidR="00B060DD" w:rsidRPr="00B060DD" w14:paraId="0F62D99E" w14:textId="77777777" w:rsidTr="00CF2D8D">
        <w:tc>
          <w:tcPr>
            <w:tcW w:w="1204" w:type="dxa"/>
            <w:tcBorders>
              <w:top w:val="single" w:sz="4" w:space="0" w:color="auto"/>
              <w:left w:val="single" w:sz="4" w:space="0" w:color="auto"/>
              <w:bottom w:val="single" w:sz="4" w:space="0" w:color="auto"/>
              <w:right w:val="single" w:sz="4" w:space="0" w:color="auto"/>
            </w:tcBorders>
            <w:hideMark/>
          </w:tcPr>
          <w:p w14:paraId="5C245253" w14:textId="77777777" w:rsidR="00B060DD" w:rsidRPr="00B060DD" w:rsidRDefault="00B060DD" w:rsidP="00B060DD">
            <w:pPr>
              <w:spacing w:after="0" w:line="240" w:lineRule="auto"/>
              <w:contextualSpacing/>
              <w:rPr>
                <w:rFonts w:ascii="Times New Roman" w:eastAsia="Times New Roman" w:hAnsi="Times New Roman" w:cs="Times New Roman"/>
                <w:sz w:val="24"/>
                <w:szCs w:val="24"/>
              </w:rPr>
            </w:pPr>
            <w:r w:rsidRPr="00B060DD">
              <w:rPr>
                <w:rFonts w:ascii="Times New Roman" w:eastAsia="Times New Roman" w:hAnsi="Times New Roman" w:cs="Times New Roman"/>
                <w:bCs/>
                <w:iCs/>
                <w:sz w:val="24"/>
                <w:szCs w:val="24"/>
              </w:rPr>
              <w:t>ПК.2.2.</w:t>
            </w:r>
          </w:p>
        </w:tc>
        <w:tc>
          <w:tcPr>
            <w:tcW w:w="8367" w:type="dxa"/>
            <w:tcBorders>
              <w:top w:val="single" w:sz="4" w:space="0" w:color="auto"/>
              <w:left w:val="single" w:sz="4" w:space="0" w:color="auto"/>
              <w:bottom w:val="single" w:sz="4" w:space="0" w:color="auto"/>
              <w:right w:val="single" w:sz="4" w:space="0" w:color="auto"/>
            </w:tcBorders>
            <w:hideMark/>
          </w:tcPr>
          <w:p w14:paraId="78772F69" w14:textId="77777777" w:rsidR="00B060DD" w:rsidRPr="00B060DD" w:rsidRDefault="00B060DD" w:rsidP="00B060DD">
            <w:pPr>
              <w:spacing w:after="0" w:line="240" w:lineRule="auto"/>
              <w:jc w:val="both"/>
              <w:rPr>
                <w:rFonts w:ascii="Times New Roman" w:eastAsia="Times New Roman" w:hAnsi="Times New Roman" w:cs="Times New Roman"/>
                <w:bCs/>
                <w:iCs/>
                <w:sz w:val="24"/>
                <w:szCs w:val="24"/>
              </w:rPr>
            </w:pPr>
            <w:r w:rsidRPr="00B060DD">
              <w:rPr>
                <w:rFonts w:ascii="Times New Roman" w:eastAsia="Times New Roman" w:hAnsi="Times New Roman" w:cs="Times New Roman"/>
                <w:sz w:val="24"/>
                <w:szCs w:val="24"/>
              </w:rPr>
              <w:t>Выполнять подготовку материалов и поверхностей деревянных конструкций ручным и механизированным способами</w:t>
            </w:r>
          </w:p>
        </w:tc>
      </w:tr>
      <w:tr w:rsidR="00B060DD" w:rsidRPr="00B060DD" w14:paraId="2B4ABC1E" w14:textId="77777777" w:rsidTr="00CF2D8D">
        <w:tc>
          <w:tcPr>
            <w:tcW w:w="1204" w:type="dxa"/>
            <w:tcBorders>
              <w:top w:val="single" w:sz="4" w:space="0" w:color="auto"/>
              <w:left w:val="single" w:sz="4" w:space="0" w:color="auto"/>
              <w:bottom w:val="single" w:sz="4" w:space="0" w:color="auto"/>
              <w:right w:val="single" w:sz="4" w:space="0" w:color="auto"/>
            </w:tcBorders>
            <w:hideMark/>
          </w:tcPr>
          <w:p w14:paraId="5E432949" w14:textId="77777777" w:rsidR="00B060DD" w:rsidRPr="00B060DD" w:rsidRDefault="00B060DD" w:rsidP="00B060DD">
            <w:pPr>
              <w:spacing w:after="0" w:line="240" w:lineRule="auto"/>
              <w:contextualSpacing/>
              <w:rPr>
                <w:rFonts w:ascii="Times New Roman" w:eastAsia="Times New Roman" w:hAnsi="Times New Roman" w:cs="Times New Roman"/>
                <w:sz w:val="24"/>
                <w:szCs w:val="24"/>
              </w:rPr>
            </w:pPr>
            <w:r w:rsidRPr="00B060DD">
              <w:rPr>
                <w:rFonts w:ascii="Times New Roman" w:eastAsia="Times New Roman" w:hAnsi="Times New Roman" w:cs="Times New Roman"/>
                <w:bCs/>
                <w:iCs/>
                <w:sz w:val="24"/>
                <w:szCs w:val="24"/>
              </w:rPr>
              <w:t>ПК 2.3.</w:t>
            </w:r>
          </w:p>
        </w:tc>
        <w:tc>
          <w:tcPr>
            <w:tcW w:w="8367" w:type="dxa"/>
            <w:tcBorders>
              <w:top w:val="single" w:sz="4" w:space="0" w:color="auto"/>
              <w:left w:val="single" w:sz="4" w:space="0" w:color="auto"/>
              <w:bottom w:val="single" w:sz="4" w:space="0" w:color="auto"/>
              <w:right w:val="single" w:sz="4" w:space="0" w:color="auto"/>
            </w:tcBorders>
            <w:hideMark/>
          </w:tcPr>
          <w:p w14:paraId="5193B9C6" w14:textId="77777777" w:rsidR="00B060DD" w:rsidRPr="00B060DD" w:rsidRDefault="00B060DD" w:rsidP="00B060DD">
            <w:pPr>
              <w:spacing w:after="0" w:line="240" w:lineRule="auto"/>
              <w:contextualSpacing/>
              <w:jc w:val="both"/>
              <w:rPr>
                <w:rFonts w:ascii="Times New Roman" w:eastAsia="Times New Roman" w:hAnsi="Times New Roman" w:cs="Times New Roman"/>
                <w:bCs/>
                <w:iCs/>
                <w:sz w:val="24"/>
                <w:szCs w:val="24"/>
              </w:rPr>
            </w:pPr>
            <w:r w:rsidRPr="00B060DD">
              <w:rPr>
                <w:rFonts w:ascii="Times New Roman" w:eastAsia="Times New Roman" w:hAnsi="Times New Roman" w:cs="Times New Roman"/>
                <w:sz w:val="24"/>
                <w:szCs w:val="24"/>
              </w:rPr>
              <w:t>Выполнять плотницкие работы при изготовлении, сборке, установке, демонтаже, ремонте деревянных конструкций судов ручным и механизированным способами с сохранением материалов</w:t>
            </w:r>
          </w:p>
        </w:tc>
      </w:tr>
    </w:tbl>
    <w:p w14:paraId="6D1FA6E8" w14:textId="77777777" w:rsidR="00B060DD" w:rsidRPr="00B060DD" w:rsidRDefault="00B060DD" w:rsidP="00B060DD">
      <w:pPr>
        <w:spacing w:after="0" w:line="240" w:lineRule="auto"/>
        <w:ind w:firstLine="709"/>
        <w:rPr>
          <w:rFonts w:ascii="Times New Roman" w:eastAsia="Times New Roman" w:hAnsi="Times New Roman" w:cs="Times New Roman"/>
          <w:bCs/>
          <w:sz w:val="24"/>
          <w:szCs w:val="24"/>
          <w:lang w:eastAsia="ru-RU"/>
        </w:rPr>
      </w:pPr>
    </w:p>
    <w:p w14:paraId="72531494" w14:textId="77777777" w:rsidR="00B060DD" w:rsidRPr="00B060DD" w:rsidRDefault="00B060DD" w:rsidP="00B060DD">
      <w:pPr>
        <w:spacing w:after="0" w:line="240" w:lineRule="auto"/>
        <w:ind w:firstLine="709"/>
        <w:rPr>
          <w:rFonts w:ascii="Times New Roman" w:eastAsia="Times New Roman" w:hAnsi="Times New Roman" w:cs="Times New Roman"/>
          <w:bCs/>
          <w:sz w:val="24"/>
          <w:szCs w:val="24"/>
          <w:lang w:eastAsia="ru-RU"/>
        </w:rPr>
      </w:pPr>
      <w:r w:rsidRPr="00B060DD">
        <w:rPr>
          <w:rFonts w:ascii="Times New Roman" w:eastAsia="Times New Roman" w:hAnsi="Times New Roman" w:cs="Times New Roman"/>
          <w:bCs/>
          <w:sz w:val="24"/>
          <w:szCs w:val="24"/>
          <w:lang w:eastAsia="ru-RU"/>
        </w:rPr>
        <w:t>1.1.3. В результате освоения профессионального модуля обучающийся должен:</w:t>
      </w:r>
    </w:p>
    <w:tbl>
      <w:tblPr>
        <w:tblW w:w="9640" w:type="dxa"/>
        <w:tblInd w:w="-34" w:type="dxa"/>
        <w:tblLook w:val="04A0" w:firstRow="1" w:lastRow="0" w:firstColumn="1" w:lastColumn="0" w:noHBand="0" w:noVBand="1"/>
      </w:tblPr>
      <w:tblGrid>
        <w:gridCol w:w="1418"/>
        <w:gridCol w:w="8222"/>
      </w:tblGrid>
      <w:tr w:rsidR="007E4EC9" w:rsidRPr="007E4EC9" w14:paraId="52708546" w14:textId="77777777" w:rsidTr="007E4EC9">
        <w:tc>
          <w:tcPr>
            <w:tcW w:w="1418"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7804C1E9" w14:textId="77777777" w:rsidR="007E4EC9" w:rsidRPr="007E4EC9" w:rsidRDefault="007E4EC9" w:rsidP="007E4EC9">
            <w:pPr>
              <w:spacing w:after="0" w:line="240" w:lineRule="auto"/>
              <w:rPr>
                <w:rFonts w:ascii="Times New Roman" w:eastAsia="Times New Roman" w:hAnsi="Times New Roman" w:cs="Times New Roman"/>
                <w:color w:val="000000"/>
                <w:sz w:val="24"/>
                <w:szCs w:val="24"/>
                <w:lang w:eastAsia="ru-RU"/>
              </w:rPr>
            </w:pPr>
            <w:r w:rsidRPr="007E4EC9">
              <w:rPr>
                <w:rFonts w:ascii="Times New Roman" w:eastAsia="Times New Roman" w:hAnsi="Times New Roman" w:cs="Times New Roman"/>
                <w:color w:val="000000"/>
                <w:sz w:val="24"/>
                <w:szCs w:val="24"/>
                <w:lang w:eastAsia="ru-RU"/>
              </w:rPr>
              <w:t>Владеть навыками</w:t>
            </w:r>
          </w:p>
        </w:tc>
        <w:tc>
          <w:tcPr>
            <w:tcW w:w="8222" w:type="dxa"/>
            <w:tcBorders>
              <w:top w:val="single" w:sz="4" w:space="0" w:color="auto"/>
              <w:left w:val="nil"/>
              <w:bottom w:val="single" w:sz="4" w:space="0" w:color="auto"/>
              <w:right w:val="single" w:sz="4" w:space="0" w:color="auto"/>
            </w:tcBorders>
            <w:shd w:val="clear" w:color="auto" w:fill="auto"/>
            <w:hideMark/>
          </w:tcPr>
          <w:p w14:paraId="698FF32A" w14:textId="77777777" w:rsidR="007E4EC9" w:rsidRPr="007E4EC9" w:rsidRDefault="007E4EC9" w:rsidP="007E4EC9">
            <w:pPr>
              <w:spacing w:after="0" w:line="240" w:lineRule="auto"/>
              <w:jc w:val="both"/>
              <w:rPr>
                <w:rFonts w:ascii="Times New Roman" w:eastAsia="Times New Roman" w:hAnsi="Times New Roman" w:cs="Times New Roman"/>
                <w:color w:val="000000"/>
                <w:sz w:val="24"/>
                <w:szCs w:val="24"/>
                <w:lang w:eastAsia="ru-RU"/>
              </w:rPr>
            </w:pPr>
            <w:r w:rsidRPr="007E4EC9">
              <w:rPr>
                <w:rFonts w:ascii="Times New Roman" w:eastAsia="Times New Roman" w:hAnsi="Times New Roman" w:cs="Times New Roman"/>
                <w:color w:val="000000"/>
                <w:sz w:val="24"/>
                <w:szCs w:val="24"/>
                <w:lang w:eastAsia="ru-RU"/>
              </w:rPr>
              <w:t>Разметки деревянных обрешетников по подволокам, бортам и переборкам</w:t>
            </w:r>
          </w:p>
        </w:tc>
      </w:tr>
      <w:tr w:rsidR="007E4EC9" w:rsidRPr="007E4EC9" w14:paraId="5F972437" w14:textId="77777777" w:rsidTr="007E4EC9">
        <w:tc>
          <w:tcPr>
            <w:tcW w:w="1418" w:type="dxa"/>
            <w:vMerge/>
            <w:tcBorders>
              <w:top w:val="single" w:sz="4" w:space="0" w:color="auto"/>
              <w:left w:val="single" w:sz="4" w:space="0" w:color="auto"/>
              <w:bottom w:val="single" w:sz="4" w:space="0" w:color="auto"/>
              <w:right w:val="single" w:sz="4" w:space="0" w:color="auto"/>
            </w:tcBorders>
            <w:vAlign w:val="center"/>
            <w:hideMark/>
          </w:tcPr>
          <w:p w14:paraId="41B5A14D" w14:textId="77777777" w:rsidR="007E4EC9" w:rsidRPr="007E4EC9" w:rsidRDefault="007E4EC9" w:rsidP="007E4EC9">
            <w:pPr>
              <w:spacing w:after="0" w:line="240" w:lineRule="auto"/>
              <w:rPr>
                <w:rFonts w:ascii="Times New Roman" w:eastAsia="Times New Roman" w:hAnsi="Times New Roman" w:cs="Times New Roman"/>
                <w:color w:val="000000"/>
                <w:sz w:val="24"/>
                <w:szCs w:val="24"/>
                <w:lang w:eastAsia="ru-RU"/>
              </w:rPr>
            </w:pPr>
          </w:p>
        </w:tc>
        <w:tc>
          <w:tcPr>
            <w:tcW w:w="8222" w:type="dxa"/>
            <w:tcBorders>
              <w:top w:val="nil"/>
              <w:left w:val="nil"/>
              <w:bottom w:val="single" w:sz="4" w:space="0" w:color="auto"/>
              <w:right w:val="single" w:sz="4" w:space="0" w:color="auto"/>
            </w:tcBorders>
            <w:shd w:val="clear" w:color="auto" w:fill="auto"/>
            <w:hideMark/>
          </w:tcPr>
          <w:p w14:paraId="6FF9DCC3" w14:textId="77777777" w:rsidR="007E4EC9" w:rsidRPr="007E4EC9" w:rsidRDefault="007E4EC9" w:rsidP="007E4EC9">
            <w:pPr>
              <w:spacing w:after="0" w:line="240" w:lineRule="auto"/>
              <w:jc w:val="both"/>
              <w:rPr>
                <w:rFonts w:ascii="Times New Roman" w:eastAsia="Times New Roman" w:hAnsi="Times New Roman" w:cs="Times New Roman"/>
                <w:color w:val="000000"/>
                <w:sz w:val="24"/>
                <w:szCs w:val="24"/>
                <w:lang w:eastAsia="ru-RU"/>
              </w:rPr>
            </w:pPr>
            <w:r w:rsidRPr="007E4EC9">
              <w:rPr>
                <w:rFonts w:ascii="Times New Roman" w:eastAsia="Times New Roman" w:hAnsi="Times New Roman" w:cs="Times New Roman"/>
                <w:color w:val="000000"/>
                <w:sz w:val="24"/>
                <w:szCs w:val="24"/>
                <w:lang w:eastAsia="ru-RU"/>
              </w:rPr>
              <w:t>Разметки деревянных обрешетников, мест установки шкафчиков туалетных, держателей стаканов, графинов, вентиляторов</w:t>
            </w:r>
          </w:p>
        </w:tc>
      </w:tr>
      <w:tr w:rsidR="007E4EC9" w:rsidRPr="007E4EC9" w14:paraId="30DB1A96" w14:textId="77777777" w:rsidTr="007E4EC9">
        <w:tc>
          <w:tcPr>
            <w:tcW w:w="1418" w:type="dxa"/>
            <w:vMerge/>
            <w:tcBorders>
              <w:top w:val="single" w:sz="4" w:space="0" w:color="auto"/>
              <w:left w:val="single" w:sz="4" w:space="0" w:color="auto"/>
              <w:bottom w:val="single" w:sz="4" w:space="0" w:color="auto"/>
              <w:right w:val="single" w:sz="4" w:space="0" w:color="auto"/>
            </w:tcBorders>
            <w:vAlign w:val="center"/>
            <w:hideMark/>
          </w:tcPr>
          <w:p w14:paraId="44554A17" w14:textId="77777777" w:rsidR="007E4EC9" w:rsidRPr="007E4EC9" w:rsidRDefault="007E4EC9" w:rsidP="007E4EC9">
            <w:pPr>
              <w:spacing w:after="0" w:line="240" w:lineRule="auto"/>
              <w:rPr>
                <w:rFonts w:ascii="Times New Roman" w:eastAsia="Times New Roman" w:hAnsi="Times New Roman" w:cs="Times New Roman"/>
                <w:color w:val="000000"/>
                <w:sz w:val="24"/>
                <w:szCs w:val="24"/>
                <w:lang w:eastAsia="ru-RU"/>
              </w:rPr>
            </w:pPr>
          </w:p>
        </w:tc>
        <w:tc>
          <w:tcPr>
            <w:tcW w:w="8222" w:type="dxa"/>
            <w:tcBorders>
              <w:top w:val="nil"/>
              <w:left w:val="nil"/>
              <w:bottom w:val="single" w:sz="4" w:space="0" w:color="auto"/>
              <w:right w:val="single" w:sz="4" w:space="0" w:color="auto"/>
            </w:tcBorders>
            <w:shd w:val="clear" w:color="auto" w:fill="auto"/>
            <w:hideMark/>
          </w:tcPr>
          <w:p w14:paraId="170834B7" w14:textId="77777777" w:rsidR="007E4EC9" w:rsidRPr="007E4EC9" w:rsidRDefault="007E4EC9" w:rsidP="007E4EC9">
            <w:pPr>
              <w:spacing w:after="0" w:line="240" w:lineRule="auto"/>
              <w:jc w:val="both"/>
              <w:rPr>
                <w:rFonts w:ascii="Times New Roman" w:eastAsia="Times New Roman" w:hAnsi="Times New Roman" w:cs="Times New Roman"/>
                <w:color w:val="000000"/>
                <w:sz w:val="24"/>
                <w:szCs w:val="24"/>
                <w:lang w:eastAsia="ru-RU"/>
              </w:rPr>
            </w:pPr>
            <w:r w:rsidRPr="007E4EC9">
              <w:rPr>
                <w:rFonts w:ascii="Times New Roman" w:eastAsia="Times New Roman" w:hAnsi="Times New Roman" w:cs="Times New Roman"/>
                <w:color w:val="000000"/>
                <w:sz w:val="24"/>
                <w:szCs w:val="24"/>
                <w:lang w:eastAsia="ru-RU"/>
              </w:rPr>
              <w:t>Изготовления простых шаблонов и макетов на судовую мебель</w:t>
            </w:r>
          </w:p>
        </w:tc>
      </w:tr>
      <w:tr w:rsidR="007E4EC9" w:rsidRPr="007E4EC9" w14:paraId="088154A0" w14:textId="77777777" w:rsidTr="007E4EC9">
        <w:tc>
          <w:tcPr>
            <w:tcW w:w="1418" w:type="dxa"/>
            <w:vMerge/>
            <w:tcBorders>
              <w:top w:val="single" w:sz="4" w:space="0" w:color="auto"/>
              <w:left w:val="single" w:sz="4" w:space="0" w:color="auto"/>
              <w:bottom w:val="single" w:sz="4" w:space="0" w:color="auto"/>
              <w:right w:val="single" w:sz="4" w:space="0" w:color="auto"/>
            </w:tcBorders>
            <w:vAlign w:val="center"/>
            <w:hideMark/>
          </w:tcPr>
          <w:p w14:paraId="6097B89E" w14:textId="77777777" w:rsidR="007E4EC9" w:rsidRPr="007E4EC9" w:rsidRDefault="007E4EC9" w:rsidP="007E4EC9">
            <w:pPr>
              <w:spacing w:after="0" w:line="240" w:lineRule="auto"/>
              <w:rPr>
                <w:rFonts w:ascii="Times New Roman" w:eastAsia="Times New Roman" w:hAnsi="Times New Roman" w:cs="Times New Roman"/>
                <w:color w:val="000000"/>
                <w:sz w:val="24"/>
                <w:szCs w:val="24"/>
                <w:lang w:eastAsia="ru-RU"/>
              </w:rPr>
            </w:pPr>
          </w:p>
        </w:tc>
        <w:tc>
          <w:tcPr>
            <w:tcW w:w="8222" w:type="dxa"/>
            <w:tcBorders>
              <w:top w:val="nil"/>
              <w:left w:val="nil"/>
              <w:bottom w:val="single" w:sz="4" w:space="0" w:color="auto"/>
              <w:right w:val="single" w:sz="4" w:space="0" w:color="auto"/>
            </w:tcBorders>
            <w:shd w:val="clear" w:color="auto" w:fill="auto"/>
            <w:hideMark/>
          </w:tcPr>
          <w:p w14:paraId="37927438" w14:textId="77777777" w:rsidR="007E4EC9" w:rsidRPr="007E4EC9" w:rsidRDefault="007E4EC9" w:rsidP="007E4EC9">
            <w:pPr>
              <w:spacing w:after="0" w:line="240" w:lineRule="auto"/>
              <w:jc w:val="both"/>
              <w:rPr>
                <w:rFonts w:ascii="Times New Roman" w:eastAsia="Times New Roman" w:hAnsi="Times New Roman" w:cs="Times New Roman"/>
                <w:color w:val="000000"/>
                <w:sz w:val="24"/>
                <w:szCs w:val="24"/>
                <w:lang w:eastAsia="ru-RU"/>
              </w:rPr>
            </w:pPr>
            <w:r w:rsidRPr="007E4EC9">
              <w:rPr>
                <w:rFonts w:ascii="Times New Roman" w:eastAsia="Times New Roman" w:hAnsi="Times New Roman" w:cs="Times New Roman"/>
                <w:color w:val="000000"/>
                <w:sz w:val="24"/>
                <w:szCs w:val="24"/>
                <w:lang w:eastAsia="ru-RU"/>
              </w:rPr>
              <w:t>Выполнения средней сложности столярных соединений</w:t>
            </w:r>
          </w:p>
        </w:tc>
      </w:tr>
      <w:tr w:rsidR="007E4EC9" w:rsidRPr="007E4EC9" w14:paraId="613129D1" w14:textId="77777777" w:rsidTr="007E4EC9">
        <w:tc>
          <w:tcPr>
            <w:tcW w:w="1418" w:type="dxa"/>
            <w:vMerge/>
            <w:tcBorders>
              <w:top w:val="single" w:sz="4" w:space="0" w:color="auto"/>
              <w:left w:val="single" w:sz="4" w:space="0" w:color="auto"/>
              <w:bottom w:val="single" w:sz="4" w:space="0" w:color="auto"/>
              <w:right w:val="single" w:sz="4" w:space="0" w:color="auto"/>
            </w:tcBorders>
            <w:vAlign w:val="center"/>
            <w:hideMark/>
          </w:tcPr>
          <w:p w14:paraId="64982E27" w14:textId="77777777" w:rsidR="007E4EC9" w:rsidRPr="007E4EC9" w:rsidRDefault="007E4EC9" w:rsidP="007E4EC9">
            <w:pPr>
              <w:spacing w:after="0" w:line="240" w:lineRule="auto"/>
              <w:rPr>
                <w:rFonts w:ascii="Times New Roman" w:eastAsia="Times New Roman" w:hAnsi="Times New Roman" w:cs="Times New Roman"/>
                <w:color w:val="000000"/>
                <w:sz w:val="24"/>
                <w:szCs w:val="24"/>
                <w:lang w:eastAsia="ru-RU"/>
              </w:rPr>
            </w:pPr>
          </w:p>
        </w:tc>
        <w:tc>
          <w:tcPr>
            <w:tcW w:w="8222" w:type="dxa"/>
            <w:tcBorders>
              <w:top w:val="nil"/>
              <w:left w:val="nil"/>
              <w:bottom w:val="single" w:sz="4" w:space="0" w:color="auto"/>
              <w:right w:val="single" w:sz="4" w:space="0" w:color="auto"/>
            </w:tcBorders>
            <w:shd w:val="clear" w:color="auto" w:fill="auto"/>
            <w:hideMark/>
          </w:tcPr>
          <w:p w14:paraId="3D2F7891" w14:textId="77777777" w:rsidR="007E4EC9" w:rsidRPr="007E4EC9" w:rsidRDefault="007E4EC9" w:rsidP="007E4EC9">
            <w:pPr>
              <w:spacing w:after="0" w:line="240" w:lineRule="auto"/>
              <w:jc w:val="both"/>
              <w:rPr>
                <w:rFonts w:ascii="Times New Roman" w:eastAsia="Times New Roman" w:hAnsi="Times New Roman" w:cs="Times New Roman"/>
                <w:color w:val="000000"/>
                <w:sz w:val="24"/>
                <w:szCs w:val="24"/>
                <w:lang w:eastAsia="ru-RU"/>
              </w:rPr>
            </w:pPr>
            <w:r w:rsidRPr="007E4EC9">
              <w:rPr>
                <w:rFonts w:ascii="Times New Roman" w:eastAsia="Times New Roman" w:hAnsi="Times New Roman" w:cs="Times New Roman"/>
                <w:color w:val="000000"/>
                <w:sz w:val="24"/>
                <w:szCs w:val="24"/>
                <w:lang w:eastAsia="ru-RU"/>
              </w:rPr>
              <w:t>Снятия и разборки судовой мебели из мягких пород древесины</w:t>
            </w:r>
          </w:p>
        </w:tc>
      </w:tr>
      <w:tr w:rsidR="007E4EC9" w:rsidRPr="007E4EC9" w14:paraId="10FAF2E2" w14:textId="77777777" w:rsidTr="007E4EC9">
        <w:tc>
          <w:tcPr>
            <w:tcW w:w="1418" w:type="dxa"/>
            <w:vMerge/>
            <w:tcBorders>
              <w:top w:val="single" w:sz="4" w:space="0" w:color="auto"/>
              <w:left w:val="single" w:sz="4" w:space="0" w:color="auto"/>
              <w:bottom w:val="single" w:sz="4" w:space="0" w:color="auto"/>
              <w:right w:val="single" w:sz="4" w:space="0" w:color="auto"/>
            </w:tcBorders>
            <w:vAlign w:val="center"/>
            <w:hideMark/>
          </w:tcPr>
          <w:p w14:paraId="361E1A48" w14:textId="77777777" w:rsidR="007E4EC9" w:rsidRPr="007E4EC9" w:rsidRDefault="007E4EC9" w:rsidP="007E4EC9">
            <w:pPr>
              <w:spacing w:after="0" w:line="240" w:lineRule="auto"/>
              <w:rPr>
                <w:rFonts w:ascii="Times New Roman" w:eastAsia="Times New Roman" w:hAnsi="Times New Roman" w:cs="Times New Roman"/>
                <w:color w:val="000000"/>
                <w:sz w:val="24"/>
                <w:szCs w:val="24"/>
                <w:lang w:eastAsia="ru-RU"/>
              </w:rPr>
            </w:pPr>
          </w:p>
        </w:tc>
        <w:tc>
          <w:tcPr>
            <w:tcW w:w="8222" w:type="dxa"/>
            <w:tcBorders>
              <w:top w:val="nil"/>
              <w:left w:val="nil"/>
              <w:bottom w:val="single" w:sz="4" w:space="0" w:color="auto"/>
              <w:right w:val="single" w:sz="4" w:space="0" w:color="auto"/>
            </w:tcBorders>
            <w:shd w:val="clear" w:color="auto" w:fill="auto"/>
            <w:hideMark/>
          </w:tcPr>
          <w:p w14:paraId="3BE31073" w14:textId="77777777" w:rsidR="007E4EC9" w:rsidRPr="007E4EC9" w:rsidRDefault="007E4EC9" w:rsidP="007E4EC9">
            <w:pPr>
              <w:spacing w:after="0" w:line="240" w:lineRule="auto"/>
              <w:jc w:val="both"/>
              <w:rPr>
                <w:rFonts w:ascii="Times New Roman" w:eastAsia="Times New Roman" w:hAnsi="Times New Roman" w:cs="Times New Roman"/>
                <w:color w:val="000000"/>
                <w:sz w:val="24"/>
                <w:szCs w:val="24"/>
                <w:lang w:eastAsia="ru-RU"/>
              </w:rPr>
            </w:pPr>
            <w:r w:rsidRPr="007E4EC9">
              <w:rPr>
                <w:rFonts w:ascii="Times New Roman" w:eastAsia="Times New Roman" w:hAnsi="Times New Roman" w:cs="Times New Roman"/>
                <w:color w:val="000000"/>
                <w:sz w:val="24"/>
                <w:szCs w:val="24"/>
                <w:lang w:eastAsia="ru-RU"/>
              </w:rPr>
              <w:t>Ремонта и подгонки дверей из мягких пород древесины на судах и плавучих сооружениях</w:t>
            </w:r>
          </w:p>
        </w:tc>
      </w:tr>
      <w:tr w:rsidR="007E4EC9" w:rsidRPr="007E4EC9" w14:paraId="1F749B94" w14:textId="77777777" w:rsidTr="007E4EC9">
        <w:tc>
          <w:tcPr>
            <w:tcW w:w="1418" w:type="dxa"/>
            <w:vMerge/>
            <w:tcBorders>
              <w:top w:val="single" w:sz="4" w:space="0" w:color="auto"/>
              <w:left w:val="single" w:sz="4" w:space="0" w:color="auto"/>
              <w:bottom w:val="single" w:sz="4" w:space="0" w:color="auto"/>
              <w:right w:val="single" w:sz="4" w:space="0" w:color="auto"/>
            </w:tcBorders>
            <w:vAlign w:val="center"/>
            <w:hideMark/>
          </w:tcPr>
          <w:p w14:paraId="0644792F" w14:textId="77777777" w:rsidR="007E4EC9" w:rsidRPr="007E4EC9" w:rsidRDefault="007E4EC9" w:rsidP="007E4EC9">
            <w:pPr>
              <w:spacing w:after="0" w:line="240" w:lineRule="auto"/>
              <w:rPr>
                <w:rFonts w:ascii="Times New Roman" w:eastAsia="Times New Roman" w:hAnsi="Times New Roman" w:cs="Times New Roman"/>
                <w:color w:val="000000"/>
                <w:sz w:val="24"/>
                <w:szCs w:val="24"/>
                <w:lang w:eastAsia="ru-RU"/>
              </w:rPr>
            </w:pPr>
          </w:p>
        </w:tc>
        <w:tc>
          <w:tcPr>
            <w:tcW w:w="8222" w:type="dxa"/>
            <w:tcBorders>
              <w:top w:val="nil"/>
              <w:left w:val="nil"/>
              <w:bottom w:val="single" w:sz="4" w:space="0" w:color="auto"/>
              <w:right w:val="single" w:sz="4" w:space="0" w:color="auto"/>
            </w:tcBorders>
            <w:shd w:val="clear" w:color="auto" w:fill="auto"/>
            <w:hideMark/>
          </w:tcPr>
          <w:p w14:paraId="0BE9B294" w14:textId="77777777" w:rsidR="007E4EC9" w:rsidRPr="007E4EC9" w:rsidRDefault="007E4EC9" w:rsidP="007E4EC9">
            <w:pPr>
              <w:spacing w:after="0" w:line="240" w:lineRule="auto"/>
              <w:jc w:val="both"/>
              <w:rPr>
                <w:rFonts w:ascii="Times New Roman" w:eastAsia="Times New Roman" w:hAnsi="Times New Roman" w:cs="Times New Roman"/>
                <w:color w:val="000000"/>
                <w:sz w:val="24"/>
                <w:szCs w:val="24"/>
                <w:lang w:eastAsia="ru-RU"/>
              </w:rPr>
            </w:pPr>
            <w:r w:rsidRPr="007E4EC9">
              <w:rPr>
                <w:rFonts w:ascii="Times New Roman" w:eastAsia="Times New Roman" w:hAnsi="Times New Roman" w:cs="Times New Roman"/>
                <w:color w:val="000000"/>
                <w:sz w:val="24"/>
                <w:szCs w:val="24"/>
                <w:lang w:eastAsia="ru-RU"/>
              </w:rPr>
              <w:t xml:space="preserve">Разборки обшивки корпусов, планширя, палубы деревянных шлюпок, </w:t>
            </w:r>
            <w:r w:rsidRPr="007E4EC9">
              <w:rPr>
                <w:rFonts w:ascii="Times New Roman" w:eastAsia="Times New Roman" w:hAnsi="Times New Roman" w:cs="Times New Roman"/>
                <w:color w:val="000000"/>
                <w:sz w:val="24"/>
                <w:szCs w:val="24"/>
                <w:lang w:eastAsia="ru-RU"/>
              </w:rPr>
              <w:lastRenderedPageBreak/>
              <w:t>катеров, баркасов при выполнении судоремонтных работ</w:t>
            </w:r>
          </w:p>
        </w:tc>
      </w:tr>
      <w:tr w:rsidR="007E4EC9" w:rsidRPr="007E4EC9" w14:paraId="7B52B003" w14:textId="77777777" w:rsidTr="007E4EC9">
        <w:tc>
          <w:tcPr>
            <w:tcW w:w="1418" w:type="dxa"/>
            <w:vMerge/>
            <w:tcBorders>
              <w:top w:val="single" w:sz="4" w:space="0" w:color="auto"/>
              <w:left w:val="single" w:sz="4" w:space="0" w:color="auto"/>
              <w:bottom w:val="single" w:sz="4" w:space="0" w:color="auto"/>
              <w:right w:val="single" w:sz="4" w:space="0" w:color="auto"/>
            </w:tcBorders>
            <w:vAlign w:val="center"/>
            <w:hideMark/>
          </w:tcPr>
          <w:p w14:paraId="57813F00" w14:textId="77777777" w:rsidR="007E4EC9" w:rsidRPr="007E4EC9" w:rsidRDefault="007E4EC9" w:rsidP="007E4EC9">
            <w:pPr>
              <w:spacing w:after="0" w:line="240" w:lineRule="auto"/>
              <w:rPr>
                <w:rFonts w:ascii="Times New Roman" w:eastAsia="Times New Roman" w:hAnsi="Times New Roman" w:cs="Times New Roman"/>
                <w:color w:val="000000"/>
                <w:sz w:val="24"/>
                <w:szCs w:val="24"/>
                <w:lang w:eastAsia="ru-RU"/>
              </w:rPr>
            </w:pPr>
          </w:p>
        </w:tc>
        <w:tc>
          <w:tcPr>
            <w:tcW w:w="8222" w:type="dxa"/>
            <w:tcBorders>
              <w:top w:val="nil"/>
              <w:left w:val="nil"/>
              <w:bottom w:val="single" w:sz="4" w:space="0" w:color="auto"/>
              <w:right w:val="single" w:sz="4" w:space="0" w:color="auto"/>
            </w:tcBorders>
            <w:shd w:val="clear" w:color="auto" w:fill="auto"/>
            <w:hideMark/>
          </w:tcPr>
          <w:p w14:paraId="145AD2B9" w14:textId="77777777" w:rsidR="007E4EC9" w:rsidRPr="007E4EC9" w:rsidRDefault="007E4EC9" w:rsidP="007E4EC9">
            <w:pPr>
              <w:spacing w:after="0" w:line="240" w:lineRule="auto"/>
              <w:jc w:val="both"/>
              <w:rPr>
                <w:rFonts w:ascii="Times New Roman" w:eastAsia="Times New Roman" w:hAnsi="Times New Roman" w:cs="Times New Roman"/>
                <w:color w:val="000000"/>
                <w:sz w:val="24"/>
                <w:szCs w:val="24"/>
                <w:lang w:eastAsia="ru-RU"/>
              </w:rPr>
            </w:pPr>
            <w:r w:rsidRPr="007E4EC9">
              <w:rPr>
                <w:rFonts w:ascii="Times New Roman" w:eastAsia="Times New Roman" w:hAnsi="Times New Roman" w:cs="Times New Roman"/>
                <w:color w:val="000000"/>
                <w:sz w:val="24"/>
                <w:szCs w:val="24"/>
                <w:lang w:eastAsia="ru-RU"/>
              </w:rPr>
              <w:t>Выполнения работ на ленточных, сверлильных, круглопильных и строгальных станках</w:t>
            </w:r>
          </w:p>
        </w:tc>
      </w:tr>
      <w:tr w:rsidR="007E4EC9" w:rsidRPr="007E4EC9" w14:paraId="7E3B82D7" w14:textId="77777777" w:rsidTr="007E4EC9">
        <w:tc>
          <w:tcPr>
            <w:tcW w:w="1418" w:type="dxa"/>
            <w:vMerge/>
            <w:tcBorders>
              <w:top w:val="single" w:sz="4" w:space="0" w:color="auto"/>
              <w:left w:val="single" w:sz="4" w:space="0" w:color="auto"/>
              <w:bottom w:val="single" w:sz="4" w:space="0" w:color="auto"/>
              <w:right w:val="single" w:sz="4" w:space="0" w:color="auto"/>
            </w:tcBorders>
            <w:vAlign w:val="center"/>
            <w:hideMark/>
          </w:tcPr>
          <w:p w14:paraId="2E3754C2" w14:textId="77777777" w:rsidR="007E4EC9" w:rsidRPr="007E4EC9" w:rsidRDefault="007E4EC9" w:rsidP="007E4EC9">
            <w:pPr>
              <w:spacing w:after="0" w:line="240" w:lineRule="auto"/>
              <w:rPr>
                <w:rFonts w:ascii="Times New Roman" w:eastAsia="Times New Roman" w:hAnsi="Times New Roman" w:cs="Times New Roman"/>
                <w:color w:val="000000"/>
                <w:sz w:val="24"/>
                <w:szCs w:val="24"/>
                <w:lang w:eastAsia="ru-RU"/>
              </w:rPr>
            </w:pPr>
          </w:p>
        </w:tc>
        <w:tc>
          <w:tcPr>
            <w:tcW w:w="8222" w:type="dxa"/>
            <w:tcBorders>
              <w:top w:val="nil"/>
              <w:left w:val="nil"/>
              <w:bottom w:val="single" w:sz="4" w:space="0" w:color="auto"/>
              <w:right w:val="single" w:sz="4" w:space="0" w:color="auto"/>
            </w:tcBorders>
            <w:shd w:val="clear" w:color="auto" w:fill="auto"/>
            <w:hideMark/>
          </w:tcPr>
          <w:p w14:paraId="1BBB5F16" w14:textId="77777777" w:rsidR="007E4EC9" w:rsidRPr="007E4EC9" w:rsidRDefault="007E4EC9" w:rsidP="007E4EC9">
            <w:pPr>
              <w:spacing w:after="0" w:line="240" w:lineRule="auto"/>
              <w:jc w:val="both"/>
              <w:rPr>
                <w:rFonts w:ascii="Times New Roman" w:eastAsia="Times New Roman" w:hAnsi="Times New Roman" w:cs="Times New Roman"/>
                <w:color w:val="000000"/>
                <w:sz w:val="24"/>
                <w:szCs w:val="24"/>
                <w:lang w:eastAsia="ru-RU"/>
              </w:rPr>
            </w:pPr>
            <w:r w:rsidRPr="007E4EC9">
              <w:rPr>
                <w:rFonts w:ascii="Times New Roman" w:eastAsia="Times New Roman" w:hAnsi="Times New Roman" w:cs="Times New Roman"/>
                <w:color w:val="000000"/>
                <w:sz w:val="24"/>
                <w:szCs w:val="24"/>
                <w:lang w:eastAsia="ru-RU"/>
              </w:rPr>
              <w:t>Выполнения ручным и механизированным способами простых конопаточных работ</w:t>
            </w:r>
          </w:p>
        </w:tc>
      </w:tr>
      <w:tr w:rsidR="007E4EC9" w:rsidRPr="007E4EC9" w14:paraId="04ACF8D5" w14:textId="77777777" w:rsidTr="007E4EC9">
        <w:tc>
          <w:tcPr>
            <w:tcW w:w="1418" w:type="dxa"/>
            <w:vMerge/>
            <w:tcBorders>
              <w:top w:val="single" w:sz="4" w:space="0" w:color="auto"/>
              <w:left w:val="single" w:sz="4" w:space="0" w:color="auto"/>
              <w:bottom w:val="single" w:sz="4" w:space="0" w:color="auto"/>
              <w:right w:val="single" w:sz="4" w:space="0" w:color="auto"/>
            </w:tcBorders>
            <w:vAlign w:val="center"/>
            <w:hideMark/>
          </w:tcPr>
          <w:p w14:paraId="4C17669E" w14:textId="77777777" w:rsidR="007E4EC9" w:rsidRPr="007E4EC9" w:rsidRDefault="007E4EC9" w:rsidP="007E4EC9">
            <w:pPr>
              <w:spacing w:after="0" w:line="240" w:lineRule="auto"/>
              <w:rPr>
                <w:rFonts w:ascii="Times New Roman" w:eastAsia="Times New Roman" w:hAnsi="Times New Roman" w:cs="Times New Roman"/>
                <w:color w:val="000000"/>
                <w:sz w:val="24"/>
                <w:szCs w:val="24"/>
                <w:lang w:eastAsia="ru-RU"/>
              </w:rPr>
            </w:pPr>
          </w:p>
        </w:tc>
        <w:tc>
          <w:tcPr>
            <w:tcW w:w="8222" w:type="dxa"/>
            <w:tcBorders>
              <w:top w:val="nil"/>
              <w:left w:val="nil"/>
              <w:bottom w:val="single" w:sz="4" w:space="0" w:color="auto"/>
              <w:right w:val="single" w:sz="4" w:space="0" w:color="auto"/>
            </w:tcBorders>
            <w:shd w:val="clear" w:color="auto" w:fill="auto"/>
            <w:hideMark/>
          </w:tcPr>
          <w:p w14:paraId="38C8A69F" w14:textId="77777777" w:rsidR="007E4EC9" w:rsidRPr="007E4EC9" w:rsidRDefault="007E4EC9" w:rsidP="007E4EC9">
            <w:pPr>
              <w:spacing w:after="0" w:line="240" w:lineRule="auto"/>
              <w:jc w:val="both"/>
              <w:rPr>
                <w:rFonts w:ascii="Times New Roman" w:eastAsia="Times New Roman" w:hAnsi="Times New Roman" w:cs="Times New Roman"/>
                <w:color w:val="000000"/>
                <w:sz w:val="24"/>
                <w:szCs w:val="24"/>
                <w:lang w:eastAsia="ru-RU"/>
              </w:rPr>
            </w:pPr>
            <w:r w:rsidRPr="007E4EC9">
              <w:rPr>
                <w:rFonts w:ascii="Times New Roman" w:eastAsia="Times New Roman" w:hAnsi="Times New Roman" w:cs="Times New Roman"/>
                <w:color w:val="000000"/>
                <w:sz w:val="24"/>
                <w:szCs w:val="24"/>
                <w:lang w:eastAsia="ru-RU"/>
              </w:rPr>
              <w:t>Изготовления и установки простых узлов и деталей при сборке судов, рабочих шлюпок, катеров, баркасов</w:t>
            </w:r>
          </w:p>
        </w:tc>
      </w:tr>
      <w:tr w:rsidR="007E4EC9" w:rsidRPr="007E4EC9" w14:paraId="3004DE1B" w14:textId="77777777" w:rsidTr="007E4EC9">
        <w:tc>
          <w:tcPr>
            <w:tcW w:w="1418" w:type="dxa"/>
            <w:vMerge/>
            <w:tcBorders>
              <w:top w:val="single" w:sz="4" w:space="0" w:color="auto"/>
              <w:left w:val="single" w:sz="4" w:space="0" w:color="auto"/>
              <w:bottom w:val="single" w:sz="4" w:space="0" w:color="auto"/>
              <w:right w:val="single" w:sz="4" w:space="0" w:color="auto"/>
            </w:tcBorders>
            <w:vAlign w:val="center"/>
            <w:hideMark/>
          </w:tcPr>
          <w:p w14:paraId="7AD2B966" w14:textId="77777777" w:rsidR="007E4EC9" w:rsidRPr="007E4EC9" w:rsidRDefault="007E4EC9" w:rsidP="007E4EC9">
            <w:pPr>
              <w:spacing w:after="0" w:line="240" w:lineRule="auto"/>
              <w:rPr>
                <w:rFonts w:ascii="Times New Roman" w:eastAsia="Times New Roman" w:hAnsi="Times New Roman" w:cs="Times New Roman"/>
                <w:color w:val="000000"/>
                <w:sz w:val="24"/>
                <w:szCs w:val="24"/>
                <w:lang w:eastAsia="ru-RU"/>
              </w:rPr>
            </w:pPr>
          </w:p>
        </w:tc>
        <w:tc>
          <w:tcPr>
            <w:tcW w:w="8222" w:type="dxa"/>
            <w:tcBorders>
              <w:top w:val="nil"/>
              <w:left w:val="nil"/>
              <w:bottom w:val="single" w:sz="4" w:space="0" w:color="auto"/>
              <w:right w:val="single" w:sz="4" w:space="0" w:color="auto"/>
            </w:tcBorders>
            <w:shd w:val="clear" w:color="auto" w:fill="auto"/>
            <w:hideMark/>
          </w:tcPr>
          <w:p w14:paraId="011F7CD6" w14:textId="77777777" w:rsidR="007E4EC9" w:rsidRPr="007E4EC9" w:rsidRDefault="007E4EC9" w:rsidP="007E4EC9">
            <w:pPr>
              <w:spacing w:after="0" w:line="240" w:lineRule="auto"/>
              <w:jc w:val="both"/>
              <w:rPr>
                <w:rFonts w:ascii="Times New Roman" w:eastAsia="Times New Roman" w:hAnsi="Times New Roman" w:cs="Times New Roman"/>
                <w:color w:val="000000"/>
                <w:sz w:val="24"/>
                <w:szCs w:val="24"/>
                <w:lang w:eastAsia="ru-RU"/>
              </w:rPr>
            </w:pPr>
            <w:r w:rsidRPr="007E4EC9">
              <w:rPr>
                <w:rFonts w:ascii="Times New Roman" w:eastAsia="Times New Roman" w:hAnsi="Times New Roman" w:cs="Times New Roman"/>
                <w:color w:val="000000"/>
                <w:sz w:val="24"/>
                <w:szCs w:val="24"/>
                <w:lang w:eastAsia="ru-RU"/>
              </w:rPr>
              <w:t>Изготовления судового инвентаря, деталей спусковых устройств</w:t>
            </w:r>
          </w:p>
        </w:tc>
      </w:tr>
      <w:tr w:rsidR="007E4EC9" w:rsidRPr="007E4EC9" w14:paraId="53E030C1" w14:textId="77777777" w:rsidTr="007E4EC9">
        <w:tc>
          <w:tcPr>
            <w:tcW w:w="1418" w:type="dxa"/>
            <w:vMerge/>
            <w:tcBorders>
              <w:top w:val="single" w:sz="4" w:space="0" w:color="auto"/>
              <w:left w:val="single" w:sz="4" w:space="0" w:color="auto"/>
              <w:bottom w:val="single" w:sz="4" w:space="0" w:color="auto"/>
              <w:right w:val="single" w:sz="4" w:space="0" w:color="auto"/>
            </w:tcBorders>
            <w:vAlign w:val="center"/>
            <w:hideMark/>
          </w:tcPr>
          <w:p w14:paraId="45C98CC6" w14:textId="77777777" w:rsidR="007E4EC9" w:rsidRPr="007E4EC9" w:rsidRDefault="007E4EC9" w:rsidP="007E4EC9">
            <w:pPr>
              <w:spacing w:after="0" w:line="240" w:lineRule="auto"/>
              <w:rPr>
                <w:rFonts w:ascii="Times New Roman" w:eastAsia="Times New Roman" w:hAnsi="Times New Roman" w:cs="Times New Roman"/>
                <w:color w:val="000000"/>
                <w:sz w:val="24"/>
                <w:szCs w:val="24"/>
                <w:lang w:eastAsia="ru-RU"/>
              </w:rPr>
            </w:pPr>
          </w:p>
        </w:tc>
        <w:tc>
          <w:tcPr>
            <w:tcW w:w="8222" w:type="dxa"/>
            <w:tcBorders>
              <w:top w:val="nil"/>
              <w:left w:val="nil"/>
              <w:bottom w:val="single" w:sz="4" w:space="0" w:color="auto"/>
              <w:right w:val="single" w:sz="4" w:space="0" w:color="auto"/>
            </w:tcBorders>
            <w:shd w:val="clear" w:color="auto" w:fill="auto"/>
            <w:hideMark/>
          </w:tcPr>
          <w:p w14:paraId="602A5A89" w14:textId="77777777" w:rsidR="007E4EC9" w:rsidRPr="007E4EC9" w:rsidRDefault="007E4EC9" w:rsidP="007E4EC9">
            <w:pPr>
              <w:spacing w:after="0" w:line="240" w:lineRule="auto"/>
              <w:jc w:val="both"/>
              <w:rPr>
                <w:rFonts w:ascii="Times New Roman" w:eastAsia="Times New Roman" w:hAnsi="Times New Roman" w:cs="Times New Roman"/>
                <w:color w:val="000000"/>
                <w:sz w:val="24"/>
                <w:szCs w:val="24"/>
                <w:lang w:eastAsia="ru-RU"/>
              </w:rPr>
            </w:pPr>
            <w:r w:rsidRPr="007E4EC9">
              <w:rPr>
                <w:rFonts w:ascii="Times New Roman" w:eastAsia="Times New Roman" w:hAnsi="Times New Roman" w:cs="Times New Roman"/>
                <w:color w:val="000000"/>
                <w:sz w:val="24"/>
                <w:szCs w:val="24"/>
                <w:lang w:eastAsia="ru-RU"/>
              </w:rPr>
              <w:t>Сверления и зенкования отверстий, нарезание резьбы в металлическом обрешетнике, комингсах для установки мебели</w:t>
            </w:r>
          </w:p>
        </w:tc>
      </w:tr>
      <w:tr w:rsidR="007E4EC9" w:rsidRPr="007E4EC9" w14:paraId="05695C87" w14:textId="77777777" w:rsidTr="007E4EC9">
        <w:tc>
          <w:tcPr>
            <w:tcW w:w="1418" w:type="dxa"/>
            <w:vMerge/>
            <w:tcBorders>
              <w:top w:val="single" w:sz="4" w:space="0" w:color="auto"/>
              <w:left w:val="single" w:sz="4" w:space="0" w:color="auto"/>
              <w:bottom w:val="single" w:sz="4" w:space="0" w:color="auto"/>
              <w:right w:val="single" w:sz="4" w:space="0" w:color="auto"/>
            </w:tcBorders>
            <w:vAlign w:val="center"/>
            <w:hideMark/>
          </w:tcPr>
          <w:p w14:paraId="5ABB4709" w14:textId="77777777" w:rsidR="007E4EC9" w:rsidRPr="007E4EC9" w:rsidRDefault="007E4EC9" w:rsidP="007E4EC9">
            <w:pPr>
              <w:spacing w:after="0" w:line="240" w:lineRule="auto"/>
              <w:rPr>
                <w:rFonts w:ascii="Times New Roman" w:eastAsia="Times New Roman" w:hAnsi="Times New Roman" w:cs="Times New Roman"/>
                <w:color w:val="000000"/>
                <w:sz w:val="24"/>
                <w:szCs w:val="24"/>
                <w:lang w:eastAsia="ru-RU"/>
              </w:rPr>
            </w:pPr>
          </w:p>
        </w:tc>
        <w:tc>
          <w:tcPr>
            <w:tcW w:w="8222" w:type="dxa"/>
            <w:tcBorders>
              <w:top w:val="nil"/>
              <w:left w:val="nil"/>
              <w:bottom w:val="single" w:sz="4" w:space="0" w:color="auto"/>
              <w:right w:val="single" w:sz="4" w:space="0" w:color="auto"/>
            </w:tcBorders>
            <w:shd w:val="clear" w:color="auto" w:fill="auto"/>
            <w:hideMark/>
          </w:tcPr>
          <w:p w14:paraId="5DA105D3" w14:textId="77777777" w:rsidR="007E4EC9" w:rsidRPr="007E4EC9" w:rsidRDefault="007E4EC9" w:rsidP="007E4EC9">
            <w:pPr>
              <w:spacing w:after="0" w:line="240" w:lineRule="auto"/>
              <w:jc w:val="both"/>
              <w:rPr>
                <w:rFonts w:ascii="Times New Roman" w:eastAsia="Times New Roman" w:hAnsi="Times New Roman" w:cs="Times New Roman"/>
                <w:color w:val="000000"/>
                <w:sz w:val="24"/>
                <w:szCs w:val="24"/>
                <w:lang w:eastAsia="ru-RU"/>
              </w:rPr>
            </w:pPr>
            <w:r w:rsidRPr="007E4EC9">
              <w:rPr>
                <w:rFonts w:ascii="Times New Roman" w:eastAsia="Times New Roman" w:hAnsi="Times New Roman" w:cs="Times New Roman"/>
                <w:color w:val="000000"/>
                <w:sz w:val="24"/>
                <w:szCs w:val="24"/>
                <w:lang w:eastAsia="ru-RU"/>
              </w:rPr>
              <w:t>Разметки и изготовления простых шаблонов и макетов</w:t>
            </w:r>
          </w:p>
        </w:tc>
      </w:tr>
      <w:tr w:rsidR="007E4EC9" w:rsidRPr="007E4EC9" w14:paraId="7337AE90" w14:textId="77777777" w:rsidTr="007E4EC9">
        <w:tc>
          <w:tcPr>
            <w:tcW w:w="1418" w:type="dxa"/>
            <w:vMerge/>
            <w:tcBorders>
              <w:top w:val="single" w:sz="4" w:space="0" w:color="auto"/>
              <w:left w:val="single" w:sz="4" w:space="0" w:color="auto"/>
              <w:bottom w:val="single" w:sz="4" w:space="0" w:color="auto"/>
              <w:right w:val="single" w:sz="4" w:space="0" w:color="auto"/>
            </w:tcBorders>
            <w:vAlign w:val="center"/>
            <w:hideMark/>
          </w:tcPr>
          <w:p w14:paraId="360F5799" w14:textId="77777777" w:rsidR="007E4EC9" w:rsidRPr="007E4EC9" w:rsidRDefault="007E4EC9" w:rsidP="007E4EC9">
            <w:pPr>
              <w:spacing w:after="0" w:line="240" w:lineRule="auto"/>
              <w:rPr>
                <w:rFonts w:ascii="Times New Roman" w:eastAsia="Times New Roman" w:hAnsi="Times New Roman" w:cs="Times New Roman"/>
                <w:color w:val="000000"/>
                <w:sz w:val="24"/>
                <w:szCs w:val="24"/>
                <w:lang w:eastAsia="ru-RU"/>
              </w:rPr>
            </w:pPr>
          </w:p>
        </w:tc>
        <w:tc>
          <w:tcPr>
            <w:tcW w:w="8222" w:type="dxa"/>
            <w:tcBorders>
              <w:top w:val="nil"/>
              <w:left w:val="nil"/>
              <w:bottom w:val="single" w:sz="4" w:space="0" w:color="auto"/>
              <w:right w:val="single" w:sz="4" w:space="0" w:color="auto"/>
            </w:tcBorders>
            <w:shd w:val="clear" w:color="auto" w:fill="auto"/>
            <w:hideMark/>
          </w:tcPr>
          <w:p w14:paraId="05A05709" w14:textId="77777777" w:rsidR="007E4EC9" w:rsidRPr="007E4EC9" w:rsidRDefault="007E4EC9" w:rsidP="007E4EC9">
            <w:pPr>
              <w:spacing w:after="0" w:line="240" w:lineRule="auto"/>
              <w:jc w:val="both"/>
              <w:rPr>
                <w:rFonts w:ascii="Times New Roman" w:eastAsia="Times New Roman" w:hAnsi="Times New Roman" w:cs="Times New Roman"/>
                <w:color w:val="000000"/>
                <w:sz w:val="24"/>
                <w:szCs w:val="24"/>
                <w:lang w:eastAsia="ru-RU"/>
              </w:rPr>
            </w:pPr>
            <w:r w:rsidRPr="007E4EC9">
              <w:rPr>
                <w:rFonts w:ascii="Times New Roman" w:eastAsia="Times New Roman" w:hAnsi="Times New Roman" w:cs="Times New Roman"/>
                <w:color w:val="000000"/>
                <w:sz w:val="24"/>
                <w:szCs w:val="24"/>
                <w:lang w:eastAsia="ru-RU"/>
              </w:rPr>
              <w:t>Выполнения работ по черновой строжке деревянных палуб</w:t>
            </w:r>
          </w:p>
        </w:tc>
      </w:tr>
      <w:tr w:rsidR="007E4EC9" w:rsidRPr="007E4EC9" w14:paraId="73E11CA6" w14:textId="77777777" w:rsidTr="007E4EC9">
        <w:tc>
          <w:tcPr>
            <w:tcW w:w="1418" w:type="dxa"/>
            <w:vMerge/>
            <w:tcBorders>
              <w:top w:val="single" w:sz="4" w:space="0" w:color="auto"/>
              <w:left w:val="single" w:sz="4" w:space="0" w:color="auto"/>
              <w:bottom w:val="single" w:sz="4" w:space="0" w:color="auto"/>
              <w:right w:val="single" w:sz="4" w:space="0" w:color="auto"/>
            </w:tcBorders>
            <w:vAlign w:val="center"/>
            <w:hideMark/>
          </w:tcPr>
          <w:p w14:paraId="3A30B04A" w14:textId="77777777" w:rsidR="007E4EC9" w:rsidRPr="007E4EC9" w:rsidRDefault="007E4EC9" w:rsidP="007E4EC9">
            <w:pPr>
              <w:spacing w:after="0" w:line="240" w:lineRule="auto"/>
              <w:rPr>
                <w:rFonts w:ascii="Times New Roman" w:eastAsia="Times New Roman" w:hAnsi="Times New Roman" w:cs="Times New Roman"/>
                <w:color w:val="000000"/>
                <w:sz w:val="24"/>
                <w:szCs w:val="24"/>
                <w:lang w:eastAsia="ru-RU"/>
              </w:rPr>
            </w:pPr>
          </w:p>
        </w:tc>
        <w:tc>
          <w:tcPr>
            <w:tcW w:w="8222" w:type="dxa"/>
            <w:tcBorders>
              <w:top w:val="nil"/>
              <w:left w:val="nil"/>
              <w:bottom w:val="single" w:sz="4" w:space="0" w:color="auto"/>
              <w:right w:val="single" w:sz="4" w:space="0" w:color="auto"/>
            </w:tcBorders>
            <w:shd w:val="clear" w:color="auto" w:fill="auto"/>
            <w:hideMark/>
          </w:tcPr>
          <w:p w14:paraId="78E7E8F6" w14:textId="77777777" w:rsidR="007E4EC9" w:rsidRPr="007E4EC9" w:rsidRDefault="007E4EC9" w:rsidP="007E4EC9">
            <w:pPr>
              <w:spacing w:after="0" w:line="240" w:lineRule="auto"/>
              <w:jc w:val="both"/>
              <w:rPr>
                <w:rFonts w:ascii="Times New Roman" w:eastAsia="Times New Roman" w:hAnsi="Times New Roman" w:cs="Times New Roman"/>
                <w:color w:val="000000"/>
                <w:sz w:val="24"/>
                <w:szCs w:val="24"/>
                <w:lang w:eastAsia="ru-RU"/>
              </w:rPr>
            </w:pPr>
            <w:r w:rsidRPr="007E4EC9">
              <w:rPr>
                <w:rFonts w:ascii="Times New Roman" w:eastAsia="Times New Roman" w:hAnsi="Times New Roman" w:cs="Times New Roman"/>
                <w:color w:val="000000"/>
                <w:sz w:val="24"/>
                <w:szCs w:val="24"/>
                <w:lang w:eastAsia="ru-RU"/>
              </w:rPr>
              <w:t>Изготовления и установки простых узлов и деталей при сборке судов, рабочих шлюпок, катеров, баркасов</w:t>
            </w:r>
          </w:p>
        </w:tc>
      </w:tr>
      <w:tr w:rsidR="007E4EC9" w:rsidRPr="007E4EC9" w14:paraId="45CC9F31" w14:textId="77777777" w:rsidTr="007E4EC9">
        <w:tc>
          <w:tcPr>
            <w:tcW w:w="1418" w:type="dxa"/>
            <w:vMerge/>
            <w:tcBorders>
              <w:top w:val="single" w:sz="4" w:space="0" w:color="auto"/>
              <w:left w:val="single" w:sz="4" w:space="0" w:color="auto"/>
              <w:bottom w:val="single" w:sz="4" w:space="0" w:color="auto"/>
              <w:right w:val="single" w:sz="4" w:space="0" w:color="auto"/>
            </w:tcBorders>
            <w:vAlign w:val="center"/>
            <w:hideMark/>
          </w:tcPr>
          <w:p w14:paraId="1E15131A" w14:textId="77777777" w:rsidR="007E4EC9" w:rsidRPr="007E4EC9" w:rsidRDefault="007E4EC9" w:rsidP="007E4EC9">
            <w:pPr>
              <w:spacing w:after="0" w:line="240" w:lineRule="auto"/>
              <w:rPr>
                <w:rFonts w:ascii="Times New Roman" w:eastAsia="Times New Roman" w:hAnsi="Times New Roman" w:cs="Times New Roman"/>
                <w:color w:val="000000"/>
                <w:sz w:val="24"/>
                <w:szCs w:val="24"/>
                <w:lang w:eastAsia="ru-RU"/>
              </w:rPr>
            </w:pPr>
          </w:p>
        </w:tc>
        <w:tc>
          <w:tcPr>
            <w:tcW w:w="8222" w:type="dxa"/>
            <w:tcBorders>
              <w:top w:val="nil"/>
              <w:left w:val="nil"/>
              <w:bottom w:val="single" w:sz="4" w:space="0" w:color="auto"/>
              <w:right w:val="single" w:sz="4" w:space="0" w:color="auto"/>
            </w:tcBorders>
            <w:shd w:val="clear" w:color="auto" w:fill="auto"/>
            <w:hideMark/>
          </w:tcPr>
          <w:p w14:paraId="298A9D98" w14:textId="77777777" w:rsidR="007E4EC9" w:rsidRPr="007E4EC9" w:rsidRDefault="007E4EC9" w:rsidP="007E4EC9">
            <w:pPr>
              <w:spacing w:after="0" w:line="240" w:lineRule="auto"/>
              <w:jc w:val="both"/>
              <w:rPr>
                <w:rFonts w:ascii="Times New Roman" w:eastAsia="Times New Roman" w:hAnsi="Times New Roman" w:cs="Times New Roman"/>
                <w:color w:val="000000"/>
                <w:sz w:val="24"/>
                <w:szCs w:val="24"/>
                <w:lang w:eastAsia="ru-RU"/>
              </w:rPr>
            </w:pPr>
            <w:r w:rsidRPr="007E4EC9">
              <w:rPr>
                <w:rFonts w:ascii="Times New Roman" w:eastAsia="Times New Roman" w:hAnsi="Times New Roman" w:cs="Times New Roman"/>
                <w:color w:val="000000"/>
                <w:sz w:val="24"/>
                <w:szCs w:val="24"/>
                <w:lang w:eastAsia="ru-RU"/>
              </w:rPr>
              <w:t>Изготовления судового инвентаря, деталей спусковых устройств</w:t>
            </w:r>
          </w:p>
        </w:tc>
      </w:tr>
      <w:tr w:rsidR="007E4EC9" w:rsidRPr="007E4EC9" w14:paraId="182BD87F" w14:textId="77777777" w:rsidTr="007E4EC9">
        <w:tc>
          <w:tcPr>
            <w:tcW w:w="1418" w:type="dxa"/>
            <w:vMerge/>
            <w:tcBorders>
              <w:top w:val="single" w:sz="4" w:space="0" w:color="auto"/>
              <w:left w:val="single" w:sz="4" w:space="0" w:color="auto"/>
              <w:bottom w:val="single" w:sz="4" w:space="0" w:color="auto"/>
              <w:right w:val="single" w:sz="4" w:space="0" w:color="auto"/>
            </w:tcBorders>
            <w:vAlign w:val="center"/>
            <w:hideMark/>
          </w:tcPr>
          <w:p w14:paraId="560405DF" w14:textId="77777777" w:rsidR="007E4EC9" w:rsidRPr="007E4EC9" w:rsidRDefault="007E4EC9" w:rsidP="007E4EC9">
            <w:pPr>
              <w:spacing w:after="0" w:line="240" w:lineRule="auto"/>
              <w:rPr>
                <w:rFonts w:ascii="Times New Roman" w:eastAsia="Times New Roman" w:hAnsi="Times New Roman" w:cs="Times New Roman"/>
                <w:color w:val="000000"/>
                <w:sz w:val="24"/>
                <w:szCs w:val="24"/>
                <w:lang w:eastAsia="ru-RU"/>
              </w:rPr>
            </w:pPr>
          </w:p>
        </w:tc>
        <w:tc>
          <w:tcPr>
            <w:tcW w:w="8222" w:type="dxa"/>
            <w:tcBorders>
              <w:top w:val="nil"/>
              <w:left w:val="nil"/>
              <w:bottom w:val="single" w:sz="4" w:space="0" w:color="auto"/>
              <w:right w:val="single" w:sz="4" w:space="0" w:color="auto"/>
            </w:tcBorders>
            <w:shd w:val="clear" w:color="auto" w:fill="auto"/>
            <w:hideMark/>
          </w:tcPr>
          <w:p w14:paraId="73622B81" w14:textId="77777777" w:rsidR="007E4EC9" w:rsidRPr="007E4EC9" w:rsidRDefault="007E4EC9" w:rsidP="007E4EC9">
            <w:pPr>
              <w:spacing w:after="0" w:line="240" w:lineRule="auto"/>
              <w:jc w:val="both"/>
              <w:rPr>
                <w:rFonts w:ascii="Times New Roman" w:eastAsia="Times New Roman" w:hAnsi="Times New Roman" w:cs="Times New Roman"/>
                <w:color w:val="000000"/>
                <w:sz w:val="24"/>
                <w:szCs w:val="24"/>
                <w:lang w:eastAsia="ru-RU"/>
              </w:rPr>
            </w:pPr>
            <w:r w:rsidRPr="007E4EC9">
              <w:rPr>
                <w:rFonts w:ascii="Times New Roman" w:eastAsia="Times New Roman" w:hAnsi="Times New Roman" w:cs="Times New Roman"/>
                <w:color w:val="000000"/>
                <w:sz w:val="24"/>
                <w:szCs w:val="24"/>
                <w:lang w:eastAsia="ru-RU"/>
              </w:rPr>
              <w:t>Выполнения деревянных соединений средней сложности</w:t>
            </w:r>
          </w:p>
        </w:tc>
      </w:tr>
      <w:tr w:rsidR="007E4EC9" w:rsidRPr="007E4EC9" w14:paraId="4C4C6734" w14:textId="77777777" w:rsidTr="007E4EC9">
        <w:tc>
          <w:tcPr>
            <w:tcW w:w="1418" w:type="dxa"/>
            <w:vMerge/>
            <w:tcBorders>
              <w:top w:val="single" w:sz="4" w:space="0" w:color="auto"/>
              <w:left w:val="single" w:sz="4" w:space="0" w:color="auto"/>
              <w:bottom w:val="single" w:sz="4" w:space="0" w:color="auto"/>
              <w:right w:val="single" w:sz="4" w:space="0" w:color="auto"/>
            </w:tcBorders>
            <w:vAlign w:val="center"/>
            <w:hideMark/>
          </w:tcPr>
          <w:p w14:paraId="651D3183" w14:textId="77777777" w:rsidR="007E4EC9" w:rsidRPr="007E4EC9" w:rsidRDefault="007E4EC9" w:rsidP="007E4EC9">
            <w:pPr>
              <w:spacing w:after="0" w:line="240" w:lineRule="auto"/>
              <w:rPr>
                <w:rFonts w:ascii="Times New Roman" w:eastAsia="Times New Roman" w:hAnsi="Times New Roman" w:cs="Times New Roman"/>
                <w:color w:val="000000"/>
                <w:sz w:val="24"/>
                <w:szCs w:val="24"/>
                <w:lang w:eastAsia="ru-RU"/>
              </w:rPr>
            </w:pPr>
          </w:p>
        </w:tc>
        <w:tc>
          <w:tcPr>
            <w:tcW w:w="8222" w:type="dxa"/>
            <w:tcBorders>
              <w:top w:val="nil"/>
              <w:left w:val="nil"/>
              <w:bottom w:val="single" w:sz="4" w:space="0" w:color="auto"/>
              <w:right w:val="single" w:sz="4" w:space="0" w:color="auto"/>
            </w:tcBorders>
            <w:shd w:val="clear" w:color="auto" w:fill="auto"/>
            <w:hideMark/>
          </w:tcPr>
          <w:p w14:paraId="2C016354" w14:textId="77777777" w:rsidR="007E4EC9" w:rsidRPr="007E4EC9" w:rsidRDefault="007E4EC9" w:rsidP="007E4EC9">
            <w:pPr>
              <w:spacing w:after="0" w:line="240" w:lineRule="auto"/>
              <w:jc w:val="both"/>
              <w:rPr>
                <w:rFonts w:ascii="Times New Roman" w:eastAsia="Times New Roman" w:hAnsi="Times New Roman" w:cs="Times New Roman"/>
                <w:color w:val="000000"/>
                <w:sz w:val="24"/>
                <w:szCs w:val="24"/>
                <w:lang w:eastAsia="ru-RU"/>
              </w:rPr>
            </w:pPr>
            <w:r w:rsidRPr="007E4EC9">
              <w:rPr>
                <w:rFonts w:ascii="Times New Roman" w:eastAsia="Times New Roman" w:hAnsi="Times New Roman" w:cs="Times New Roman"/>
                <w:color w:val="000000"/>
                <w:sz w:val="24"/>
                <w:szCs w:val="24"/>
                <w:lang w:eastAsia="ru-RU"/>
              </w:rPr>
              <w:t>Разборки обшивки корпусов, планширя, палубы деревянных шлюпок, катеров, баркасов при выполнении судоремонтных работ</w:t>
            </w:r>
          </w:p>
        </w:tc>
      </w:tr>
      <w:tr w:rsidR="007E4EC9" w:rsidRPr="007E4EC9" w14:paraId="71D2B7F8" w14:textId="77777777" w:rsidTr="007E4EC9">
        <w:tc>
          <w:tcPr>
            <w:tcW w:w="1418" w:type="dxa"/>
            <w:vMerge/>
            <w:tcBorders>
              <w:top w:val="single" w:sz="4" w:space="0" w:color="auto"/>
              <w:left w:val="single" w:sz="4" w:space="0" w:color="auto"/>
              <w:bottom w:val="single" w:sz="4" w:space="0" w:color="auto"/>
              <w:right w:val="single" w:sz="4" w:space="0" w:color="auto"/>
            </w:tcBorders>
            <w:vAlign w:val="center"/>
            <w:hideMark/>
          </w:tcPr>
          <w:p w14:paraId="2A201FFE" w14:textId="77777777" w:rsidR="007E4EC9" w:rsidRPr="007E4EC9" w:rsidRDefault="007E4EC9" w:rsidP="007E4EC9">
            <w:pPr>
              <w:spacing w:after="0" w:line="240" w:lineRule="auto"/>
              <w:rPr>
                <w:rFonts w:ascii="Times New Roman" w:eastAsia="Times New Roman" w:hAnsi="Times New Roman" w:cs="Times New Roman"/>
                <w:color w:val="000000"/>
                <w:sz w:val="24"/>
                <w:szCs w:val="24"/>
                <w:lang w:eastAsia="ru-RU"/>
              </w:rPr>
            </w:pPr>
          </w:p>
        </w:tc>
        <w:tc>
          <w:tcPr>
            <w:tcW w:w="8222" w:type="dxa"/>
            <w:tcBorders>
              <w:top w:val="nil"/>
              <w:left w:val="nil"/>
              <w:bottom w:val="single" w:sz="4" w:space="0" w:color="auto"/>
              <w:right w:val="single" w:sz="4" w:space="0" w:color="auto"/>
            </w:tcBorders>
            <w:shd w:val="clear" w:color="auto" w:fill="auto"/>
            <w:hideMark/>
          </w:tcPr>
          <w:p w14:paraId="2D780E8B" w14:textId="77777777" w:rsidR="007E4EC9" w:rsidRPr="007E4EC9" w:rsidRDefault="007E4EC9" w:rsidP="007E4EC9">
            <w:pPr>
              <w:spacing w:after="0" w:line="240" w:lineRule="auto"/>
              <w:jc w:val="both"/>
              <w:rPr>
                <w:rFonts w:ascii="Times New Roman" w:eastAsia="Times New Roman" w:hAnsi="Times New Roman" w:cs="Times New Roman"/>
                <w:color w:val="000000"/>
                <w:sz w:val="24"/>
                <w:szCs w:val="24"/>
                <w:lang w:eastAsia="ru-RU"/>
              </w:rPr>
            </w:pPr>
            <w:r w:rsidRPr="007E4EC9">
              <w:rPr>
                <w:rFonts w:ascii="Times New Roman" w:eastAsia="Times New Roman" w:hAnsi="Times New Roman" w:cs="Times New Roman"/>
                <w:color w:val="000000"/>
                <w:sz w:val="24"/>
                <w:szCs w:val="24"/>
                <w:lang w:eastAsia="ru-RU"/>
              </w:rPr>
              <w:t>Выполнения плотницких работ при закладке судов, яхт, ялов, баркасов, шлюпок под руководством.</w:t>
            </w:r>
          </w:p>
        </w:tc>
      </w:tr>
      <w:tr w:rsidR="007E4EC9" w:rsidRPr="007E4EC9" w14:paraId="73636FB1" w14:textId="77777777" w:rsidTr="007E4EC9">
        <w:tc>
          <w:tcPr>
            <w:tcW w:w="1418" w:type="dxa"/>
            <w:vMerge w:val="restart"/>
            <w:tcBorders>
              <w:top w:val="nil"/>
              <w:left w:val="single" w:sz="4" w:space="0" w:color="auto"/>
              <w:bottom w:val="single" w:sz="4" w:space="0" w:color="auto"/>
              <w:right w:val="single" w:sz="4" w:space="0" w:color="auto"/>
            </w:tcBorders>
            <w:shd w:val="clear" w:color="auto" w:fill="auto"/>
            <w:hideMark/>
          </w:tcPr>
          <w:p w14:paraId="3BE89E41" w14:textId="77777777" w:rsidR="007E4EC9" w:rsidRPr="007E4EC9" w:rsidRDefault="007E4EC9" w:rsidP="007E4EC9">
            <w:pPr>
              <w:spacing w:after="0" w:line="240" w:lineRule="auto"/>
              <w:rPr>
                <w:rFonts w:ascii="Times New Roman" w:eastAsia="Times New Roman" w:hAnsi="Times New Roman" w:cs="Times New Roman"/>
                <w:color w:val="000000"/>
                <w:sz w:val="24"/>
                <w:szCs w:val="24"/>
                <w:lang w:eastAsia="ru-RU"/>
              </w:rPr>
            </w:pPr>
            <w:r w:rsidRPr="007E4EC9">
              <w:rPr>
                <w:rFonts w:ascii="Times New Roman" w:eastAsia="Times New Roman" w:hAnsi="Times New Roman" w:cs="Times New Roman"/>
                <w:color w:val="000000"/>
                <w:sz w:val="24"/>
                <w:szCs w:val="24"/>
                <w:lang w:eastAsia="ru-RU"/>
              </w:rPr>
              <w:t>Уметь</w:t>
            </w:r>
          </w:p>
        </w:tc>
        <w:tc>
          <w:tcPr>
            <w:tcW w:w="8222" w:type="dxa"/>
            <w:tcBorders>
              <w:top w:val="nil"/>
              <w:left w:val="nil"/>
              <w:bottom w:val="single" w:sz="4" w:space="0" w:color="auto"/>
              <w:right w:val="single" w:sz="4" w:space="0" w:color="auto"/>
            </w:tcBorders>
            <w:shd w:val="clear" w:color="auto" w:fill="auto"/>
            <w:hideMark/>
          </w:tcPr>
          <w:p w14:paraId="660BF283" w14:textId="77777777" w:rsidR="007E4EC9" w:rsidRPr="007E4EC9" w:rsidRDefault="007E4EC9" w:rsidP="007E4EC9">
            <w:pPr>
              <w:spacing w:after="0" w:line="240" w:lineRule="auto"/>
              <w:jc w:val="both"/>
              <w:rPr>
                <w:rFonts w:ascii="Times New Roman" w:eastAsia="Times New Roman" w:hAnsi="Times New Roman" w:cs="Times New Roman"/>
                <w:color w:val="000000"/>
                <w:sz w:val="24"/>
                <w:szCs w:val="24"/>
                <w:lang w:eastAsia="ru-RU"/>
              </w:rPr>
            </w:pPr>
            <w:r w:rsidRPr="007E4EC9">
              <w:rPr>
                <w:rFonts w:ascii="Times New Roman" w:eastAsia="Times New Roman" w:hAnsi="Times New Roman" w:cs="Times New Roman"/>
                <w:color w:val="000000"/>
                <w:sz w:val="24"/>
                <w:szCs w:val="24"/>
                <w:lang w:eastAsia="ru-RU"/>
              </w:rPr>
              <w:t>Выполнять от руки эскизы отдельных деталей и узлов с соблюдением правил проекционного черчения</w:t>
            </w:r>
          </w:p>
        </w:tc>
      </w:tr>
      <w:tr w:rsidR="007E4EC9" w:rsidRPr="007E4EC9" w14:paraId="43DFF266" w14:textId="77777777" w:rsidTr="007E4EC9">
        <w:tc>
          <w:tcPr>
            <w:tcW w:w="1418" w:type="dxa"/>
            <w:vMerge/>
            <w:tcBorders>
              <w:top w:val="nil"/>
              <w:left w:val="single" w:sz="4" w:space="0" w:color="auto"/>
              <w:bottom w:val="single" w:sz="4" w:space="0" w:color="auto"/>
              <w:right w:val="single" w:sz="4" w:space="0" w:color="auto"/>
            </w:tcBorders>
            <w:vAlign w:val="center"/>
            <w:hideMark/>
          </w:tcPr>
          <w:p w14:paraId="48C0CCEA" w14:textId="77777777" w:rsidR="007E4EC9" w:rsidRPr="007E4EC9" w:rsidRDefault="007E4EC9" w:rsidP="007E4EC9">
            <w:pPr>
              <w:spacing w:after="0" w:line="240" w:lineRule="auto"/>
              <w:rPr>
                <w:rFonts w:ascii="Times New Roman" w:eastAsia="Times New Roman" w:hAnsi="Times New Roman" w:cs="Times New Roman"/>
                <w:color w:val="000000"/>
                <w:sz w:val="24"/>
                <w:szCs w:val="24"/>
                <w:lang w:eastAsia="ru-RU"/>
              </w:rPr>
            </w:pPr>
          </w:p>
        </w:tc>
        <w:tc>
          <w:tcPr>
            <w:tcW w:w="8222" w:type="dxa"/>
            <w:tcBorders>
              <w:top w:val="nil"/>
              <w:left w:val="nil"/>
              <w:bottom w:val="single" w:sz="4" w:space="0" w:color="auto"/>
              <w:right w:val="single" w:sz="4" w:space="0" w:color="auto"/>
            </w:tcBorders>
            <w:shd w:val="clear" w:color="auto" w:fill="auto"/>
            <w:hideMark/>
          </w:tcPr>
          <w:p w14:paraId="27821157" w14:textId="77777777" w:rsidR="007E4EC9" w:rsidRPr="007E4EC9" w:rsidRDefault="007E4EC9" w:rsidP="007E4EC9">
            <w:pPr>
              <w:spacing w:after="0" w:line="240" w:lineRule="auto"/>
              <w:jc w:val="both"/>
              <w:rPr>
                <w:rFonts w:ascii="Times New Roman" w:eastAsia="Times New Roman" w:hAnsi="Times New Roman" w:cs="Times New Roman"/>
                <w:color w:val="000000"/>
                <w:sz w:val="24"/>
                <w:szCs w:val="24"/>
                <w:lang w:eastAsia="ru-RU"/>
              </w:rPr>
            </w:pPr>
            <w:r w:rsidRPr="007E4EC9">
              <w:rPr>
                <w:rFonts w:ascii="Times New Roman" w:eastAsia="Times New Roman" w:hAnsi="Times New Roman" w:cs="Times New Roman"/>
                <w:color w:val="000000"/>
                <w:sz w:val="24"/>
                <w:szCs w:val="24"/>
                <w:lang w:eastAsia="ru-RU"/>
              </w:rPr>
              <w:t>Размечать деревянный обрешетник и места установки шкафчиков туалетных, держателей стаканов, графинов, вентиляторов</w:t>
            </w:r>
          </w:p>
        </w:tc>
      </w:tr>
      <w:tr w:rsidR="007E4EC9" w:rsidRPr="007E4EC9" w14:paraId="71D2FC84" w14:textId="77777777" w:rsidTr="007E4EC9">
        <w:tc>
          <w:tcPr>
            <w:tcW w:w="1418" w:type="dxa"/>
            <w:vMerge/>
            <w:tcBorders>
              <w:top w:val="nil"/>
              <w:left w:val="single" w:sz="4" w:space="0" w:color="auto"/>
              <w:bottom w:val="single" w:sz="4" w:space="0" w:color="auto"/>
              <w:right w:val="single" w:sz="4" w:space="0" w:color="auto"/>
            </w:tcBorders>
            <w:vAlign w:val="center"/>
            <w:hideMark/>
          </w:tcPr>
          <w:p w14:paraId="01630AF3" w14:textId="77777777" w:rsidR="007E4EC9" w:rsidRPr="007E4EC9" w:rsidRDefault="007E4EC9" w:rsidP="007E4EC9">
            <w:pPr>
              <w:spacing w:after="0" w:line="240" w:lineRule="auto"/>
              <w:rPr>
                <w:rFonts w:ascii="Times New Roman" w:eastAsia="Times New Roman" w:hAnsi="Times New Roman" w:cs="Times New Roman"/>
                <w:color w:val="000000"/>
                <w:sz w:val="24"/>
                <w:szCs w:val="24"/>
                <w:lang w:eastAsia="ru-RU"/>
              </w:rPr>
            </w:pPr>
          </w:p>
        </w:tc>
        <w:tc>
          <w:tcPr>
            <w:tcW w:w="8222" w:type="dxa"/>
            <w:tcBorders>
              <w:top w:val="nil"/>
              <w:left w:val="nil"/>
              <w:bottom w:val="single" w:sz="4" w:space="0" w:color="auto"/>
              <w:right w:val="single" w:sz="4" w:space="0" w:color="auto"/>
            </w:tcBorders>
            <w:shd w:val="clear" w:color="auto" w:fill="auto"/>
            <w:hideMark/>
          </w:tcPr>
          <w:p w14:paraId="4FA7C23A" w14:textId="77777777" w:rsidR="007E4EC9" w:rsidRPr="007E4EC9" w:rsidRDefault="007E4EC9" w:rsidP="007E4EC9">
            <w:pPr>
              <w:spacing w:after="0" w:line="240" w:lineRule="auto"/>
              <w:jc w:val="both"/>
              <w:rPr>
                <w:rFonts w:ascii="Times New Roman" w:eastAsia="Times New Roman" w:hAnsi="Times New Roman" w:cs="Times New Roman"/>
                <w:color w:val="000000"/>
                <w:sz w:val="24"/>
                <w:szCs w:val="24"/>
                <w:lang w:eastAsia="ru-RU"/>
              </w:rPr>
            </w:pPr>
            <w:r w:rsidRPr="007E4EC9">
              <w:rPr>
                <w:rFonts w:ascii="Times New Roman" w:eastAsia="Times New Roman" w:hAnsi="Times New Roman" w:cs="Times New Roman"/>
                <w:color w:val="000000"/>
                <w:sz w:val="24"/>
                <w:szCs w:val="24"/>
                <w:lang w:eastAsia="ru-RU"/>
              </w:rPr>
              <w:t>Пользоваться ручным разметочным и измерительным инструментом при разметке простых шаблонов и макетов на судовую мебель</w:t>
            </w:r>
          </w:p>
        </w:tc>
      </w:tr>
      <w:tr w:rsidR="007E4EC9" w:rsidRPr="007E4EC9" w14:paraId="59E26E95" w14:textId="77777777" w:rsidTr="007E4EC9">
        <w:tc>
          <w:tcPr>
            <w:tcW w:w="1418" w:type="dxa"/>
            <w:vMerge/>
            <w:tcBorders>
              <w:top w:val="nil"/>
              <w:left w:val="single" w:sz="4" w:space="0" w:color="auto"/>
              <w:bottom w:val="single" w:sz="4" w:space="0" w:color="auto"/>
              <w:right w:val="single" w:sz="4" w:space="0" w:color="auto"/>
            </w:tcBorders>
            <w:vAlign w:val="center"/>
            <w:hideMark/>
          </w:tcPr>
          <w:p w14:paraId="462E4A44" w14:textId="77777777" w:rsidR="007E4EC9" w:rsidRPr="007E4EC9" w:rsidRDefault="007E4EC9" w:rsidP="007E4EC9">
            <w:pPr>
              <w:spacing w:after="0" w:line="240" w:lineRule="auto"/>
              <w:rPr>
                <w:rFonts w:ascii="Times New Roman" w:eastAsia="Times New Roman" w:hAnsi="Times New Roman" w:cs="Times New Roman"/>
                <w:color w:val="000000"/>
                <w:sz w:val="24"/>
                <w:szCs w:val="24"/>
                <w:lang w:eastAsia="ru-RU"/>
              </w:rPr>
            </w:pPr>
          </w:p>
        </w:tc>
        <w:tc>
          <w:tcPr>
            <w:tcW w:w="8222" w:type="dxa"/>
            <w:tcBorders>
              <w:top w:val="nil"/>
              <w:left w:val="nil"/>
              <w:bottom w:val="single" w:sz="4" w:space="0" w:color="auto"/>
              <w:right w:val="single" w:sz="4" w:space="0" w:color="auto"/>
            </w:tcBorders>
            <w:shd w:val="clear" w:color="auto" w:fill="auto"/>
            <w:hideMark/>
          </w:tcPr>
          <w:p w14:paraId="78E3E559" w14:textId="77777777" w:rsidR="007E4EC9" w:rsidRPr="007E4EC9" w:rsidRDefault="007E4EC9" w:rsidP="007E4EC9">
            <w:pPr>
              <w:spacing w:after="0" w:line="240" w:lineRule="auto"/>
              <w:jc w:val="both"/>
              <w:rPr>
                <w:rFonts w:ascii="Times New Roman" w:eastAsia="Times New Roman" w:hAnsi="Times New Roman" w:cs="Times New Roman"/>
                <w:color w:val="000000"/>
                <w:sz w:val="24"/>
                <w:szCs w:val="24"/>
                <w:lang w:eastAsia="ru-RU"/>
              </w:rPr>
            </w:pPr>
            <w:r w:rsidRPr="007E4EC9">
              <w:rPr>
                <w:rFonts w:ascii="Times New Roman" w:eastAsia="Times New Roman" w:hAnsi="Times New Roman" w:cs="Times New Roman"/>
                <w:color w:val="000000"/>
                <w:sz w:val="24"/>
                <w:szCs w:val="24"/>
                <w:lang w:eastAsia="ru-RU"/>
              </w:rPr>
              <w:t>Выполнять разметку материалов и изготовление простых шаблонов и макетов в соответствии с чертежами</w:t>
            </w:r>
          </w:p>
        </w:tc>
      </w:tr>
      <w:tr w:rsidR="007E4EC9" w:rsidRPr="007E4EC9" w14:paraId="692395C1" w14:textId="77777777" w:rsidTr="007E4EC9">
        <w:tc>
          <w:tcPr>
            <w:tcW w:w="1418" w:type="dxa"/>
            <w:vMerge/>
            <w:tcBorders>
              <w:top w:val="nil"/>
              <w:left w:val="single" w:sz="4" w:space="0" w:color="auto"/>
              <w:bottom w:val="single" w:sz="4" w:space="0" w:color="auto"/>
              <w:right w:val="single" w:sz="4" w:space="0" w:color="auto"/>
            </w:tcBorders>
            <w:vAlign w:val="center"/>
            <w:hideMark/>
          </w:tcPr>
          <w:p w14:paraId="5EB92F81" w14:textId="77777777" w:rsidR="007E4EC9" w:rsidRPr="007E4EC9" w:rsidRDefault="007E4EC9" w:rsidP="007E4EC9">
            <w:pPr>
              <w:spacing w:after="0" w:line="240" w:lineRule="auto"/>
              <w:rPr>
                <w:rFonts w:ascii="Times New Roman" w:eastAsia="Times New Roman" w:hAnsi="Times New Roman" w:cs="Times New Roman"/>
                <w:color w:val="000000"/>
                <w:sz w:val="24"/>
                <w:szCs w:val="24"/>
                <w:lang w:eastAsia="ru-RU"/>
              </w:rPr>
            </w:pPr>
          </w:p>
        </w:tc>
        <w:tc>
          <w:tcPr>
            <w:tcW w:w="8222" w:type="dxa"/>
            <w:tcBorders>
              <w:top w:val="nil"/>
              <w:left w:val="nil"/>
              <w:bottom w:val="single" w:sz="4" w:space="0" w:color="auto"/>
              <w:right w:val="single" w:sz="4" w:space="0" w:color="auto"/>
            </w:tcBorders>
            <w:shd w:val="clear" w:color="auto" w:fill="auto"/>
            <w:hideMark/>
          </w:tcPr>
          <w:p w14:paraId="01605EDB" w14:textId="77777777" w:rsidR="007E4EC9" w:rsidRPr="007E4EC9" w:rsidRDefault="007E4EC9" w:rsidP="007E4EC9">
            <w:pPr>
              <w:spacing w:after="0" w:line="240" w:lineRule="auto"/>
              <w:jc w:val="both"/>
              <w:rPr>
                <w:rFonts w:ascii="Times New Roman" w:eastAsia="Times New Roman" w:hAnsi="Times New Roman" w:cs="Times New Roman"/>
                <w:color w:val="000000"/>
                <w:sz w:val="24"/>
                <w:szCs w:val="24"/>
                <w:lang w:eastAsia="ru-RU"/>
              </w:rPr>
            </w:pPr>
            <w:r w:rsidRPr="007E4EC9">
              <w:rPr>
                <w:rFonts w:ascii="Times New Roman" w:eastAsia="Times New Roman" w:hAnsi="Times New Roman" w:cs="Times New Roman"/>
                <w:color w:val="000000"/>
                <w:sz w:val="24"/>
                <w:szCs w:val="24"/>
                <w:lang w:eastAsia="ru-RU"/>
              </w:rPr>
              <w:t>Выбирать способы очистки и очищать судовую мебель в зависимости от типа и состояния старого лакокрасочного покрытия</w:t>
            </w:r>
          </w:p>
        </w:tc>
      </w:tr>
      <w:tr w:rsidR="007E4EC9" w:rsidRPr="007E4EC9" w14:paraId="7EF86D66" w14:textId="77777777" w:rsidTr="007E4EC9">
        <w:tc>
          <w:tcPr>
            <w:tcW w:w="1418" w:type="dxa"/>
            <w:vMerge/>
            <w:tcBorders>
              <w:top w:val="nil"/>
              <w:left w:val="single" w:sz="4" w:space="0" w:color="auto"/>
              <w:bottom w:val="single" w:sz="4" w:space="0" w:color="auto"/>
              <w:right w:val="single" w:sz="4" w:space="0" w:color="auto"/>
            </w:tcBorders>
            <w:vAlign w:val="center"/>
            <w:hideMark/>
          </w:tcPr>
          <w:p w14:paraId="1534EEAD" w14:textId="77777777" w:rsidR="007E4EC9" w:rsidRPr="007E4EC9" w:rsidRDefault="007E4EC9" w:rsidP="007E4EC9">
            <w:pPr>
              <w:spacing w:after="0" w:line="240" w:lineRule="auto"/>
              <w:rPr>
                <w:rFonts w:ascii="Times New Roman" w:eastAsia="Times New Roman" w:hAnsi="Times New Roman" w:cs="Times New Roman"/>
                <w:color w:val="000000"/>
                <w:sz w:val="24"/>
                <w:szCs w:val="24"/>
                <w:lang w:eastAsia="ru-RU"/>
              </w:rPr>
            </w:pPr>
          </w:p>
        </w:tc>
        <w:tc>
          <w:tcPr>
            <w:tcW w:w="8222" w:type="dxa"/>
            <w:tcBorders>
              <w:top w:val="nil"/>
              <w:left w:val="nil"/>
              <w:bottom w:val="single" w:sz="4" w:space="0" w:color="auto"/>
              <w:right w:val="single" w:sz="4" w:space="0" w:color="auto"/>
            </w:tcBorders>
            <w:shd w:val="clear" w:color="auto" w:fill="auto"/>
            <w:hideMark/>
          </w:tcPr>
          <w:p w14:paraId="2AB50E75" w14:textId="77777777" w:rsidR="007E4EC9" w:rsidRPr="007E4EC9" w:rsidRDefault="007E4EC9" w:rsidP="007E4EC9">
            <w:pPr>
              <w:spacing w:after="0" w:line="240" w:lineRule="auto"/>
              <w:jc w:val="both"/>
              <w:rPr>
                <w:rFonts w:ascii="Times New Roman" w:eastAsia="Times New Roman" w:hAnsi="Times New Roman" w:cs="Times New Roman"/>
                <w:color w:val="000000"/>
                <w:sz w:val="24"/>
                <w:szCs w:val="24"/>
                <w:lang w:eastAsia="ru-RU"/>
              </w:rPr>
            </w:pPr>
            <w:r w:rsidRPr="007E4EC9">
              <w:rPr>
                <w:rFonts w:ascii="Times New Roman" w:eastAsia="Times New Roman" w:hAnsi="Times New Roman" w:cs="Times New Roman"/>
                <w:color w:val="000000"/>
                <w:sz w:val="24"/>
                <w:szCs w:val="24"/>
                <w:lang w:eastAsia="ru-RU"/>
              </w:rPr>
              <w:t>Выполнять деревянные соединения средней сложности</w:t>
            </w:r>
          </w:p>
        </w:tc>
      </w:tr>
      <w:tr w:rsidR="007E4EC9" w:rsidRPr="007E4EC9" w14:paraId="5E0E97B7" w14:textId="77777777" w:rsidTr="007E4EC9">
        <w:tc>
          <w:tcPr>
            <w:tcW w:w="1418" w:type="dxa"/>
            <w:vMerge/>
            <w:tcBorders>
              <w:top w:val="nil"/>
              <w:left w:val="single" w:sz="4" w:space="0" w:color="auto"/>
              <w:bottom w:val="single" w:sz="4" w:space="0" w:color="auto"/>
              <w:right w:val="single" w:sz="4" w:space="0" w:color="auto"/>
            </w:tcBorders>
            <w:vAlign w:val="center"/>
            <w:hideMark/>
          </w:tcPr>
          <w:p w14:paraId="1B89EC86" w14:textId="77777777" w:rsidR="007E4EC9" w:rsidRPr="007E4EC9" w:rsidRDefault="007E4EC9" w:rsidP="007E4EC9">
            <w:pPr>
              <w:spacing w:after="0" w:line="240" w:lineRule="auto"/>
              <w:rPr>
                <w:rFonts w:ascii="Times New Roman" w:eastAsia="Times New Roman" w:hAnsi="Times New Roman" w:cs="Times New Roman"/>
                <w:color w:val="000000"/>
                <w:sz w:val="24"/>
                <w:szCs w:val="24"/>
                <w:lang w:eastAsia="ru-RU"/>
              </w:rPr>
            </w:pPr>
          </w:p>
        </w:tc>
        <w:tc>
          <w:tcPr>
            <w:tcW w:w="8222" w:type="dxa"/>
            <w:tcBorders>
              <w:top w:val="nil"/>
              <w:left w:val="nil"/>
              <w:bottom w:val="single" w:sz="4" w:space="0" w:color="auto"/>
              <w:right w:val="single" w:sz="4" w:space="0" w:color="auto"/>
            </w:tcBorders>
            <w:shd w:val="clear" w:color="auto" w:fill="auto"/>
            <w:hideMark/>
          </w:tcPr>
          <w:p w14:paraId="15439DEF" w14:textId="77777777" w:rsidR="007E4EC9" w:rsidRPr="007E4EC9" w:rsidRDefault="007E4EC9" w:rsidP="007E4EC9">
            <w:pPr>
              <w:spacing w:after="0" w:line="240" w:lineRule="auto"/>
              <w:jc w:val="both"/>
              <w:rPr>
                <w:rFonts w:ascii="Times New Roman" w:eastAsia="Times New Roman" w:hAnsi="Times New Roman" w:cs="Times New Roman"/>
                <w:color w:val="000000"/>
                <w:sz w:val="24"/>
                <w:szCs w:val="24"/>
                <w:lang w:eastAsia="ru-RU"/>
              </w:rPr>
            </w:pPr>
            <w:r w:rsidRPr="007E4EC9">
              <w:rPr>
                <w:rFonts w:ascii="Times New Roman" w:eastAsia="Times New Roman" w:hAnsi="Times New Roman" w:cs="Times New Roman"/>
                <w:color w:val="000000"/>
                <w:sz w:val="24"/>
                <w:szCs w:val="24"/>
                <w:lang w:eastAsia="ru-RU"/>
              </w:rPr>
              <w:t>Изготавливать и собирать ящики сложной конструкции</w:t>
            </w:r>
          </w:p>
        </w:tc>
      </w:tr>
      <w:tr w:rsidR="007E4EC9" w:rsidRPr="007E4EC9" w14:paraId="67C0B249" w14:textId="77777777" w:rsidTr="007E4EC9">
        <w:tc>
          <w:tcPr>
            <w:tcW w:w="1418" w:type="dxa"/>
            <w:vMerge/>
            <w:tcBorders>
              <w:top w:val="nil"/>
              <w:left w:val="single" w:sz="4" w:space="0" w:color="auto"/>
              <w:bottom w:val="single" w:sz="4" w:space="0" w:color="auto"/>
              <w:right w:val="single" w:sz="4" w:space="0" w:color="auto"/>
            </w:tcBorders>
            <w:vAlign w:val="center"/>
            <w:hideMark/>
          </w:tcPr>
          <w:p w14:paraId="70DF22AA" w14:textId="77777777" w:rsidR="007E4EC9" w:rsidRPr="007E4EC9" w:rsidRDefault="007E4EC9" w:rsidP="007E4EC9">
            <w:pPr>
              <w:spacing w:after="0" w:line="240" w:lineRule="auto"/>
              <w:rPr>
                <w:rFonts w:ascii="Times New Roman" w:eastAsia="Times New Roman" w:hAnsi="Times New Roman" w:cs="Times New Roman"/>
                <w:color w:val="000000"/>
                <w:sz w:val="24"/>
                <w:szCs w:val="24"/>
                <w:lang w:eastAsia="ru-RU"/>
              </w:rPr>
            </w:pPr>
          </w:p>
        </w:tc>
        <w:tc>
          <w:tcPr>
            <w:tcW w:w="8222" w:type="dxa"/>
            <w:tcBorders>
              <w:top w:val="nil"/>
              <w:left w:val="nil"/>
              <w:bottom w:val="single" w:sz="4" w:space="0" w:color="auto"/>
              <w:right w:val="single" w:sz="4" w:space="0" w:color="auto"/>
            </w:tcBorders>
            <w:shd w:val="clear" w:color="auto" w:fill="auto"/>
            <w:hideMark/>
          </w:tcPr>
          <w:p w14:paraId="3B41D622" w14:textId="77777777" w:rsidR="007E4EC9" w:rsidRPr="007E4EC9" w:rsidRDefault="007E4EC9" w:rsidP="007E4EC9">
            <w:pPr>
              <w:spacing w:after="0" w:line="240" w:lineRule="auto"/>
              <w:jc w:val="both"/>
              <w:rPr>
                <w:rFonts w:ascii="Times New Roman" w:eastAsia="Times New Roman" w:hAnsi="Times New Roman" w:cs="Times New Roman"/>
                <w:color w:val="000000"/>
                <w:sz w:val="24"/>
                <w:szCs w:val="24"/>
                <w:lang w:eastAsia="ru-RU"/>
              </w:rPr>
            </w:pPr>
            <w:r w:rsidRPr="007E4EC9">
              <w:rPr>
                <w:rFonts w:ascii="Times New Roman" w:eastAsia="Times New Roman" w:hAnsi="Times New Roman" w:cs="Times New Roman"/>
                <w:color w:val="000000"/>
                <w:sz w:val="24"/>
                <w:szCs w:val="24"/>
                <w:lang w:eastAsia="ru-RU"/>
              </w:rPr>
              <w:t>Изготавливать и устанавливать ящики с гнездами для сигнальных флагов, двери филенчатые и щитовые, сдвижные, одностворчатые и двухстворчатые, выдвижные ящики мебели, двери в нишах из мягких пород древесины, кожухи сложные для защиты от механических повреждений мебели, выгородок, приборов, коробки дверные и иллюминаторные четырехгранные</w:t>
            </w:r>
          </w:p>
        </w:tc>
      </w:tr>
      <w:tr w:rsidR="007E4EC9" w:rsidRPr="007E4EC9" w14:paraId="4752BA3C" w14:textId="77777777" w:rsidTr="007E4EC9">
        <w:tc>
          <w:tcPr>
            <w:tcW w:w="1418" w:type="dxa"/>
            <w:vMerge/>
            <w:tcBorders>
              <w:top w:val="nil"/>
              <w:left w:val="single" w:sz="4" w:space="0" w:color="auto"/>
              <w:bottom w:val="single" w:sz="4" w:space="0" w:color="auto"/>
              <w:right w:val="single" w:sz="4" w:space="0" w:color="auto"/>
            </w:tcBorders>
            <w:vAlign w:val="center"/>
            <w:hideMark/>
          </w:tcPr>
          <w:p w14:paraId="668495D9" w14:textId="77777777" w:rsidR="007E4EC9" w:rsidRPr="007E4EC9" w:rsidRDefault="007E4EC9" w:rsidP="007E4EC9">
            <w:pPr>
              <w:spacing w:after="0" w:line="240" w:lineRule="auto"/>
              <w:rPr>
                <w:rFonts w:ascii="Times New Roman" w:eastAsia="Times New Roman" w:hAnsi="Times New Roman" w:cs="Times New Roman"/>
                <w:color w:val="000000"/>
                <w:sz w:val="24"/>
                <w:szCs w:val="24"/>
                <w:lang w:eastAsia="ru-RU"/>
              </w:rPr>
            </w:pPr>
          </w:p>
        </w:tc>
        <w:tc>
          <w:tcPr>
            <w:tcW w:w="8222" w:type="dxa"/>
            <w:tcBorders>
              <w:top w:val="nil"/>
              <w:left w:val="nil"/>
              <w:bottom w:val="single" w:sz="4" w:space="0" w:color="auto"/>
              <w:right w:val="single" w:sz="4" w:space="0" w:color="auto"/>
            </w:tcBorders>
            <w:shd w:val="clear" w:color="auto" w:fill="auto"/>
            <w:hideMark/>
          </w:tcPr>
          <w:p w14:paraId="0775A54A" w14:textId="77777777" w:rsidR="007E4EC9" w:rsidRPr="007E4EC9" w:rsidRDefault="007E4EC9" w:rsidP="007E4EC9">
            <w:pPr>
              <w:spacing w:after="0" w:line="240" w:lineRule="auto"/>
              <w:jc w:val="both"/>
              <w:rPr>
                <w:rFonts w:ascii="Times New Roman" w:eastAsia="Times New Roman" w:hAnsi="Times New Roman" w:cs="Times New Roman"/>
                <w:color w:val="000000"/>
                <w:sz w:val="24"/>
                <w:szCs w:val="24"/>
                <w:lang w:eastAsia="ru-RU"/>
              </w:rPr>
            </w:pPr>
            <w:r w:rsidRPr="007E4EC9">
              <w:rPr>
                <w:rFonts w:ascii="Times New Roman" w:eastAsia="Times New Roman" w:hAnsi="Times New Roman" w:cs="Times New Roman"/>
                <w:color w:val="000000"/>
                <w:sz w:val="24"/>
                <w:szCs w:val="24"/>
                <w:lang w:eastAsia="ru-RU"/>
              </w:rPr>
              <w:t>Использовать сверлильные станки, электрические и пневматические дрели, различные виды сверл для сверления и зенкования отверстий в металлическом обрешетнике, комингсах</w:t>
            </w:r>
          </w:p>
        </w:tc>
      </w:tr>
      <w:tr w:rsidR="007E4EC9" w:rsidRPr="007E4EC9" w14:paraId="6886115A" w14:textId="77777777" w:rsidTr="007E4EC9">
        <w:tc>
          <w:tcPr>
            <w:tcW w:w="1418" w:type="dxa"/>
            <w:vMerge/>
            <w:tcBorders>
              <w:top w:val="nil"/>
              <w:left w:val="single" w:sz="4" w:space="0" w:color="auto"/>
              <w:bottom w:val="single" w:sz="4" w:space="0" w:color="auto"/>
              <w:right w:val="single" w:sz="4" w:space="0" w:color="auto"/>
            </w:tcBorders>
            <w:vAlign w:val="center"/>
            <w:hideMark/>
          </w:tcPr>
          <w:p w14:paraId="4BBF6C09" w14:textId="77777777" w:rsidR="007E4EC9" w:rsidRPr="007E4EC9" w:rsidRDefault="007E4EC9" w:rsidP="007E4EC9">
            <w:pPr>
              <w:spacing w:after="0" w:line="240" w:lineRule="auto"/>
              <w:rPr>
                <w:rFonts w:ascii="Times New Roman" w:eastAsia="Times New Roman" w:hAnsi="Times New Roman" w:cs="Times New Roman"/>
                <w:color w:val="000000"/>
                <w:sz w:val="24"/>
                <w:szCs w:val="24"/>
                <w:lang w:eastAsia="ru-RU"/>
              </w:rPr>
            </w:pPr>
          </w:p>
        </w:tc>
        <w:tc>
          <w:tcPr>
            <w:tcW w:w="8222" w:type="dxa"/>
            <w:tcBorders>
              <w:top w:val="nil"/>
              <w:left w:val="nil"/>
              <w:bottom w:val="single" w:sz="4" w:space="0" w:color="auto"/>
              <w:right w:val="single" w:sz="4" w:space="0" w:color="auto"/>
            </w:tcBorders>
            <w:shd w:val="clear" w:color="auto" w:fill="auto"/>
            <w:hideMark/>
          </w:tcPr>
          <w:p w14:paraId="09A05FC0" w14:textId="77777777" w:rsidR="007E4EC9" w:rsidRPr="007E4EC9" w:rsidRDefault="007E4EC9" w:rsidP="007E4EC9">
            <w:pPr>
              <w:spacing w:after="0" w:line="240" w:lineRule="auto"/>
              <w:jc w:val="both"/>
              <w:rPr>
                <w:rFonts w:ascii="Times New Roman" w:eastAsia="Times New Roman" w:hAnsi="Times New Roman" w:cs="Times New Roman"/>
                <w:color w:val="000000"/>
                <w:sz w:val="24"/>
                <w:szCs w:val="24"/>
                <w:lang w:eastAsia="ru-RU"/>
              </w:rPr>
            </w:pPr>
            <w:r w:rsidRPr="007E4EC9">
              <w:rPr>
                <w:rFonts w:ascii="Times New Roman" w:eastAsia="Times New Roman" w:hAnsi="Times New Roman" w:cs="Times New Roman"/>
                <w:color w:val="000000"/>
                <w:sz w:val="24"/>
                <w:szCs w:val="24"/>
                <w:lang w:eastAsia="ru-RU"/>
              </w:rPr>
              <w:t>Нарезать резьбу в металлическом обрешетнике, комингсах для установки мебели</w:t>
            </w:r>
          </w:p>
        </w:tc>
      </w:tr>
      <w:tr w:rsidR="007E4EC9" w:rsidRPr="007E4EC9" w14:paraId="4BB6D1FD" w14:textId="77777777" w:rsidTr="007E4EC9">
        <w:tc>
          <w:tcPr>
            <w:tcW w:w="1418" w:type="dxa"/>
            <w:vMerge/>
            <w:tcBorders>
              <w:top w:val="nil"/>
              <w:left w:val="single" w:sz="4" w:space="0" w:color="auto"/>
              <w:bottom w:val="single" w:sz="4" w:space="0" w:color="auto"/>
              <w:right w:val="single" w:sz="4" w:space="0" w:color="auto"/>
            </w:tcBorders>
            <w:vAlign w:val="center"/>
            <w:hideMark/>
          </w:tcPr>
          <w:p w14:paraId="7A54AA45" w14:textId="77777777" w:rsidR="007E4EC9" w:rsidRPr="007E4EC9" w:rsidRDefault="007E4EC9" w:rsidP="007E4EC9">
            <w:pPr>
              <w:spacing w:after="0" w:line="240" w:lineRule="auto"/>
              <w:rPr>
                <w:rFonts w:ascii="Times New Roman" w:eastAsia="Times New Roman" w:hAnsi="Times New Roman" w:cs="Times New Roman"/>
                <w:color w:val="000000"/>
                <w:sz w:val="24"/>
                <w:szCs w:val="24"/>
                <w:lang w:eastAsia="ru-RU"/>
              </w:rPr>
            </w:pPr>
          </w:p>
        </w:tc>
        <w:tc>
          <w:tcPr>
            <w:tcW w:w="8222" w:type="dxa"/>
            <w:tcBorders>
              <w:top w:val="nil"/>
              <w:left w:val="nil"/>
              <w:bottom w:val="single" w:sz="4" w:space="0" w:color="auto"/>
              <w:right w:val="single" w:sz="4" w:space="0" w:color="auto"/>
            </w:tcBorders>
            <w:shd w:val="clear" w:color="auto" w:fill="auto"/>
            <w:hideMark/>
          </w:tcPr>
          <w:p w14:paraId="1D150D95" w14:textId="77777777" w:rsidR="007E4EC9" w:rsidRPr="007E4EC9" w:rsidRDefault="007E4EC9" w:rsidP="007E4EC9">
            <w:pPr>
              <w:spacing w:after="0" w:line="240" w:lineRule="auto"/>
              <w:jc w:val="both"/>
              <w:rPr>
                <w:rFonts w:ascii="Times New Roman" w:eastAsia="Times New Roman" w:hAnsi="Times New Roman" w:cs="Times New Roman"/>
                <w:color w:val="000000"/>
                <w:sz w:val="24"/>
                <w:szCs w:val="24"/>
                <w:lang w:eastAsia="ru-RU"/>
              </w:rPr>
            </w:pPr>
            <w:r w:rsidRPr="007E4EC9">
              <w:rPr>
                <w:rFonts w:ascii="Times New Roman" w:eastAsia="Times New Roman" w:hAnsi="Times New Roman" w:cs="Times New Roman"/>
                <w:color w:val="000000"/>
                <w:sz w:val="24"/>
                <w:szCs w:val="24"/>
                <w:lang w:eastAsia="ru-RU"/>
              </w:rPr>
              <w:t>Применять ленточные, сверлильные, круглопильные, строгальные станки и специальные приспособления в соответствии с требованиями охраны труда при выполнении столярных работ</w:t>
            </w:r>
          </w:p>
        </w:tc>
      </w:tr>
      <w:tr w:rsidR="007E4EC9" w:rsidRPr="007E4EC9" w14:paraId="1821C5AC" w14:textId="77777777" w:rsidTr="007E4EC9">
        <w:tc>
          <w:tcPr>
            <w:tcW w:w="1418" w:type="dxa"/>
            <w:vMerge/>
            <w:tcBorders>
              <w:top w:val="nil"/>
              <w:left w:val="single" w:sz="4" w:space="0" w:color="auto"/>
              <w:bottom w:val="single" w:sz="4" w:space="0" w:color="auto"/>
              <w:right w:val="single" w:sz="4" w:space="0" w:color="auto"/>
            </w:tcBorders>
            <w:vAlign w:val="center"/>
            <w:hideMark/>
          </w:tcPr>
          <w:p w14:paraId="3FA2ADFA" w14:textId="77777777" w:rsidR="007E4EC9" w:rsidRPr="007E4EC9" w:rsidRDefault="007E4EC9" w:rsidP="007E4EC9">
            <w:pPr>
              <w:spacing w:after="0" w:line="240" w:lineRule="auto"/>
              <w:rPr>
                <w:rFonts w:ascii="Times New Roman" w:eastAsia="Times New Roman" w:hAnsi="Times New Roman" w:cs="Times New Roman"/>
                <w:color w:val="000000"/>
                <w:sz w:val="24"/>
                <w:szCs w:val="24"/>
                <w:lang w:eastAsia="ru-RU"/>
              </w:rPr>
            </w:pPr>
          </w:p>
        </w:tc>
        <w:tc>
          <w:tcPr>
            <w:tcW w:w="8222" w:type="dxa"/>
            <w:tcBorders>
              <w:top w:val="nil"/>
              <w:left w:val="nil"/>
              <w:bottom w:val="single" w:sz="4" w:space="0" w:color="auto"/>
              <w:right w:val="single" w:sz="4" w:space="0" w:color="auto"/>
            </w:tcBorders>
            <w:shd w:val="clear" w:color="auto" w:fill="auto"/>
            <w:hideMark/>
          </w:tcPr>
          <w:p w14:paraId="5EF92C35" w14:textId="77777777" w:rsidR="007E4EC9" w:rsidRPr="007E4EC9" w:rsidRDefault="007E4EC9" w:rsidP="007E4EC9">
            <w:pPr>
              <w:spacing w:after="0" w:line="240" w:lineRule="auto"/>
              <w:jc w:val="both"/>
              <w:rPr>
                <w:rFonts w:ascii="Times New Roman" w:eastAsia="Times New Roman" w:hAnsi="Times New Roman" w:cs="Times New Roman"/>
                <w:color w:val="000000"/>
                <w:sz w:val="24"/>
                <w:szCs w:val="24"/>
                <w:lang w:eastAsia="ru-RU"/>
              </w:rPr>
            </w:pPr>
            <w:r w:rsidRPr="007E4EC9">
              <w:rPr>
                <w:rFonts w:ascii="Times New Roman" w:eastAsia="Times New Roman" w:hAnsi="Times New Roman" w:cs="Times New Roman"/>
                <w:color w:val="000000"/>
                <w:sz w:val="24"/>
                <w:szCs w:val="24"/>
                <w:lang w:eastAsia="ru-RU"/>
              </w:rPr>
              <w:t>Устанавливать и демонтировать щиты выгородок и мебель</w:t>
            </w:r>
          </w:p>
        </w:tc>
      </w:tr>
      <w:tr w:rsidR="007E4EC9" w:rsidRPr="007E4EC9" w14:paraId="2C7EEB38" w14:textId="77777777" w:rsidTr="007E4EC9">
        <w:tc>
          <w:tcPr>
            <w:tcW w:w="1418" w:type="dxa"/>
            <w:vMerge/>
            <w:tcBorders>
              <w:top w:val="nil"/>
              <w:left w:val="single" w:sz="4" w:space="0" w:color="auto"/>
              <w:bottom w:val="single" w:sz="4" w:space="0" w:color="auto"/>
              <w:right w:val="single" w:sz="4" w:space="0" w:color="auto"/>
            </w:tcBorders>
            <w:vAlign w:val="center"/>
            <w:hideMark/>
          </w:tcPr>
          <w:p w14:paraId="62A917D9" w14:textId="77777777" w:rsidR="007E4EC9" w:rsidRPr="007E4EC9" w:rsidRDefault="007E4EC9" w:rsidP="007E4EC9">
            <w:pPr>
              <w:spacing w:after="0" w:line="240" w:lineRule="auto"/>
              <w:rPr>
                <w:rFonts w:ascii="Times New Roman" w:eastAsia="Times New Roman" w:hAnsi="Times New Roman" w:cs="Times New Roman"/>
                <w:color w:val="000000"/>
                <w:sz w:val="24"/>
                <w:szCs w:val="24"/>
                <w:lang w:eastAsia="ru-RU"/>
              </w:rPr>
            </w:pPr>
          </w:p>
        </w:tc>
        <w:tc>
          <w:tcPr>
            <w:tcW w:w="8222" w:type="dxa"/>
            <w:tcBorders>
              <w:top w:val="nil"/>
              <w:left w:val="nil"/>
              <w:bottom w:val="single" w:sz="4" w:space="0" w:color="auto"/>
              <w:right w:val="single" w:sz="4" w:space="0" w:color="auto"/>
            </w:tcBorders>
            <w:shd w:val="clear" w:color="auto" w:fill="auto"/>
            <w:hideMark/>
          </w:tcPr>
          <w:p w14:paraId="0C04BACC" w14:textId="77777777" w:rsidR="007E4EC9" w:rsidRPr="007E4EC9" w:rsidRDefault="007E4EC9" w:rsidP="007E4EC9">
            <w:pPr>
              <w:spacing w:after="0" w:line="240" w:lineRule="auto"/>
              <w:jc w:val="both"/>
              <w:rPr>
                <w:rFonts w:ascii="Times New Roman" w:eastAsia="Times New Roman" w:hAnsi="Times New Roman" w:cs="Times New Roman"/>
                <w:color w:val="000000"/>
                <w:sz w:val="24"/>
                <w:szCs w:val="24"/>
                <w:lang w:eastAsia="ru-RU"/>
              </w:rPr>
            </w:pPr>
            <w:r w:rsidRPr="007E4EC9">
              <w:rPr>
                <w:rFonts w:ascii="Times New Roman" w:eastAsia="Times New Roman" w:hAnsi="Times New Roman" w:cs="Times New Roman"/>
                <w:color w:val="000000"/>
                <w:sz w:val="24"/>
                <w:szCs w:val="24"/>
                <w:lang w:eastAsia="ru-RU"/>
              </w:rPr>
              <w:t>Изготавливать деревянные (внутренние и наружные) леса в соответствии с техническими условиями</w:t>
            </w:r>
          </w:p>
        </w:tc>
      </w:tr>
      <w:tr w:rsidR="007E4EC9" w:rsidRPr="007E4EC9" w14:paraId="65D0B6A7" w14:textId="77777777" w:rsidTr="007E4EC9">
        <w:tc>
          <w:tcPr>
            <w:tcW w:w="1418" w:type="dxa"/>
            <w:vMerge/>
            <w:tcBorders>
              <w:top w:val="nil"/>
              <w:left w:val="single" w:sz="4" w:space="0" w:color="auto"/>
              <w:bottom w:val="single" w:sz="4" w:space="0" w:color="auto"/>
              <w:right w:val="single" w:sz="4" w:space="0" w:color="auto"/>
            </w:tcBorders>
            <w:vAlign w:val="center"/>
            <w:hideMark/>
          </w:tcPr>
          <w:p w14:paraId="1C128548" w14:textId="77777777" w:rsidR="007E4EC9" w:rsidRPr="007E4EC9" w:rsidRDefault="007E4EC9" w:rsidP="007E4EC9">
            <w:pPr>
              <w:spacing w:after="0" w:line="240" w:lineRule="auto"/>
              <w:rPr>
                <w:rFonts w:ascii="Times New Roman" w:eastAsia="Times New Roman" w:hAnsi="Times New Roman" w:cs="Times New Roman"/>
                <w:color w:val="000000"/>
                <w:sz w:val="24"/>
                <w:szCs w:val="24"/>
                <w:lang w:eastAsia="ru-RU"/>
              </w:rPr>
            </w:pPr>
          </w:p>
        </w:tc>
        <w:tc>
          <w:tcPr>
            <w:tcW w:w="8222" w:type="dxa"/>
            <w:tcBorders>
              <w:top w:val="nil"/>
              <w:left w:val="nil"/>
              <w:bottom w:val="single" w:sz="4" w:space="0" w:color="auto"/>
              <w:right w:val="single" w:sz="4" w:space="0" w:color="auto"/>
            </w:tcBorders>
            <w:shd w:val="clear" w:color="auto" w:fill="auto"/>
            <w:hideMark/>
          </w:tcPr>
          <w:p w14:paraId="0D8FEF01" w14:textId="77777777" w:rsidR="007E4EC9" w:rsidRPr="007E4EC9" w:rsidRDefault="007E4EC9" w:rsidP="007E4EC9">
            <w:pPr>
              <w:spacing w:after="0" w:line="240" w:lineRule="auto"/>
              <w:jc w:val="both"/>
              <w:rPr>
                <w:rFonts w:ascii="Times New Roman" w:eastAsia="Times New Roman" w:hAnsi="Times New Roman" w:cs="Times New Roman"/>
                <w:color w:val="000000"/>
                <w:sz w:val="24"/>
                <w:szCs w:val="24"/>
                <w:lang w:eastAsia="ru-RU"/>
              </w:rPr>
            </w:pPr>
            <w:r w:rsidRPr="007E4EC9">
              <w:rPr>
                <w:rFonts w:ascii="Times New Roman" w:eastAsia="Times New Roman" w:hAnsi="Times New Roman" w:cs="Times New Roman"/>
                <w:color w:val="000000"/>
                <w:sz w:val="24"/>
                <w:szCs w:val="24"/>
                <w:lang w:eastAsia="ru-RU"/>
              </w:rPr>
              <w:t>Выполнять установку и изготовление опалубки голубниц.</w:t>
            </w:r>
          </w:p>
        </w:tc>
      </w:tr>
      <w:tr w:rsidR="007E4EC9" w:rsidRPr="007E4EC9" w14:paraId="138A9E5D" w14:textId="77777777" w:rsidTr="007E4EC9">
        <w:tc>
          <w:tcPr>
            <w:tcW w:w="1418" w:type="dxa"/>
            <w:vMerge w:val="restart"/>
            <w:tcBorders>
              <w:top w:val="nil"/>
              <w:left w:val="single" w:sz="4" w:space="0" w:color="auto"/>
              <w:bottom w:val="single" w:sz="4" w:space="0" w:color="auto"/>
              <w:right w:val="single" w:sz="4" w:space="0" w:color="auto"/>
            </w:tcBorders>
            <w:shd w:val="clear" w:color="auto" w:fill="auto"/>
            <w:hideMark/>
          </w:tcPr>
          <w:p w14:paraId="12FC14D7" w14:textId="77777777" w:rsidR="007E4EC9" w:rsidRPr="007E4EC9" w:rsidRDefault="007E4EC9" w:rsidP="007E4EC9">
            <w:pPr>
              <w:spacing w:after="0" w:line="240" w:lineRule="auto"/>
              <w:rPr>
                <w:rFonts w:ascii="Times New Roman" w:eastAsia="Times New Roman" w:hAnsi="Times New Roman" w:cs="Times New Roman"/>
                <w:color w:val="000000"/>
                <w:sz w:val="24"/>
                <w:szCs w:val="24"/>
                <w:lang w:eastAsia="ru-RU"/>
              </w:rPr>
            </w:pPr>
            <w:r w:rsidRPr="007E4EC9">
              <w:rPr>
                <w:rFonts w:ascii="Times New Roman" w:eastAsia="Times New Roman" w:hAnsi="Times New Roman" w:cs="Times New Roman"/>
                <w:color w:val="000000"/>
                <w:sz w:val="24"/>
                <w:szCs w:val="24"/>
                <w:lang w:eastAsia="ru-RU"/>
              </w:rPr>
              <w:t>Знать</w:t>
            </w:r>
          </w:p>
        </w:tc>
        <w:tc>
          <w:tcPr>
            <w:tcW w:w="8222" w:type="dxa"/>
            <w:tcBorders>
              <w:top w:val="nil"/>
              <w:left w:val="nil"/>
              <w:bottom w:val="single" w:sz="4" w:space="0" w:color="auto"/>
              <w:right w:val="single" w:sz="4" w:space="0" w:color="auto"/>
            </w:tcBorders>
            <w:shd w:val="clear" w:color="auto" w:fill="auto"/>
            <w:hideMark/>
          </w:tcPr>
          <w:p w14:paraId="6BB82C5B" w14:textId="77777777" w:rsidR="007E4EC9" w:rsidRPr="007E4EC9" w:rsidRDefault="007E4EC9" w:rsidP="007E4EC9">
            <w:pPr>
              <w:spacing w:after="0" w:line="240" w:lineRule="auto"/>
              <w:jc w:val="both"/>
              <w:rPr>
                <w:rFonts w:ascii="Times New Roman" w:eastAsia="Times New Roman" w:hAnsi="Times New Roman" w:cs="Times New Roman"/>
                <w:color w:val="000000"/>
                <w:sz w:val="24"/>
                <w:szCs w:val="24"/>
                <w:lang w:eastAsia="ru-RU"/>
              </w:rPr>
            </w:pPr>
            <w:r w:rsidRPr="007E4EC9">
              <w:rPr>
                <w:rFonts w:ascii="Times New Roman" w:eastAsia="Times New Roman" w:hAnsi="Times New Roman" w:cs="Times New Roman"/>
                <w:color w:val="000000"/>
                <w:sz w:val="24"/>
                <w:szCs w:val="24"/>
                <w:lang w:eastAsia="ru-RU"/>
              </w:rPr>
              <w:t>Правила и способы вычерчивания эскизов отдельных судовых деталей и узлов</w:t>
            </w:r>
          </w:p>
        </w:tc>
      </w:tr>
      <w:tr w:rsidR="007E4EC9" w:rsidRPr="007E4EC9" w14:paraId="333A575E" w14:textId="77777777" w:rsidTr="007E4EC9">
        <w:tc>
          <w:tcPr>
            <w:tcW w:w="1418" w:type="dxa"/>
            <w:vMerge/>
            <w:tcBorders>
              <w:top w:val="nil"/>
              <w:left w:val="single" w:sz="4" w:space="0" w:color="auto"/>
              <w:bottom w:val="single" w:sz="4" w:space="0" w:color="auto"/>
              <w:right w:val="single" w:sz="4" w:space="0" w:color="auto"/>
            </w:tcBorders>
            <w:vAlign w:val="center"/>
            <w:hideMark/>
          </w:tcPr>
          <w:p w14:paraId="47EA20A3" w14:textId="77777777" w:rsidR="007E4EC9" w:rsidRPr="007E4EC9" w:rsidRDefault="007E4EC9" w:rsidP="007E4EC9">
            <w:pPr>
              <w:spacing w:after="0" w:line="240" w:lineRule="auto"/>
              <w:rPr>
                <w:rFonts w:ascii="Times New Roman" w:eastAsia="Times New Roman" w:hAnsi="Times New Roman" w:cs="Times New Roman"/>
                <w:color w:val="000000"/>
                <w:sz w:val="24"/>
                <w:szCs w:val="24"/>
                <w:lang w:eastAsia="ru-RU"/>
              </w:rPr>
            </w:pPr>
          </w:p>
        </w:tc>
        <w:tc>
          <w:tcPr>
            <w:tcW w:w="8222" w:type="dxa"/>
            <w:tcBorders>
              <w:top w:val="nil"/>
              <w:left w:val="nil"/>
              <w:bottom w:val="single" w:sz="4" w:space="0" w:color="auto"/>
              <w:right w:val="single" w:sz="4" w:space="0" w:color="auto"/>
            </w:tcBorders>
            <w:shd w:val="clear" w:color="auto" w:fill="auto"/>
            <w:hideMark/>
          </w:tcPr>
          <w:p w14:paraId="7BF2F8A9" w14:textId="77777777" w:rsidR="007E4EC9" w:rsidRPr="007E4EC9" w:rsidRDefault="007E4EC9" w:rsidP="007E4EC9">
            <w:pPr>
              <w:spacing w:after="0" w:line="240" w:lineRule="auto"/>
              <w:jc w:val="both"/>
              <w:rPr>
                <w:rFonts w:ascii="Times New Roman" w:eastAsia="Times New Roman" w:hAnsi="Times New Roman" w:cs="Times New Roman"/>
                <w:color w:val="000000"/>
                <w:sz w:val="24"/>
                <w:szCs w:val="24"/>
                <w:lang w:eastAsia="ru-RU"/>
              </w:rPr>
            </w:pPr>
            <w:r w:rsidRPr="007E4EC9">
              <w:rPr>
                <w:rFonts w:ascii="Times New Roman" w:eastAsia="Times New Roman" w:hAnsi="Times New Roman" w:cs="Times New Roman"/>
                <w:color w:val="000000"/>
                <w:sz w:val="24"/>
                <w:szCs w:val="24"/>
                <w:lang w:eastAsia="ru-RU"/>
              </w:rPr>
              <w:t>Основные сведения о построении геометрических фигур</w:t>
            </w:r>
          </w:p>
        </w:tc>
      </w:tr>
      <w:tr w:rsidR="007E4EC9" w:rsidRPr="007E4EC9" w14:paraId="4945B0BB" w14:textId="77777777" w:rsidTr="007E4EC9">
        <w:tc>
          <w:tcPr>
            <w:tcW w:w="1418" w:type="dxa"/>
            <w:vMerge/>
            <w:tcBorders>
              <w:top w:val="nil"/>
              <w:left w:val="single" w:sz="4" w:space="0" w:color="auto"/>
              <w:bottom w:val="single" w:sz="4" w:space="0" w:color="auto"/>
              <w:right w:val="single" w:sz="4" w:space="0" w:color="auto"/>
            </w:tcBorders>
            <w:vAlign w:val="center"/>
            <w:hideMark/>
          </w:tcPr>
          <w:p w14:paraId="6036813F" w14:textId="77777777" w:rsidR="007E4EC9" w:rsidRPr="007E4EC9" w:rsidRDefault="007E4EC9" w:rsidP="007E4EC9">
            <w:pPr>
              <w:spacing w:after="0" w:line="240" w:lineRule="auto"/>
              <w:rPr>
                <w:rFonts w:ascii="Times New Roman" w:eastAsia="Times New Roman" w:hAnsi="Times New Roman" w:cs="Times New Roman"/>
                <w:color w:val="000000"/>
                <w:sz w:val="24"/>
                <w:szCs w:val="24"/>
                <w:lang w:eastAsia="ru-RU"/>
              </w:rPr>
            </w:pPr>
          </w:p>
        </w:tc>
        <w:tc>
          <w:tcPr>
            <w:tcW w:w="8222" w:type="dxa"/>
            <w:tcBorders>
              <w:top w:val="nil"/>
              <w:left w:val="nil"/>
              <w:bottom w:val="single" w:sz="4" w:space="0" w:color="auto"/>
              <w:right w:val="single" w:sz="4" w:space="0" w:color="auto"/>
            </w:tcBorders>
            <w:shd w:val="clear" w:color="auto" w:fill="auto"/>
            <w:hideMark/>
          </w:tcPr>
          <w:p w14:paraId="26092E65" w14:textId="77777777" w:rsidR="007E4EC9" w:rsidRPr="007E4EC9" w:rsidRDefault="007E4EC9" w:rsidP="007E4EC9">
            <w:pPr>
              <w:spacing w:after="0" w:line="240" w:lineRule="auto"/>
              <w:jc w:val="both"/>
              <w:rPr>
                <w:rFonts w:ascii="Times New Roman" w:eastAsia="Times New Roman" w:hAnsi="Times New Roman" w:cs="Times New Roman"/>
                <w:color w:val="000000"/>
                <w:sz w:val="24"/>
                <w:szCs w:val="24"/>
                <w:lang w:eastAsia="ru-RU"/>
              </w:rPr>
            </w:pPr>
            <w:r w:rsidRPr="007E4EC9">
              <w:rPr>
                <w:rFonts w:ascii="Times New Roman" w:eastAsia="Times New Roman" w:hAnsi="Times New Roman" w:cs="Times New Roman"/>
                <w:color w:val="000000"/>
                <w:sz w:val="24"/>
                <w:szCs w:val="24"/>
                <w:lang w:eastAsia="ru-RU"/>
              </w:rPr>
              <w:t>Рецептуры клеев на эпоксидной основе</w:t>
            </w:r>
          </w:p>
        </w:tc>
      </w:tr>
      <w:tr w:rsidR="007E4EC9" w:rsidRPr="007E4EC9" w14:paraId="6EF47363" w14:textId="77777777" w:rsidTr="007E4EC9">
        <w:tc>
          <w:tcPr>
            <w:tcW w:w="1418" w:type="dxa"/>
            <w:vMerge/>
            <w:tcBorders>
              <w:top w:val="nil"/>
              <w:left w:val="single" w:sz="4" w:space="0" w:color="auto"/>
              <w:bottom w:val="single" w:sz="4" w:space="0" w:color="auto"/>
              <w:right w:val="single" w:sz="4" w:space="0" w:color="auto"/>
            </w:tcBorders>
            <w:vAlign w:val="center"/>
            <w:hideMark/>
          </w:tcPr>
          <w:p w14:paraId="1199E02F" w14:textId="77777777" w:rsidR="007E4EC9" w:rsidRPr="007E4EC9" w:rsidRDefault="007E4EC9" w:rsidP="007E4EC9">
            <w:pPr>
              <w:spacing w:after="0" w:line="240" w:lineRule="auto"/>
              <w:rPr>
                <w:rFonts w:ascii="Times New Roman" w:eastAsia="Times New Roman" w:hAnsi="Times New Roman" w:cs="Times New Roman"/>
                <w:color w:val="000000"/>
                <w:sz w:val="24"/>
                <w:szCs w:val="24"/>
                <w:lang w:eastAsia="ru-RU"/>
              </w:rPr>
            </w:pPr>
          </w:p>
        </w:tc>
        <w:tc>
          <w:tcPr>
            <w:tcW w:w="8222" w:type="dxa"/>
            <w:tcBorders>
              <w:top w:val="nil"/>
              <w:left w:val="nil"/>
              <w:bottom w:val="single" w:sz="4" w:space="0" w:color="auto"/>
              <w:right w:val="single" w:sz="4" w:space="0" w:color="auto"/>
            </w:tcBorders>
            <w:shd w:val="clear" w:color="auto" w:fill="auto"/>
            <w:hideMark/>
          </w:tcPr>
          <w:p w14:paraId="573A3447" w14:textId="77777777" w:rsidR="007E4EC9" w:rsidRPr="007E4EC9" w:rsidRDefault="007E4EC9" w:rsidP="007E4EC9">
            <w:pPr>
              <w:spacing w:after="0" w:line="240" w:lineRule="auto"/>
              <w:jc w:val="both"/>
              <w:rPr>
                <w:rFonts w:ascii="Times New Roman" w:eastAsia="Times New Roman" w:hAnsi="Times New Roman" w:cs="Times New Roman"/>
                <w:color w:val="000000"/>
                <w:sz w:val="24"/>
                <w:szCs w:val="24"/>
                <w:lang w:eastAsia="ru-RU"/>
              </w:rPr>
            </w:pPr>
            <w:r w:rsidRPr="007E4EC9">
              <w:rPr>
                <w:rFonts w:ascii="Times New Roman" w:eastAsia="Times New Roman" w:hAnsi="Times New Roman" w:cs="Times New Roman"/>
                <w:color w:val="000000"/>
                <w:sz w:val="24"/>
                <w:szCs w:val="24"/>
                <w:lang w:eastAsia="ru-RU"/>
              </w:rPr>
              <w:t>Способы очистки судовой мебели от старого лакокрасочного покрытия</w:t>
            </w:r>
          </w:p>
        </w:tc>
      </w:tr>
      <w:tr w:rsidR="007E4EC9" w:rsidRPr="007E4EC9" w14:paraId="0B68D3B2" w14:textId="77777777" w:rsidTr="007E4EC9">
        <w:tc>
          <w:tcPr>
            <w:tcW w:w="1418" w:type="dxa"/>
            <w:vMerge/>
            <w:tcBorders>
              <w:top w:val="nil"/>
              <w:left w:val="single" w:sz="4" w:space="0" w:color="auto"/>
              <w:bottom w:val="single" w:sz="4" w:space="0" w:color="auto"/>
              <w:right w:val="single" w:sz="4" w:space="0" w:color="auto"/>
            </w:tcBorders>
            <w:vAlign w:val="center"/>
            <w:hideMark/>
          </w:tcPr>
          <w:p w14:paraId="32FB96E0" w14:textId="77777777" w:rsidR="007E4EC9" w:rsidRPr="007E4EC9" w:rsidRDefault="007E4EC9" w:rsidP="007E4EC9">
            <w:pPr>
              <w:spacing w:after="0" w:line="240" w:lineRule="auto"/>
              <w:rPr>
                <w:rFonts w:ascii="Times New Roman" w:eastAsia="Times New Roman" w:hAnsi="Times New Roman" w:cs="Times New Roman"/>
                <w:color w:val="000000"/>
                <w:sz w:val="24"/>
                <w:szCs w:val="24"/>
                <w:lang w:eastAsia="ru-RU"/>
              </w:rPr>
            </w:pPr>
          </w:p>
        </w:tc>
        <w:tc>
          <w:tcPr>
            <w:tcW w:w="8222" w:type="dxa"/>
            <w:tcBorders>
              <w:top w:val="nil"/>
              <w:left w:val="nil"/>
              <w:bottom w:val="single" w:sz="4" w:space="0" w:color="auto"/>
              <w:right w:val="single" w:sz="4" w:space="0" w:color="auto"/>
            </w:tcBorders>
            <w:shd w:val="clear" w:color="auto" w:fill="auto"/>
            <w:hideMark/>
          </w:tcPr>
          <w:p w14:paraId="78D7D73A" w14:textId="77777777" w:rsidR="007E4EC9" w:rsidRPr="007E4EC9" w:rsidRDefault="007E4EC9" w:rsidP="007E4EC9">
            <w:pPr>
              <w:spacing w:after="0" w:line="240" w:lineRule="auto"/>
              <w:jc w:val="both"/>
              <w:rPr>
                <w:rFonts w:ascii="Times New Roman" w:eastAsia="Times New Roman" w:hAnsi="Times New Roman" w:cs="Times New Roman"/>
                <w:color w:val="000000"/>
                <w:sz w:val="24"/>
                <w:szCs w:val="24"/>
                <w:lang w:eastAsia="ru-RU"/>
              </w:rPr>
            </w:pPr>
            <w:r w:rsidRPr="007E4EC9">
              <w:rPr>
                <w:rFonts w:ascii="Times New Roman" w:eastAsia="Times New Roman" w:hAnsi="Times New Roman" w:cs="Times New Roman"/>
                <w:color w:val="000000"/>
                <w:sz w:val="24"/>
                <w:szCs w:val="24"/>
                <w:lang w:eastAsia="ru-RU"/>
              </w:rPr>
              <w:t>Требования охраны труда при выполнении очистки судовой мебели от старого лакокрасочного покрытия</w:t>
            </w:r>
          </w:p>
        </w:tc>
      </w:tr>
      <w:tr w:rsidR="007E4EC9" w:rsidRPr="007E4EC9" w14:paraId="5B04ED0A" w14:textId="77777777" w:rsidTr="007E4EC9">
        <w:tc>
          <w:tcPr>
            <w:tcW w:w="1418" w:type="dxa"/>
            <w:vMerge/>
            <w:tcBorders>
              <w:top w:val="nil"/>
              <w:left w:val="single" w:sz="4" w:space="0" w:color="auto"/>
              <w:bottom w:val="single" w:sz="4" w:space="0" w:color="auto"/>
              <w:right w:val="single" w:sz="4" w:space="0" w:color="auto"/>
            </w:tcBorders>
            <w:vAlign w:val="center"/>
            <w:hideMark/>
          </w:tcPr>
          <w:p w14:paraId="4F8DFE4C" w14:textId="77777777" w:rsidR="007E4EC9" w:rsidRPr="007E4EC9" w:rsidRDefault="007E4EC9" w:rsidP="007E4EC9">
            <w:pPr>
              <w:spacing w:after="0" w:line="240" w:lineRule="auto"/>
              <w:rPr>
                <w:rFonts w:ascii="Times New Roman" w:eastAsia="Times New Roman" w:hAnsi="Times New Roman" w:cs="Times New Roman"/>
                <w:color w:val="000000"/>
                <w:sz w:val="24"/>
                <w:szCs w:val="24"/>
                <w:lang w:eastAsia="ru-RU"/>
              </w:rPr>
            </w:pPr>
          </w:p>
        </w:tc>
        <w:tc>
          <w:tcPr>
            <w:tcW w:w="8222" w:type="dxa"/>
            <w:tcBorders>
              <w:top w:val="nil"/>
              <w:left w:val="nil"/>
              <w:bottom w:val="single" w:sz="4" w:space="0" w:color="auto"/>
              <w:right w:val="single" w:sz="4" w:space="0" w:color="auto"/>
            </w:tcBorders>
            <w:shd w:val="clear" w:color="auto" w:fill="auto"/>
            <w:hideMark/>
          </w:tcPr>
          <w:p w14:paraId="15619103" w14:textId="77777777" w:rsidR="007E4EC9" w:rsidRPr="007E4EC9" w:rsidRDefault="007E4EC9" w:rsidP="007E4EC9">
            <w:pPr>
              <w:spacing w:after="0" w:line="240" w:lineRule="auto"/>
              <w:jc w:val="both"/>
              <w:rPr>
                <w:rFonts w:ascii="Times New Roman" w:eastAsia="Times New Roman" w:hAnsi="Times New Roman" w:cs="Times New Roman"/>
                <w:color w:val="000000"/>
                <w:sz w:val="24"/>
                <w:szCs w:val="24"/>
                <w:lang w:eastAsia="ru-RU"/>
              </w:rPr>
            </w:pPr>
            <w:r w:rsidRPr="007E4EC9">
              <w:rPr>
                <w:rFonts w:ascii="Times New Roman" w:eastAsia="Times New Roman" w:hAnsi="Times New Roman" w:cs="Times New Roman"/>
                <w:color w:val="000000"/>
                <w:sz w:val="24"/>
                <w:szCs w:val="24"/>
                <w:lang w:eastAsia="ru-RU"/>
              </w:rPr>
              <w:t>Способы изготовления и разметки простых шаблонов и макетов на судовую мебель по чертежам и эскизам</w:t>
            </w:r>
          </w:p>
        </w:tc>
      </w:tr>
      <w:tr w:rsidR="007E4EC9" w:rsidRPr="007E4EC9" w14:paraId="706C2A5F" w14:textId="77777777" w:rsidTr="007E4EC9">
        <w:tc>
          <w:tcPr>
            <w:tcW w:w="1418" w:type="dxa"/>
            <w:vMerge/>
            <w:tcBorders>
              <w:top w:val="nil"/>
              <w:left w:val="single" w:sz="4" w:space="0" w:color="auto"/>
              <w:bottom w:val="single" w:sz="4" w:space="0" w:color="auto"/>
              <w:right w:val="single" w:sz="4" w:space="0" w:color="auto"/>
            </w:tcBorders>
            <w:vAlign w:val="center"/>
            <w:hideMark/>
          </w:tcPr>
          <w:p w14:paraId="67068760" w14:textId="77777777" w:rsidR="007E4EC9" w:rsidRPr="007E4EC9" w:rsidRDefault="007E4EC9" w:rsidP="007E4EC9">
            <w:pPr>
              <w:spacing w:after="0" w:line="240" w:lineRule="auto"/>
              <w:rPr>
                <w:rFonts w:ascii="Times New Roman" w:eastAsia="Times New Roman" w:hAnsi="Times New Roman" w:cs="Times New Roman"/>
                <w:color w:val="000000"/>
                <w:sz w:val="24"/>
                <w:szCs w:val="24"/>
                <w:lang w:eastAsia="ru-RU"/>
              </w:rPr>
            </w:pPr>
          </w:p>
        </w:tc>
        <w:tc>
          <w:tcPr>
            <w:tcW w:w="8222" w:type="dxa"/>
            <w:tcBorders>
              <w:top w:val="nil"/>
              <w:left w:val="nil"/>
              <w:bottom w:val="single" w:sz="4" w:space="0" w:color="auto"/>
              <w:right w:val="single" w:sz="4" w:space="0" w:color="auto"/>
            </w:tcBorders>
            <w:shd w:val="clear" w:color="auto" w:fill="auto"/>
            <w:hideMark/>
          </w:tcPr>
          <w:p w14:paraId="0084598D" w14:textId="77777777" w:rsidR="007E4EC9" w:rsidRPr="007E4EC9" w:rsidRDefault="007E4EC9" w:rsidP="007E4EC9">
            <w:pPr>
              <w:spacing w:after="0" w:line="240" w:lineRule="auto"/>
              <w:jc w:val="both"/>
              <w:rPr>
                <w:rFonts w:ascii="Times New Roman" w:eastAsia="Times New Roman" w:hAnsi="Times New Roman" w:cs="Times New Roman"/>
                <w:color w:val="000000"/>
                <w:sz w:val="24"/>
                <w:szCs w:val="24"/>
                <w:lang w:eastAsia="ru-RU"/>
              </w:rPr>
            </w:pPr>
            <w:r w:rsidRPr="007E4EC9">
              <w:rPr>
                <w:rFonts w:ascii="Times New Roman" w:eastAsia="Times New Roman" w:hAnsi="Times New Roman" w:cs="Times New Roman"/>
                <w:color w:val="000000"/>
                <w:sz w:val="24"/>
                <w:szCs w:val="24"/>
                <w:lang w:eastAsia="ru-RU"/>
              </w:rPr>
              <w:t>Технологические требования, предъявляемые к качеству выполнения деревянных соединений средней сложности</w:t>
            </w:r>
          </w:p>
        </w:tc>
      </w:tr>
      <w:tr w:rsidR="007E4EC9" w:rsidRPr="007E4EC9" w14:paraId="6ACD8222" w14:textId="77777777" w:rsidTr="007E4EC9">
        <w:tc>
          <w:tcPr>
            <w:tcW w:w="1418" w:type="dxa"/>
            <w:vMerge/>
            <w:tcBorders>
              <w:top w:val="nil"/>
              <w:left w:val="single" w:sz="4" w:space="0" w:color="auto"/>
              <w:bottom w:val="single" w:sz="4" w:space="0" w:color="auto"/>
              <w:right w:val="single" w:sz="4" w:space="0" w:color="auto"/>
            </w:tcBorders>
            <w:vAlign w:val="center"/>
            <w:hideMark/>
          </w:tcPr>
          <w:p w14:paraId="00A2688A" w14:textId="77777777" w:rsidR="007E4EC9" w:rsidRPr="007E4EC9" w:rsidRDefault="007E4EC9" w:rsidP="007E4EC9">
            <w:pPr>
              <w:spacing w:after="0" w:line="240" w:lineRule="auto"/>
              <w:rPr>
                <w:rFonts w:ascii="Times New Roman" w:eastAsia="Times New Roman" w:hAnsi="Times New Roman" w:cs="Times New Roman"/>
                <w:color w:val="000000"/>
                <w:sz w:val="24"/>
                <w:szCs w:val="24"/>
                <w:lang w:eastAsia="ru-RU"/>
              </w:rPr>
            </w:pPr>
          </w:p>
        </w:tc>
        <w:tc>
          <w:tcPr>
            <w:tcW w:w="8222" w:type="dxa"/>
            <w:tcBorders>
              <w:top w:val="nil"/>
              <w:left w:val="nil"/>
              <w:bottom w:val="single" w:sz="4" w:space="0" w:color="auto"/>
              <w:right w:val="single" w:sz="4" w:space="0" w:color="auto"/>
            </w:tcBorders>
            <w:shd w:val="clear" w:color="auto" w:fill="auto"/>
            <w:hideMark/>
          </w:tcPr>
          <w:p w14:paraId="719135E5" w14:textId="77777777" w:rsidR="007E4EC9" w:rsidRPr="007E4EC9" w:rsidRDefault="007E4EC9" w:rsidP="007E4EC9">
            <w:pPr>
              <w:spacing w:after="0" w:line="240" w:lineRule="auto"/>
              <w:jc w:val="both"/>
              <w:rPr>
                <w:rFonts w:ascii="Times New Roman" w:eastAsia="Times New Roman" w:hAnsi="Times New Roman" w:cs="Times New Roman"/>
                <w:color w:val="000000"/>
                <w:sz w:val="24"/>
                <w:szCs w:val="24"/>
                <w:lang w:eastAsia="ru-RU"/>
              </w:rPr>
            </w:pPr>
            <w:r w:rsidRPr="007E4EC9">
              <w:rPr>
                <w:rFonts w:ascii="Times New Roman" w:eastAsia="Times New Roman" w:hAnsi="Times New Roman" w:cs="Times New Roman"/>
                <w:color w:val="000000"/>
                <w:sz w:val="24"/>
                <w:szCs w:val="24"/>
                <w:lang w:eastAsia="ru-RU"/>
              </w:rPr>
              <w:t>Правила, способы выполнения деревянных соединений средней сложности и области их применения</w:t>
            </w:r>
          </w:p>
        </w:tc>
      </w:tr>
      <w:tr w:rsidR="007E4EC9" w:rsidRPr="007E4EC9" w14:paraId="767D969A" w14:textId="77777777" w:rsidTr="007E4EC9">
        <w:tc>
          <w:tcPr>
            <w:tcW w:w="1418" w:type="dxa"/>
            <w:vMerge/>
            <w:tcBorders>
              <w:top w:val="nil"/>
              <w:left w:val="single" w:sz="4" w:space="0" w:color="auto"/>
              <w:bottom w:val="single" w:sz="4" w:space="0" w:color="auto"/>
              <w:right w:val="single" w:sz="4" w:space="0" w:color="auto"/>
            </w:tcBorders>
            <w:vAlign w:val="center"/>
            <w:hideMark/>
          </w:tcPr>
          <w:p w14:paraId="690645F7" w14:textId="77777777" w:rsidR="007E4EC9" w:rsidRPr="007E4EC9" w:rsidRDefault="007E4EC9" w:rsidP="007E4EC9">
            <w:pPr>
              <w:spacing w:after="0" w:line="240" w:lineRule="auto"/>
              <w:rPr>
                <w:rFonts w:ascii="Times New Roman" w:eastAsia="Times New Roman" w:hAnsi="Times New Roman" w:cs="Times New Roman"/>
                <w:color w:val="000000"/>
                <w:sz w:val="24"/>
                <w:szCs w:val="24"/>
                <w:lang w:eastAsia="ru-RU"/>
              </w:rPr>
            </w:pPr>
          </w:p>
        </w:tc>
        <w:tc>
          <w:tcPr>
            <w:tcW w:w="8222" w:type="dxa"/>
            <w:tcBorders>
              <w:top w:val="nil"/>
              <w:left w:val="nil"/>
              <w:bottom w:val="single" w:sz="4" w:space="0" w:color="auto"/>
              <w:right w:val="single" w:sz="4" w:space="0" w:color="auto"/>
            </w:tcBorders>
            <w:shd w:val="clear" w:color="auto" w:fill="auto"/>
            <w:hideMark/>
          </w:tcPr>
          <w:p w14:paraId="30B6F910" w14:textId="77777777" w:rsidR="007E4EC9" w:rsidRPr="007E4EC9" w:rsidRDefault="007E4EC9" w:rsidP="007E4EC9">
            <w:pPr>
              <w:spacing w:after="0" w:line="240" w:lineRule="auto"/>
              <w:jc w:val="both"/>
              <w:rPr>
                <w:rFonts w:ascii="Times New Roman" w:eastAsia="Times New Roman" w:hAnsi="Times New Roman" w:cs="Times New Roman"/>
                <w:color w:val="000000"/>
                <w:sz w:val="24"/>
                <w:szCs w:val="24"/>
                <w:lang w:eastAsia="ru-RU"/>
              </w:rPr>
            </w:pPr>
            <w:r w:rsidRPr="007E4EC9">
              <w:rPr>
                <w:rFonts w:ascii="Times New Roman" w:eastAsia="Times New Roman" w:hAnsi="Times New Roman" w:cs="Times New Roman"/>
                <w:color w:val="000000"/>
                <w:sz w:val="24"/>
                <w:szCs w:val="24"/>
                <w:lang w:eastAsia="ru-RU"/>
              </w:rPr>
              <w:t>Правила чтения чертежей средней сложности</w:t>
            </w:r>
          </w:p>
        </w:tc>
      </w:tr>
      <w:tr w:rsidR="007E4EC9" w:rsidRPr="007E4EC9" w14:paraId="6AE2796C" w14:textId="77777777" w:rsidTr="007E4EC9">
        <w:tc>
          <w:tcPr>
            <w:tcW w:w="1418" w:type="dxa"/>
            <w:vMerge/>
            <w:tcBorders>
              <w:top w:val="nil"/>
              <w:left w:val="single" w:sz="4" w:space="0" w:color="auto"/>
              <w:bottom w:val="single" w:sz="4" w:space="0" w:color="auto"/>
              <w:right w:val="single" w:sz="4" w:space="0" w:color="auto"/>
            </w:tcBorders>
            <w:vAlign w:val="center"/>
            <w:hideMark/>
          </w:tcPr>
          <w:p w14:paraId="4B079033" w14:textId="77777777" w:rsidR="007E4EC9" w:rsidRPr="007E4EC9" w:rsidRDefault="007E4EC9" w:rsidP="007E4EC9">
            <w:pPr>
              <w:spacing w:after="0" w:line="240" w:lineRule="auto"/>
              <w:rPr>
                <w:rFonts w:ascii="Times New Roman" w:eastAsia="Times New Roman" w:hAnsi="Times New Roman" w:cs="Times New Roman"/>
                <w:color w:val="000000"/>
                <w:sz w:val="24"/>
                <w:szCs w:val="24"/>
                <w:lang w:eastAsia="ru-RU"/>
              </w:rPr>
            </w:pPr>
          </w:p>
        </w:tc>
        <w:tc>
          <w:tcPr>
            <w:tcW w:w="8222" w:type="dxa"/>
            <w:tcBorders>
              <w:top w:val="nil"/>
              <w:left w:val="nil"/>
              <w:bottom w:val="single" w:sz="4" w:space="0" w:color="auto"/>
              <w:right w:val="single" w:sz="4" w:space="0" w:color="auto"/>
            </w:tcBorders>
            <w:shd w:val="clear" w:color="auto" w:fill="auto"/>
            <w:hideMark/>
          </w:tcPr>
          <w:p w14:paraId="7C33D0E9" w14:textId="77777777" w:rsidR="007E4EC9" w:rsidRPr="007E4EC9" w:rsidRDefault="007E4EC9" w:rsidP="007E4EC9">
            <w:pPr>
              <w:spacing w:after="0" w:line="240" w:lineRule="auto"/>
              <w:jc w:val="both"/>
              <w:rPr>
                <w:rFonts w:ascii="Times New Roman" w:eastAsia="Times New Roman" w:hAnsi="Times New Roman" w:cs="Times New Roman"/>
                <w:color w:val="000000"/>
                <w:sz w:val="24"/>
                <w:szCs w:val="24"/>
                <w:lang w:eastAsia="ru-RU"/>
              </w:rPr>
            </w:pPr>
            <w:r w:rsidRPr="007E4EC9">
              <w:rPr>
                <w:rFonts w:ascii="Times New Roman" w:eastAsia="Times New Roman" w:hAnsi="Times New Roman" w:cs="Times New Roman"/>
                <w:color w:val="000000"/>
                <w:sz w:val="24"/>
                <w:szCs w:val="24"/>
                <w:lang w:eastAsia="ru-RU"/>
              </w:rPr>
              <w:t>Способы ремонта судовой мебели из мягких пород древесины</w:t>
            </w:r>
          </w:p>
        </w:tc>
      </w:tr>
      <w:tr w:rsidR="007E4EC9" w:rsidRPr="007E4EC9" w14:paraId="0AC715DC" w14:textId="77777777" w:rsidTr="007E4EC9">
        <w:tc>
          <w:tcPr>
            <w:tcW w:w="1418" w:type="dxa"/>
            <w:vMerge/>
            <w:tcBorders>
              <w:top w:val="nil"/>
              <w:left w:val="single" w:sz="4" w:space="0" w:color="auto"/>
              <w:bottom w:val="single" w:sz="4" w:space="0" w:color="auto"/>
              <w:right w:val="single" w:sz="4" w:space="0" w:color="auto"/>
            </w:tcBorders>
            <w:vAlign w:val="center"/>
            <w:hideMark/>
          </w:tcPr>
          <w:p w14:paraId="0D590AF7" w14:textId="77777777" w:rsidR="007E4EC9" w:rsidRPr="007E4EC9" w:rsidRDefault="007E4EC9" w:rsidP="007E4EC9">
            <w:pPr>
              <w:spacing w:after="0" w:line="240" w:lineRule="auto"/>
              <w:rPr>
                <w:rFonts w:ascii="Times New Roman" w:eastAsia="Times New Roman" w:hAnsi="Times New Roman" w:cs="Times New Roman"/>
                <w:color w:val="000000"/>
                <w:sz w:val="24"/>
                <w:szCs w:val="24"/>
                <w:lang w:eastAsia="ru-RU"/>
              </w:rPr>
            </w:pPr>
          </w:p>
        </w:tc>
        <w:tc>
          <w:tcPr>
            <w:tcW w:w="8222" w:type="dxa"/>
            <w:tcBorders>
              <w:top w:val="nil"/>
              <w:left w:val="nil"/>
              <w:bottom w:val="single" w:sz="4" w:space="0" w:color="auto"/>
              <w:right w:val="single" w:sz="4" w:space="0" w:color="auto"/>
            </w:tcBorders>
            <w:shd w:val="clear" w:color="auto" w:fill="auto"/>
            <w:hideMark/>
          </w:tcPr>
          <w:p w14:paraId="2C065A68" w14:textId="77777777" w:rsidR="007E4EC9" w:rsidRPr="007E4EC9" w:rsidRDefault="007E4EC9" w:rsidP="007E4EC9">
            <w:pPr>
              <w:spacing w:after="0" w:line="240" w:lineRule="auto"/>
              <w:jc w:val="both"/>
              <w:rPr>
                <w:rFonts w:ascii="Times New Roman" w:eastAsia="Times New Roman" w:hAnsi="Times New Roman" w:cs="Times New Roman"/>
                <w:color w:val="000000"/>
                <w:sz w:val="24"/>
                <w:szCs w:val="24"/>
                <w:lang w:eastAsia="ru-RU"/>
              </w:rPr>
            </w:pPr>
            <w:r w:rsidRPr="007E4EC9">
              <w:rPr>
                <w:rFonts w:ascii="Times New Roman" w:eastAsia="Times New Roman" w:hAnsi="Times New Roman" w:cs="Times New Roman"/>
                <w:color w:val="000000"/>
                <w:sz w:val="24"/>
                <w:szCs w:val="24"/>
                <w:lang w:eastAsia="ru-RU"/>
              </w:rPr>
              <w:t>Правила применения сверлильных станков, электрических дрелей и инструмента для нарезания резьбы</w:t>
            </w:r>
          </w:p>
        </w:tc>
      </w:tr>
      <w:tr w:rsidR="007E4EC9" w:rsidRPr="007E4EC9" w14:paraId="4294EBDF" w14:textId="77777777" w:rsidTr="007E4EC9">
        <w:tc>
          <w:tcPr>
            <w:tcW w:w="1418" w:type="dxa"/>
            <w:vMerge/>
            <w:tcBorders>
              <w:top w:val="nil"/>
              <w:left w:val="single" w:sz="4" w:space="0" w:color="auto"/>
              <w:bottom w:val="single" w:sz="4" w:space="0" w:color="auto"/>
              <w:right w:val="single" w:sz="4" w:space="0" w:color="auto"/>
            </w:tcBorders>
            <w:vAlign w:val="center"/>
            <w:hideMark/>
          </w:tcPr>
          <w:p w14:paraId="129E56BE" w14:textId="77777777" w:rsidR="007E4EC9" w:rsidRPr="007E4EC9" w:rsidRDefault="007E4EC9" w:rsidP="007E4EC9">
            <w:pPr>
              <w:spacing w:after="0" w:line="240" w:lineRule="auto"/>
              <w:rPr>
                <w:rFonts w:ascii="Times New Roman" w:eastAsia="Times New Roman" w:hAnsi="Times New Roman" w:cs="Times New Roman"/>
                <w:color w:val="000000"/>
                <w:sz w:val="24"/>
                <w:szCs w:val="24"/>
                <w:lang w:eastAsia="ru-RU"/>
              </w:rPr>
            </w:pPr>
          </w:p>
        </w:tc>
        <w:tc>
          <w:tcPr>
            <w:tcW w:w="8222" w:type="dxa"/>
            <w:tcBorders>
              <w:top w:val="nil"/>
              <w:left w:val="nil"/>
              <w:bottom w:val="single" w:sz="4" w:space="0" w:color="auto"/>
              <w:right w:val="single" w:sz="4" w:space="0" w:color="auto"/>
            </w:tcBorders>
            <w:shd w:val="clear" w:color="auto" w:fill="auto"/>
            <w:hideMark/>
          </w:tcPr>
          <w:p w14:paraId="5F7264E1" w14:textId="77777777" w:rsidR="007E4EC9" w:rsidRPr="007E4EC9" w:rsidRDefault="007E4EC9" w:rsidP="007E4EC9">
            <w:pPr>
              <w:spacing w:after="0" w:line="240" w:lineRule="auto"/>
              <w:jc w:val="both"/>
              <w:rPr>
                <w:rFonts w:ascii="Times New Roman" w:eastAsia="Times New Roman" w:hAnsi="Times New Roman" w:cs="Times New Roman"/>
                <w:color w:val="000000"/>
                <w:sz w:val="24"/>
                <w:szCs w:val="24"/>
                <w:lang w:eastAsia="ru-RU"/>
              </w:rPr>
            </w:pPr>
            <w:r w:rsidRPr="007E4EC9">
              <w:rPr>
                <w:rFonts w:ascii="Times New Roman" w:eastAsia="Times New Roman" w:hAnsi="Times New Roman" w:cs="Times New Roman"/>
                <w:color w:val="000000"/>
                <w:sz w:val="24"/>
                <w:szCs w:val="24"/>
                <w:lang w:eastAsia="ru-RU"/>
              </w:rPr>
              <w:t>Назначение, принципы работы, устройство применяемых деревообрабатывающих ленточных, круглопильных, сверлильных и строгальных станков</w:t>
            </w:r>
          </w:p>
        </w:tc>
      </w:tr>
      <w:tr w:rsidR="007E4EC9" w:rsidRPr="007E4EC9" w14:paraId="3477A886" w14:textId="77777777" w:rsidTr="007E4EC9">
        <w:tc>
          <w:tcPr>
            <w:tcW w:w="1418" w:type="dxa"/>
            <w:vMerge/>
            <w:tcBorders>
              <w:top w:val="nil"/>
              <w:left w:val="single" w:sz="4" w:space="0" w:color="auto"/>
              <w:bottom w:val="single" w:sz="4" w:space="0" w:color="auto"/>
              <w:right w:val="single" w:sz="4" w:space="0" w:color="auto"/>
            </w:tcBorders>
            <w:vAlign w:val="center"/>
            <w:hideMark/>
          </w:tcPr>
          <w:p w14:paraId="6629A592" w14:textId="77777777" w:rsidR="007E4EC9" w:rsidRPr="007E4EC9" w:rsidRDefault="007E4EC9" w:rsidP="007E4EC9">
            <w:pPr>
              <w:spacing w:after="0" w:line="240" w:lineRule="auto"/>
              <w:rPr>
                <w:rFonts w:ascii="Times New Roman" w:eastAsia="Times New Roman" w:hAnsi="Times New Roman" w:cs="Times New Roman"/>
                <w:color w:val="000000"/>
                <w:sz w:val="24"/>
                <w:szCs w:val="24"/>
                <w:lang w:eastAsia="ru-RU"/>
              </w:rPr>
            </w:pPr>
          </w:p>
        </w:tc>
        <w:tc>
          <w:tcPr>
            <w:tcW w:w="8222" w:type="dxa"/>
            <w:tcBorders>
              <w:top w:val="nil"/>
              <w:left w:val="nil"/>
              <w:bottom w:val="single" w:sz="4" w:space="0" w:color="auto"/>
              <w:right w:val="single" w:sz="4" w:space="0" w:color="auto"/>
            </w:tcBorders>
            <w:shd w:val="clear" w:color="auto" w:fill="auto"/>
            <w:hideMark/>
          </w:tcPr>
          <w:p w14:paraId="66C1D0E4" w14:textId="77777777" w:rsidR="007E4EC9" w:rsidRPr="007E4EC9" w:rsidRDefault="007E4EC9" w:rsidP="007E4EC9">
            <w:pPr>
              <w:spacing w:after="0" w:line="240" w:lineRule="auto"/>
              <w:jc w:val="both"/>
              <w:rPr>
                <w:rFonts w:ascii="Times New Roman" w:eastAsia="Times New Roman" w:hAnsi="Times New Roman" w:cs="Times New Roman"/>
                <w:color w:val="000000"/>
                <w:sz w:val="24"/>
                <w:szCs w:val="24"/>
                <w:lang w:eastAsia="ru-RU"/>
              </w:rPr>
            </w:pPr>
            <w:r w:rsidRPr="007E4EC9">
              <w:rPr>
                <w:rFonts w:ascii="Times New Roman" w:eastAsia="Times New Roman" w:hAnsi="Times New Roman" w:cs="Times New Roman"/>
                <w:color w:val="000000"/>
                <w:sz w:val="24"/>
                <w:szCs w:val="24"/>
                <w:lang w:eastAsia="ru-RU"/>
              </w:rPr>
              <w:t>Требования охраны труда при выполнении работ на ленточных, сверлильных, круглопильных и строгальных станках</w:t>
            </w:r>
          </w:p>
        </w:tc>
      </w:tr>
      <w:tr w:rsidR="007E4EC9" w:rsidRPr="007E4EC9" w14:paraId="3F98C0AC" w14:textId="77777777" w:rsidTr="007E4EC9">
        <w:tc>
          <w:tcPr>
            <w:tcW w:w="1418" w:type="dxa"/>
            <w:vMerge/>
            <w:tcBorders>
              <w:top w:val="nil"/>
              <w:left w:val="single" w:sz="4" w:space="0" w:color="auto"/>
              <w:bottom w:val="single" w:sz="4" w:space="0" w:color="auto"/>
              <w:right w:val="single" w:sz="4" w:space="0" w:color="auto"/>
            </w:tcBorders>
            <w:vAlign w:val="center"/>
            <w:hideMark/>
          </w:tcPr>
          <w:p w14:paraId="6D88F385" w14:textId="77777777" w:rsidR="007E4EC9" w:rsidRPr="007E4EC9" w:rsidRDefault="007E4EC9" w:rsidP="007E4EC9">
            <w:pPr>
              <w:spacing w:after="0" w:line="240" w:lineRule="auto"/>
              <w:rPr>
                <w:rFonts w:ascii="Times New Roman" w:eastAsia="Times New Roman" w:hAnsi="Times New Roman" w:cs="Times New Roman"/>
                <w:color w:val="000000"/>
                <w:sz w:val="24"/>
                <w:szCs w:val="24"/>
                <w:lang w:eastAsia="ru-RU"/>
              </w:rPr>
            </w:pPr>
          </w:p>
        </w:tc>
        <w:tc>
          <w:tcPr>
            <w:tcW w:w="8222" w:type="dxa"/>
            <w:tcBorders>
              <w:top w:val="nil"/>
              <w:left w:val="nil"/>
              <w:bottom w:val="single" w:sz="4" w:space="0" w:color="auto"/>
              <w:right w:val="single" w:sz="4" w:space="0" w:color="auto"/>
            </w:tcBorders>
            <w:shd w:val="clear" w:color="auto" w:fill="auto"/>
            <w:hideMark/>
          </w:tcPr>
          <w:p w14:paraId="39F32329" w14:textId="77777777" w:rsidR="007E4EC9" w:rsidRPr="007E4EC9" w:rsidRDefault="007E4EC9" w:rsidP="007E4EC9">
            <w:pPr>
              <w:spacing w:after="0" w:line="240" w:lineRule="auto"/>
              <w:jc w:val="both"/>
              <w:rPr>
                <w:rFonts w:ascii="Times New Roman" w:eastAsia="Times New Roman" w:hAnsi="Times New Roman" w:cs="Times New Roman"/>
                <w:color w:val="000000"/>
                <w:sz w:val="24"/>
                <w:szCs w:val="24"/>
                <w:lang w:eastAsia="ru-RU"/>
              </w:rPr>
            </w:pPr>
            <w:r w:rsidRPr="007E4EC9">
              <w:rPr>
                <w:rFonts w:ascii="Times New Roman" w:eastAsia="Times New Roman" w:hAnsi="Times New Roman" w:cs="Times New Roman"/>
                <w:color w:val="000000"/>
                <w:sz w:val="24"/>
                <w:szCs w:val="24"/>
                <w:lang w:eastAsia="ru-RU"/>
              </w:rPr>
              <w:t>Способы изготовления и установки простых узлов и деталей при сборке судов, рабочих шлюпок, катеров, баркасов</w:t>
            </w:r>
          </w:p>
        </w:tc>
      </w:tr>
      <w:tr w:rsidR="007E4EC9" w:rsidRPr="007E4EC9" w14:paraId="5D9D65E0" w14:textId="77777777" w:rsidTr="007E4EC9">
        <w:tc>
          <w:tcPr>
            <w:tcW w:w="1418" w:type="dxa"/>
            <w:vMerge/>
            <w:tcBorders>
              <w:top w:val="nil"/>
              <w:left w:val="single" w:sz="4" w:space="0" w:color="auto"/>
              <w:bottom w:val="single" w:sz="4" w:space="0" w:color="auto"/>
              <w:right w:val="single" w:sz="4" w:space="0" w:color="auto"/>
            </w:tcBorders>
            <w:vAlign w:val="center"/>
            <w:hideMark/>
          </w:tcPr>
          <w:p w14:paraId="62246C16" w14:textId="77777777" w:rsidR="007E4EC9" w:rsidRPr="007E4EC9" w:rsidRDefault="007E4EC9" w:rsidP="007E4EC9">
            <w:pPr>
              <w:spacing w:after="0" w:line="240" w:lineRule="auto"/>
              <w:rPr>
                <w:rFonts w:ascii="Times New Roman" w:eastAsia="Times New Roman" w:hAnsi="Times New Roman" w:cs="Times New Roman"/>
                <w:color w:val="000000"/>
                <w:sz w:val="24"/>
                <w:szCs w:val="24"/>
                <w:lang w:eastAsia="ru-RU"/>
              </w:rPr>
            </w:pPr>
          </w:p>
        </w:tc>
        <w:tc>
          <w:tcPr>
            <w:tcW w:w="8222" w:type="dxa"/>
            <w:tcBorders>
              <w:top w:val="nil"/>
              <w:left w:val="nil"/>
              <w:bottom w:val="single" w:sz="4" w:space="0" w:color="auto"/>
              <w:right w:val="single" w:sz="4" w:space="0" w:color="auto"/>
            </w:tcBorders>
            <w:shd w:val="clear" w:color="auto" w:fill="auto"/>
            <w:hideMark/>
          </w:tcPr>
          <w:p w14:paraId="2A536D86" w14:textId="77777777" w:rsidR="007E4EC9" w:rsidRPr="007E4EC9" w:rsidRDefault="007E4EC9" w:rsidP="007E4EC9">
            <w:pPr>
              <w:spacing w:after="0" w:line="240" w:lineRule="auto"/>
              <w:jc w:val="both"/>
              <w:rPr>
                <w:rFonts w:ascii="Times New Roman" w:eastAsia="Times New Roman" w:hAnsi="Times New Roman" w:cs="Times New Roman"/>
                <w:color w:val="000000"/>
                <w:sz w:val="24"/>
                <w:szCs w:val="24"/>
                <w:lang w:eastAsia="ru-RU"/>
              </w:rPr>
            </w:pPr>
            <w:r w:rsidRPr="007E4EC9">
              <w:rPr>
                <w:rFonts w:ascii="Times New Roman" w:eastAsia="Times New Roman" w:hAnsi="Times New Roman" w:cs="Times New Roman"/>
                <w:color w:val="000000"/>
                <w:sz w:val="24"/>
                <w:szCs w:val="24"/>
                <w:lang w:eastAsia="ru-RU"/>
              </w:rPr>
              <w:t>Технологические требования, предъявляемые к качеству деревянного настила палубы</w:t>
            </w:r>
          </w:p>
        </w:tc>
      </w:tr>
      <w:tr w:rsidR="007E4EC9" w:rsidRPr="007E4EC9" w14:paraId="61E71E27" w14:textId="77777777" w:rsidTr="007E4EC9">
        <w:tc>
          <w:tcPr>
            <w:tcW w:w="1418" w:type="dxa"/>
            <w:vMerge/>
            <w:tcBorders>
              <w:top w:val="nil"/>
              <w:left w:val="single" w:sz="4" w:space="0" w:color="auto"/>
              <w:bottom w:val="single" w:sz="4" w:space="0" w:color="auto"/>
              <w:right w:val="single" w:sz="4" w:space="0" w:color="auto"/>
            </w:tcBorders>
            <w:vAlign w:val="center"/>
            <w:hideMark/>
          </w:tcPr>
          <w:p w14:paraId="7A5A250D" w14:textId="77777777" w:rsidR="007E4EC9" w:rsidRPr="007E4EC9" w:rsidRDefault="007E4EC9" w:rsidP="007E4EC9">
            <w:pPr>
              <w:spacing w:after="0" w:line="240" w:lineRule="auto"/>
              <w:rPr>
                <w:rFonts w:ascii="Times New Roman" w:eastAsia="Times New Roman" w:hAnsi="Times New Roman" w:cs="Times New Roman"/>
                <w:color w:val="000000"/>
                <w:sz w:val="24"/>
                <w:szCs w:val="24"/>
                <w:lang w:eastAsia="ru-RU"/>
              </w:rPr>
            </w:pPr>
          </w:p>
        </w:tc>
        <w:tc>
          <w:tcPr>
            <w:tcW w:w="8222" w:type="dxa"/>
            <w:tcBorders>
              <w:top w:val="nil"/>
              <w:left w:val="nil"/>
              <w:bottom w:val="single" w:sz="4" w:space="0" w:color="auto"/>
              <w:right w:val="single" w:sz="4" w:space="0" w:color="auto"/>
            </w:tcBorders>
            <w:shd w:val="clear" w:color="auto" w:fill="auto"/>
            <w:hideMark/>
          </w:tcPr>
          <w:p w14:paraId="6F4C6C64" w14:textId="77777777" w:rsidR="007E4EC9" w:rsidRPr="007E4EC9" w:rsidRDefault="007E4EC9" w:rsidP="007E4EC9">
            <w:pPr>
              <w:spacing w:after="0" w:line="240" w:lineRule="auto"/>
              <w:jc w:val="both"/>
              <w:rPr>
                <w:rFonts w:ascii="Times New Roman" w:eastAsia="Times New Roman" w:hAnsi="Times New Roman" w:cs="Times New Roman"/>
                <w:color w:val="000000"/>
                <w:sz w:val="24"/>
                <w:szCs w:val="24"/>
                <w:lang w:eastAsia="ru-RU"/>
              </w:rPr>
            </w:pPr>
            <w:r w:rsidRPr="007E4EC9">
              <w:rPr>
                <w:rFonts w:ascii="Times New Roman" w:eastAsia="Times New Roman" w:hAnsi="Times New Roman" w:cs="Times New Roman"/>
                <w:color w:val="000000"/>
                <w:sz w:val="24"/>
                <w:szCs w:val="24"/>
                <w:lang w:eastAsia="ru-RU"/>
              </w:rPr>
              <w:t>Способы крепления палубных механизмов и оборудования</w:t>
            </w:r>
          </w:p>
        </w:tc>
      </w:tr>
      <w:tr w:rsidR="007E4EC9" w:rsidRPr="007E4EC9" w14:paraId="414BB8C6" w14:textId="77777777" w:rsidTr="007E4EC9">
        <w:tc>
          <w:tcPr>
            <w:tcW w:w="1418" w:type="dxa"/>
            <w:vMerge/>
            <w:tcBorders>
              <w:top w:val="nil"/>
              <w:left w:val="single" w:sz="4" w:space="0" w:color="auto"/>
              <w:bottom w:val="single" w:sz="4" w:space="0" w:color="auto"/>
              <w:right w:val="single" w:sz="4" w:space="0" w:color="auto"/>
            </w:tcBorders>
            <w:vAlign w:val="center"/>
            <w:hideMark/>
          </w:tcPr>
          <w:p w14:paraId="7A7CB8AC" w14:textId="77777777" w:rsidR="007E4EC9" w:rsidRPr="007E4EC9" w:rsidRDefault="007E4EC9" w:rsidP="007E4EC9">
            <w:pPr>
              <w:spacing w:after="0" w:line="240" w:lineRule="auto"/>
              <w:rPr>
                <w:rFonts w:ascii="Times New Roman" w:eastAsia="Times New Roman" w:hAnsi="Times New Roman" w:cs="Times New Roman"/>
                <w:color w:val="000000"/>
                <w:sz w:val="24"/>
                <w:szCs w:val="24"/>
                <w:lang w:eastAsia="ru-RU"/>
              </w:rPr>
            </w:pPr>
          </w:p>
        </w:tc>
        <w:tc>
          <w:tcPr>
            <w:tcW w:w="8222" w:type="dxa"/>
            <w:tcBorders>
              <w:top w:val="nil"/>
              <w:left w:val="nil"/>
              <w:bottom w:val="single" w:sz="4" w:space="0" w:color="auto"/>
              <w:right w:val="single" w:sz="4" w:space="0" w:color="auto"/>
            </w:tcBorders>
            <w:shd w:val="clear" w:color="auto" w:fill="auto"/>
            <w:hideMark/>
          </w:tcPr>
          <w:p w14:paraId="1DC59E04" w14:textId="77777777" w:rsidR="007E4EC9" w:rsidRPr="007E4EC9" w:rsidRDefault="007E4EC9" w:rsidP="007E4EC9">
            <w:pPr>
              <w:spacing w:after="0" w:line="240" w:lineRule="auto"/>
              <w:jc w:val="both"/>
              <w:rPr>
                <w:rFonts w:ascii="Times New Roman" w:eastAsia="Times New Roman" w:hAnsi="Times New Roman" w:cs="Times New Roman"/>
                <w:color w:val="000000"/>
                <w:sz w:val="24"/>
                <w:szCs w:val="24"/>
                <w:lang w:eastAsia="ru-RU"/>
              </w:rPr>
            </w:pPr>
            <w:r w:rsidRPr="007E4EC9">
              <w:rPr>
                <w:rFonts w:ascii="Times New Roman" w:eastAsia="Times New Roman" w:hAnsi="Times New Roman" w:cs="Times New Roman"/>
                <w:color w:val="000000"/>
                <w:sz w:val="24"/>
                <w:szCs w:val="24"/>
                <w:lang w:eastAsia="ru-RU"/>
              </w:rPr>
              <w:t>Оснастку и снаряжение баркасов, катеров и шлюпок, приемы и последовательность плотницких работ по изготовлению новых и смене старых деталей баркасов, катеров и шлюпок в условиях судоремонта</w:t>
            </w:r>
          </w:p>
        </w:tc>
      </w:tr>
      <w:tr w:rsidR="007E4EC9" w:rsidRPr="007E4EC9" w14:paraId="63DC1A10" w14:textId="77777777" w:rsidTr="007E4EC9">
        <w:tc>
          <w:tcPr>
            <w:tcW w:w="1418" w:type="dxa"/>
            <w:vMerge/>
            <w:tcBorders>
              <w:top w:val="nil"/>
              <w:left w:val="single" w:sz="4" w:space="0" w:color="auto"/>
              <w:bottom w:val="single" w:sz="4" w:space="0" w:color="auto"/>
              <w:right w:val="single" w:sz="4" w:space="0" w:color="auto"/>
            </w:tcBorders>
            <w:vAlign w:val="center"/>
            <w:hideMark/>
          </w:tcPr>
          <w:p w14:paraId="10FC5C0C" w14:textId="77777777" w:rsidR="007E4EC9" w:rsidRPr="007E4EC9" w:rsidRDefault="007E4EC9" w:rsidP="007E4EC9">
            <w:pPr>
              <w:spacing w:after="0" w:line="240" w:lineRule="auto"/>
              <w:rPr>
                <w:rFonts w:ascii="Times New Roman" w:eastAsia="Times New Roman" w:hAnsi="Times New Roman" w:cs="Times New Roman"/>
                <w:color w:val="000000"/>
                <w:sz w:val="24"/>
                <w:szCs w:val="24"/>
                <w:lang w:eastAsia="ru-RU"/>
              </w:rPr>
            </w:pPr>
          </w:p>
        </w:tc>
        <w:tc>
          <w:tcPr>
            <w:tcW w:w="8222" w:type="dxa"/>
            <w:tcBorders>
              <w:top w:val="nil"/>
              <w:left w:val="nil"/>
              <w:bottom w:val="single" w:sz="4" w:space="0" w:color="auto"/>
              <w:right w:val="single" w:sz="4" w:space="0" w:color="auto"/>
            </w:tcBorders>
            <w:shd w:val="clear" w:color="auto" w:fill="auto"/>
            <w:hideMark/>
          </w:tcPr>
          <w:p w14:paraId="3C640337" w14:textId="77777777" w:rsidR="007E4EC9" w:rsidRPr="007E4EC9" w:rsidRDefault="007E4EC9" w:rsidP="007E4EC9">
            <w:pPr>
              <w:spacing w:after="0" w:line="240" w:lineRule="auto"/>
              <w:jc w:val="both"/>
              <w:rPr>
                <w:rFonts w:ascii="Times New Roman" w:eastAsia="Times New Roman" w:hAnsi="Times New Roman" w:cs="Times New Roman"/>
                <w:color w:val="000000"/>
                <w:sz w:val="24"/>
                <w:szCs w:val="24"/>
                <w:lang w:eastAsia="ru-RU"/>
              </w:rPr>
            </w:pPr>
            <w:r w:rsidRPr="007E4EC9">
              <w:rPr>
                <w:rFonts w:ascii="Times New Roman" w:eastAsia="Times New Roman" w:hAnsi="Times New Roman" w:cs="Times New Roman"/>
                <w:color w:val="000000"/>
                <w:sz w:val="24"/>
                <w:szCs w:val="24"/>
                <w:lang w:eastAsia="ru-RU"/>
              </w:rPr>
              <w:t>Способы изготовления и материалы, используемые при изготовлении судового инвентаря, деталей спусковых устройств</w:t>
            </w:r>
          </w:p>
        </w:tc>
      </w:tr>
      <w:tr w:rsidR="007E4EC9" w:rsidRPr="007E4EC9" w14:paraId="2B916D89" w14:textId="77777777" w:rsidTr="007E4EC9">
        <w:tc>
          <w:tcPr>
            <w:tcW w:w="1418" w:type="dxa"/>
            <w:vMerge/>
            <w:tcBorders>
              <w:top w:val="nil"/>
              <w:left w:val="single" w:sz="4" w:space="0" w:color="auto"/>
              <w:bottom w:val="single" w:sz="4" w:space="0" w:color="auto"/>
              <w:right w:val="single" w:sz="4" w:space="0" w:color="auto"/>
            </w:tcBorders>
            <w:vAlign w:val="center"/>
            <w:hideMark/>
          </w:tcPr>
          <w:p w14:paraId="0DE0C3CA" w14:textId="77777777" w:rsidR="007E4EC9" w:rsidRPr="007E4EC9" w:rsidRDefault="007E4EC9" w:rsidP="007E4EC9">
            <w:pPr>
              <w:spacing w:after="0" w:line="240" w:lineRule="auto"/>
              <w:rPr>
                <w:rFonts w:ascii="Times New Roman" w:eastAsia="Times New Roman" w:hAnsi="Times New Roman" w:cs="Times New Roman"/>
                <w:color w:val="000000"/>
                <w:sz w:val="24"/>
                <w:szCs w:val="24"/>
                <w:lang w:eastAsia="ru-RU"/>
              </w:rPr>
            </w:pPr>
          </w:p>
        </w:tc>
        <w:tc>
          <w:tcPr>
            <w:tcW w:w="8222" w:type="dxa"/>
            <w:tcBorders>
              <w:top w:val="nil"/>
              <w:left w:val="nil"/>
              <w:bottom w:val="single" w:sz="4" w:space="0" w:color="auto"/>
              <w:right w:val="single" w:sz="4" w:space="0" w:color="auto"/>
            </w:tcBorders>
            <w:shd w:val="clear" w:color="auto" w:fill="auto"/>
            <w:hideMark/>
          </w:tcPr>
          <w:p w14:paraId="02C3C60C" w14:textId="77777777" w:rsidR="007E4EC9" w:rsidRPr="007E4EC9" w:rsidRDefault="007E4EC9" w:rsidP="007E4EC9">
            <w:pPr>
              <w:spacing w:after="0" w:line="240" w:lineRule="auto"/>
              <w:jc w:val="both"/>
              <w:rPr>
                <w:rFonts w:ascii="Times New Roman" w:eastAsia="Times New Roman" w:hAnsi="Times New Roman" w:cs="Times New Roman"/>
                <w:color w:val="000000"/>
                <w:sz w:val="24"/>
                <w:szCs w:val="24"/>
                <w:lang w:eastAsia="ru-RU"/>
              </w:rPr>
            </w:pPr>
            <w:r w:rsidRPr="007E4EC9">
              <w:rPr>
                <w:rFonts w:ascii="Times New Roman" w:eastAsia="Times New Roman" w:hAnsi="Times New Roman" w:cs="Times New Roman"/>
                <w:color w:val="000000"/>
                <w:sz w:val="24"/>
                <w:szCs w:val="24"/>
                <w:lang w:eastAsia="ru-RU"/>
              </w:rPr>
              <w:t>Технологические требования, предъявляемые к качеству изготавливаемых деревянных (внутренних и наружных) лесов.</w:t>
            </w:r>
          </w:p>
        </w:tc>
      </w:tr>
    </w:tbl>
    <w:p w14:paraId="704BAE49" w14:textId="77777777" w:rsidR="00B060DD" w:rsidRPr="00B060DD" w:rsidRDefault="00B060DD" w:rsidP="00B060DD">
      <w:pPr>
        <w:spacing w:after="0" w:line="240" w:lineRule="auto"/>
        <w:rPr>
          <w:rFonts w:ascii="Times New Roman" w:eastAsia="Times New Roman" w:hAnsi="Times New Roman" w:cs="Times New Roman"/>
          <w:b/>
          <w:sz w:val="24"/>
          <w:szCs w:val="24"/>
          <w:lang w:eastAsia="ru-RU"/>
        </w:rPr>
      </w:pPr>
    </w:p>
    <w:p w14:paraId="226A25C0" w14:textId="77777777" w:rsidR="00B060DD" w:rsidRPr="00B060DD" w:rsidRDefault="00B060DD" w:rsidP="00B060DD">
      <w:pPr>
        <w:spacing w:after="0" w:line="240" w:lineRule="auto"/>
        <w:rPr>
          <w:rFonts w:ascii="Times New Roman" w:eastAsia="Times New Roman" w:hAnsi="Times New Roman" w:cs="Times New Roman"/>
          <w:b/>
          <w:sz w:val="24"/>
          <w:szCs w:val="24"/>
          <w:lang w:eastAsia="ru-RU"/>
        </w:rPr>
      </w:pPr>
    </w:p>
    <w:p w14:paraId="5D36FAB5" w14:textId="77777777" w:rsidR="00B060DD" w:rsidRPr="00B060DD" w:rsidRDefault="00B060DD" w:rsidP="00B060DD">
      <w:pPr>
        <w:spacing w:after="0" w:line="240" w:lineRule="auto"/>
        <w:ind w:firstLine="709"/>
        <w:rPr>
          <w:rFonts w:ascii="Times New Roman" w:eastAsia="Times New Roman" w:hAnsi="Times New Roman" w:cs="Times New Roman"/>
          <w:b/>
          <w:sz w:val="24"/>
          <w:szCs w:val="24"/>
          <w:lang w:eastAsia="ru-RU"/>
        </w:rPr>
      </w:pPr>
      <w:r w:rsidRPr="00B060DD">
        <w:rPr>
          <w:rFonts w:ascii="Times New Roman" w:eastAsia="Times New Roman" w:hAnsi="Times New Roman" w:cs="Times New Roman"/>
          <w:b/>
          <w:sz w:val="24"/>
          <w:szCs w:val="24"/>
          <w:lang w:eastAsia="ru-RU"/>
        </w:rPr>
        <w:t>1.2. Количество часов, отводимое на освоение профессионального модуля</w:t>
      </w:r>
    </w:p>
    <w:p w14:paraId="213CE84B" w14:textId="77777777" w:rsidR="00B060DD" w:rsidRPr="00B060DD" w:rsidRDefault="00B060DD" w:rsidP="00B060DD">
      <w:pPr>
        <w:spacing w:after="0" w:line="276" w:lineRule="auto"/>
        <w:rPr>
          <w:rFonts w:ascii="Times New Roman" w:eastAsia="Times New Roman" w:hAnsi="Times New Roman" w:cs="Times New Roman"/>
          <w:sz w:val="24"/>
          <w:szCs w:val="24"/>
          <w:lang w:eastAsia="ru-RU"/>
        </w:rPr>
      </w:pPr>
    </w:p>
    <w:p w14:paraId="0A5F4BD2" w14:textId="2E030300" w:rsidR="00E019E0" w:rsidRPr="00603409" w:rsidRDefault="00E019E0" w:rsidP="00E019E0">
      <w:pPr>
        <w:spacing w:after="0"/>
        <w:rPr>
          <w:rFonts w:ascii="Times New Roman" w:hAnsi="Times New Roman"/>
          <w:sz w:val="24"/>
          <w:szCs w:val="24"/>
        </w:rPr>
      </w:pPr>
      <w:bookmarkStart w:id="8" w:name="_Hlk134085650"/>
      <w:bookmarkStart w:id="9" w:name="_Hlk134088777"/>
      <w:r w:rsidRPr="004F3587">
        <w:rPr>
          <w:rFonts w:ascii="Times New Roman" w:hAnsi="Times New Roman"/>
          <w:sz w:val="24"/>
          <w:szCs w:val="24"/>
        </w:rPr>
        <w:t xml:space="preserve">Всего часов </w:t>
      </w:r>
      <w:r>
        <w:rPr>
          <w:rFonts w:ascii="Times New Roman" w:hAnsi="Times New Roman"/>
          <w:sz w:val="24"/>
          <w:szCs w:val="24"/>
        </w:rPr>
        <w:t>256</w:t>
      </w:r>
      <w:r w:rsidR="007E4EC9">
        <w:rPr>
          <w:rFonts w:ascii="Times New Roman" w:hAnsi="Times New Roman"/>
          <w:sz w:val="24"/>
          <w:szCs w:val="24"/>
        </w:rPr>
        <w:t>-396</w:t>
      </w:r>
    </w:p>
    <w:p w14:paraId="04EC7961" w14:textId="4496D26B" w:rsidR="00E019E0" w:rsidRPr="00603409" w:rsidRDefault="00E019E0" w:rsidP="00E019E0">
      <w:pPr>
        <w:spacing w:after="0"/>
        <w:ind w:firstLine="708"/>
        <w:rPr>
          <w:rFonts w:ascii="Times New Roman" w:hAnsi="Times New Roman"/>
          <w:sz w:val="24"/>
          <w:szCs w:val="24"/>
        </w:rPr>
      </w:pPr>
      <w:r w:rsidRPr="00603409">
        <w:rPr>
          <w:rFonts w:ascii="Times New Roman" w:hAnsi="Times New Roman"/>
          <w:sz w:val="24"/>
          <w:szCs w:val="24"/>
        </w:rPr>
        <w:t>в том числе в форме практической подготовки</w:t>
      </w:r>
      <w:r>
        <w:rPr>
          <w:rFonts w:ascii="Times New Roman" w:hAnsi="Times New Roman"/>
          <w:sz w:val="24"/>
          <w:szCs w:val="24"/>
        </w:rPr>
        <w:t xml:space="preserve"> </w:t>
      </w:r>
      <w:r w:rsidR="004562B5">
        <w:rPr>
          <w:rFonts w:ascii="Times New Roman" w:hAnsi="Times New Roman"/>
          <w:sz w:val="24"/>
          <w:szCs w:val="24"/>
        </w:rPr>
        <w:t>256</w:t>
      </w:r>
      <w:r w:rsidR="007E4EC9">
        <w:rPr>
          <w:rFonts w:ascii="Times New Roman" w:hAnsi="Times New Roman"/>
          <w:sz w:val="24"/>
          <w:szCs w:val="24"/>
        </w:rPr>
        <w:t>-396</w:t>
      </w:r>
    </w:p>
    <w:p w14:paraId="7EF939A7" w14:textId="77777777" w:rsidR="00E019E0" w:rsidRPr="00603409" w:rsidRDefault="00E019E0" w:rsidP="00E019E0">
      <w:pPr>
        <w:spacing w:after="0"/>
        <w:rPr>
          <w:rFonts w:ascii="Times New Roman" w:hAnsi="Times New Roman"/>
          <w:sz w:val="24"/>
          <w:szCs w:val="24"/>
        </w:rPr>
      </w:pPr>
    </w:p>
    <w:p w14:paraId="3A25BD72" w14:textId="69132E48" w:rsidR="00E019E0" w:rsidRPr="00603409" w:rsidRDefault="00E019E0" w:rsidP="00E019E0">
      <w:pPr>
        <w:spacing w:after="0"/>
        <w:rPr>
          <w:rFonts w:ascii="Times New Roman" w:hAnsi="Times New Roman"/>
          <w:sz w:val="24"/>
          <w:szCs w:val="24"/>
        </w:rPr>
      </w:pPr>
      <w:r w:rsidRPr="00603409">
        <w:rPr>
          <w:rFonts w:ascii="Times New Roman" w:hAnsi="Times New Roman"/>
          <w:sz w:val="24"/>
          <w:szCs w:val="24"/>
        </w:rPr>
        <w:t>Из них на освоение МДК</w:t>
      </w:r>
      <w:r>
        <w:rPr>
          <w:rFonts w:ascii="Times New Roman" w:hAnsi="Times New Roman"/>
          <w:sz w:val="24"/>
          <w:szCs w:val="24"/>
        </w:rPr>
        <w:t xml:space="preserve"> </w:t>
      </w:r>
      <w:r w:rsidR="007E4EC9">
        <w:rPr>
          <w:rFonts w:ascii="Times New Roman" w:hAnsi="Times New Roman"/>
          <w:sz w:val="24"/>
          <w:szCs w:val="24"/>
        </w:rPr>
        <w:t>40-180</w:t>
      </w:r>
    </w:p>
    <w:p w14:paraId="54E188F7" w14:textId="77777777" w:rsidR="00E019E0" w:rsidRPr="00603409" w:rsidRDefault="00E019E0" w:rsidP="00E019E0">
      <w:pPr>
        <w:spacing w:after="0"/>
        <w:ind w:firstLine="708"/>
        <w:rPr>
          <w:rFonts w:ascii="Times New Roman" w:hAnsi="Times New Roman"/>
          <w:i/>
          <w:sz w:val="24"/>
          <w:szCs w:val="24"/>
        </w:rPr>
      </w:pPr>
      <w:r w:rsidRPr="00603409">
        <w:rPr>
          <w:rFonts w:ascii="Times New Roman" w:hAnsi="Times New Roman"/>
          <w:sz w:val="24"/>
          <w:szCs w:val="24"/>
        </w:rPr>
        <w:t>в том числе самостоятельная работа</w:t>
      </w:r>
      <w:r>
        <w:rPr>
          <w:rFonts w:ascii="Times New Roman" w:hAnsi="Times New Roman"/>
          <w:sz w:val="24"/>
          <w:szCs w:val="24"/>
        </w:rPr>
        <w:t xml:space="preserve"> </w:t>
      </w:r>
      <w:r w:rsidRPr="00603409">
        <w:rPr>
          <w:rFonts w:ascii="Times New Roman" w:hAnsi="Times New Roman"/>
          <w:i/>
          <w:sz w:val="24"/>
          <w:szCs w:val="24"/>
        </w:rPr>
        <w:t xml:space="preserve"> </w:t>
      </w:r>
    </w:p>
    <w:p w14:paraId="6B5061AA" w14:textId="05BFDF6B" w:rsidR="00E019E0" w:rsidRPr="00603409" w:rsidRDefault="00E019E0" w:rsidP="00E019E0">
      <w:pPr>
        <w:spacing w:after="0"/>
        <w:rPr>
          <w:rFonts w:ascii="Times New Roman" w:hAnsi="Times New Roman"/>
          <w:sz w:val="24"/>
          <w:szCs w:val="24"/>
        </w:rPr>
      </w:pPr>
      <w:r w:rsidRPr="00603409">
        <w:rPr>
          <w:rFonts w:ascii="Times New Roman" w:hAnsi="Times New Roman"/>
          <w:sz w:val="24"/>
          <w:szCs w:val="24"/>
        </w:rPr>
        <w:t xml:space="preserve">практики, в том числе учебная </w:t>
      </w:r>
      <w:r w:rsidR="007E4EC9">
        <w:rPr>
          <w:rFonts w:ascii="Times New Roman" w:hAnsi="Times New Roman"/>
          <w:sz w:val="24"/>
          <w:szCs w:val="24"/>
        </w:rPr>
        <w:t>72-72</w:t>
      </w:r>
    </w:p>
    <w:p w14:paraId="05BFB338" w14:textId="7375B579" w:rsidR="00E019E0" w:rsidRPr="00603409" w:rsidRDefault="00E019E0" w:rsidP="00E019E0">
      <w:pPr>
        <w:spacing w:after="0"/>
        <w:ind w:left="1416" w:firstLine="708"/>
        <w:rPr>
          <w:rFonts w:ascii="Times New Roman" w:hAnsi="Times New Roman"/>
          <w:sz w:val="24"/>
          <w:szCs w:val="24"/>
        </w:rPr>
      </w:pPr>
      <w:r>
        <w:rPr>
          <w:rFonts w:ascii="Times New Roman" w:hAnsi="Times New Roman"/>
          <w:sz w:val="24"/>
          <w:szCs w:val="24"/>
        </w:rPr>
        <w:t xml:space="preserve"> </w:t>
      </w:r>
      <w:r w:rsidRPr="00603409">
        <w:rPr>
          <w:rFonts w:ascii="Times New Roman" w:hAnsi="Times New Roman"/>
          <w:sz w:val="24"/>
          <w:szCs w:val="24"/>
        </w:rPr>
        <w:t xml:space="preserve"> производственная</w:t>
      </w:r>
      <w:r>
        <w:rPr>
          <w:rFonts w:ascii="Times New Roman" w:hAnsi="Times New Roman"/>
          <w:sz w:val="24"/>
          <w:szCs w:val="24"/>
        </w:rPr>
        <w:t xml:space="preserve"> </w:t>
      </w:r>
      <w:r w:rsidR="007E4EC9">
        <w:rPr>
          <w:rFonts w:ascii="Times New Roman" w:hAnsi="Times New Roman"/>
          <w:sz w:val="24"/>
          <w:szCs w:val="24"/>
        </w:rPr>
        <w:t>144-144</w:t>
      </w:r>
    </w:p>
    <w:p w14:paraId="264B1395" w14:textId="77777777" w:rsidR="00E019E0" w:rsidRDefault="00E019E0" w:rsidP="00E019E0">
      <w:pPr>
        <w:spacing w:after="0"/>
        <w:rPr>
          <w:rFonts w:ascii="Times New Roman" w:hAnsi="Times New Roman"/>
          <w:bCs/>
          <w:sz w:val="24"/>
          <w:szCs w:val="24"/>
        </w:rPr>
      </w:pPr>
      <w:r w:rsidRPr="00151782">
        <w:rPr>
          <w:rFonts w:ascii="Times New Roman" w:hAnsi="Times New Roman"/>
          <w:iCs/>
          <w:sz w:val="24"/>
          <w:szCs w:val="24"/>
        </w:rPr>
        <w:t>Промежуточная аттестация</w:t>
      </w:r>
      <w:bookmarkEnd w:id="8"/>
    </w:p>
    <w:bookmarkEnd w:id="9"/>
    <w:p w14:paraId="710EE7F9" w14:textId="77777777" w:rsidR="00B060DD" w:rsidRPr="00B060DD" w:rsidRDefault="00B060DD" w:rsidP="00B060DD">
      <w:pPr>
        <w:spacing w:after="0" w:line="276" w:lineRule="auto"/>
        <w:rPr>
          <w:rFonts w:ascii="Times New Roman" w:eastAsia="Times New Roman" w:hAnsi="Times New Roman" w:cs="Times New Roman"/>
          <w:i/>
          <w:sz w:val="24"/>
          <w:szCs w:val="24"/>
          <w:highlight w:val="yellow"/>
          <w:lang w:eastAsia="ru-RU"/>
        </w:rPr>
        <w:sectPr w:rsidR="00B060DD" w:rsidRPr="00B060DD">
          <w:pgSz w:w="11907" w:h="16840"/>
          <w:pgMar w:top="1134" w:right="851" w:bottom="992" w:left="1418" w:header="709" w:footer="709" w:gutter="0"/>
          <w:cols w:space="720"/>
        </w:sectPr>
      </w:pPr>
    </w:p>
    <w:p w14:paraId="63E63D88" w14:textId="77777777" w:rsidR="00B060DD" w:rsidRPr="00B060DD" w:rsidRDefault="00B060DD" w:rsidP="00B060DD">
      <w:pPr>
        <w:spacing w:after="0" w:line="276" w:lineRule="auto"/>
        <w:jc w:val="center"/>
        <w:rPr>
          <w:rFonts w:ascii="Times New Roman" w:eastAsia="Times New Roman" w:hAnsi="Times New Roman" w:cs="Times New Roman"/>
          <w:b/>
          <w:caps/>
          <w:sz w:val="24"/>
          <w:szCs w:val="24"/>
          <w:lang w:eastAsia="ru-RU"/>
        </w:rPr>
      </w:pPr>
      <w:r w:rsidRPr="00B060DD">
        <w:rPr>
          <w:rFonts w:ascii="Times New Roman" w:eastAsia="Times New Roman" w:hAnsi="Times New Roman" w:cs="Times New Roman"/>
          <w:b/>
          <w:caps/>
          <w:sz w:val="24"/>
          <w:szCs w:val="24"/>
          <w:lang w:eastAsia="ru-RU"/>
        </w:rPr>
        <w:lastRenderedPageBreak/>
        <w:t>2. Структура и содержание профессионального модуля</w:t>
      </w:r>
    </w:p>
    <w:p w14:paraId="12D370D6" w14:textId="77777777" w:rsidR="00B060DD" w:rsidRPr="00B060DD" w:rsidRDefault="00B060DD" w:rsidP="00B060DD">
      <w:pPr>
        <w:spacing w:after="0" w:line="276" w:lineRule="auto"/>
        <w:ind w:firstLine="851"/>
        <w:rPr>
          <w:rFonts w:ascii="Times New Roman" w:eastAsia="Times New Roman" w:hAnsi="Times New Roman" w:cs="Times New Roman"/>
          <w:lang w:eastAsia="ru-RU"/>
        </w:rPr>
      </w:pPr>
      <w:r w:rsidRPr="00B060DD">
        <w:rPr>
          <w:rFonts w:ascii="Times New Roman" w:eastAsia="Times New Roman" w:hAnsi="Times New Roman" w:cs="Times New Roman"/>
          <w:b/>
          <w:sz w:val="24"/>
          <w:szCs w:val="24"/>
          <w:lang w:eastAsia="ru-RU"/>
        </w:rPr>
        <w:t>2.1. Структура профессионального модуля</w:t>
      </w:r>
      <w:r w:rsidRPr="00B060DD">
        <w:rPr>
          <w:rFonts w:ascii="Times New Roman" w:eastAsia="Times New Roman" w:hAnsi="Times New Roman" w:cs="Times New Roman"/>
          <w:lang w:eastAsia="ru-RU"/>
        </w:rPr>
        <w:t xml:space="preserve"> </w:t>
      </w:r>
    </w:p>
    <w:tbl>
      <w:tblPr>
        <w:tblW w:w="502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34"/>
        <w:gridCol w:w="4110"/>
        <w:gridCol w:w="1136"/>
        <w:gridCol w:w="992"/>
        <w:gridCol w:w="851"/>
        <w:gridCol w:w="1133"/>
        <w:gridCol w:w="708"/>
        <w:gridCol w:w="711"/>
        <w:gridCol w:w="1133"/>
        <w:gridCol w:w="1982"/>
      </w:tblGrid>
      <w:tr w:rsidR="00B060DD" w:rsidRPr="00EA7554" w14:paraId="52441C7F" w14:textId="77777777" w:rsidTr="00EA7554">
        <w:trPr>
          <w:trHeight w:val="484"/>
        </w:trPr>
        <w:tc>
          <w:tcPr>
            <w:tcW w:w="745" w:type="pct"/>
            <w:vMerge w:val="restart"/>
            <w:tcBorders>
              <w:top w:val="single" w:sz="4" w:space="0" w:color="auto"/>
              <w:left w:val="single" w:sz="4" w:space="0" w:color="auto"/>
              <w:bottom w:val="single" w:sz="4" w:space="0" w:color="auto"/>
              <w:right w:val="single" w:sz="4" w:space="0" w:color="auto"/>
            </w:tcBorders>
            <w:vAlign w:val="center"/>
            <w:hideMark/>
          </w:tcPr>
          <w:p w14:paraId="549C80D5" w14:textId="2CEAB41C" w:rsidR="00B060DD" w:rsidRPr="00EA7554" w:rsidRDefault="00B060DD" w:rsidP="00B060DD">
            <w:pPr>
              <w:suppressAutoHyphens/>
              <w:spacing w:after="0" w:line="240" w:lineRule="auto"/>
              <w:ind w:left="-57" w:right="-57"/>
              <w:jc w:val="center"/>
              <w:rPr>
                <w:rFonts w:ascii="Times New Roman" w:eastAsia="Times New Roman" w:hAnsi="Times New Roman" w:cs="Times New Roman"/>
              </w:rPr>
            </w:pPr>
            <w:r w:rsidRPr="00EA7554">
              <w:rPr>
                <w:rFonts w:ascii="Times New Roman" w:eastAsia="Times New Roman" w:hAnsi="Times New Roman" w:cs="Times New Roman"/>
              </w:rPr>
              <w:t xml:space="preserve">Коды профессиональных </w:t>
            </w:r>
            <w:r w:rsidR="007E4EC9" w:rsidRPr="00EA7554">
              <w:rPr>
                <w:rFonts w:ascii="Times New Roman" w:eastAsia="Times New Roman" w:hAnsi="Times New Roman" w:cs="Times New Roman"/>
              </w:rPr>
              <w:t xml:space="preserve">и </w:t>
            </w:r>
            <w:r w:rsidRPr="00EA7554">
              <w:rPr>
                <w:rFonts w:ascii="Times New Roman" w:eastAsia="Times New Roman" w:hAnsi="Times New Roman" w:cs="Times New Roman"/>
              </w:rPr>
              <w:t>общих компетенций</w:t>
            </w:r>
          </w:p>
        </w:tc>
        <w:tc>
          <w:tcPr>
            <w:tcW w:w="1371" w:type="pct"/>
            <w:vMerge w:val="restart"/>
            <w:tcBorders>
              <w:top w:val="single" w:sz="4" w:space="0" w:color="auto"/>
              <w:left w:val="single" w:sz="4" w:space="0" w:color="auto"/>
              <w:bottom w:val="single" w:sz="4" w:space="0" w:color="auto"/>
              <w:right w:val="single" w:sz="4" w:space="0" w:color="auto"/>
            </w:tcBorders>
            <w:vAlign w:val="center"/>
            <w:hideMark/>
          </w:tcPr>
          <w:p w14:paraId="130742F9" w14:textId="77777777" w:rsidR="00B060DD" w:rsidRPr="00EA7554" w:rsidRDefault="00B060DD" w:rsidP="00B060DD">
            <w:pPr>
              <w:suppressAutoHyphens/>
              <w:spacing w:after="0" w:line="240" w:lineRule="auto"/>
              <w:ind w:left="-57" w:right="-57"/>
              <w:jc w:val="center"/>
              <w:rPr>
                <w:rFonts w:ascii="Times New Roman" w:eastAsia="Times New Roman" w:hAnsi="Times New Roman" w:cs="Times New Roman"/>
              </w:rPr>
            </w:pPr>
            <w:r w:rsidRPr="00EA7554">
              <w:rPr>
                <w:rFonts w:ascii="Times New Roman" w:eastAsia="Times New Roman" w:hAnsi="Times New Roman" w:cs="Times New Roman"/>
              </w:rPr>
              <w:t>Наименования разделов профессионального модуля</w:t>
            </w:r>
          </w:p>
        </w:tc>
        <w:tc>
          <w:tcPr>
            <w:tcW w:w="379" w:type="pct"/>
            <w:vMerge w:val="restart"/>
            <w:tcBorders>
              <w:top w:val="single" w:sz="4" w:space="0" w:color="auto"/>
              <w:left w:val="single" w:sz="4" w:space="0" w:color="auto"/>
              <w:bottom w:val="single" w:sz="4" w:space="0" w:color="auto"/>
              <w:right w:val="single" w:sz="4" w:space="0" w:color="auto"/>
            </w:tcBorders>
            <w:vAlign w:val="center"/>
            <w:hideMark/>
          </w:tcPr>
          <w:p w14:paraId="18A10AE6" w14:textId="77777777" w:rsidR="00B060DD" w:rsidRPr="00EA7554" w:rsidRDefault="00B060DD" w:rsidP="00B060DD">
            <w:pPr>
              <w:spacing w:after="0" w:line="240" w:lineRule="auto"/>
              <w:jc w:val="center"/>
              <w:rPr>
                <w:rFonts w:ascii="Times New Roman" w:eastAsia="Times New Roman" w:hAnsi="Times New Roman" w:cs="Times New Roman"/>
              </w:rPr>
            </w:pPr>
            <w:r w:rsidRPr="00EA7554">
              <w:rPr>
                <w:rFonts w:ascii="Times New Roman" w:eastAsia="Times New Roman" w:hAnsi="Times New Roman" w:cs="Times New Roman"/>
                <w:iCs/>
              </w:rPr>
              <w:t>Всего, час.</w:t>
            </w:r>
          </w:p>
        </w:tc>
        <w:tc>
          <w:tcPr>
            <w:tcW w:w="331" w:type="pct"/>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752BD51F" w14:textId="75F59FEB" w:rsidR="00B060DD" w:rsidRPr="00EA7554" w:rsidRDefault="00B060DD" w:rsidP="00EA7554">
            <w:pPr>
              <w:spacing w:after="0" w:line="240" w:lineRule="auto"/>
              <w:ind w:left="113" w:right="113"/>
              <w:jc w:val="center"/>
              <w:rPr>
                <w:rFonts w:ascii="Times New Roman" w:eastAsia="Times New Roman" w:hAnsi="Times New Roman" w:cs="Times New Roman"/>
              </w:rPr>
            </w:pPr>
            <w:r w:rsidRPr="00EA7554">
              <w:rPr>
                <w:rFonts w:ascii="Times New Roman" w:eastAsia="Times New Roman" w:hAnsi="Times New Roman" w:cs="Times New Roman"/>
                <w:iCs/>
              </w:rPr>
              <w:t>В т.ч. в форме практической подготовки</w:t>
            </w:r>
          </w:p>
        </w:tc>
        <w:tc>
          <w:tcPr>
            <w:tcW w:w="2174" w:type="pct"/>
            <w:gridSpan w:val="6"/>
            <w:tcBorders>
              <w:top w:val="single" w:sz="4" w:space="0" w:color="auto"/>
              <w:left w:val="single" w:sz="4" w:space="0" w:color="auto"/>
              <w:bottom w:val="single" w:sz="4" w:space="0" w:color="auto"/>
              <w:right w:val="single" w:sz="4" w:space="0" w:color="auto"/>
            </w:tcBorders>
            <w:hideMark/>
          </w:tcPr>
          <w:p w14:paraId="2D9BEF9D" w14:textId="77777777" w:rsidR="00B060DD" w:rsidRPr="00EA7554" w:rsidRDefault="00B060DD" w:rsidP="00B060DD">
            <w:pPr>
              <w:suppressAutoHyphens/>
              <w:spacing w:after="0" w:line="240" w:lineRule="auto"/>
              <w:jc w:val="center"/>
              <w:rPr>
                <w:rFonts w:ascii="Times New Roman" w:eastAsia="Times New Roman" w:hAnsi="Times New Roman" w:cs="Times New Roman"/>
              </w:rPr>
            </w:pPr>
            <w:r w:rsidRPr="00EA7554">
              <w:rPr>
                <w:rFonts w:ascii="Times New Roman" w:eastAsia="Times New Roman" w:hAnsi="Times New Roman" w:cs="Times New Roman"/>
              </w:rPr>
              <w:t>Объем профессионального модуля, ак. час.</w:t>
            </w:r>
          </w:p>
        </w:tc>
      </w:tr>
      <w:tr w:rsidR="00EA7554" w:rsidRPr="00EA7554" w14:paraId="68B638AA" w14:textId="77777777" w:rsidTr="00EA7554">
        <w:trPr>
          <w:trHeight w:val="58"/>
        </w:trPr>
        <w:tc>
          <w:tcPr>
            <w:tcW w:w="745" w:type="pct"/>
            <w:vMerge/>
            <w:tcBorders>
              <w:top w:val="single" w:sz="4" w:space="0" w:color="auto"/>
              <w:left w:val="single" w:sz="4" w:space="0" w:color="auto"/>
              <w:bottom w:val="single" w:sz="4" w:space="0" w:color="auto"/>
              <w:right w:val="single" w:sz="4" w:space="0" w:color="auto"/>
            </w:tcBorders>
            <w:vAlign w:val="center"/>
            <w:hideMark/>
          </w:tcPr>
          <w:p w14:paraId="1A061266" w14:textId="77777777" w:rsidR="00EA7554" w:rsidRPr="00EA7554" w:rsidRDefault="00EA7554" w:rsidP="00B060DD">
            <w:pPr>
              <w:spacing w:after="0" w:line="256" w:lineRule="auto"/>
              <w:rPr>
                <w:rFonts w:ascii="Times New Roman" w:eastAsia="Times New Roman" w:hAnsi="Times New Roman" w:cs="Times New Roman"/>
              </w:rPr>
            </w:pPr>
          </w:p>
        </w:tc>
        <w:tc>
          <w:tcPr>
            <w:tcW w:w="1371" w:type="pct"/>
            <w:vMerge/>
            <w:tcBorders>
              <w:top w:val="single" w:sz="4" w:space="0" w:color="auto"/>
              <w:left w:val="single" w:sz="4" w:space="0" w:color="auto"/>
              <w:bottom w:val="single" w:sz="4" w:space="0" w:color="auto"/>
              <w:right w:val="single" w:sz="4" w:space="0" w:color="auto"/>
            </w:tcBorders>
            <w:vAlign w:val="center"/>
            <w:hideMark/>
          </w:tcPr>
          <w:p w14:paraId="75FC99DC" w14:textId="77777777" w:rsidR="00EA7554" w:rsidRPr="00EA7554" w:rsidRDefault="00EA7554" w:rsidP="00B060DD">
            <w:pPr>
              <w:spacing w:after="0" w:line="256" w:lineRule="auto"/>
              <w:rPr>
                <w:rFonts w:ascii="Times New Roman" w:eastAsia="Times New Roman" w:hAnsi="Times New Roman" w:cs="Times New Roman"/>
              </w:rPr>
            </w:pPr>
          </w:p>
        </w:tc>
        <w:tc>
          <w:tcPr>
            <w:tcW w:w="379" w:type="pct"/>
            <w:vMerge/>
            <w:tcBorders>
              <w:top w:val="single" w:sz="4" w:space="0" w:color="auto"/>
              <w:left w:val="single" w:sz="4" w:space="0" w:color="auto"/>
              <w:bottom w:val="single" w:sz="4" w:space="0" w:color="auto"/>
              <w:right w:val="single" w:sz="4" w:space="0" w:color="auto"/>
            </w:tcBorders>
            <w:vAlign w:val="center"/>
            <w:hideMark/>
          </w:tcPr>
          <w:p w14:paraId="76A77FB6" w14:textId="77777777" w:rsidR="00EA7554" w:rsidRPr="00EA7554" w:rsidRDefault="00EA7554" w:rsidP="00B060DD">
            <w:pPr>
              <w:spacing w:after="0" w:line="256" w:lineRule="auto"/>
              <w:rPr>
                <w:rFonts w:ascii="Times New Roman" w:eastAsia="Times New Roman" w:hAnsi="Times New Roman" w:cs="Times New Roman"/>
              </w:rPr>
            </w:pPr>
          </w:p>
        </w:tc>
        <w:tc>
          <w:tcPr>
            <w:tcW w:w="331" w:type="pct"/>
            <w:vMerge/>
            <w:tcBorders>
              <w:top w:val="single" w:sz="4" w:space="0" w:color="auto"/>
              <w:left w:val="single" w:sz="4" w:space="0" w:color="auto"/>
              <w:bottom w:val="single" w:sz="4" w:space="0" w:color="auto"/>
              <w:right w:val="single" w:sz="4" w:space="0" w:color="auto"/>
            </w:tcBorders>
            <w:vAlign w:val="center"/>
            <w:hideMark/>
          </w:tcPr>
          <w:p w14:paraId="12DB4D73" w14:textId="77777777" w:rsidR="00EA7554" w:rsidRPr="00EA7554" w:rsidRDefault="00EA7554" w:rsidP="00B060DD">
            <w:pPr>
              <w:spacing w:after="0" w:line="256" w:lineRule="auto"/>
              <w:rPr>
                <w:rFonts w:ascii="Times New Roman" w:eastAsia="Times New Roman" w:hAnsi="Times New Roman" w:cs="Times New Roman"/>
              </w:rPr>
            </w:pPr>
          </w:p>
        </w:tc>
        <w:tc>
          <w:tcPr>
            <w:tcW w:w="1135" w:type="pct"/>
            <w:gridSpan w:val="4"/>
            <w:tcBorders>
              <w:top w:val="single" w:sz="4" w:space="0" w:color="auto"/>
              <w:left w:val="single" w:sz="4" w:space="0" w:color="auto"/>
              <w:bottom w:val="single" w:sz="4" w:space="0" w:color="auto"/>
              <w:right w:val="single" w:sz="4" w:space="0" w:color="auto"/>
            </w:tcBorders>
            <w:hideMark/>
          </w:tcPr>
          <w:p w14:paraId="55E0A04A" w14:textId="77777777" w:rsidR="00EA7554" w:rsidRPr="00EA7554" w:rsidRDefault="00EA7554" w:rsidP="00B060DD">
            <w:pPr>
              <w:suppressAutoHyphens/>
              <w:spacing w:after="0" w:line="240" w:lineRule="auto"/>
              <w:jc w:val="center"/>
              <w:rPr>
                <w:rFonts w:ascii="Times New Roman" w:eastAsia="Times New Roman" w:hAnsi="Times New Roman" w:cs="Times New Roman"/>
              </w:rPr>
            </w:pPr>
            <w:r w:rsidRPr="00EA7554">
              <w:rPr>
                <w:rFonts w:ascii="Times New Roman" w:eastAsia="Times New Roman" w:hAnsi="Times New Roman" w:cs="Times New Roman"/>
              </w:rPr>
              <w:t>Обучение по МДК</w:t>
            </w:r>
          </w:p>
        </w:tc>
        <w:tc>
          <w:tcPr>
            <w:tcW w:w="1039" w:type="pct"/>
            <w:gridSpan w:val="2"/>
            <w:vMerge w:val="restart"/>
            <w:tcBorders>
              <w:top w:val="single" w:sz="4" w:space="0" w:color="auto"/>
              <w:left w:val="single" w:sz="4" w:space="0" w:color="auto"/>
              <w:right w:val="single" w:sz="4" w:space="0" w:color="auto"/>
            </w:tcBorders>
          </w:tcPr>
          <w:p w14:paraId="10BAC8CE" w14:textId="77777777" w:rsidR="00EA7554" w:rsidRPr="00EA7554" w:rsidRDefault="00EA7554" w:rsidP="00B060DD">
            <w:pPr>
              <w:suppressAutoHyphens/>
              <w:spacing w:after="0" w:line="240" w:lineRule="auto"/>
              <w:jc w:val="center"/>
              <w:rPr>
                <w:rFonts w:ascii="Times New Roman" w:eastAsia="Times New Roman" w:hAnsi="Times New Roman" w:cs="Times New Roman"/>
              </w:rPr>
            </w:pPr>
            <w:r w:rsidRPr="00EA7554">
              <w:rPr>
                <w:rFonts w:ascii="Times New Roman" w:eastAsia="Times New Roman" w:hAnsi="Times New Roman" w:cs="Times New Roman"/>
              </w:rPr>
              <w:t>Практики</w:t>
            </w:r>
          </w:p>
        </w:tc>
      </w:tr>
      <w:tr w:rsidR="00EA7554" w:rsidRPr="00EA7554" w14:paraId="31AC4F37" w14:textId="77777777" w:rsidTr="00EA7554">
        <w:tc>
          <w:tcPr>
            <w:tcW w:w="745" w:type="pct"/>
            <w:vMerge/>
            <w:tcBorders>
              <w:top w:val="single" w:sz="4" w:space="0" w:color="auto"/>
              <w:left w:val="single" w:sz="4" w:space="0" w:color="auto"/>
              <w:bottom w:val="single" w:sz="4" w:space="0" w:color="auto"/>
              <w:right w:val="single" w:sz="4" w:space="0" w:color="auto"/>
            </w:tcBorders>
            <w:vAlign w:val="center"/>
            <w:hideMark/>
          </w:tcPr>
          <w:p w14:paraId="31A8BA95" w14:textId="77777777" w:rsidR="00EA7554" w:rsidRPr="00EA7554" w:rsidRDefault="00EA7554" w:rsidP="00B060DD">
            <w:pPr>
              <w:spacing w:after="0" w:line="256" w:lineRule="auto"/>
              <w:rPr>
                <w:rFonts w:ascii="Times New Roman" w:eastAsia="Times New Roman" w:hAnsi="Times New Roman" w:cs="Times New Roman"/>
              </w:rPr>
            </w:pPr>
          </w:p>
        </w:tc>
        <w:tc>
          <w:tcPr>
            <w:tcW w:w="1371" w:type="pct"/>
            <w:vMerge/>
            <w:tcBorders>
              <w:top w:val="single" w:sz="4" w:space="0" w:color="auto"/>
              <w:left w:val="single" w:sz="4" w:space="0" w:color="auto"/>
              <w:bottom w:val="single" w:sz="4" w:space="0" w:color="auto"/>
              <w:right w:val="single" w:sz="4" w:space="0" w:color="auto"/>
            </w:tcBorders>
            <w:vAlign w:val="center"/>
            <w:hideMark/>
          </w:tcPr>
          <w:p w14:paraId="310AC464" w14:textId="77777777" w:rsidR="00EA7554" w:rsidRPr="00EA7554" w:rsidRDefault="00EA7554" w:rsidP="00B060DD">
            <w:pPr>
              <w:spacing w:after="0" w:line="256" w:lineRule="auto"/>
              <w:rPr>
                <w:rFonts w:ascii="Times New Roman" w:eastAsia="Times New Roman" w:hAnsi="Times New Roman" w:cs="Times New Roman"/>
              </w:rPr>
            </w:pPr>
          </w:p>
        </w:tc>
        <w:tc>
          <w:tcPr>
            <w:tcW w:w="379" w:type="pct"/>
            <w:vMerge/>
            <w:tcBorders>
              <w:top w:val="single" w:sz="4" w:space="0" w:color="auto"/>
              <w:left w:val="single" w:sz="4" w:space="0" w:color="auto"/>
              <w:bottom w:val="single" w:sz="4" w:space="0" w:color="auto"/>
              <w:right w:val="single" w:sz="4" w:space="0" w:color="auto"/>
            </w:tcBorders>
            <w:vAlign w:val="center"/>
            <w:hideMark/>
          </w:tcPr>
          <w:p w14:paraId="051CF724" w14:textId="77777777" w:rsidR="00EA7554" w:rsidRPr="00EA7554" w:rsidRDefault="00EA7554" w:rsidP="00B060DD">
            <w:pPr>
              <w:spacing w:after="0" w:line="256" w:lineRule="auto"/>
              <w:rPr>
                <w:rFonts w:ascii="Times New Roman" w:eastAsia="Times New Roman" w:hAnsi="Times New Roman" w:cs="Times New Roman"/>
              </w:rPr>
            </w:pPr>
          </w:p>
        </w:tc>
        <w:tc>
          <w:tcPr>
            <w:tcW w:w="331" w:type="pct"/>
            <w:vMerge/>
            <w:tcBorders>
              <w:top w:val="single" w:sz="4" w:space="0" w:color="auto"/>
              <w:left w:val="single" w:sz="4" w:space="0" w:color="auto"/>
              <w:bottom w:val="single" w:sz="4" w:space="0" w:color="auto"/>
              <w:right w:val="single" w:sz="4" w:space="0" w:color="auto"/>
            </w:tcBorders>
            <w:vAlign w:val="center"/>
            <w:hideMark/>
          </w:tcPr>
          <w:p w14:paraId="4341C624" w14:textId="77777777" w:rsidR="00EA7554" w:rsidRPr="00EA7554" w:rsidRDefault="00EA7554" w:rsidP="00B060DD">
            <w:pPr>
              <w:spacing w:after="0" w:line="256" w:lineRule="auto"/>
              <w:rPr>
                <w:rFonts w:ascii="Times New Roman" w:eastAsia="Times New Roman" w:hAnsi="Times New Roman" w:cs="Times New Roman"/>
              </w:rPr>
            </w:pPr>
          </w:p>
        </w:tc>
        <w:tc>
          <w:tcPr>
            <w:tcW w:w="284" w:type="pct"/>
            <w:vMerge w:val="restart"/>
            <w:tcBorders>
              <w:top w:val="single" w:sz="4" w:space="0" w:color="auto"/>
              <w:left w:val="single" w:sz="4" w:space="0" w:color="auto"/>
              <w:bottom w:val="single" w:sz="4" w:space="0" w:color="auto"/>
              <w:right w:val="single" w:sz="4" w:space="0" w:color="auto"/>
            </w:tcBorders>
          </w:tcPr>
          <w:p w14:paraId="4D5B3768" w14:textId="77777777" w:rsidR="00EA7554" w:rsidRPr="00EA7554" w:rsidRDefault="00EA7554" w:rsidP="00B060DD">
            <w:pPr>
              <w:suppressAutoHyphens/>
              <w:spacing w:after="0" w:line="240" w:lineRule="auto"/>
              <w:jc w:val="center"/>
              <w:rPr>
                <w:rFonts w:ascii="Times New Roman" w:eastAsia="Times New Roman" w:hAnsi="Times New Roman" w:cs="Times New Roman"/>
              </w:rPr>
            </w:pPr>
            <w:r w:rsidRPr="00EA7554">
              <w:rPr>
                <w:rFonts w:ascii="Times New Roman" w:eastAsia="Times New Roman" w:hAnsi="Times New Roman" w:cs="Times New Roman"/>
              </w:rPr>
              <w:t>Всего</w:t>
            </w:r>
          </w:p>
          <w:p w14:paraId="3F6972F0" w14:textId="77777777" w:rsidR="00EA7554" w:rsidRPr="00EA7554" w:rsidRDefault="00EA7554" w:rsidP="00B060DD">
            <w:pPr>
              <w:suppressAutoHyphens/>
              <w:spacing w:after="0" w:line="240" w:lineRule="auto"/>
              <w:jc w:val="center"/>
              <w:rPr>
                <w:rFonts w:ascii="Times New Roman" w:eastAsia="Times New Roman" w:hAnsi="Times New Roman" w:cs="Times New Roman"/>
              </w:rPr>
            </w:pPr>
          </w:p>
        </w:tc>
        <w:tc>
          <w:tcPr>
            <w:tcW w:w="851" w:type="pct"/>
            <w:gridSpan w:val="3"/>
            <w:tcBorders>
              <w:top w:val="single" w:sz="4" w:space="0" w:color="auto"/>
              <w:left w:val="single" w:sz="4" w:space="0" w:color="auto"/>
              <w:bottom w:val="single" w:sz="4" w:space="0" w:color="auto"/>
              <w:right w:val="single" w:sz="4" w:space="0" w:color="auto"/>
            </w:tcBorders>
            <w:hideMark/>
          </w:tcPr>
          <w:p w14:paraId="13D2E993" w14:textId="77777777" w:rsidR="00EA7554" w:rsidRPr="00EA7554" w:rsidRDefault="00EA7554" w:rsidP="00B060DD">
            <w:pPr>
              <w:suppressAutoHyphens/>
              <w:spacing w:after="0" w:line="240" w:lineRule="auto"/>
              <w:jc w:val="center"/>
              <w:rPr>
                <w:rFonts w:ascii="Times New Roman" w:eastAsia="Times New Roman" w:hAnsi="Times New Roman" w:cs="Times New Roman"/>
              </w:rPr>
            </w:pPr>
            <w:r w:rsidRPr="00EA7554">
              <w:rPr>
                <w:rFonts w:ascii="Times New Roman" w:eastAsia="Times New Roman" w:hAnsi="Times New Roman" w:cs="Times New Roman"/>
              </w:rPr>
              <w:t>В том числе</w:t>
            </w:r>
          </w:p>
        </w:tc>
        <w:tc>
          <w:tcPr>
            <w:tcW w:w="1039" w:type="pct"/>
            <w:gridSpan w:val="2"/>
            <w:vMerge/>
            <w:tcBorders>
              <w:left w:val="single" w:sz="4" w:space="0" w:color="auto"/>
              <w:bottom w:val="single" w:sz="4" w:space="0" w:color="auto"/>
              <w:right w:val="single" w:sz="4" w:space="0" w:color="auto"/>
            </w:tcBorders>
          </w:tcPr>
          <w:p w14:paraId="6B799093" w14:textId="77777777" w:rsidR="00EA7554" w:rsidRPr="00EA7554" w:rsidRDefault="00EA7554" w:rsidP="00B060DD">
            <w:pPr>
              <w:spacing w:after="0" w:line="256" w:lineRule="auto"/>
              <w:rPr>
                <w:rFonts w:ascii="Times New Roman" w:eastAsia="Times New Roman" w:hAnsi="Times New Roman" w:cs="Times New Roman"/>
              </w:rPr>
            </w:pPr>
          </w:p>
        </w:tc>
      </w:tr>
      <w:tr w:rsidR="00EA7554" w:rsidRPr="00EA7554" w14:paraId="2C062BE6" w14:textId="77777777" w:rsidTr="00EA7554">
        <w:trPr>
          <w:cantSplit/>
          <w:trHeight w:val="1886"/>
        </w:trPr>
        <w:tc>
          <w:tcPr>
            <w:tcW w:w="745" w:type="pct"/>
            <w:vMerge/>
            <w:tcBorders>
              <w:top w:val="single" w:sz="4" w:space="0" w:color="auto"/>
              <w:left w:val="single" w:sz="4" w:space="0" w:color="auto"/>
              <w:bottom w:val="single" w:sz="4" w:space="0" w:color="auto"/>
              <w:right w:val="single" w:sz="4" w:space="0" w:color="auto"/>
            </w:tcBorders>
            <w:vAlign w:val="center"/>
            <w:hideMark/>
          </w:tcPr>
          <w:p w14:paraId="3A67B58A" w14:textId="77777777" w:rsidR="007E4EC9" w:rsidRPr="00EA7554" w:rsidRDefault="007E4EC9" w:rsidP="00B060DD">
            <w:pPr>
              <w:spacing w:after="0" w:line="256" w:lineRule="auto"/>
              <w:rPr>
                <w:rFonts w:ascii="Times New Roman" w:eastAsia="Times New Roman" w:hAnsi="Times New Roman" w:cs="Times New Roman"/>
              </w:rPr>
            </w:pPr>
          </w:p>
        </w:tc>
        <w:tc>
          <w:tcPr>
            <w:tcW w:w="1371" w:type="pct"/>
            <w:vMerge/>
            <w:tcBorders>
              <w:top w:val="single" w:sz="4" w:space="0" w:color="auto"/>
              <w:left w:val="single" w:sz="4" w:space="0" w:color="auto"/>
              <w:bottom w:val="single" w:sz="4" w:space="0" w:color="auto"/>
              <w:right w:val="single" w:sz="4" w:space="0" w:color="auto"/>
            </w:tcBorders>
            <w:vAlign w:val="center"/>
            <w:hideMark/>
          </w:tcPr>
          <w:p w14:paraId="37AC50B1" w14:textId="77777777" w:rsidR="007E4EC9" w:rsidRPr="00EA7554" w:rsidRDefault="007E4EC9" w:rsidP="00B060DD">
            <w:pPr>
              <w:spacing w:after="0" w:line="256" w:lineRule="auto"/>
              <w:rPr>
                <w:rFonts w:ascii="Times New Roman" w:eastAsia="Times New Roman" w:hAnsi="Times New Roman" w:cs="Times New Roman"/>
              </w:rPr>
            </w:pPr>
          </w:p>
        </w:tc>
        <w:tc>
          <w:tcPr>
            <w:tcW w:w="379" w:type="pct"/>
            <w:vMerge/>
            <w:tcBorders>
              <w:top w:val="single" w:sz="4" w:space="0" w:color="auto"/>
              <w:left w:val="single" w:sz="4" w:space="0" w:color="auto"/>
              <w:bottom w:val="single" w:sz="4" w:space="0" w:color="auto"/>
              <w:right w:val="single" w:sz="4" w:space="0" w:color="auto"/>
            </w:tcBorders>
            <w:vAlign w:val="center"/>
            <w:hideMark/>
          </w:tcPr>
          <w:p w14:paraId="68A05CCE" w14:textId="77777777" w:rsidR="007E4EC9" w:rsidRPr="00EA7554" w:rsidRDefault="007E4EC9" w:rsidP="00B060DD">
            <w:pPr>
              <w:spacing w:after="0" w:line="256" w:lineRule="auto"/>
              <w:rPr>
                <w:rFonts w:ascii="Times New Roman" w:eastAsia="Times New Roman" w:hAnsi="Times New Roman" w:cs="Times New Roman"/>
              </w:rPr>
            </w:pPr>
          </w:p>
        </w:tc>
        <w:tc>
          <w:tcPr>
            <w:tcW w:w="331" w:type="pct"/>
            <w:vMerge/>
            <w:tcBorders>
              <w:top w:val="single" w:sz="4" w:space="0" w:color="auto"/>
              <w:left w:val="single" w:sz="4" w:space="0" w:color="auto"/>
              <w:bottom w:val="single" w:sz="4" w:space="0" w:color="auto"/>
              <w:right w:val="single" w:sz="4" w:space="0" w:color="auto"/>
            </w:tcBorders>
            <w:vAlign w:val="center"/>
            <w:hideMark/>
          </w:tcPr>
          <w:p w14:paraId="6B15481D" w14:textId="77777777" w:rsidR="007E4EC9" w:rsidRPr="00EA7554" w:rsidRDefault="007E4EC9" w:rsidP="00B060DD">
            <w:pPr>
              <w:spacing w:after="0" w:line="256" w:lineRule="auto"/>
              <w:rPr>
                <w:rFonts w:ascii="Times New Roman" w:eastAsia="Times New Roman" w:hAnsi="Times New Roman" w:cs="Times New Roman"/>
              </w:rPr>
            </w:pPr>
          </w:p>
        </w:tc>
        <w:tc>
          <w:tcPr>
            <w:tcW w:w="284" w:type="pct"/>
            <w:vMerge/>
            <w:tcBorders>
              <w:top w:val="single" w:sz="4" w:space="0" w:color="auto"/>
              <w:left w:val="single" w:sz="4" w:space="0" w:color="auto"/>
              <w:bottom w:val="single" w:sz="4" w:space="0" w:color="auto"/>
              <w:right w:val="single" w:sz="4" w:space="0" w:color="auto"/>
            </w:tcBorders>
            <w:vAlign w:val="center"/>
            <w:hideMark/>
          </w:tcPr>
          <w:p w14:paraId="2A7C755A" w14:textId="77777777" w:rsidR="007E4EC9" w:rsidRPr="00EA7554" w:rsidRDefault="007E4EC9" w:rsidP="00B060DD">
            <w:pPr>
              <w:spacing w:after="0" w:line="256" w:lineRule="auto"/>
              <w:rPr>
                <w:rFonts w:ascii="Times New Roman" w:eastAsia="Times New Roman" w:hAnsi="Times New Roman" w:cs="Times New Roman"/>
              </w:rPr>
            </w:pPr>
          </w:p>
        </w:tc>
        <w:tc>
          <w:tcPr>
            <w:tcW w:w="378" w:type="pct"/>
            <w:tcBorders>
              <w:top w:val="single" w:sz="4" w:space="0" w:color="auto"/>
              <w:left w:val="single" w:sz="4" w:space="0" w:color="auto"/>
              <w:bottom w:val="single" w:sz="4" w:space="0" w:color="auto"/>
              <w:right w:val="single" w:sz="4" w:space="0" w:color="auto"/>
            </w:tcBorders>
            <w:textDirection w:val="btLr"/>
            <w:vAlign w:val="center"/>
          </w:tcPr>
          <w:p w14:paraId="5FED325C" w14:textId="4C592402" w:rsidR="007E4EC9" w:rsidRPr="00EA7554" w:rsidRDefault="007E4EC9" w:rsidP="007E4EC9">
            <w:pPr>
              <w:suppressAutoHyphens/>
              <w:spacing w:after="0" w:line="240" w:lineRule="auto"/>
              <w:ind w:left="-57" w:right="-57"/>
              <w:jc w:val="center"/>
              <w:rPr>
                <w:rFonts w:ascii="Times New Roman" w:eastAsia="Times New Roman" w:hAnsi="Times New Roman" w:cs="Times New Roman"/>
                <w:i/>
              </w:rPr>
            </w:pPr>
            <w:r w:rsidRPr="00EA7554">
              <w:rPr>
                <w:rFonts w:ascii="Times New Roman" w:eastAsia="Times New Roman" w:hAnsi="Times New Roman" w:cs="Times New Roman"/>
                <w:color w:val="000000"/>
              </w:rPr>
              <w:t>Лабораторных и практических занятий</w:t>
            </w:r>
          </w:p>
        </w:tc>
        <w:tc>
          <w:tcPr>
            <w:tcW w:w="236" w:type="pct"/>
            <w:tcBorders>
              <w:top w:val="single" w:sz="4" w:space="0" w:color="auto"/>
              <w:left w:val="single" w:sz="4" w:space="0" w:color="auto"/>
              <w:bottom w:val="single" w:sz="4" w:space="0" w:color="auto"/>
              <w:right w:val="single" w:sz="4" w:space="0" w:color="auto"/>
            </w:tcBorders>
            <w:textDirection w:val="btLr"/>
            <w:vAlign w:val="center"/>
            <w:hideMark/>
          </w:tcPr>
          <w:p w14:paraId="2CDA5622" w14:textId="1E68BF24" w:rsidR="007E4EC9" w:rsidRPr="00EA7554" w:rsidRDefault="007E4EC9" w:rsidP="00B060DD">
            <w:pPr>
              <w:suppressAutoHyphens/>
              <w:spacing w:after="0" w:line="240" w:lineRule="auto"/>
              <w:ind w:left="-57" w:right="-57"/>
              <w:jc w:val="center"/>
              <w:rPr>
                <w:rFonts w:ascii="Times New Roman" w:eastAsia="Times New Roman" w:hAnsi="Times New Roman" w:cs="Times New Roman"/>
                <w:color w:val="000000"/>
              </w:rPr>
            </w:pPr>
            <w:r w:rsidRPr="00EA7554">
              <w:rPr>
                <w:rFonts w:ascii="Times New Roman" w:eastAsia="Times New Roman" w:hAnsi="Times New Roman" w:cs="Times New Roman"/>
              </w:rPr>
              <w:t>Самостоятельная работа</w:t>
            </w:r>
          </w:p>
        </w:tc>
        <w:tc>
          <w:tcPr>
            <w:tcW w:w="237" w:type="pct"/>
            <w:tcBorders>
              <w:top w:val="single" w:sz="4" w:space="0" w:color="auto"/>
              <w:left w:val="single" w:sz="4" w:space="0" w:color="auto"/>
              <w:bottom w:val="single" w:sz="4" w:space="0" w:color="auto"/>
              <w:right w:val="single" w:sz="4" w:space="0" w:color="auto"/>
            </w:tcBorders>
            <w:textDirection w:val="btLr"/>
            <w:vAlign w:val="center"/>
            <w:hideMark/>
          </w:tcPr>
          <w:p w14:paraId="4F2723C0" w14:textId="77777777" w:rsidR="007E4EC9" w:rsidRPr="00EA7554" w:rsidRDefault="007E4EC9" w:rsidP="00B060DD">
            <w:pPr>
              <w:suppressAutoHyphens/>
              <w:spacing w:after="0" w:line="240" w:lineRule="auto"/>
              <w:ind w:left="-57" w:right="-57"/>
              <w:jc w:val="center"/>
              <w:rPr>
                <w:rFonts w:ascii="Times New Roman" w:eastAsia="Times New Roman" w:hAnsi="Times New Roman" w:cs="Times New Roman"/>
              </w:rPr>
            </w:pPr>
            <w:r w:rsidRPr="00EA7554">
              <w:rPr>
                <w:rFonts w:ascii="Times New Roman" w:eastAsia="Times New Roman" w:hAnsi="Times New Roman" w:cs="Times New Roman"/>
              </w:rPr>
              <w:t>Промежуточная аттестация.</w:t>
            </w:r>
          </w:p>
        </w:tc>
        <w:tc>
          <w:tcPr>
            <w:tcW w:w="378" w:type="pct"/>
            <w:tcBorders>
              <w:top w:val="single" w:sz="4" w:space="0" w:color="auto"/>
              <w:left w:val="single" w:sz="4" w:space="0" w:color="auto"/>
              <w:bottom w:val="single" w:sz="4" w:space="0" w:color="auto"/>
              <w:right w:val="single" w:sz="4" w:space="0" w:color="auto"/>
            </w:tcBorders>
            <w:vAlign w:val="center"/>
          </w:tcPr>
          <w:p w14:paraId="5213E67F" w14:textId="6277F199" w:rsidR="007E4EC9" w:rsidRPr="00EA7554" w:rsidRDefault="007E4EC9" w:rsidP="00EA7554">
            <w:pPr>
              <w:suppressAutoHyphens/>
              <w:spacing w:after="0" w:line="240" w:lineRule="auto"/>
              <w:ind w:left="-57" w:right="-57"/>
              <w:jc w:val="center"/>
              <w:rPr>
                <w:rFonts w:ascii="Times New Roman" w:eastAsia="Times New Roman" w:hAnsi="Times New Roman" w:cs="Times New Roman"/>
                <w:i/>
              </w:rPr>
            </w:pPr>
            <w:r w:rsidRPr="00EA7554">
              <w:rPr>
                <w:rFonts w:ascii="Times New Roman" w:eastAsia="Times New Roman" w:hAnsi="Times New Roman" w:cs="Times New Roman"/>
              </w:rPr>
              <w:t>Учебная</w:t>
            </w:r>
          </w:p>
        </w:tc>
        <w:tc>
          <w:tcPr>
            <w:tcW w:w="661" w:type="pct"/>
            <w:tcBorders>
              <w:top w:val="single" w:sz="4" w:space="0" w:color="auto"/>
              <w:left w:val="single" w:sz="4" w:space="0" w:color="auto"/>
              <w:bottom w:val="single" w:sz="4" w:space="0" w:color="auto"/>
              <w:right w:val="single" w:sz="4" w:space="0" w:color="auto"/>
            </w:tcBorders>
            <w:vAlign w:val="center"/>
          </w:tcPr>
          <w:p w14:paraId="6E0AB672" w14:textId="2E7C69DA" w:rsidR="007E4EC9" w:rsidRPr="00EA7554" w:rsidRDefault="007E4EC9" w:rsidP="00EA7554">
            <w:pPr>
              <w:suppressAutoHyphens/>
              <w:spacing w:after="0" w:line="240" w:lineRule="auto"/>
              <w:ind w:left="-57" w:right="-57"/>
              <w:jc w:val="center"/>
              <w:rPr>
                <w:rFonts w:ascii="Times New Roman" w:eastAsia="Times New Roman" w:hAnsi="Times New Roman" w:cs="Times New Roman"/>
                <w:i/>
              </w:rPr>
            </w:pPr>
            <w:r w:rsidRPr="00EA7554">
              <w:rPr>
                <w:rFonts w:ascii="Times New Roman" w:eastAsia="Times New Roman" w:hAnsi="Times New Roman" w:cs="Times New Roman"/>
              </w:rPr>
              <w:t>Производственная</w:t>
            </w:r>
          </w:p>
        </w:tc>
      </w:tr>
      <w:tr w:rsidR="00EA7554" w:rsidRPr="00EA7554" w14:paraId="5B2235CB" w14:textId="77777777" w:rsidTr="00EA7554">
        <w:trPr>
          <w:trHeight w:val="415"/>
        </w:trPr>
        <w:tc>
          <w:tcPr>
            <w:tcW w:w="745" w:type="pct"/>
            <w:tcBorders>
              <w:top w:val="single" w:sz="4" w:space="0" w:color="auto"/>
              <w:left w:val="single" w:sz="4" w:space="0" w:color="auto"/>
              <w:bottom w:val="single" w:sz="4" w:space="0" w:color="auto"/>
              <w:right w:val="single" w:sz="4" w:space="0" w:color="auto"/>
            </w:tcBorders>
            <w:vAlign w:val="center"/>
            <w:hideMark/>
          </w:tcPr>
          <w:p w14:paraId="03CEF365" w14:textId="77777777" w:rsidR="007E4EC9" w:rsidRPr="00EA7554" w:rsidRDefault="007E4EC9" w:rsidP="00B060DD">
            <w:pPr>
              <w:spacing w:after="0" w:line="240" w:lineRule="auto"/>
              <w:jc w:val="center"/>
              <w:rPr>
                <w:rFonts w:ascii="Times New Roman" w:eastAsia="Times New Roman" w:hAnsi="Times New Roman" w:cs="Times New Roman"/>
                <w:i/>
              </w:rPr>
            </w:pPr>
            <w:r w:rsidRPr="00EA7554">
              <w:rPr>
                <w:rFonts w:ascii="Times New Roman" w:eastAsia="Times New Roman" w:hAnsi="Times New Roman" w:cs="Times New Roman"/>
                <w:i/>
              </w:rPr>
              <w:t>1</w:t>
            </w:r>
          </w:p>
        </w:tc>
        <w:tc>
          <w:tcPr>
            <w:tcW w:w="1371" w:type="pct"/>
            <w:tcBorders>
              <w:top w:val="single" w:sz="4" w:space="0" w:color="auto"/>
              <w:left w:val="single" w:sz="4" w:space="0" w:color="auto"/>
              <w:bottom w:val="single" w:sz="4" w:space="0" w:color="auto"/>
              <w:right w:val="single" w:sz="4" w:space="0" w:color="auto"/>
            </w:tcBorders>
            <w:vAlign w:val="center"/>
            <w:hideMark/>
          </w:tcPr>
          <w:p w14:paraId="355C1F31" w14:textId="77777777" w:rsidR="007E4EC9" w:rsidRPr="00EA7554" w:rsidRDefault="007E4EC9" w:rsidP="00B060DD">
            <w:pPr>
              <w:spacing w:after="0" w:line="240" w:lineRule="auto"/>
              <w:jc w:val="center"/>
              <w:rPr>
                <w:rFonts w:ascii="Times New Roman" w:eastAsia="Times New Roman" w:hAnsi="Times New Roman" w:cs="Times New Roman"/>
                <w:i/>
              </w:rPr>
            </w:pPr>
            <w:r w:rsidRPr="00EA7554">
              <w:rPr>
                <w:rFonts w:ascii="Times New Roman" w:eastAsia="Times New Roman" w:hAnsi="Times New Roman" w:cs="Times New Roman"/>
                <w:i/>
              </w:rPr>
              <w:t>2</w:t>
            </w:r>
          </w:p>
        </w:tc>
        <w:tc>
          <w:tcPr>
            <w:tcW w:w="379" w:type="pct"/>
            <w:tcBorders>
              <w:top w:val="single" w:sz="4" w:space="0" w:color="auto"/>
              <w:left w:val="single" w:sz="4" w:space="0" w:color="auto"/>
              <w:bottom w:val="single" w:sz="4" w:space="0" w:color="auto"/>
              <w:right w:val="single" w:sz="4" w:space="0" w:color="auto"/>
            </w:tcBorders>
            <w:vAlign w:val="center"/>
            <w:hideMark/>
          </w:tcPr>
          <w:p w14:paraId="2A2568CE" w14:textId="77777777" w:rsidR="007E4EC9" w:rsidRPr="00EA7554" w:rsidRDefault="007E4EC9" w:rsidP="00B060DD">
            <w:pPr>
              <w:spacing w:after="0" w:line="240" w:lineRule="auto"/>
              <w:jc w:val="center"/>
              <w:rPr>
                <w:rFonts w:ascii="Times New Roman" w:eastAsia="Times New Roman" w:hAnsi="Times New Roman" w:cs="Times New Roman"/>
                <w:i/>
              </w:rPr>
            </w:pPr>
            <w:r w:rsidRPr="00EA7554">
              <w:rPr>
                <w:rFonts w:ascii="Times New Roman" w:eastAsia="Times New Roman" w:hAnsi="Times New Roman" w:cs="Times New Roman"/>
                <w:i/>
              </w:rPr>
              <w:t>3</w:t>
            </w:r>
          </w:p>
        </w:tc>
        <w:tc>
          <w:tcPr>
            <w:tcW w:w="331" w:type="pct"/>
            <w:tcBorders>
              <w:top w:val="single" w:sz="4" w:space="0" w:color="auto"/>
              <w:left w:val="single" w:sz="4" w:space="0" w:color="auto"/>
              <w:bottom w:val="single" w:sz="4" w:space="0" w:color="auto"/>
              <w:right w:val="single" w:sz="4" w:space="0" w:color="auto"/>
            </w:tcBorders>
            <w:vAlign w:val="center"/>
            <w:hideMark/>
          </w:tcPr>
          <w:p w14:paraId="78325DAE" w14:textId="77777777" w:rsidR="007E4EC9" w:rsidRPr="00EA7554" w:rsidRDefault="007E4EC9" w:rsidP="00B060DD">
            <w:pPr>
              <w:spacing w:after="0" w:line="240" w:lineRule="auto"/>
              <w:jc w:val="center"/>
              <w:rPr>
                <w:rFonts w:ascii="Times New Roman" w:eastAsia="Times New Roman" w:hAnsi="Times New Roman" w:cs="Times New Roman"/>
                <w:i/>
              </w:rPr>
            </w:pPr>
            <w:r w:rsidRPr="00EA7554">
              <w:rPr>
                <w:rFonts w:ascii="Times New Roman" w:eastAsia="Times New Roman" w:hAnsi="Times New Roman" w:cs="Times New Roman"/>
                <w:i/>
              </w:rPr>
              <w:t>4</w:t>
            </w:r>
          </w:p>
        </w:tc>
        <w:tc>
          <w:tcPr>
            <w:tcW w:w="284" w:type="pct"/>
            <w:tcBorders>
              <w:top w:val="single" w:sz="4" w:space="0" w:color="auto"/>
              <w:left w:val="single" w:sz="4" w:space="0" w:color="auto"/>
              <w:bottom w:val="single" w:sz="4" w:space="0" w:color="auto"/>
              <w:right w:val="single" w:sz="4" w:space="0" w:color="auto"/>
            </w:tcBorders>
            <w:vAlign w:val="center"/>
            <w:hideMark/>
          </w:tcPr>
          <w:p w14:paraId="3F40DAEA" w14:textId="77777777" w:rsidR="007E4EC9" w:rsidRPr="00EA7554" w:rsidRDefault="007E4EC9" w:rsidP="00B060DD">
            <w:pPr>
              <w:spacing w:after="0" w:line="240" w:lineRule="auto"/>
              <w:jc w:val="center"/>
              <w:rPr>
                <w:rFonts w:ascii="Times New Roman" w:eastAsia="Times New Roman" w:hAnsi="Times New Roman" w:cs="Times New Roman"/>
                <w:i/>
              </w:rPr>
            </w:pPr>
            <w:r w:rsidRPr="00EA7554">
              <w:rPr>
                <w:rFonts w:ascii="Times New Roman" w:eastAsia="Times New Roman" w:hAnsi="Times New Roman" w:cs="Times New Roman"/>
                <w:i/>
              </w:rPr>
              <w:t>5</w:t>
            </w:r>
          </w:p>
        </w:tc>
        <w:tc>
          <w:tcPr>
            <w:tcW w:w="378" w:type="pct"/>
            <w:tcBorders>
              <w:top w:val="single" w:sz="4" w:space="0" w:color="auto"/>
              <w:left w:val="single" w:sz="4" w:space="0" w:color="auto"/>
              <w:bottom w:val="single" w:sz="4" w:space="0" w:color="auto"/>
              <w:right w:val="single" w:sz="4" w:space="0" w:color="auto"/>
            </w:tcBorders>
            <w:vAlign w:val="center"/>
            <w:hideMark/>
          </w:tcPr>
          <w:p w14:paraId="361B22D8" w14:textId="77777777" w:rsidR="007E4EC9" w:rsidRPr="00EA7554" w:rsidRDefault="007E4EC9" w:rsidP="00B060DD">
            <w:pPr>
              <w:spacing w:after="0" w:line="240" w:lineRule="auto"/>
              <w:jc w:val="center"/>
              <w:rPr>
                <w:rFonts w:ascii="Times New Roman" w:eastAsia="Times New Roman" w:hAnsi="Times New Roman" w:cs="Times New Roman"/>
                <w:i/>
              </w:rPr>
            </w:pPr>
            <w:r w:rsidRPr="00EA7554">
              <w:rPr>
                <w:rFonts w:ascii="Times New Roman" w:eastAsia="Times New Roman" w:hAnsi="Times New Roman" w:cs="Times New Roman"/>
                <w:i/>
              </w:rPr>
              <w:t>6</w:t>
            </w:r>
          </w:p>
        </w:tc>
        <w:tc>
          <w:tcPr>
            <w:tcW w:w="236" w:type="pct"/>
            <w:tcBorders>
              <w:top w:val="single" w:sz="4" w:space="0" w:color="auto"/>
              <w:left w:val="single" w:sz="4" w:space="0" w:color="auto"/>
              <w:bottom w:val="single" w:sz="4" w:space="0" w:color="auto"/>
              <w:right w:val="single" w:sz="4" w:space="0" w:color="auto"/>
            </w:tcBorders>
            <w:vAlign w:val="center"/>
            <w:hideMark/>
          </w:tcPr>
          <w:p w14:paraId="0E527F82" w14:textId="7FFB8FC7" w:rsidR="007E4EC9" w:rsidRPr="00EA7554" w:rsidRDefault="00EA7554" w:rsidP="00B060DD">
            <w:pPr>
              <w:spacing w:after="0" w:line="240" w:lineRule="auto"/>
              <w:jc w:val="center"/>
              <w:rPr>
                <w:rFonts w:ascii="Times New Roman" w:eastAsia="Times New Roman" w:hAnsi="Times New Roman" w:cs="Times New Roman"/>
                <w:i/>
              </w:rPr>
            </w:pPr>
            <w:r>
              <w:rPr>
                <w:rFonts w:ascii="Times New Roman" w:eastAsia="Times New Roman" w:hAnsi="Times New Roman" w:cs="Times New Roman"/>
                <w:i/>
              </w:rPr>
              <w:t>7</w:t>
            </w:r>
          </w:p>
        </w:tc>
        <w:tc>
          <w:tcPr>
            <w:tcW w:w="237" w:type="pct"/>
            <w:tcBorders>
              <w:top w:val="single" w:sz="4" w:space="0" w:color="auto"/>
              <w:left w:val="single" w:sz="4" w:space="0" w:color="auto"/>
              <w:bottom w:val="single" w:sz="4" w:space="0" w:color="auto"/>
              <w:right w:val="single" w:sz="4" w:space="0" w:color="auto"/>
            </w:tcBorders>
            <w:vAlign w:val="center"/>
            <w:hideMark/>
          </w:tcPr>
          <w:p w14:paraId="0DF26410" w14:textId="3A32B36B" w:rsidR="007E4EC9" w:rsidRPr="00EA7554" w:rsidRDefault="00EA7554" w:rsidP="00B060DD">
            <w:pPr>
              <w:spacing w:after="0" w:line="240" w:lineRule="auto"/>
              <w:jc w:val="center"/>
              <w:rPr>
                <w:rFonts w:ascii="Times New Roman" w:eastAsia="Times New Roman" w:hAnsi="Times New Roman" w:cs="Times New Roman"/>
                <w:i/>
              </w:rPr>
            </w:pPr>
            <w:r>
              <w:rPr>
                <w:rFonts w:ascii="Times New Roman" w:eastAsia="Times New Roman" w:hAnsi="Times New Roman" w:cs="Times New Roman"/>
                <w:i/>
              </w:rPr>
              <w:t>8</w:t>
            </w:r>
          </w:p>
        </w:tc>
        <w:tc>
          <w:tcPr>
            <w:tcW w:w="378" w:type="pct"/>
            <w:tcBorders>
              <w:top w:val="single" w:sz="4" w:space="0" w:color="auto"/>
              <w:left w:val="single" w:sz="4" w:space="0" w:color="auto"/>
              <w:bottom w:val="single" w:sz="4" w:space="0" w:color="auto"/>
              <w:right w:val="single" w:sz="4" w:space="0" w:color="auto"/>
            </w:tcBorders>
            <w:vAlign w:val="center"/>
            <w:hideMark/>
          </w:tcPr>
          <w:p w14:paraId="26F57861" w14:textId="6CA8EB75" w:rsidR="007E4EC9" w:rsidRPr="00EA7554" w:rsidRDefault="00EA7554" w:rsidP="00B060DD">
            <w:pPr>
              <w:spacing w:after="0" w:line="240" w:lineRule="auto"/>
              <w:jc w:val="center"/>
              <w:rPr>
                <w:rFonts w:ascii="Times New Roman" w:eastAsia="Times New Roman" w:hAnsi="Times New Roman" w:cs="Times New Roman"/>
                <w:i/>
              </w:rPr>
            </w:pPr>
            <w:r>
              <w:rPr>
                <w:rFonts w:ascii="Times New Roman" w:eastAsia="Times New Roman" w:hAnsi="Times New Roman" w:cs="Times New Roman"/>
                <w:i/>
              </w:rPr>
              <w:t>9</w:t>
            </w:r>
          </w:p>
        </w:tc>
        <w:tc>
          <w:tcPr>
            <w:tcW w:w="661" w:type="pct"/>
            <w:tcBorders>
              <w:top w:val="single" w:sz="4" w:space="0" w:color="auto"/>
              <w:left w:val="single" w:sz="4" w:space="0" w:color="auto"/>
              <w:bottom w:val="single" w:sz="4" w:space="0" w:color="auto"/>
              <w:right w:val="single" w:sz="4" w:space="0" w:color="auto"/>
            </w:tcBorders>
            <w:vAlign w:val="center"/>
            <w:hideMark/>
          </w:tcPr>
          <w:p w14:paraId="3217EE6A" w14:textId="5638F766" w:rsidR="007E4EC9" w:rsidRPr="00EA7554" w:rsidRDefault="007E4EC9" w:rsidP="00EA7554">
            <w:pPr>
              <w:spacing w:after="0" w:line="240" w:lineRule="auto"/>
              <w:jc w:val="center"/>
              <w:rPr>
                <w:rFonts w:ascii="Times New Roman" w:eastAsia="Times New Roman" w:hAnsi="Times New Roman" w:cs="Times New Roman"/>
                <w:i/>
              </w:rPr>
            </w:pPr>
            <w:r w:rsidRPr="00EA7554">
              <w:rPr>
                <w:rFonts w:ascii="Times New Roman" w:eastAsia="Times New Roman" w:hAnsi="Times New Roman" w:cs="Times New Roman"/>
                <w:i/>
              </w:rPr>
              <w:t>1</w:t>
            </w:r>
            <w:r w:rsidR="00EA7554">
              <w:rPr>
                <w:rFonts w:ascii="Times New Roman" w:eastAsia="Times New Roman" w:hAnsi="Times New Roman" w:cs="Times New Roman"/>
                <w:i/>
              </w:rPr>
              <w:t>0</w:t>
            </w:r>
          </w:p>
        </w:tc>
      </w:tr>
      <w:tr w:rsidR="00EA7554" w:rsidRPr="00EA7554" w14:paraId="1BF82239" w14:textId="77777777" w:rsidTr="00EA7554">
        <w:tc>
          <w:tcPr>
            <w:tcW w:w="745" w:type="pct"/>
            <w:tcBorders>
              <w:top w:val="single" w:sz="4" w:space="0" w:color="auto"/>
              <w:left w:val="single" w:sz="4" w:space="0" w:color="auto"/>
              <w:bottom w:val="single" w:sz="4" w:space="0" w:color="auto"/>
              <w:right w:val="single" w:sz="4" w:space="0" w:color="auto"/>
            </w:tcBorders>
            <w:hideMark/>
          </w:tcPr>
          <w:p w14:paraId="0099D240" w14:textId="77777777" w:rsidR="00EA7554" w:rsidRPr="00EA7554" w:rsidRDefault="007E4EC9" w:rsidP="00EA7554">
            <w:pPr>
              <w:spacing w:after="0" w:line="240" w:lineRule="auto"/>
              <w:rPr>
                <w:rFonts w:ascii="Times New Roman" w:eastAsia="Times New Roman" w:hAnsi="Times New Roman" w:cs="Times New Roman"/>
              </w:rPr>
            </w:pPr>
            <w:r w:rsidRPr="00EA7554">
              <w:rPr>
                <w:rFonts w:ascii="Times New Roman" w:eastAsia="Times New Roman" w:hAnsi="Times New Roman" w:cs="Times New Roman"/>
              </w:rPr>
              <w:t>ПК 2.1</w:t>
            </w:r>
            <w:r w:rsidR="00EA7554" w:rsidRPr="00EA7554">
              <w:rPr>
                <w:rFonts w:ascii="Times New Roman" w:eastAsia="Times New Roman" w:hAnsi="Times New Roman" w:cs="Times New Roman"/>
              </w:rPr>
              <w:t>-</w:t>
            </w:r>
            <w:r w:rsidRPr="00EA7554">
              <w:rPr>
                <w:rFonts w:ascii="Times New Roman" w:eastAsia="Times New Roman" w:hAnsi="Times New Roman" w:cs="Times New Roman"/>
              </w:rPr>
              <w:t xml:space="preserve">ПК 2.3, </w:t>
            </w:r>
          </w:p>
          <w:p w14:paraId="4A768C0E" w14:textId="2823988D" w:rsidR="007E4EC9" w:rsidRPr="00EA7554" w:rsidRDefault="007E4EC9" w:rsidP="00EA7554">
            <w:pPr>
              <w:spacing w:after="0" w:line="240" w:lineRule="auto"/>
              <w:rPr>
                <w:rFonts w:ascii="Times New Roman" w:eastAsia="Times New Roman" w:hAnsi="Times New Roman" w:cs="Times New Roman"/>
              </w:rPr>
            </w:pPr>
            <w:r w:rsidRPr="00EA7554">
              <w:rPr>
                <w:rFonts w:ascii="Times New Roman" w:eastAsia="Times New Roman" w:hAnsi="Times New Roman" w:cs="Times New Roman"/>
              </w:rPr>
              <w:t>ОК 01, ОК 02, ОК 04, ОК 05, ОК 07, ОК 09</w:t>
            </w:r>
          </w:p>
        </w:tc>
        <w:tc>
          <w:tcPr>
            <w:tcW w:w="1371" w:type="pct"/>
            <w:tcBorders>
              <w:top w:val="single" w:sz="4" w:space="0" w:color="auto"/>
              <w:left w:val="single" w:sz="4" w:space="0" w:color="auto"/>
              <w:bottom w:val="single" w:sz="4" w:space="0" w:color="auto"/>
              <w:right w:val="single" w:sz="4" w:space="0" w:color="auto"/>
            </w:tcBorders>
            <w:hideMark/>
          </w:tcPr>
          <w:p w14:paraId="183F28AB" w14:textId="5844DBDF" w:rsidR="007E4EC9" w:rsidRPr="00EA7554" w:rsidRDefault="00EA7554" w:rsidP="00EA7554">
            <w:pPr>
              <w:spacing w:after="0" w:line="240" w:lineRule="auto"/>
              <w:jc w:val="both"/>
              <w:rPr>
                <w:rFonts w:ascii="Times New Roman" w:eastAsia="Times New Roman" w:hAnsi="Times New Roman" w:cs="Times New Roman"/>
              </w:rPr>
            </w:pPr>
            <w:r w:rsidRPr="00EA7554">
              <w:rPr>
                <w:rFonts w:ascii="Times New Roman" w:eastAsia="Times New Roman" w:hAnsi="Times New Roman" w:cs="Times New Roman"/>
              </w:rPr>
              <w:t>Раздел 1</w:t>
            </w:r>
            <w:r w:rsidR="007E4EC9" w:rsidRPr="00EA7554">
              <w:rPr>
                <w:rFonts w:ascii="Times New Roman" w:eastAsia="Times New Roman" w:hAnsi="Times New Roman" w:cs="Times New Roman"/>
              </w:rPr>
              <w:t xml:space="preserve">. </w:t>
            </w:r>
            <w:r w:rsidR="007E4EC9" w:rsidRPr="00EA7554">
              <w:rPr>
                <w:rFonts w:ascii="Times New Roman" w:eastAsia="Times New Roman" w:hAnsi="Times New Roman" w:cs="Times New Roman"/>
                <w:iCs/>
                <w:color w:val="000000"/>
              </w:rPr>
              <w:t>Технологические процессы столярных и плотницких работы при постройке и ремонте судов, плавучих сооружений</w:t>
            </w:r>
          </w:p>
        </w:tc>
        <w:tc>
          <w:tcPr>
            <w:tcW w:w="379" w:type="pct"/>
            <w:tcBorders>
              <w:top w:val="single" w:sz="4" w:space="0" w:color="auto"/>
              <w:left w:val="single" w:sz="4" w:space="0" w:color="auto"/>
              <w:bottom w:val="single" w:sz="4" w:space="0" w:color="auto"/>
              <w:right w:val="single" w:sz="4" w:space="0" w:color="auto"/>
            </w:tcBorders>
            <w:vAlign w:val="center"/>
          </w:tcPr>
          <w:p w14:paraId="4A07EB55" w14:textId="78A00EA5" w:rsidR="007E4EC9" w:rsidRPr="00EA7554" w:rsidRDefault="007E4EC9" w:rsidP="00B060DD">
            <w:pPr>
              <w:spacing w:after="0" w:line="240" w:lineRule="auto"/>
              <w:jc w:val="center"/>
              <w:rPr>
                <w:rFonts w:ascii="Times New Roman" w:eastAsia="Times New Roman" w:hAnsi="Times New Roman" w:cs="Times New Roman"/>
                <w:b/>
                <w:bCs/>
              </w:rPr>
            </w:pPr>
            <w:r w:rsidRPr="00EA7554">
              <w:rPr>
                <w:rFonts w:ascii="Times New Roman" w:eastAsia="Times New Roman" w:hAnsi="Times New Roman" w:cs="Times New Roman"/>
                <w:b/>
                <w:bCs/>
              </w:rPr>
              <w:t>40</w:t>
            </w:r>
            <w:r w:rsidR="00EA7554" w:rsidRPr="00EA7554">
              <w:rPr>
                <w:rFonts w:ascii="Times New Roman" w:eastAsia="Times New Roman" w:hAnsi="Times New Roman" w:cs="Times New Roman"/>
                <w:b/>
                <w:bCs/>
              </w:rPr>
              <w:t>-180</w:t>
            </w:r>
          </w:p>
        </w:tc>
        <w:tc>
          <w:tcPr>
            <w:tcW w:w="331" w:type="pct"/>
            <w:tcBorders>
              <w:top w:val="single" w:sz="4" w:space="0" w:color="auto"/>
              <w:left w:val="single" w:sz="4" w:space="0" w:color="auto"/>
              <w:bottom w:val="single" w:sz="4" w:space="0" w:color="auto"/>
              <w:right w:val="single" w:sz="4" w:space="0" w:color="auto"/>
            </w:tcBorders>
            <w:vAlign w:val="center"/>
          </w:tcPr>
          <w:p w14:paraId="2CDBF319" w14:textId="55B5DD7F" w:rsidR="007E4EC9" w:rsidRPr="00EA7554" w:rsidRDefault="00EA7554" w:rsidP="00B060DD">
            <w:pPr>
              <w:spacing w:after="0" w:line="240" w:lineRule="auto"/>
              <w:jc w:val="center"/>
              <w:rPr>
                <w:rFonts w:ascii="Times New Roman" w:eastAsia="Times New Roman" w:hAnsi="Times New Roman" w:cs="Times New Roman"/>
              </w:rPr>
            </w:pPr>
            <w:r w:rsidRPr="00EA7554">
              <w:rPr>
                <w:rFonts w:ascii="Times New Roman" w:eastAsia="Times New Roman" w:hAnsi="Times New Roman" w:cs="Times New Roman"/>
              </w:rPr>
              <w:t>40-180</w:t>
            </w:r>
          </w:p>
        </w:tc>
        <w:tc>
          <w:tcPr>
            <w:tcW w:w="284" w:type="pct"/>
            <w:tcBorders>
              <w:top w:val="single" w:sz="4" w:space="0" w:color="auto"/>
              <w:left w:val="single" w:sz="4" w:space="0" w:color="auto"/>
              <w:bottom w:val="single" w:sz="4" w:space="0" w:color="auto"/>
              <w:right w:val="single" w:sz="4" w:space="0" w:color="auto"/>
            </w:tcBorders>
            <w:vAlign w:val="center"/>
          </w:tcPr>
          <w:p w14:paraId="0D09CA0C" w14:textId="456E4CC7" w:rsidR="007E4EC9" w:rsidRPr="00EA7554" w:rsidRDefault="007E4EC9" w:rsidP="00B060DD">
            <w:pPr>
              <w:spacing w:after="0" w:line="240" w:lineRule="auto"/>
              <w:jc w:val="center"/>
              <w:rPr>
                <w:rFonts w:ascii="Times New Roman" w:eastAsia="Times New Roman" w:hAnsi="Times New Roman" w:cs="Times New Roman"/>
                <w:b/>
                <w:bCs/>
              </w:rPr>
            </w:pPr>
          </w:p>
        </w:tc>
        <w:tc>
          <w:tcPr>
            <w:tcW w:w="378" w:type="pct"/>
            <w:tcBorders>
              <w:top w:val="single" w:sz="4" w:space="0" w:color="auto"/>
              <w:left w:val="single" w:sz="4" w:space="0" w:color="auto"/>
              <w:bottom w:val="single" w:sz="4" w:space="0" w:color="auto"/>
              <w:right w:val="single" w:sz="4" w:space="0" w:color="auto"/>
            </w:tcBorders>
            <w:vAlign w:val="center"/>
          </w:tcPr>
          <w:p w14:paraId="4B98D82B" w14:textId="68093CCC" w:rsidR="007E4EC9" w:rsidRPr="00EA7554" w:rsidRDefault="007E4EC9" w:rsidP="00B060DD">
            <w:pPr>
              <w:spacing w:after="0" w:line="240" w:lineRule="auto"/>
              <w:jc w:val="center"/>
              <w:rPr>
                <w:rFonts w:ascii="Times New Roman" w:eastAsia="Times New Roman" w:hAnsi="Times New Roman" w:cs="Times New Roman"/>
                <w:b/>
                <w:bCs/>
              </w:rPr>
            </w:pPr>
          </w:p>
        </w:tc>
        <w:tc>
          <w:tcPr>
            <w:tcW w:w="236" w:type="pct"/>
            <w:tcBorders>
              <w:top w:val="single" w:sz="4" w:space="0" w:color="auto"/>
              <w:left w:val="single" w:sz="4" w:space="0" w:color="auto"/>
              <w:bottom w:val="single" w:sz="4" w:space="0" w:color="auto"/>
              <w:right w:val="single" w:sz="4" w:space="0" w:color="auto"/>
            </w:tcBorders>
            <w:vAlign w:val="center"/>
          </w:tcPr>
          <w:p w14:paraId="2AC78001" w14:textId="1FB46EBE" w:rsidR="007E4EC9" w:rsidRPr="00EA7554" w:rsidRDefault="007E4EC9" w:rsidP="00B060DD">
            <w:pPr>
              <w:spacing w:after="0" w:line="240" w:lineRule="auto"/>
              <w:jc w:val="center"/>
              <w:rPr>
                <w:rFonts w:ascii="Times New Roman" w:eastAsia="Times New Roman" w:hAnsi="Times New Roman" w:cs="Times New Roman"/>
              </w:rPr>
            </w:pPr>
          </w:p>
        </w:tc>
        <w:tc>
          <w:tcPr>
            <w:tcW w:w="237" w:type="pct"/>
            <w:tcBorders>
              <w:top w:val="single" w:sz="4" w:space="0" w:color="auto"/>
              <w:left w:val="single" w:sz="4" w:space="0" w:color="auto"/>
              <w:bottom w:val="single" w:sz="4" w:space="0" w:color="auto"/>
              <w:right w:val="single" w:sz="4" w:space="0" w:color="auto"/>
            </w:tcBorders>
            <w:vAlign w:val="center"/>
          </w:tcPr>
          <w:p w14:paraId="42866AA0" w14:textId="3F6EFB88" w:rsidR="007E4EC9" w:rsidRPr="00EA7554" w:rsidRDefault="007E4EC9" w:rsidP="00B060DD">
            <w:pPr>
              <w:spacing w:after="0" w:line="240" w:lineRule="auto"/>
              <w:jc w:val="center"/>
              <w:rPr>
                <w:rFonts w:ascii="Times New Roman" w:eastAsia="Times New Roman" w:hAnsi="Times New Roman" w:cs="Times New Roman"/>
              </w:rPr>
            </w:pPr>
          </w:p>
        </w:tc>
        <w:tc>
          <w:tcPr>
            <w:tcW w:w="378" w:type="pct"/>
            <w:tcBorders>
              <w:top w:val="single" w:sz="4" w:space="0" w:color="auto"/>
              <w:left w:val="single" w:sz="4" w:space="0" w:color="auto"/>
              <w:bottom w:val="single" w:sz="4" w:space="0" w:color="auto"/>
              <w:right w:val="single" w:sz="4" w:space="0" w:color="auto"/>
            </w:tcBorders>
            <w:vAlign w:val="center"/>
          </w:tcPr>
          <w:p w14:paraId="39B541CF" w14:textId="3F411928" w:rsidR="007E4EC9" w:rsidRPr="00EA7554" w:rsidRDefault="007E4EC9" w:rsidP="00B060DD">
            <w:pPr>
              <w:spacing w:after="0" w:line="240" w:lineRule="auto"/>
              <w:jc w:val="center"/>
              <w:rPr>
                <w:rFonts w:ascii="Times New Roman" w:eastAsia="Times New Roman" w:hAnsi="Times New Roman" w:cs="Times New Roman"/>
                <w:b/>
                <w:bCs/>
              </w:rPr>
            </w:pPr>
          </w:p>
        </w:tc>
        <w:tc>
          <w:tcPr>
            <w:tcW w:w="661" w:type="pct"/>
            <w:tcBorders>
              <w:top w:val="single" w:sz="4" w:space="0" w:color="auto"/>
              <w:left w:val="single" w:sz="4" w:space="0" w:color="auto"/>
              <w:bottom w:val="single" w:sz="4" w:space="0" w:color="auto"/>
              <w:right w:val="single" w:sz="4" w:space="0" w:color="auto"/>
            </w:tcBorders>
            <w:vAlign w:val="center"/>
          </w:tcPr>
          <w:p w14:paraId="79AA7930" w14:textId="18ACFBB5" w:rsidR="007E4EC9" w:rsidRPr="00EA7554" w:rsidRDefault="007E4EC9" w:rsidP="00B060DD">
            <w:pPr>
              <w:spacing w:after="0" w:line="240" w:lineRule="auto"/>
              <w:jc w:val="center"/>
              <w:rPr>
                <w:rFonts w:ascii="Times New Roman" w:eastAsia="Times New Roman" w:hAnsi="Times New Roman" w:cs="Times New Roman"/>
                <w:b/>
                <w:bCs/>
              </w:rPr>
            </w:pPr>
          </w:p>
        </w:tc>
      </w:tr>
      <w:tr w:rsidR="00EA7554" w:rsidRPr="00EA7554" w14:paraId="60AD58A7" w14:textId="77777777" w:rsidTr="00EA7554">
        <w:tc>
          <w:tcPr>
            <w:tcW w:w="745" w:type="pct"/>
            <w:tcBorders>
              <w:top w:val="single" w:sz="4" w:space="0" w:color="auto"/>
              <w:left w:val="single" w:sz="4" w:space="0" w:color="auto"/>
              <w:bottom w:val="single" w:sz="4" w:space="0" w:color="auto"/>
              <w:right w:val="single" w:sz="4" w:space="0" w:color="auto"/>
            </w:tcBorders>
          </w:tcPr>
          <w:p w14:paraId="1966FAF8" w14:textId="77777777" w:rsidR="00EA7554" w:rsidRPr="00EA7554" w:rsidRDefault="00EA7554" w:rsidP="00B060DD">
            <w:pPr>
              <w:spacing w:after="0" w:line="240" w:lineRule="auto"/>
              <w:rPr>
                <w:rFonts w:ascii="Times New Roman" w:eastAsia="Times New Roman" w:hAnsi="Times New Roman" w:cs="Times New Roman"/>
              </w:rPr>
            </w:pPr>
          </w:p>
        </w:tc>
        <w:tc>
          <w:tcPr>
            <w:tcW w:w="1371" w:type="pct"/>
            <w:tcBorders>
              <w:top w:val="single" w:sz="4" w:space="0" w:color="auto"/>
              <w:left w:val="single" w:sz="4" w:space="0" w:color="auto"/>
              <w:bottom w:val="single" w:sz="4" w:space="0" w:color="auto"/>
              <w:right w:val="single" w:sz="4" w:space="0" w:color="auto"/>
            </w:tcBorders>
          </w:tcPr>
          <w:p w14:paraId="1EB6BFC2" w14:textId="60FA4342" w:rsidR="00EA7554" w:rsidRPr="00EA7554" w:rsidRDefault="00EA7554" w:rsidP="00B060DD">
            <w:pPr>
              <w:spacing w:after="0" w:line="240" w:lineRule="auto"/>
              <w:jc w:val="both"/>
              <w:rPr>
                <w:rFonts w:ascii="Times New Roman" w:eastAsia="Times New Roman" w:hAnsi="Times New Roman" w:cs="Times New Roman"/>
              </w:rPr>
            </w:pPr>
            <w:r w:rsidRPr="00EA7554">
              <w:rPr>
                <w:rFonts w:ascii="Times New Roman" w:eastAsia="Times New Roman" w:hAnsi="Times New Roman" w:cs="Times New Roman"/>
              </w:rPr>
              <w:t>Учебная практика</w:t>
            </w:r>
          </w:p>
        </w:tc>
        <w:tc>
          <w:tcPr>
            <w:tcW w:w="379" w:type="pct"/>
            <w:tcBorders>
              <w:top w:val="single" w:sz="4" w:space="0" w:color="auto"/>
              <w:left w:val="single" w:sz="4" w:space="0" w:color="auto"/>
              <w:bottom w:val="single" w:sz="4" w:space="0" w:color="auto"/>
              <w:right w:val="single" w:sz="4" w:space="0" w:color="auto"/>
            </w:tcBorders>
            <w:vAlign w:val="center"/>
          </w:tcPr>
          <w:p w14:paraId="63E729C6" w14:textId="2F5EC8D7" w:rsidR="00EA7554" w:rsidRPr="00EA7554" w:rsidRDefault="00EA7554" w:rsidP="00B060DD">
            <w:pPr>
              <w:spacing w:after="0" w:line="240" w:lineRule="auto"/>
              <w:jc w:val="center"/>
              <w:rPr>
                <w:rFonts w:ascii="Times New Roman" w:eastAsia="Times New Roman" w:hAnsi="Times New Roman" w:cs="Times New Roman"/>
                <w:b/>
                <w:bCs/>
              </w:rPr>
            </w:pPr>
            <w:r w:rsidRPr="00EA7554">
              <w:rPr>
                <w:rFonts w:ascii="Times New Roman" w:eastAsia="Times New Roman" w:hAnsi="Times New Roman" w:cs="Times New Roman"/>
                <w:b/>
                <w:bCs/>
              </w:rPr>
              <w:t>72-72</w:t>
            </w:r>
          </w:p>
        </w:tc>
        <w:tc>
          <w:tcPr>
            <w:tcW w:w="331" w:type="pct"/>
            <w:tcBorders>
              <w:top w:val="single" w:sz="4" w:space="0" w:color="auto"/>
              <w:left w:val="single" w:sz="4" w:space="0" w:color="auto"/>
              <w:bottom w:val="single" w:sz="4" w:space="0" w:color="auto"/>
              <w:right w:val="single" w:sz="4" w:space="0" w:color="auto"/>
            </w:tcBorders>
            <w:vAlign w:val="center"/>
          </w:tcPr>
          <w:p w14:paraId="363A88E4" w14:textId="3CFF4188" w:rsidR="00EA7554" w:rsidRPr="00EA7554" w:rsidRDefault="00EA7554" w:rsidP="00B060DD">
            <w:pPr>
              <w:spacing w:after="0" w:line="240" w:lineRule="auto"/>
              <w:jc w:val="center"/>
              <w:rPr>
                <w:rFonts w:ascii="Times New Roman" w:eastAsia="Times New Roman" w:hAnsi="Times New Roman" w:cs="Times New Roman"/>
              </w:rPr>
            </w:pPr>
            <w:r w:rsidRPr="00EA7554">
              <w:rPr>
                <w:rFonts w:ascii="Times New Roman" w:eastAsia="Times New Roman" w:hAnsi="Times New Roman" w:cs="Times New Roman"/>
              </w:rPr>
              <w:t>72-72</w:t>
            </w:r>
          </w:p>
        </w:tc>
        <w:tc>
          <w:tcPr>
            <w:tcW w:w="284" w:type="pct"/>
            <w:tcBorders>
              <w:top w:val="single" w:sz="4" w:space="0" w:color="auto"/>
              <w:left w:val="single" w:sz="4" w:space="0" w:color="auto"/>
              <w:bottom w:val="single" w:sz="4" w:space="0" w:color="auto"/>
              <w:right w:val="single" w:sz="4" w:space="0" w:color="auto"/>
            </w:tcBorders>
            <w:vAlign w:val="center"/>
          </w:tcPr>
          <w:p w14:paraId="7EA2653F" w14:textId="77777777" w:rsidR="00EA7554" w:rsidRPr="00EA7554" w:rsidRDefault="00EA7554" w:rsidP="00B060DD">
            <w:pPr>
              <w:spacing w:after="0" w:line="240" w:lineRule="auto"/>
              <w:jc w:val="center"/>
              <w:rPr>
                <w:rFonts w:ascii="Times New Roman" w:eastAsia="Times New Roman" w:hAnsi="Times New Roman" w:cs="Times New Roman"/>
                <w:b/>
                <w:bCs/>
              </w:rPr>
            </w:pPr>
          </w:p>
        </w:tc>
        <w:tc>
          <w:tcPr>
            <w:tcW w:w="378" w:type="pct"/>
            <w:tcBorders>
              <w:top w:val="single" w:sz="4" w:space="0" w:color="auto"/>
              <w:left w:val="single" w:sz="4" w:space="0" w:color="auto"/>
              <w:bottom w:val="single" w:sz="4" w:space="0" w:color="auto"/>
              <w:right w:val="single" w:sz="4" w:space="0" w:color="auto"/>
            </w:tcBorders>
            <w:vAlign w:val="center"/>
          </w:tcPr>
          <w:p w14:paraId="37131A99" w14:textId="77777777" w:rsidR="00EA7554" w:rsidRPr="00EA7554" w:rsidRDefault="00EA7554" w:rsidP="00B060DD">
            <w:pPr>
              <w:spacing w:after="0" w:line="240" w:lineRule="auto"/>
              <w:jc w:val="center"/>
              <w:rPr>
                <w:rFonts w:ascii="Times New Roman" w:eastAsia="Times New Roman" w:hAnsi="Times New Roman" w:cs="Times New Roman"/>
              </w:rPr>
            </w:pPr>
          </w:p>
        </w:tc>
        <w:tc>
          <w:tcPr>
            <w:tcW w:w="236" w:type="pct"/>
            <w:tcBorders>
              <w:top w:val="single" w:sz="4" w:space="0" w:color="auto"/>
              <w:left w:val="single" w:sz="4" w:space="0" w:color="auto"/>
              <w:bottom w:val="single" w:sz="4" w:space="0" w:color="auto"/>
              <w:right w:val="single" w:sz="4" w:space="0" w:color="auto"/>
            </w:tcBorders>
            <w:vAlign w:val="center"/>
          </w:tcPr>
          <w:p w14:paraId="02AFCEBE" w14:textId="77777777" w:rsidR="00EA7554" w:rsidRPr="00EA7554" w:rsidRDefault="00EA7554" w:rsidP="00B060DD">
            <w:pPr>
              <w:spacing w:after="0" w:line="240" w:lineRule="auto"/>
              <w:jc w:val="center"/>
              <w:rPr>
                <w:rFonts w:ascii="Times New Roman" w:eastAsia="Times New Roman" w:hAnsi="Times New Roman" w:cs="Times New Roman"/>
              </w:rPr>
            </w:pPr>
          </w:p>
        </w:tc>
        <w:tc>
          <w:tcPr>
            <w:tcW w:w="237" w:type="pct"/>
            <w:tcBorders>
              <w:top w:val="single" w:sz="4" w:space="0" w:color="auto"/>
              <w:left w:val="single" w:sz="4" w:space="0" w:color="auto"/>
              <w:bottom w:val="single" w:sz="4" w:space="0" w:color="auto"/>
              <w:right w:val="single" w:sz="4" w:space="0" w:color="auto"/>
            </w:tcBorders>
            <w:vAlign w:val="center"/>
          </w:tcPr>
          <w:p w14:paraId="2D9AF3D1" w14:textId="77777777" w:rsidR="00EA7554" w:rsidRPr="00EA7554" w:rsidRDefault="00EA7554" w:rsidP="00B060DD">
            <w:pPr>
              <w:spacing w:after="0" w:line="240" w:lineRule="auto"/>
              <w:jc w:val="center"/>
              <w:rPr>
                <w:rFonts w:ascii="Times New Roman" w:eastAsia="Times New Roman" w:hAnsi="Times New Roman" w:cs="Times New Roman"/>
              </w:rPr>
            </w:pPr>
          </w:p>
        </w:tc>
        <w:tc>
          <w:tcPr>
            <w:tcW w:w="378" w:type="pct"/>
            <w:tcBorders>
              <w:top w:val="single" w:sz="4" w:space="0" w:color="auto"/>
              <w:left w:val="single" w:sz="4" w:space="0" w:color="auto"/>
              <w:bottom w:val="single" w:sz="4" w:space="0" w:color="auto"/>
              <w:right w:val="single" w:sz="4" w:space="0" w:color="auto"/>
            </w:tcBorders>
            <w:vAlign w:val="center"/>
          </w:tcPr>
          <w:p w14:paraId="2C885386" w14:textId="379AA5CA" w:rsidR="00EA7554" w:rsidRPr="00EA7554" w:rsidRDefault="00EA7554" w:rsidP="00B060DD">
            <w:pPr>
              <w:spacing w:after="0" w:line="240" w:lineRule="auto"/>
              <w:jc w:val="center"/>
              <w:rPr>
                <w:rFonts w:ascii="Times New Roman" w:eastAsia="Times New Roman" w:hAnsi="Times New Roman" w:cs="Times New Roman"/>
                <w:b/>
                <w:bCs/>
              </w:rPr>
            </w:pPr>
            <w:r w:rsidRPr="00EA7554">
              <w:rPr>
                <w:rFonts w:ascii="Times New Roman" w:eastAsia="Times New Roman" w:hAnsi="Times New Roman" w:cs="Times New Roman"/>
                <w:b/>
                <w:bCs/>
              </w:rPr>
              <w:t>72</w:t>
            </w:r>
          </w:p>
        </w:tc>
        <w:tc>
          <w:tcPr>
            <w:tcW w:w="661" w:type="pct"/>
            <w:tcBorders>
              <w:top w:val="single" w:sz="4" w:space="0" w:color="auto"/>
              <w:left w:val="single" w:sz="4" w:space="0" w:color="auto"/>
              <w:bottom w:val="single" w:sz="4" w:space="0" w:color="auto"/>
              <w:right w:val="single" w:sz="4" w:space="0" w:color="auto"/>
            </w:tcBorders>
            <w:vAlign w:val="center"/>
          </w:tcPr>
          <w:p w14:paraId="04F907D0" w14:textId="77777777" w:rsidR="00EA7554" w:rsidRPr="00EA7554" w:rsidRDefault="00EA7554" w:rsidP="00B060DD">
            <w:pPr>
              <w:spacing w:after="0" w:line="240" w:lineRule="auto"/>
              <w:jc w:val="center"/>
              <w:rPr>
                <w:rFonts w:ascii="Times New Roman" w:eastAsia="Times New Roman" w:hAnsi="Times New Roman" w:cs="Times New Roman"/>
                <w:b/>
                <w:bCs/>
              </w:rPr>
            </w:pPr>
          </w:p>
        </w:tc>
      </w:tr>
      <w:tr w:rsidR="00EA7554" w:rsidRPr="00EA7554" w14:paraId="563AA271" w14:textId="77777777" w:rsidTr="00EA7554">
        <w:tc>
          <w:tcPr>
            <w:tcW w:w="745" w:type="pct"/>
            <w:tcBorders>
              <w:top w:val="single" w:sz="4" w:space="0" w:color="auto"/>
              <w:left w:val="single" w:sz="4" w:space="0" w:color="auto"/>
              <w:bottom w:val="single" w:sz="4" w:space="0" w:color="auto"/>
              <w:right w:val="single" w:sz="4" w:space="0" w:color="auto"/>
            </w:tcBorders>
          </w:tcPr>
          <w:p w14:paraId="19459AE2" w14:textId="77777777" w:rsidR="00EA7554" w:rsidRPr="00EA7554" w:rsidRDefault="00EA7554" w:rsidP="00B060DD">
            <w:pPr>
              <w:spacing w:after="0" w:line="240" w:lineRule="auto"/>
              <w:rPr>
                <w:rFonts w:ascii="Times New Roman" w:eastAsia="Times New Roman" w:hAnsi="Times New Roman" w:cs="Times New Roman"/>
              </w:rPr>
            </w:pPr>
          </w:p>
        </w:tc>
        <w:tc>
          <w:tcPr>
            <w:tcW w:w="1371" w:type="pct"/>
            <w:tcBorders>
              <w:top w:val="single" w:sz="4" w:space="0" w:color="auto"/>
              <w:left w:val="single" w:sz="4" w:space="0" w:color="auto"/>
              <w:bottom w:val="single" w:sz="4" w:space="0" w:color="auto"/>
              <w:right w:val="single" w:sz="4" w:space="0" w:color="auto"/>
            </w:tcBorders>
            <w:hideMark/>
          </w:tcPr>
          <w:p w14:paraId="1E539018" w14:textId="76B1CF40" w:rsidR="00EA7554" w:rsidRPr="00EA7554" w:rsidRDefault="00EA7554" w:rsidP="00B060DD">
            <w:pPr>
              <w:spacing w:after="0" w:line="240" w:lineRule="auto"/>
              <w:jc w:val="both"/>
              <w:rPr>
                <w:rFonts w:ascii="Times New Roman" w:eastAsia="Times New Roman" w:hAnsi="Times New Roman" w:cs="Times New Roman"/>
              </w:rPr>
            </w:pPr>
            <w:r w:rsidRPr="00EA7554">
              <w:rPr>
                <w:rFonts w:ascii="Times New Roman" w:eastAsia="Times New Roman" w:hAnsi="Times New Roman" w:cs="Times New Roman"/>
              </w:rPr>
              <w:t xml:space="preserve">Производственная практика </w:t>
            </w:r>
          </w:p>
        </w:tc>
        <w:tc>
          <w:tcPr>
            <w:tcW w:w="379" w:type="pct"/>
            <w:tcBorders>
              <w:top w:val="single" w:sz="4" w:space="0" w:color="auto"/>
              <w:left w:val="single" w:sz="4" w:space="0" w:color="auto"/>
              <w:bottom w:val="single" w:sz="4" w:space="0" w:color="auto"/>
              <w:right w:val="single" w:sz="4" w:space="0" w:color="auto"/>
            </w:tcBorders>
          </w:tcPr>
          <w:p w14:paraId="06CBA0D8" w14:textId="624BA9C2" w:rsidR="00EA7554" w:rsidRPr="00EA7554" w:rsidRDefault="00EA7554" w:rsidP="00B060DD">
            <w:pPr>
              <w:spacing w:after="0" w:line="240" w:lineRule="auto"/>
              <w:jc w:val="center"/>
              <w:rPr>
                <w:rFonts w:ascii="Times New Roman" w:eastAsia="Times New Roman" w:hAnsi="Times New Roman" w:cs="Times New Roman"/>
                <w:b/>
                <w:bCs/>
              </w:rPr>
            </w:pPr>
            <w:r w:rsidRPr="00EA7554">
              <w:rPr>
                <w:rFonts w:ascii="Times New Roman" w:eastAsia="Times New Roman" w:hAnsi="Times New Roman" w:cs="Times New Roman"/>
                <w:b/>
                <w:bCs/>
              </w:rPr>
              <w:t>144-144</w:t>
            </w:r>
          </w:p>
        </w:tc>
        <w:tc>
          <w:tcPr>
            <w:tcW w:w="331" w:type="pct"/>
            <w:tcBorders>
              <w:top w:val="single" w:sz="4" w:space="0" w:color="auto"/>
              <w:left w:val="single" w:sz="4" w:space="0" w:color="auto"/>
              <w:bottom w:val="single" w:sz="4" w:space="0" w:color="auto"/>
              <w:right w:val="single" w:sz="4" w:space="0" w:color="auto"/>
            </w:tcBorders>
            <w:vAlign w:val="center"/>
          </w:tcPr>
          <w:p w14:paraId="4CE633D1" w14:textId="2781C391" w:rsidR="00EA7554" w:rsidRPr="00EA7554" w:rsidRDefault="00EA7554" w:rsidP="00B060DD">
            <w:pPr>
              <w:spacing w:after="0" w:line="240" w:lineRule="auto"/>
              <w:jc w:val="center"/>
              <w:rPr>
                <w:rFonts w:ascii="Times New Roman" w:eastAsia="Times New Roman" w:hAnsi="Times New Roman" w:cs="Times New Roman"/>
              </w:rPr>
            </w:pPr>
            <w:r w:rsidRPr="00EA7554">
              <w:rPr>
                <w:rFonts w:ascii="Times New Roman" w:eastAsia="Times New Roman" w:hAnsi="Times New Roman" w:cs="Times New Roman"/>
              </w:rPr>
              <w:t>144-144</w:t>
            </w:r>
          </w:p>
        </w:tc>
        <w:tc>
          <w:tcPr>
            <w:tcW w:w="284" w:type="pct"/>
            <w:tcBorders>
              <w:top w:val="single" w:sz="4" w:space="0" w:color="auto"/>
              <w:left w:val="single" w:sz="4" w:space="0" w:color="auto"/>
              <w:bottom w:val="single" w:sz="4" w:space="0" w:color="auto"/>
              <w:right w:val="single" w:sz="4" w:space="0" w:color="auto"/>
            </w:tcBorders>
            <w:vAlign w:val="center"/>
          </w:tcPr>
          <w:p w14:paraId="365EBF5B" w14:textId="77777777" w:rsidR="00EA7554" w:rsidRPr="00EA7554" w:rsidRDefault="00EA7554" w:rsidP="00B060DD">
            <w:pPr>
              <w:spacing w:after="0" w:line="240" w:lineRule="auto"/>
              <w:jc w:val="center"/>
              <w:rPr>
                <w:rFonts w:ascii="Times New Roman" w:eastAsia="Times New Roman" w:hAnsi="Times New Roman" w:cs="Times New Roman"/>
                <w:b/>
                <w:bCs/>
              </w:rPr>
            </w:pPr>
          </w:p>
        </w:tc>
        <w:tc>
          <w:tcPr>
            <w:tcW w:w="378" w:type="pct"/>
            <w:tcBorders>
              <w:top w:val="single" w:sz="4" w:space="0" w:color="auto"/>
              <w:left w:val="single" w:sz="4" w:space="0" w:color="auto"/>
              <w:bottom w:val="single" w:sz="4" w:space="0" w:color="auto"/>
              <w:right w:val="single" w:sz="4" w:space="0" w:color="auto"/>
            </w:tcBorders>
            <w:vAlign w:val="center"/>
          </w:tcPr>
          <w:p w14:paraId="6BDFC525" w14:textId="77777777" w:rsidR="00EA7554" w:rsidRPr="00EA7554" w:rsidRDefault="00EA7554" w:rsidP="00B060DD">
            <w:pPr>
              <w:spacing w:after="0" w:line="240" w:lineRule="auto"/>
              <w:jc w:val="center"/>
              <w:rPr>
                <w:rFonts w:ascii="Times New Roman" w:eastAsia="Times New Roman" w:hAnsi="Times New Roman" w:cs="Times New Roman"/>
              </w:rPr>
            </w:pPr>
          </w:p>
        </w:tc>
        <w:tc>
          <w:tcPr>
            <w:tcW w:w="236" w:type="pct"/>
            <w:tcBorders>
              <w:top w:val="single" w:sz="4" w:space="0" w:color="auto"/>
              <w:left w:val="single" w:sz="4" w:space="0" w:color="auto"/>
              <w:bottom w:val="single" w:sz="4" w:space="0" w:color="auto"/>
              <w:right w:val="single" w:sz="4" w:space="0" w:color="auto"/>
            </w:tcBorders>
            <w:vAlign w:val="center"/>
          </w:tcPr>
          <w:p w14:paraId="13507B92" w14:textId="77777777" w:rsidR="00EA7554" w:rsidRPr="00EA7554" w:rsidRDefault="00EA7554" w:rsidP="00B060DD">
            <w:pPr>
              <w:spacing w:after="0" w:line="240" w:lineRule="auto"/>
              <w:jc w:val="center"/>
              <w:rPr>
                <w:rFonts w:ascii="Times New Roman" w:eastAsia="Times New Roman" w:hAnsi="Times New Roman" w:cs="Times New Roman"/>
              </w:rPr>
            </w:pPr>
          </w:p>
        </w:tc>
        <w:tc>
          <w:tcPr>
            <w:tcW w:w="237" w:type="pct"/>
            <w:tcBorders>
              <w:top w:val="single" w:sz="4" w:space="0" w:color="auto"/>
              <w:left w:val="single" w:sz="4" w:space="0" w:color="auto"/>
              <w:bottom w:val="single" w:sz="4" w:space="0" w:color="auto"/>
              <w:right w:val="single" w:sz="4" w:space="0" w:color="auto"/>
            </w:tcBorders>
            <w:vAlign w:val="center"/>
          </w:tcPr>
          <w:p w14:paraId="11A15295" w14:textId="77777777" w:rsidR="00EA7554" w:rsidRPr="00EA7554" w:rsidRDefault="00EA7554" w:rsidP="00B060DD">
            <w:pPr>
              <w:spacing w:after="0" w:line="240" w:lineRule="auto"/>
              <w:jc w:val="center"/>
              <w:rPr>
                <w:rFonts w:ascii="Times New Roman" w:eastAsia="Times New Roman" w:hAnsi="Times New Roman" w:cs="Times New Roman"/>
              </w:rPr>
            </w:pPr>
          </w:p>
        </w:tc>
        <w:tc>
          <w:tcPr>
            <w:tcW w:w="378" w:type="pct"/>
            <w:tcBorders>
              <w:top w:val="single" w:sz="4" w:space="0" w:color="auto"/>
              <w:left w:val="single" w:sz="4" w:space="0" w:color="auto"/>
              <w:bottom w:val="single" w:sz="4" w:space="0" w:color="auto"/>
              <w:right w:val="single" w:sz="4" w:space="0" w:color="auto"/>
            </w:tcBorders>
            <w:vAlign w:val="center"/>
          </w:tcPr>
          <w:p w14:paraId="74E9CDA1" w14:textId="77777777" w:rsidR="00EA7554" w:rsidRPr="00EA7554" w:rsidRDefault="00EA7554" w:rsidP="00B060DD">
            <w:pPr>
              <w:spacing w:after="0" w:line="240" w:lineRule="auto"/>
              <w:jc w:val="center"/>
              <w:rPr>
                <w:rFonts w:ascii="Times New Roman" w:eastAsia="Times New Roman" w:hAnsi="Times New Roman" w:cs="Times New Roman"/>
                <w:b/>
                <w:bCs/>
              </w:rPr>
            </w:pPr>
          </w:p>
        </w:tc>
        <w:tc>
          <w:tcPr>
            <w:tcW w:w="661" w:type="pct"/>
            <w:tcBorders>
              <w:top w:val="single" w:sz="4" w:space="0" w:color="auto"/>
              <w:left w:val="single" w:sz="4" w:space="0" w:color="auto"/>
              <w:bottom w:val="single" w:sz="4" w:space="0" w:color="auto"/>
              <w:right w:val="single" w:sz="4" w:space="0" w:color="auto"/>
            </w:tcBorders>
            <w:vAlign w:val="center"/>
          </w:tcPr>
          <w:p w14:paraId="48829FD6" w14:textId="16942B7F" w:rsidR="00EA7554" w:rsidRPr="00EA7554" w:rsidRDefault="00EA7554" w:rsidP="00B060DD">
            <w:pPr>
              <w:spacing w:after="0" w:line="240" w:lineRule="auto"/>
              <w:jc w:val="center"/>
              <w:rPr>
                <w:rFonts w:ascii="Times New Roman" w:eastAsia="Times New Roman" w:hAnsi="Times New Roman" w:cs="Times New Roman"/>
                <w:b/>
                <w:bCs/>
              </w:rPr>
            </w:pPr>
            <w:r w:rsidRPr="00EA7554">
              <w:rPr>
                <w:rFonts w:ascii="Times New Roman" w:eastAsia="Times New Roman" w:hAnsi="Times New Roman" w:cs="Times New Roman"/>
                <w:b/>
                <w:bCs/>
              </w:rPr>
              <w:t>144</w:t>
            </w:r>
          </w:p>
        </w:tc>
      </w:tr>
      <w:tr w:rsidR="00EA7554" w:rsidRPr="00EA7554" w14:paraId="7AC4104D" w14:textId="77777777" w:rsidTr="00EA7554">
        <w:tc>
          <w:tcPr>
            <w:tcW w:w="745" w:type="pct"/>
            <w:tcBorders>
              <w:top w:val="single" w:sz="4" w:space="0" w:color="auto"/>
              <w:left w:val="single" w:sz="4" w:space="0" w:color="auto"/>
              <w:bottom w:val="single" w:sz="4" w:space="0" w:color="auto"/>
              <w:right w:val="single" w:sz="4" w:space="0" w:color="auto"/>
            </w:tcBorders>
          </w:tcPr>
          <w:p w14:paraId="2276B0C1" w14:textId="77777777" w:rsidR="00EA7554" w:rsidRPr="00EA7554" w:rsidRDefault="00EA7554" w:rsidP="00B060DD">
            <w:pPr>
              <w:spacing w:after="0" w:line="240" w:lineRule="auto"/>
              <w:rPr>
                <w:rFonts w:ascii="Times New Roman" w:eastAsia="Times New Roman" w:hAnsi="Times New Roman" w:cs="Times New Roman"/>
                <w:i/>
              </w:rPr>
            </w:pPr>
          </w:p>
        </w:tc>
        <w:tc>
          <w:tcPr>
            <w:tcW w:w="1371" w:type="pct"/>
            <w:tcBorders>
              <w:top w:val="single" w:sz="4" w:space="0" w:color="auto"/>
              <w:left w:val="single" w:sz="4" w:space="0" w:color="auto"/>
              <w:bottom w:val="single" w:sz="4" w:space="0" w:color="auto"/>
              <w:right w:val="single" w:sz="4" w:space="0" w:color="auto"/>
            </w:tcBorders>
            <w:hideMark/>
          </w:tcPr>
          <w:p w14:paraId="3E679E93" w14:textId="77777777" w:rsidR="00EA7554" w:rsidRPr="00EA7554" w:rsidRDefault="00EA7554" w:rsidP="00B060DD">
            <w:pPr>
              <w:suppressAutoHyphens/>
              <w:spacing w:after="0" w:line="240" w:lineRule="auto"/>
              <w:rPr>
                <w:rFonts w:ascii="Times New Roman" w:eastAsia="Times New Roman" w:hAnsi="Times New Roman" w:cs="Times New Roman"/>
              </w:rPr>
            </w:pPr>
            <w:r w:rsidRPr="00EA7554">
              <w:rPr>
                <w:rFonts w:ascii="Times New Roman" w:eastAsia="Times New Roman" w:hAnsi="Times New Roman" w:cs="Times New Roman"/>
              </w:rPr>
              <w:t>Промежуточная аттестация</w:t>
            </w:r>
          </w:p>
        </w:tc>
        <w:tc>
          <w:tcPr>
            <w:tcW w:w="379" w:type="pct"/>
            <w:tcBorders>
              <w:top w:val="single" w:sz="4" w:space="0" w:color="auto"/>
              <w:left w:val="single" w:sz="4" w:space="0" w:color="auto"/>
              <w:bottom w:val="single" w:sz="4" w:space="0" w:color="auto"/>
              <w:right w:val="single" w:sz="4" w:space="0" w:color="auto"/>
            </w:tcBorders>
          </w:tcPr>
          <w:p w14:paraId="283B4BAA" w14:textId="2A04B6FF" w:rsidR="00EA7554" w:rsidRPr="00EA7554" w:rsidRDefault="00EA7554" w:rsidP="00B060DD">
            <w:pPr>
              <w:suppressAutoHyphens/>
              <w:spacing w:after="0" w:line="240" w:lineRule="auto"/>
              <w:jc w:val="center"/>
              <w:rPr>
                <w:rFonts w:ascii="Times New Roman" w:eastAsia="Times New Roman" w:hAnsi="Times New Roman" w:cs="Times New Roman"/>
                <w:b/>
                <w:bCs/>
              </w:rPr>
            </w:pPr>
          </w:p>
        </w:tc>
        <w:tc>
          <w:tcPr>
            <w:tcW w:w="331" w:type="pct"/>
            <w:tcBorders>
              <w:top w:val="single" w:sz="4" w:space="0" w:color="auto"/>
              <w:left w:val="single" w:sz="4" w:space="0" w:color="auto"/>
              <w:bottom w:val="single" w:sz="4" w:space="0" w:color="auto"/>
              <w:right w:val="single" w:sz="4" w:space="0" w:color="auto"/>
            </w:tcBorders>
            <w:shd w:val="clear" w:color="auto" w:fill="C0C0C0"/>
          </w:tcPr>
          <w:p w14:paraId="05D27F92" w14:textId="6EB89CB3" w:rsidR="00EA7554" w:rsidRPr="00EA7554" w:rsidRDefault="00EA7554" w:rsidP="00B060DD">
            <w:pPr>
              <w:spacing w:after="0" w:line="240" w:lineRule="auto"/>
              <w:rPr>
                <w:rFonts w:ascii="Times New Roman" w:eastAsia="Times New Roman" w:hAnsi="Times New Roman" w:cs="Times New Roman"/>
                <w:i/>
              </w:rPr>
            </w:pPr>
          </w:p>
        </w:tc>
        <w:tc>
          <w:tcPr>
            <w:tcW w:w="284" w:type="pct"/>
            <w:tcBorders>
              <w:top w:val="single" w:sz="4" w:space="0" w:color="auto"/>
              <w:left w:val="single" w:sz="4" w:space="0" w:color="auto"/>
              <w:bottom w:val="single" w:sz="4" w:space="0" w:color="auto"/>
              <w:right w:val="single" w:sz="4" w:space="0" w:color="auto"/>
            </w:tcBorders>
            <w:shd w:val="clear" w:color="auto" w:fill="C0C0C0"/>
          </w:tcPr>
          <w:p w14:paraId="7774AA19" w14:textId="77777777" w:rsidR="00EA7554" w:rsidRPr="00EA7554" w:rsidRDefault="00EA7554" w:rsidP="00B060DD">
            <w:pPr>
              <w:spacing w:after="0" w:line="240" w:lineRule="auto"/>
              <w:jc w:val="center"/>
              <w:rPr>
                <w:rFonts w:ascii="Times New Roman" w:eastAsia="Times New Roman" w:hAnsi="Times New Roman" w:cs="Times New Roman"/>
                <w:i/>
              </w:rPr>
            </w:pPr>
          </w:p>
        </w:tc>
        <w:tc>
          <w:tcPr>
            <w:tcW w:w="378" w:type="pct"/>
            <w:tcBorders>
              <w:top w:val="single" w:sz="4" w:space="0" w:color="auto"/>
              <w:left w:val="single" w:sz="4" w:space="0" w:color="auto"/>
              <w:bottom w:val="single" w:sz="4" w:space="0" w:color="auto"/>
              <w:right w:val="single" w:sz="4" w:space="0" w:color="auto"/>
            </w:tcBorders>
            <w:shd w:val="clear" w:color="auto" w:fill="C0C0C0"/>
          </w:tcPr>
          <w:p w14:paraId="51AE8BC6" w14:textId="77777777" w:rsidR="00EA7554" w:rsidRPr="00EA7554" w:rsidRDefault="00EA7554" w:rsidP="00B060DD">
            <w:pPr>
              <w:spacing w:after="0" w:line="240" w:lineRule="auto"/>
              <w:jc w:val="center"/>
              <w:rPr>
                <w:rFonts w:ascii="Times New Roman" w:eastAsia="Times New Roman" w:hAnsi="Times New Roman" w:cs="Times New Roman"/>
                <w:i/>
              </w:rPr>
            </w:pPr>
          </w:p>
        </w:tc>
        <w:tc>
          <w:tcPr>
            <w:tcW w:w="236" w:type="pct"/>
            <w:tcBorders>
              <w:top w:val="single" w:sz="4" w:space="0" w:color="auto"/>
              <w:left w:val="single" w:sz="4" w:space="0" w:color="auto"/>
              <w:bottom w:val="single" w:sz="4" w:space="0" w:color="auto"/>
              <w:right w:val="single" w:sz="4" w:space="0" w:color="auto"/>
            </w:tcBorders>
          </w:tcPr>
          <w:p w14:paraId="586BE014" w14:textId="77777777" w:rsidR="00EA7554" w:rsidRPr="00EA7554" w:rsidRDefault="00EA7554" w:rsidP="007E4EC9">
            <w:pPr>
              <w:suppressAutoHyphens/>
              <w:spacing w:after="0" w:line="240" w:lineRule="auto"/>
              <w:rPr>
                <w:rFonts w:ascii="Times New Roman" w:eastAsia="Times New Roman" w:hAnsi="Times New Roman" w:cs="Times New Roman"/>
              </w:rPr>
            </w:pPr>
          </w:p>
        </w:tc>
        <w:tc>
          <w:tcPr>
            <w:tcW w:w="237" w:type="pct"/>
            <w:tcBorders>
              <w:top w:val="single" w:sz="4" w:space="0" w:color="auto"/>
              <w:left w:val="single" w:sz="4" w:space="0" w:color="auto"/>
              <w:bottom w:val="single" w:sz="4" w:space="0" w:color="auto"/>
              <w:right w:val="single" w:sz="4" w:space="0" w:color="auto"/>
            </w:tcBorders>
          </w:tcPr>
          <w:p w14:paraId="3D804C96" w14:textId="77777777" w:rsidR="00EA7554" w:rsidRPr="00EA7554" w:rsidRDefault="00EA7554" w:rsidP="007E4EC9">
            <w:pPr>
              <w:suppressAutoHyphens/>
              <w:spacing w:after="0" w:line="240" w:lineRule="auto"/>
              <w:rPr>
                <w:rFonts w:ascii="Times New Roman" w:eastAsia="Times New Roman" w:hAnsi="Times New Roman" w:cs="Times New Roman"/>
              </w:rPr>
            </w:pPr>
          </w:p>
        </w:tc>
        <w:tc>
          <w:tcPr>
            <w:tcW w:w="378" w:type="pct"/>
            <w:tcBorders>
              <w:top w:val="single" w:sz="4" w:space="0" w:color="auto"/>
              <w:left w:val="single" w:sz="4" w:space="0" w:color="auto"/>
              <w:bottom w:val="single" w:sz="4" w:space="0" w:color="auto"/>
              <w:right w:val="single" w:sz="4" w:space="0" w:color="auto"/>
            </w:tcBorders>
          </w:tcPr>
          <w:p w14:paraId="7E06F0DA" w14:textId="77777777" w:rsidR="00EA7554" w:rsidRPr="00EA7554" w:rsidRDefault="00EA7554" w:rsidP="007E4EC9">
            <w:pPr>
              <w:suppressAutoHyphens/>
              <w:spacing w:after="0" w:line="240" w:lineRule="auto"/>
              <w:rPr>
                <w:rFonts w:ascii="Times New Roman" w:eastAsia="Times New Roman" w:hAnsi="Times New Roman" w:cs="Times New Roman"/>
              </w:rPr>
            </w:pPr>
          </w:p>
        </w:tc>
        <w:tc>
          <w:tcPr>
            <w:tcW w:w="661" w:type="pct"/>
            <w:tcBorders>
              <w:top w:val="single" w:sz="4" w:space="0" w:color="auto"/>
              <w:left w:val="single" w:sz="4" w:space="0" w:color="auto"/>
              <w:bottom w:val="single" w:sz="4" w:space="0" w:color="auto"/>
              <w:right w:val="single" w:sz="4" w:space="0" w:color="auto"/>
            </w:tcBorders>
          </w:tcPr>
          <w:p w14:paraId="7E46BCC0" w14:textId="3664E9D8" w:rsidR="00EA7554" w:rsidRPr="00EA7554" w:rsidRDefault="00EA7554" w:rsidP="007E4EC9">
            <w:pPr>
              <w:suppressAutoHyphens/>
              <w:spacing w:after="0" w:line="240" w:lineRule="auto"/>
              <w:rPr>
                <w:rFonts w:ascii="Times New Roman" w:eastAsia="Times New Roman" w:hAnsi="Times New Roman" w:cs="Times New Roman"/>
              </w:rPr>
            </w:pPr>
          </w:p>
        </w:tc>
      </w:tr>
      <w:tr w:rsidR="00EA7554" w:rsidRPr="00EA7554" w14:paraId="1A16AA82" w14:textId="77777777" w:rsidTr="00EA7554">
        <w:tc>
          <w:tcPr>
            <w:tcW w:w="745" w:type="pct"/>
            <w:tcBorders>
              <w:top w:val="single" w:sz="4" w:space="0" w:color="auto"/>
              <w:left w:val="single" w:sz="4" w:space="0" w:color="auto"/>
              <w:bottom w:val="single" w:sz="4" w:space="0" w:color="auto"/>
              <w:right w:val="single" w:sz="4" w:space="0" w:color="auto"/>
            </w:tcBorders>
          </w:tcPr>
          <w:p w14:paraId="4EB2523B" w14:textId="77777777" w:rsidR="00EA7554" w:rsidRPr="00EA7554" w:rsidRDefault="00EA7554" w:rsidP="00B060DD">
            <w:pPr>
              <w:spacing w:after="200" w:line="240" w:lineRule="auto"/>
              <w:rPr>
                <w:rFonts w:ascii="Times New Roman" w:eastAsia="Times New Roman" w:hAnsi="Times New Roman" w:cs="Times New Roman"/>
                <w:b/>
                <w:i/>
              </w:rPr>
            </w:pPr>
          </w:p>
        </w:tc>
        <w:tc>
          <w:tcPr>
            <w:tcW w:w="1371" w:type="pct"/>
            <w:tcBorders>
              <w:top w:val="single" w:sz="4" w:space="0" w:color="auto"/>
              <w:left w:val="single" w:sz="4" w:space="0" w:color="auto"/>
              <w:bottom w:val="single" w:sz="4" w:space="0" w:color="auto"/>
              <w:right w:val="single" w:sz="4" w:space="0" w:color="auto"/>
            </w:tcBorders>
            <w:hideMark/>
          </w:tcPr>
          <w:p w14:paraId="2A098FCE" w14:textId="77777777" w:rsidR="00EA7554" w:rsidRPr="00EA7554" w:rsidRDefault="00EA7554" w:rsidP="00B060DD">
            <w:pPr>
              <w:spacing w:after="200" w:line="240" w:lineRule="auto"/>
              <w:rPr>
                <w:rFonts w:ascii="Times New Roman" w:eastAsia="Times New Roman" w:hAnsi="Times New Roman" w:cs="Times New Roman"/>
                <w:b/>
                <w:i/>
              </w:rPr>
            </w:pPr>
            <w:r w:rsidRPr="00EA7554">
              <w:rPr>
                <w:rFonts w:ascii="Times New Roman" w:eastAsia="Times New Roman" w:hAnsi="Times New Roman" w:cs="Times New Roman"/>
                <w:b/>
                <w:i/>
              </w:rPr>
              <w:t>Всего:</w:t>
            </w:r>
          </w:p>
        </w:tc>
        <w:tc>
          <w:tcPr>
            <w:tcW w:w="379" w:type="pct"/>
            <w:tcBorders>
              <w:top w:val="single" w:sz="4" w:space="0" w:color="auto"/>
              <w:left w:val="single" w:sz="4" w:space="0" w:color="auto"/>
              <w:bottom w:val="single" w:sz="4" w:space="0" w:color="auto"/>
              <w:right w:val="single" w:sz="4" w:space="0" w:color="auto"/>
            </w:tcBorders>
          </w:tcPr>
          <w:p w14:paraId="4BDE9AAA" w14:textId="0BBC6686" w:rsidR="00EA7554" w:rsidRPr="00EA7554" w:rsidRDefault="00EA7554" w:rsidP="00B060DD">
            <w:pPr>
              <w:spacing w:after="0" w:line="240" w:lineRule="auto"/>
              <w:rPr>
                <w:rFonts w:ascii="Times New Roman" w:eastAsia="Times New Roman" w:hAnsi="Times New Roman" w:cs="Times New Roman"/>
                <w:b/>
                <w:i/>
              </w:rPr>
            </w:pPr>
            <w:r w:rsidRPr="00EA7554">
              <w:rPr>
                <w:rFonts w:ascii="Times New Roman" w:eastAsia="Times New Roman" w:hAnsi="Times New Roman" w:cs="Times New Roman"/>
                <w:b/>
                <w:i/>
              </w:rPr>
              <w:t>256-396</w:t>
            </w:r>
          </w:p>
        </w:tc>
        <w:tc>
          <w:tcPr>
            <w:tcW w:w="331" w:type="pct"/>
            <w:tcBorders>
              <w:top w:val="single" w:sz="4" w:space="0" w:color="auto"/>
              <w:left w:val="single" w:sz="4" w:space="0" w:color="auto"/>
              <w:bottom w:val="single" w:sz="4" w:space="0" w:color="auto"/>
              <w:right w:val="single" w:sz="4" w:space="0" w:color="auto"/>
            </w:tcBorders>
          </w:tcPr>
          <w:p w14:paraId="35E05AE1" w14:textId="38385E41" w:rsidR="00EA7554" w:rsidRPr="00EA7554" w:rsidRDefault="00EA7554" w:rsidP="00B060DD">
            <w:pPr>
              <w:spacing w:after="0" w:line="240" w:lineRule="auto"/>
              <w:jc w:val="center"/>
              <w:rPr>
                <w:rFonts w:ascii="Times New Roman" w:eastAsia="Times New Roman" w:hAnsi="Times New Roman" w:cs="Times New Roman"/>
                <w:b/>
                <w:i/>
              </w:rPr>
            </w:pPr>
            <w:r w:rsidRPr="00EA7554">
              <w:rPr>
                <w:rFonts w:ascii="Times New Roman" w:eastAsia="Times New Roman" w:hAnsi="Times New Roman" w:cs="Times New Roman"/>
                <w:b/>
                <w:i/>
              </w:rPr>
              <w:t>256-396</w:t>
            </w:r>
          </w:p>
        </w:tc>
        <w:tc>
          <w:tcPr>
            <w:tcW w:w="284" w:type="pct"/>
            <w:tcBorders>
              <w:top w:val="single" w:sz="4" w:space="0" w:color="auto"/>
              <w:left w:val="single" w:sz="4" w:space="0" w:color="auto"/>
              <w:bottom w:val="single" w:sz="4" w:space="0" w:color="auto"/>
              <w:right w:val="single" w:sz="4" w:space="0" w:color="auto"/>
            </w:tcBorders>
          </w:tcPr>
          <w:p w14:paraId="7B0B2B86" w14:textId="32FE4D9C" w:rsidR="00EA7554" w:rsidRPr="00EA7554" w:rsidRDefault="00EA7554" w:rsidP="00B060DD">
            <w:pPr>
              <w:spacing w:after="0" w:line="240" w:lineRule="auto"/>
              <w:jc w:val="center"/>
              <w:rPr>
                <w:rFonts w:ascii="Times New Roman" w:eastAsia="Times New Roman" w:hAnsi="Times New Roman" w:cs="Times New Roman"/>
                <w:b/>
                <w:i/>
              </w:rPr>
            </w:pPr>
          </w:p>
        </w:tc>
        <w:tc>
          <w:tcPr>
            <w:tcW w:w="378" w:type="pct"/>
            <w:tcBorders>
              <w:top w:val="single" w:sz="4" w:space="0" w:color="auto"/>
              <w:left w:val="single" w:sz="4" w:space="0" w:color="auto"/>
              <w:bottom w:val="single" w:sz="4" w:space="0" w:color="auto"/>
              <w:right w:val="single" w:sz="4" w:space="0" w:color="auto"/>
            </w:tcBorders>
          </w:tcPr>
          <w:p w14:paraId="76919FF3" w14:textId="0165A1D6" w:rsidR="00EA7554" w:rsidRPr="00EA7554" w:rsidRDefault="00EA7554" w:rsidP="00B060DD">
            <w:pPr>
              <w:spacing w:after="0" w:line="240" w:lineRule="auto"/>
              <w:jc w:val="center"/>
              <w:rPr>
                <w:rFonts w:ascii="Times New Roman" w:eastAsia="Times New Roman" w:hAnsi="Times New Roman" w:cs="Times New Roman"/>
                <w:b/>
                <w:i/>
              </w:rPr>
            </w:pPr>
          </w:p>
        </w:tc>
        <w:tc>
          <w:tcPr>
            <w:tcW w:w="236" w:type="pct"/>
            <w:tcBorders>
              <w:top w:val="single" w:sz="4" w:space="0" w:color="auto"/>
              <w:left w:val="single" w:sz="4" w:space="0" w:color="auto"/>
              <w:bottom w:val="single" w:sz="4" w:space="0" w:color="auto"/>
              <w:right w:val="single" w:sz="4" w:space="0" w:color="auto"/>
            </w:tcBorders>
          </w:tcPr>
          <w:p w14:paraId="0A7F7C5A" w14:textId="6E745ECC" w:rsidR="00EA7554" w:rsidRPr="00EA7554" w:rsidRDefault="00EA7554" w:rsidP="00B060DD">
            <w:pPr>
              <w:spacing w:after="0" w:line="240" w:lineRule="auto"/>
              <w:jc w:val="center"/>
              <w:rPr>
                <w:rFonts w:ascii="Times New Roman" w:eastAsia="Times New Roman" w:hAnsi="Times New Roman" w:cs="Times New Roman"/>
                <w:b/>
                <w:i/>
              </w:rPr>
            </w:pPr>
          </w:p>
        </w:tc>
        <w:tc>
          <w:tcPr>
            <w:tcW w:w="237" w:type="pct"/>
            <w:tcBorders>
              <w:top w:val="single" w:sz="4" w:space="0" w:color="auto"/>
              <w:left w:val="single" w:sz="4" w:space="0" w:color="auto"/>
              <w:bottom w:val="single" w:sz="4" w:space="0" w:color="auto"/>
              <w:right w:val="single" w:sz="4" w:space="0" w:color="auto"/>
            </w:tcBorders>
          </w:tcPr>
          <w:p w14:paraId="57D242D7" w14:textId="6E9BEA31" w:rsidR="00EA7554" w:rsidRPr="00EA7554" w:rsidRDefault="00EA7554" w:rsidP="00B060DD">
            <w:pPr>
              <w:spacing w:after="0" w:line="240" w:lineRule="auto"/>
              <w:jc w:val="center"/>
              <w:rPr>
                <w:rFonts w:ascii="Times New Roman" w:eastAsia="Times New Roman" w:hAnsi="Times New Roman" w:cs="Times New Roman"/>
                <w:b/>
                <w:i/>
                <w:vertAlign w:val="superscript"/>
              </w:rPr>
            </w:pPr>
          </w:p>
        </w:tc>
        <w:tc>
          <w:tcPr>
            <w:tcW w:w="378" w:type="pct"/>
            <w:tcBorders>
              <w:top w:val="single" w:sz="4" w:space="0" w:color="auto"/>
              <w:left w:val="single" w:sz="4" w:space="0" w:color="auto"/>
              <w:bottom w:val="single" w:sz="4" w:space="0" w:color="auto"/>
              <w:right w:val="single" w:sz="4" w:space="0" w:color="auto"/>
            </w:tcBorders>
          </w:tcPr>
          <w:p w14:paraId="385B0A26" w14:textId="7A3216A6" w:rsidR="00EA7554" w:rsidRPr="00EA7554" w:rsidRDefault="00EA7554" w:rsidP="00B060DD">
            <w:pPr>
              <w:spacing w:after="0" w:line="240" w:lineRule="auto"/>
              <w:jc w:val="center"/>
              <w:rPr>
                <w:rFonts w:ascii="Times New Roman" w:eastAsia="Times New Roman" w:hAnsi="Times New Roman" w:cs="Times New Roman"/>
                <w:b/>
                <w:i/>
              </w:rPr>
            </w:pPr>
          </w:p>
        </w:tc>
        <w:tc>
          <w:tcPr>
            <w:tcW w:w="661" w:type="pct"/>
            <w:tcBorders>
              <w:top w:val="single" w:sz="4" w:space="0" w:color="auto"/>
              <w:left w:val="single" w:sz="4" w:space="0" w:color="auto"/>
              <w:bottom w:val="single" w:sz="4" w:space="0" w:color="auto"/>
              <w:right w:val="single" w:sz="4" w:space="0" w:color="auto"/>
            </w:tcBorders>
          </w:tcPr>
          <w:p w14:paraId="17A117B1" w14:textId="7D5D2A70" w:rsidR="00EA7554" w:rsidRPr="00EA7554" w:rsidRDefault="00EA7554" w:rsidP="00B060DD">
            <w:pPr>
              <w:spacing w:after="0" w:line="240" w:lineRule="auto"/>
              <w:jc w:val="center"/>
              <w:rPr>
                <w:rFonts w:ascii="Times New Roman" w:eastAsia="Times New Roman" w:hAnsi="Times New Roman" w:cs="Times New Roman"/>
                <w:b/>
                <w:i/>
              </w:rPr>
            </w:pPr>
          </w:p>
        </w:tc>
      </w:tr>
    </w:tbl>
    <w:p w14:paraId="72980275" w14:textId="5896B076" w:rsidR="00B060DD" w:rsidRDefault="00B060DD" w:rsidP="00B060DD">
      <w:pPr>
        <w:spacing w:after="0" w:line="276" w:lineRule="auto"/>
        <w:ind w:firstLine="851"/>
        <w:rPr>
          <w:rFonts w:ascii="Times New Roman" w:eastAsia="Times New Roman" w:hAnsi="Times New Roman" w:cs="Times New Roman"/>
          <w:lang w:eastAsia="ru-RU"/>
        </w:rPr>
      </w:pPr>
    </w:p>
    <w:p w14:paraId="27FC8140" w14:textId="1CF73AAF" w:rsidR="000350B8" w:rsidRDefault="000350B8" w:rsidP="00B060DD">
      <w:pPr>
        <w:spacing w:after="0" w:line="276" w:lineRule="auto"/>
        <w:ind w:firstLine="851"/>
        <w:rPr>
          <w:rFonts w:ascii="Times New Roman" w:eastAsia="Times New Roman" w:hAnsi="Times New Roman" w:cs="Times New Roman"/>
          <w:lang w:eastAsia="ru-RU"/>
        </w:rPr>
      </w:pPr>
    </w:p>
    <w:p w14:paraId="7BBD371B" w14:textId="77777777" w:rsidR="000350B8" w:rsidRPr="00B060DD" w:rsidRDefault="000350B8" w:rsidP="00B060DD">
      <w:pPr>
        <w:spacing w:after="0" w:line="276" w:lineRule="auto"/>
        <w:ind w:firstLine="851"/>
        <w:rPr>
          <w:rFonts w:ascii="Times New Roman" w:eastAsia="Times New Roman" w:hAnsi="Times New Roman" w:cs="Times New Roman"/>
          <w:lang w:eastAsia="ru-RU"/>
        </w:rPr>
      </w:pPr>
    </w:p>
    <w:p w14:paraId="2E4E34DE" w14:textId="77777777" w:rsidR="00EA7554" w:rsidRDefault="00EA7554">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br w:type="page"/>
      </w:r>
    </w:p>
    <w:p w14:paraId="4CA33C69" w14:textId="6584AF84" w:rsidR="00B060DD" w:rsidRPr="00B060DD" w:rsidRDefault="00B060DD" w:rsidP="00B060DD">
      <w:pPr>
        <w:spacing w:after="200" w:line="276" w:lineRule="auto"/>
        <w:ind w:left="851"/>
        <w:rPr>
          <w:rFonts w:ascii="Times New Roman" w:eastAsia="Times New Roman" w:hAnsi="Times New Roman" w:cs="Times New Roman"/>
          <w:b/>
          <w:sz w:val="24"/>
          <w:szCs w:val="24"/>
          <w:lang w:eastAsia="ru-RU"/>
        </w:rPr>
      </w:pPr>
      <w:r w:rsidRPr="00B060DD">
        <w:rPr>
          <w:rFonts w:ascii="Times New Roman" w:eastAsia="Times New Roman" w:hAnsi="Times New Roman" w:cs="Times New Roman"/>
          <w:b/>
          <w:sz w:val="24"/>
          <w:szCs w:val="24"/>
          <w:lang w:eastAsia="ru-RU"/>
        </w:rPr>
        <w:lastRenderedPageBreak/>
        <w:t>2.2. Тематический план и содержание профессионального модуля (ПМ)</w:t>
      </w:r>
    </w:p>
    <w:tbl>
      <w:tblPr>
        <w:tblW w:w="4953" w:type="pct"/>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50"/>
        <w:gridCol w:w="7262"/>
        <w:gridCol w:w="1769"/>
        <w:gridCol w:w="1192"/>
        <w:gridCol w:w="1917"/>
      </w:tblGrid>
      <w:tr w:rsidR="0087208B" w:rsidRPr="00B060DD" w14:paraId="469685CD" w14:textId="0F1AADE9" w:rsidTr="0087208B">
        <w:trPr>
          <w:trHeight w:val="1204"/>
        </w:trPr>
        <w:tc>
          <w:tcPr>
            <w:tcW w:w="896" w:type="pct"/>
            <w:tcBorders>
              <w:top w:val="single" w:sz="4" w:space="0" w:color="auto"/>
              <w:left w:val="single" w:sz="4" w:space="0" w:color="auto"/>
              <w:bottom w:val="single" w:sz="4" w:space="0" w:color="auto"/>
              <w:right w:val="single" w:sz="4" w:space="0" w:color="auto"/>
            </w:tcBorders>
            <w:hideMark/>
          </w:tcPr>
          <w:p w14:paraId="2D51765E" w14:textId="77777777" w:rsidR="0087208B" w:rsidRPr="00B060DD" w:rsidRDefault="0087208B" w:rsidP="000350B8">
            <w:pPr>
              <w:spacing w:after="0" w:line="240" w:lineRule="auto"/>
              <w:contextualSpacing/>
              <w:jc w:val="center"/>
              <w:rPr>
                <w:rFonts w:ascii="Times New Roman" w:eastAsia="Times New Roman" w:hAnsi="Times New Roman" w:cs="Times New Roman"/>
                <w:b/>
              </w:rPr>
            </w:pPr>
            <w:r w:rsidRPr="00B060DD">
              <w:rPr>
                <w:rFonts w:ascii="Times New Roman" w:eastAsia="Times New Roman" w:hAnsi="Times New Roman" w:cs="Times New Roman"/>
                <w:b/>
                <w:bCs/>
              </w:rPr>
              <w:t>Наименование разделов и тем профессионального модуля (ПМ), междисциплинарных курсов (МДК)</w:t>
            </w:r>
          </w:p>
        </w:tc>
        <w:tc>
          <w:tcPr>
            <w:tcW w:w="2455" w:type="pct"/>
            <w:tcBorders>
              <w:top w:val="single" w:sz="4" w:space="0" w:color="auto"/>
              <w:left w:val="single" w:sz="4" w:space="0" w:color="auto"/>
              <w:bottom w:val="single" w:sz="4" w:space="0" w:color="auto"/>
              <w:right w:val="single" w:sz="4" w:space="0" w:color="auto"/>
            </w:tcBorders>
            <w:vAlign w:val="center"/>
            <w:hideMark/>
          </w:tcPr>
          <w:p w14:paraId="2936AF0B" w14:textId="77777777" w:rsidR="0087208B" w:rsidRPr="00B060DD" w:rsidRDefault="0087208B" w:rsidP="000350B8">
            <w:pPr>
              <w:suppressAutoHyphens/>
              <w:spacing w:after="0" w:line="240" w:lineRule="auto"/>
              <w:contextualSpacing/>
              <w:jc w:val="center"/>
              <w:rPr>
                <w:rFonts w:ascii="Times New Roman" w:eastAsia="Times New Roman" w:hAnsi="Times New Roman" w:cs="Times New Roman"/>
                <w:b/>
                <w:bCs/>
              </w:rPr>
            </w:pPr>
            <w:r w:rsidRPr="00B060DD">
              <w:rPr>
                <w:rFonts w:ascii="Times New Roman" w:eastAsia="Times New Roman" w:hAnsi="Times New Roman" w:cs="Times New Roman"/>
                <w:b/>
                <w:bCs/>
              </w:rPr>
              <w:t>Содержание учебного материала,</w:t>
            </w:r>
          </w:p>
          <w:p w14:paraId="31E609FF" w14:textId="0AD13102" w:rsidR="0087208B" w:rsidRPr="00B060DD" w:rsidRDefault="0087208B" w:rsidP="000350B8">
            <w:pPr>
              <w:suppressAutoHyphens/>
              <w:spacing w:after="0" w:line="240" w:lineRule="auto"/>
              <w:contextualSpacing/>
              <w:jc w:val="center"/>
              <w:rPr>
                <w:rFonts w:ascii="Times New Roman" w:eastAsia="Times New Roman" w:hAnsi="Times New Roman" w:cs="Times New Roman"/>
                <w:b/>
              </w:rPr>
            </w:pPr>
            <w:r w:rsidRPr="00B060DD">
              <w:rPr>
                <w:rFonts w:ascii="Times New Roman" w:eastAsia="Times New Roman" w:hAnsi="Times New Roman" w:cs="Times New Roman"/>
                <w:b/>
                <w:bCs/>
              </w:rPr>
              <w:t xml:space="preserve">лабораторные работы и практические занятия, самостоятельная учебная работа обучающихся, курсовая работа (проект) </w:t>
            </w:r>
          </w:p>
        </w:tc>
        <w:tc>
          <w:tcPr>
            <w:tcW w:w="1001" w:type="pct"/>
            <w:gridSpan w:val="2"/>
            <w:tcBorders>
              <w:top w:val="single" w:sz="4" w:space="0" w:color="auto"/>
              <w:left w:val="single" w:sz="4" w:space="0" w:color="auto"/>
              <w:bottom w:val="single" w:sz="4" w:space="0" w:color="auto"/>
              <w:right w:val="single" w:sz="4" w:space="0" w:color="auto"/>
            </w:tcBorders>
            <w:vAlign w:val="center"/>
            <w:hideMark/>
          </w:tcPr>
          <w:p w14:paraId="43D97E9F" w14:textId="7D3608B0" w:rsidR="0087208B" w:rsidRPr="00B060DD" w:rsidRDefault="0087208B" w:rsidP="000350B8">
            <w:pPr>
              <w:spacing w:after="0" w:line="240" w:lineRule="auto"/>
              <w:contextualSpacing/>
              <w:jc w:val="center"/>
              <w:rPr>
                <w:rFonts w:ascii="Times New Roman" w:eastAsia="Times New Roman" w:hAnsi="Times New Roman" w:cs="Times New Roman"/>
                <w:b/>
                <w:bCs/>
              </w:rPr>
            </w:pPr>
            <w:r w:rsidRPr="008147BC">
              <w:rPr>
                <w:rFonts w:ascii="Times New Roman" w:hAnsi="Times New Roman"/>
                <w:b/>
                <w:bCs/>
                <w:color w:val="000000"/>
              </w:rPr>
              <w:t>Объем, ак. ч / в том числе в форме практической подготовки, ак. ч</w:t>
            </w:r>
            <w:r w:rsidRPr="00046890">
              <w:rPr>
                <w:rStyle w:val="ab"/>
                <w:rFonts w:ascii="Times New Roman" w:hAnsi="Times New Roman"/>
                <w:b/>
                <w:bCs/>
              </w:rPr>
              <w:footnoteReference w:id="2"/>
            </w:r>
          </w:p>
          <w:p w14:paraId="6E7E5FE8" w14:textId="7B8723BC" w:rsidR="0087208B" w:rsidRPr="00B060DD" w:rsidRDefault="0087208B" w:rsidP="000350B8">
            <w:pPr>
              <w:spacing w:after="0" w:line="240" w:lineRule="auto"/>
              <w:contextualSpacing/>
              <w:jc w:val="center"/>
              <w:rPr>
                <w:rFonts w:ascii="Times New Roman" w:eastAsia="Times New Roman" w:hAnsi="Times New Roman" w:cs="Times New Roman"/>
                <w:b/>
                <w:bCs/>
              </w:rPr>
            </w:pPr>
          </w:p>
        </w:tc>
        <w:tc>
          <w:tcPr>
            <w:tcW w:w="648" w:type="pct"/>
            <w:tcBorders>
              <w:top w:val="single" w:sz="4" w:space="0" w:color="auto"/>
              <w:left w:val="single" w:sz="4" w:space="0" w:color="auto"/>
              <w:bottom w:val="single" w:sz="4" w:space="0" w:color="auto"/>
              <w:right w:val="single" w:sz="4" w:space="0" w:color="auto"/>
            </w:tcBorders>
            <w:vAlign w:val="center"/>
          </w:tcPr>
          <w:p w14:paraId="7B99E518" w14:textId="13223AC9" w:rsidR="0087208B" w:rsidRPr="00B060DD" w:rsidRDefault="0087208B" w:rsidP="000350B8">
            <w:pPr>
              <w:spacing w:after="0" w:line="240" w:lineRule="auto"/>
              <w:contextualSpacing/>
              <w:jc w:val="center"/>
              <w:rPr>
                <w:rFonts w:ascii="Times New Roman" w:eastAsia="Times New Roman" w:hAnsi="Times New Roman" w:cs="Times New Roman"/>
                <w:b/>
                <w:bCs/>
              </w:rPr>
            </w:pPr>
            <w:r w:rsidRPr="008147BC">
              <w:rPr>
                <w:rFonts w:ascii="Times New Roman" w:hAnsi="Times New Roman"/>
                <w:b/>
              </w:rPr>
              <w:t>Коды ПК, ОК</w:t>
            </w:r>
          </w:p>
        </w:tc>
      </w:tr>
      <w:tr w:rsidR="0087208B" w:rsidRPr="00B060DD" w14:paraId="10362CEC" w14:textId="2DCA4E71" w:rsidTr="0087208B">
        <w:tc>
          <w:tcPr>
            <w:tcW w:w="896" w:type="pct"/>
            <w:tcBorders>
              <w:top w:val="single" w:sz="4" w:space="0" w:color="auto"/>
              <w:left w:val="single" w:sz="4" w:space="0" w:color="auto"/>
              <w:bottom w:val="single" w:sz="4" w:space="0" w:color="auto"/>
              <w:right w:val="single" w:sz="4" w:space="0" w:color="auto"/>
            </w:tcBorders>
          </w:tcPr>
          <w:p w14:paraId="1797D1DB" w14:textId="1C0959C6" w:rsidR="0087208B" w:rsidRPr="00B060DD" w:rsidRDefault="0087208B" w:rsidP="00B060DD">
            <w:pPr>
              <w:spacing w:after="0" w:line="240" w:lineRule="auto"/>
              <w:contextualSpacing/>
              <w:jc w:val="center"/>
              <w:rPr>
                <w:rFonts w:ascii="Times New Roman" w:eastAsia="Times New Roman" w:hAnsi="Times New Roman" w:cs="Times New Roman"/>
                <w:b/>
              </w:rPr>
            </w:pPr>
          </w:p>
        </w:tc>
        <w:tc>
          <w:tcPr>
            <w:tcW w:w="2455" w:type="pct"/>
            <w:tcBorders>
              <w:top w:val="single" w:sz="4" w:space="0" w:color="auto"/>
              <w:left w:val="single" w:sz="4" w:space="0" w:color="auto"/>
              <w:bottom w:val="single" w:sz="4" w:space="0" w:color="auto"/>
              <w:right w:val="single" w:sz="4" w:space="0" w:color="auto"/>
            </w:tcBorders>
          </w:tcPr>
          <w:p w14:paraId="365A83DE" w14:textId="6B544C8B" w:rsidR="0087208B" w:rsidRPr="00B060DD" w:rsidRDefault="0087208B" w:rsidP="00B060DD">
            <w:pPr>
              <w:spacing w:after="0" w:line="240" w:lineRule="auto"/>
              <w:contextualSpacing/>
              <w:jc w:val="center"/>
              <w:rPr>
                <w:rFonts w:ascii="Times New Roman" w:eastAsia="Times New Roman" w:hAnsi="Times New Roman" w:cs="Times New Roman"/>
                <w:b/>
                <w:bCs/>
              </w:rPr>
            </w:pPr>
          </w:p>
        </w:tc>
        <w:tc>
          <w:tcPr>
            <w:tcW w:w="598" w:type="pct"/>
            <w:tcBorders>
              <w:top w:val="single" w:sz="4" w:space="0" w:color="auto"/>
              <w:left w:val="single" w:sz="4" w:space="0" w:color="auto"/>
              <w:bottom w:val="single" w:sz="4" w:space="0" w:color="auto"/>
              <w:right w:val="single" w:sz="4" w:space="0" w:color="auto"/>
            </w:tcBorders>
            <w:vAlign w:val="center"/>
          </w:tcPr>
          <w:p w14:paraId="4981B629" w14:textId="29FA0845" w:rsidR="0087208B" w:rsidRPr="00B060DD" w:rsidRDefault="0087208B" w:rsidP="00B060DD">
            <w:pPr>
              <w:spacing w:after="0" w:line="240" w:lineRule="auto"/>
              <w:contextualSpacing/>
              <w:jc w:val="center"/>
              <w:rPr>
                <w:rFonts w:ascii="Times New Roman" w:eastAsia="Times New Roman" w:hAnsi="Times New Roman" w:cs="Times New Roman"/>
                <w:b/>
                <w:bCs/>
              </w:rPr>
            </w:pPr>
            <w:r w:rsidRPr="00046890">
              <w:rPr>
                <w:rFonts w:ascii="Times New Roman" w:hAnsi="Times New Roman"/>
                <w:b/>
                <w:bCs/>
                <w:sz w:val="20"/>
              </w:rPr>
              <w:t>Обязат. часть ОП с учетом интенсификации 40%</w:t>
            </w:r>
          </w:p>
        </w:tc>
        <w:tc>
          <w:tcPr>
            <w:tcW w:w="403" w:type="pct"/>
            <w:tcBorders>
              <w:top w:val="single" w:sz="4" w:space="0" w:color="auto"/>
              <w:left w:val="single" w:sz="4" w:space="0" w:color="auto"/>
              <w:bottom w:val="single" w:sz="4" w:space="0" w:color="auto"/>
              <w:right w:val="single" w:sz="4" w:space="0" w:color="auto"/>
            </w:tcBorders>
          </w:tcPr>
          <w:p w14:paraId="7CCB6162" w14:textId="40D813AC" w:rsidR="0087208B" w:rsidRPr="00B060DD" w:rsidRDefault="0087208B" w:rsidP="0087208B">
            <w:pPr>
              <w:spacing w:after="0" w:line="240" w:lineRule="auto"/>
              <w:contextualSpacing/>
              <w:jc w:val="center"/>
              <w:rPr>
                <w:rFonts w:ascii="Times New Roman" w:eastAsia="Times New Roman" w:hAnsi="Times New Roman" w:cs="Times New Roman"/>
                <w:b/>
                <w:bCs/>
              </w:rPr>
            </w:pPr>
            <w:r>
              <w:rPr>
                <w:rFonts w:ascii="Times New Roman" w:hAnsi="Times New Roman"/>
                <w:b/>
                <w:bCs/>
                <w:sz w:val="20"/>
              </w:rPr>
              <w:t xml:space="preserve">Обязат. часть ОП </w:t>
            </w:r>
          </w:p>
        </w:tc>
        <w:tc>
          <w:tcPr>
            <w:tcW w:w="648" w:type="pct"/>
            <w:tcBorders>
              <w:top w:val="single" w:sz="4" w:space="0" w:color="auto"/>
              <w:left w:val="single" w:sz="4" w:space="0" w:color="auto"/>
              <w:bottom w:val="single" w:sz="4" w:space="0" w:color="auto"/>
              <w:right w:val="single" w:sz="4" w:space="0" w:color="auto"/>
            </w:tcBorders>
          </w:tcPr>
          <w:p w14:paraId="6A264611" w14:textId="77777777" w:rsidR="0087208B" w:rsidRPr="00B060DD" w:rsidRDefault="0087208B" w:rsidP="00B060DD">
            <w:pPr>
              <w:spacing w:after="0" w:line="240" w:lineRule="auto"/>
              <w:contextualSpacing/>
              <w:jc w:val="center"/>
              <w:rPr>
                <w:rFonts w:ascii="Times New Roman" w:eastAsia="Times New Roman" w:hAnsi="Times New Roman" w:cs="Times New Roman"/>
                <w:b/>
                <w:bCs/>
              </w:rPr>
            </w:pPr>
          </w:p>
        </w:tc>
      </w:tr>
      <w:tr w:rsidR="0087208B" w:rsidRPr="00B060DD" w14:paraId="35065712" w14:textId="595AF1E9" w:rsidTr="0087208B">
        <w:tc>
          <w:tcPr>
            <w:tcW w:w="3351" w:type="pct"/>
            <w:gridSpan w:val="2"/>
            <w:tcBorders>
              <w:top w:val="single" w:sz="4" w:space="0" w:color="auto"/>
              <w:left w:val="single" w:sz="4" w:space="0" w:color="auto"/>
              <w:bottom w:val="single" w:sz="4" w:space="0" w:color="auto"/>
              <w:right w:val="single" w:sz="4" w:space="0" w:color="auto"/>
            </w:tcBorders>
            <w:hideMark/>
          </w:tcPr>
          <w:p w14:paraId="09660E0A" w14:textId="0894F422" w:rsidR="0087208B" w:rsidRPr="00B060DD" w:rsidRDefault="0087208B" w:rsidP="00B060DD">
            <w:pPr>
              <w:spacing w:after="0" w:line="240" w:lineRule="auto"/>
              <w:contextualSpacing/>
              <w:rPr>
                <w:rFonts w:ascii="Times New Roman" w:eastAsia="Times New Roman" w:hAnsi="Times New Roman" w:cs="Times New Roman"/>
                <w:b/>
                <w:bCs/>
                <w:sz w:val="24"/>
                <w:szCs w:val="24"/>
              </w:rPr>
            </w:pPr>
            <w:r w:rsidRPr="00E019E0">
              <w:rPr>
                <w:rFonts w:ascii="Times New Roman" w:eastAsia="Times New Roman" w:hAnsi="Times New Roman" w:cs="Times New Roman"/>
                <w:b/>
                <w:bCs/>
                <w:sz w:val="24"/>
                <w:szCs w:val="24"/>
              </w:rPr>
              <w:t xml:space="preserve">Раздел 1. </w:t>
            </w:r>
            <w:r w:rsidRPr="00B060DD">
              <w:rPr>
                <w:rFonts w:ascii="Times New Roman" w:eastAsia="Times New Roman" w:hAnsi="Times New Roman" w:cs="Times New Roman"/>
                <w:b/>
                <w:iCs/>
                <w:sz w:val="24"/>
                <w:szCs w:val="24"/>
              </w:rPr>
              <w:t>Технологические процессы столярных и плотницких работ при постройке и ремонте судов, плавучих сооружений</w:t>
            </w:r>
          </w:p>
        </w:tc>
        <w:tc>
          <w:tcPr>
            <w:tcW w:w="598" w:type="pct"/>
            <w:tcBorders>
              <w:top w:val="single" w:sz="4" w:space="0" w:color="auto"/>
              <w:left w:val="single" w:sz="4" w:space="0" w:color="auto"/>
              <w:bottom w:val="single" w:sz="4" w:space="0" w:color="auto"/>
              <w:right w:val="single" w:sz="4" w:space="0" w:color="auto"/>
            </w:tcBorders>
            <w:vAlign w:val="center"/>
          </w:tcPr>
          <w:p w14:paraId="2B3540DE" w14:textId="5E3C9069" w:rsidR="0087208B" w:rsidRPr="00B060DD" w:rsidRDefault="0087208B" w:rsidP="00B060DD">
            <w:pPr>
              <w:suppressAutoHyphens/>
              <w:spacing w:after="0" w:line="240" w:lineRule="auto"/>
              <w:contextualSpacing/>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40/40</w:t>
            </w:r>
          </w:p>
        </w:tc>
        <w:tc>
          <w:tcPr>
            <w:tcW w:w="403" w:type="pct"/>
            <w:tcBorders>
              <w:top w:val="single" w:sz="4" w:space="0" w:color="auto"/>
              <w:left w:val="single" w:sz="4" w:space="0" w:color="auto"/>
              <w:bottom w:val="single" w:sz="4" w:space="0" w:color="auto"/>
              <w:right w:val="single" w:sz="4" w:space="0" w:color="auto"/>
            </w:tcBorders>
          </w:tcPr>
          <w:p w14:paraId="0FC8ABD6" w14:textId="77777777" w:rsidR="0087208B" w:rsidRPr="00B060DD" w:rsidRDefault="0087208B" w:rsidP="00B060DD">
            <w:pPr>
              <w:suppressAutoHyphens/>
              <w:spacing w:after="0" w:line="240" w:lineRule="auto"/>
              <w:contextualSpacing/>
              <w:jc w:val="center"/>
              <w:rPr>
                <w:rFonts w:ascii="Times New Roman" w:eastAsia="Times New Roman" w:hAnsi="Times New Roman" w:cs="Times New Roman"/>
                <w:b/>
                <w:sz w:val="24"/>
                <w:szCs w:val="24"/>
              </w:rPr>
            </w:pPr>
          </w:p>
        </w:tc>
        <w:tc>
          <w:tcPr>
            <w:tcW w:w="648" w:type="pct"/>
            <w:tcBorders>
              <w:top w:val="single" w:sz="4" w:space="0" w:color="auto"/>
              <w:left w:val="single" w:sz="4" w:space="0" w:color="auto"/>
              <w:bottom w:val="single" w:sz="4" w:space="0" w:color="auto"/>
              <w:right w:val="single" w:sz="4" w:space="0" w:color="auto"/>
            </w:tcBorders>
          </w:tcPr>
          <w:p w14:paraId="11E7BEF9" w14:textId="77777777" w:rsidR="0087208B" w:rsidRPr="00B060DD" w:rsidRDefault="0087208B" w:rsidP="00B060DD">
            <w:pPr>
              <w:suppressAutoHyphens/>
              <w:spacing w:after="0" w:line="240" w:lineRule="auto"/>
              <w:contextualSpacing/>
              <w:jc w:val="center"/>
              <w:rPr>
                <w:rFonts w:ascii="Times New Roman" w:eastAsia="Times New Roman" w:hAnsi="Times New Roman" w:cs="Times New Roman"/>
                <w:b/>
                <w:sz w:val="24"/>
                <w:szCs w:val="24"/>
              </w:rPr>
            </w:pPr>
          </w:p>
        </w:tc>
      </w:tr>
      <w:tr w:rsidR="0087208B" w:rsidRPr="00B060DD" w14:paraId="4FA2B7F8" w14:textId="2F670264" w:rsidTr="0087208B">
        <w:trPr>
          <w:trHeight w:val="270"/>
        </w:trPr>
        <w:tc>
          <w:tcPr>
            <w:tcW w:w="3351" w:type="pct"/>
            <w:gridSpan w:val="2"/>
            <w:tcBorders>
              <w:top w:val="single" w:sz="4" w:space="0" w:color="auto"/>
              <w:left w:val="single" w:sz="4" w:space="0" w:color="auto"/>
              <w:bottom w:val="single" w:sz="4" w:space="0" w:color="auto"/>
              <w:right w:val="single" w:sz="4" w:space="0" w:color="auto"/>
            </w:tcBorders>
            <w:hideMark/>
          </w:tcPr>
          <w:p w14:paraId="4F471FE2" w14:textId="5F90BF48" w:rsidR="0087208B" w:rsidRPr="00B060DD" w:rsidRDefault="0087208B" w:rsidP="00B060DD">
            <w:pPr>
              <w:spacing w:after="0" w:line="240" w:lineRule="auto"/>
              <w:contextualSpacing/>
              <w:rPr>
                <w:rFonts w:ascii="Times New Roman" w:eastAsia="Times New Roman" w:hAnsi="Times New Roman" w:cs="Times New Roman"/>
                <w:b/>
                <w:bCs/>
                <w:sz w:val="24"/>
                <w:szCs w:val="24"/>
              </w:rPr>
            </w:pPr>
            <w:r w:rsidRPr="00B060DD">
              <w:rPr>
                <w:rFonts w:ascii="Times New Roman" w:eastAsia="Times New Roman" w:hAnsi="Times New Roman" w:cs="Times New Roman"/>
                <w:b/>
                <w:bCs/>
                <w:sz w:val="24"/>
                <w:szCs w:val="24"/>
              </w:rPr>
              <w:t>МДК 0</w:t>
            </w:r>
            <w:r w:rsidRPr="00E019E0">
              <w:rPr>
                <w:rFonts w:ascii="Times New Roman" w:eastAsia="Times New Roman" w:hAnsi="Times New Roman" w:cs="Times New Roman"/>
                <w:b/>
                <w:bCs/>
                <w:sz w:val="24"/>
                <w:szCs w:val="24"/>
              </w:rPr>
              <w:t>2</w:t>
            </w:r>
            <w:r w:rsidRPr="00B060DD">
              <w:rPr>
                <w:rFonts w:ascii="Times New Roman" w:eastAsia="Times New Roman" w:hAnsi="Times New Roman" w:cs="Times New Roman"/>
                <w:b/>
                <w:bCs/>
                <w:sz w:val="24"/>
                <w:szCs w:val="24"/>
              </w:rPr>
              <w:t xml:space="preserve">.01.  </w:t>
            </w:r>
            <w:r w:rsidRPr="00B060DD">
              <w:rPr>
                <w:rFonts w:ascii="Times New Roman" w:eastAsia="Times New Roman" w:hAnsi="Times New Roman" w:cs="Times New Roman"/>
                <w:i/>
                <w:iCs/>
                <w:sz w:val="24"/>
                <w:szCs w:val="24"/>
              </w:rPr>
              <w:t xml:space="preserve"> </w:t>
            </w:r>
            <w:r w:rsidRPr="00B060DD">
              <w:rPr>
                <w:rFonts w:ascii="Times New Roman" w:eastAsia="Times New Roman" w:hAnsi="Times New Roman" w:cs="Times New Roman"/>
                <w:b/>
                <w:iCs/>
                <w:sz w:val="24"/>
                <w:szCs w:val="24"/>
              </w:rPr>
              <w:t>Технологические процессы столярных и плотницких работ при постройке и ремонте судов, плавучих сооружений</w:t>
            </w:r>
          </w:p>
        </w:tc>
        <w:tc>
          <w:tcPr>
            <w:tcW w:w="598" w:type="pct"/>
            <w:tcBorders>
              <w:top w:val="single" w:sz="4" w:space="0" w:color="auto"/>
              <w:left w:val="single" w:sz="4" w:space="0" w:color="auto"/>
              <w:bottom w:val="single" w:sz="4" w:space="0" w:color="auto"/>
              <w:right w:val="single" w:sz="4" w:space="0" w:color="auto"/>
            </w:tcBorders>
            <w:vAlign w:val="center"/>
          </w:tcPr>
          <w:p w14:paraId="769F12D7" w14:textId="546541B8" w:rsidR="0087208B" w:rsidRPr="00B060DD" w:rsidRDefault="0087208B" w:rsidP="00B060DD">
            <w:pPr>
              <w:suppressAutoHyphens/>
              <w:spacing w:after="0" w:line="240" w:lineRule="auto"/>
              <w:contextualSpacing/>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40/40</w:t>
            </w:r>
          </w:p>
        </w:tc>
        <w:tc>
          <w:tcPr>
            <w:tcW w:w="403" w:type="pct"/>
            <w:tcBorders>
              <w:top w:val="single" w:sz="4" w:space="0" w:color="auto"/>
              <w:left w:val="single" w:sz="4" w:space="0" w:color="auto"/>
              <w:bottom w:val="single" w:sz="4" w:space="0" w:color="auto"/>
              <w:right w:val="single" w:sz="4" w:space="0" w:color="auto"/>
            </w:tcBorders>
          </w:tcPr>
          <w:p w14:paraId="41AB8FC3" w14:textId="77777777" w:rsidR="0087208B" w:rsidRPr="00B060DD" w:rsidRDefault="0087208B" w:rsidP="00B060DD">
            <w:pPr>
              <w:suppressAutoHyphens/>
              <w:spacing w:after="0" w:line="240" w:lineRule="auto"/>
              <w:contextualSpacing/>
              <w:jc w:val="center"/>
              <w:rPr>
                <w:rFonts w:ascii="Times New Roman" w:eastAsia="Times New Roman" w:hAnsi="Times New Roman" w:cs="Times New Roman"/>
                <w:b/>
                <w:sz w:val="24"/>
                <w:szCs w:val="24"/>
              </w:rPr>
            </w:pPr>
          </w:p>
        </w:tc>
        <w:tc>
          <w:tcPr>
            <w:tcW w:w="648" w:type="pct"/>
            <w:tcBorders>
              <w:top w:val="single" w:sz="4" w:space="0" w:color="auto"/>
              <w:left w:val="single" w:sz="4" w:space="0" w:color="auto"/>
              <w:bottom w:val="single" w:sz="4" w:space="0" w:color="auto"/>
              <w:right w:val="single" w:sz="4" w:space="0" w:color="auto"/>
            </w:tcBorders>
          </w:tcPr>
          <w:p w14:paraId="51D11E71" w14:textId="77777777" w:rsidR="0087208B" w:rsidRPr="00B060DD" w:rsidRDefault="0087208B" w:rsidP="00B060DD">
            <w:pPr>
              <w:suppressAutoHyphens/>
              <w:spacing w:after="0" w:line="240" w:lineRule="auto"/>
              <w:contextualSpacing/>
              <w:jc w:val="center"/>
              <w:rPr>
                <w:rFonts w:ascii="Times New Roman" w:eastAsia="Times New Roman" w:hAnsi="Times New Roman" w:cs="Times New Roman"/>
                <w:b/>
                <w:sz w:val="24"/>
                <w:szCs w:val="24"/>
              </w:rPr>
            </w:pPr>
          </w:p>
        </w:tc>
      </w:tr>
      <w:tr w:rsidR="0087208B" w:rsidRPr="00B060DD" w14:paraId="06D9DF8E" w14:textId="5E89C0E0" w:rsidTr="0087208B">
        <w:tc>
          <w:tcPr>
            <w:tcW w:w="896" w:type="pct"/>
            <w:vMerge w:val="restart"/>
            <w:tcBorders>
              <w:top w:val="single" w:sz="4" w:space="0" w:color="auto"/>
              <w:left w:val="single" w:sz="4" w:space="0" w:color="auto"/>
              <w:bottom w:val="single" w:sz="4" w:space="0" w:color="auto"/>
              <w:right w:val="single" w:sz="4" w:space="0" w:color="auto"/>
            </w:tcBorders>
          </w:tcPr>
          <w:p w14:paraId="3078744B" w14:textId="77777777" w:rsidR="0087208B" w:rsidRPr="00B060DD" w:rsidRDefault="0087208B" w:rsidP="00B060DD">
            <w:pPr>
              <w:spacing w:after="0" w:line="240" w:lineRule="auto"/>
              <w:contextualSpacing/>
              <w:jc w:val="both"/>
              <w:rPr>
                <w:rFonts w:ascii="Times New Roman" w:eastAsia="Times New Roman" w:hAnsi="Times New Roman" w:cs="Times New Roman"/>
                <w:b/>
                <w:bCs/>
                <w:sz w:val="24"/>
                <w:szCs w:val="24"/>
              </w:rPr>
            </w:pPr>
            <w:r w:rsidRPr="00B060DD">
              <w:rPr>
                <w:rFonts w:ascii="Times New Roman" w:eastAsia="Times New Roman" w:hAnsi="Times New Roman" w:cs="Times New Roman"/>
                <w:b/>
                <w:bCs/>
                <w:sz w:val="24"/>
                <w:szCs w:val="24"/>
              </w:rPr>
              <w:t xml:space="preserve">Тема 1.1. </w:t>
            </w:r>
          </w:p>
          <w:p w14:paraId="18123ADD" w14:textId="77777777" w:rsidR="0087208B" w:rsidRPr="00B060DD" w:rsidRDefault="0087208B" w:rsidP="00B060DD">
            <w:pPr>
              <w:spacing w:after="0" w:line="240" w:lineRule="auto"/>
              <w:contextualSpacing/>
              <w:jc w:val="both"/>
              <w:rPr>
                <w:rFonts w:ascii="Times New Roman" w:eastAsia="Times New Roman" w:hAnsi="Times New Roman" w:cs="Times New Roman"/>
                <w:bCs/>
                <w:sz w:val="24"/>
                <w:szCs w:val="24"/>
              </w:rPr>
            </w:pPr>
            <w:r w:rsidRPr="00B060DD">
              <w:rPr>
                <w:rFonts w:ascii="Times New Roman" w:eastAsia="Times New Roman" w:hAnsi="Times New Roman" w:cs="Times New Roman"/>
                <w:sz w:val="24"/>
                <w:szCs w:val="24"/>
              </w:rPr>
              <w:t>Общие сведения о столярном и плотничном деле</w:t>
            </w:r>
            <w:r w:rsidRPr="00B060DD">
              <w:rPr>
                <w:rFonts w:ascii="Times New Roman" w:eastAsia="Times New Roman" w:hAnsi="Times New Roman" w:cs="Times New Roman"/>
                <w:bCs/>
                <w:sz w:val="24"/>
                <w:szCs w:val="24"/>
              </w:rPr>
              <w:t xml:space="preserve"> </w:t>
            </w:r>
          </w:p>
          <w:p w14:paraId="0E68ED0E" w14:textId="77777777" w:rsidR="0087208B" w:rsidRPr="00B060DD" w:rsidRDefault="0087208B" w:rsidP="00B060DD">
            <w:pPr>
              <w:spacing w:after="0" w:line="240" w:lineRule="auto"/>
              <w:contextualSpacing/>
              <w:jc w:val="both"/>
              <w:rPr>
                <w:rFonts w:ascii="Times New Roman" w:eastAsia="Times New Roman" w:hAnsi="Times New Roman" w:cs="Times New Roman"/>
                <w:b/>
                <w:bCs/>
                <w:sz w:val="24"/>
                <w:szCs w:val="24"/>
              </w:rPr>
            </w:pPr>
          </w:p>
        </w:tc>
        <w:tc>
          <w:tcPr>
            <w:tcW w:w="2455" w:type="pct"/>
            <w:tcBorders>
              <w:top w:val="single" w:sz="4" w:space="0" w:color="auto"/>
              <w:left w:val="single" w:sz="4" w:space="0" w:color="auto"/>
              <w:bottom w:val="single" w:sz="4" w:space="0" w:color="auto"/>
              <w:right w:val="single" w:sz="4" w:space="0" w:color="auto"/>
            </w:tcBorders>
            <w:hideMark/>
          </w:tcPr>
          <w:p w14:paraId="6A5AF179" w14:textId="77777777" w:rsidR="0087208B" w:rsidRPr="00B060DD" w:rsidRDefault="0087208B" w:rsidP="00B060DD">
            <w:pPr>
              <w:spacing w:after="0" w:line="240" w:lineRule="auto"/>
              <w:contextualSpacing/>
              <w:rPr>
                <w:rFonts w:ascii="Times New Roman" w:eastAsia="Times New Roman" w:hAnsi="Times New Roman" w:cs="Times New Roman"/>
                <w:b/>
                <w:sz w:val="24"/>
                <w:szCs w:val="24"/>
              </w:rPr>
            </w:pPr>
            <w:r w:rsidRPr="00B060DD">
              <w:rPr>
                <w:rFonts w:ascii="Times New Roman" w:eastAsia="Times New Roman" w:hAnsi="Times New Roman" w:cs="Times New Roman"/>
                <w:b/>
                <w:bCs/>
                <w:sz w:val="24"/>
                <w:szCs w:val="24"/>
              </w:rPr>
              <w:t xml:space="preserve">Содержание </w:t>
            </w:r>
          </w:p>
        </w:tc>
        <w:tc>
          <w:tcPr>
            <w:tcW w:w="598" w:type="pct"/>
            <w:tcBorders>
              <w:top w:val="single" w:sz="4" w:space="0" w:color="auto"/>
              <w:left w:val="single" w:sz="4" w:space="0" w:color="auto"/>
              <w:bottom w:val="single" w:sz="4" w:space="0" w:color="auto"/>
              <w:right w:val="single" w:sz="4" w:space="0" w:color="auto"/>
            </w:tcBorders>
            <w:vAlign w:val="center"/>
          </w:tcPr>
          <w:p w14:paraId="3DEEA26C" w14:textId="3DCA7204" w:rsidR="0087208B" w:rsidRPr="00B060DD" w:rsidRDefault="0087208B" w:rsidP="00B060DD">
            <w:pPr>
              <w:suppressAutoHyphens/>
              <w:spacing w:after="0" w:line="240" w:lineRule="auto"/>
              <w:contextualSpacing/>
              <w:jc w:val="center"/>
              <w:rPr>
                <w:rFonts w:ascii="Times New Roman" w:eastAsia="Times New Roman" w:hAnsi="Times New Roman" w:cs="Times New Roman"/>
                <w:b/>
                <w:i/>
                <w:sz w:val="24"/>
                <w:szCs w:val="24"/>
              </w:rPr>
            </w:pPr>
          </w:p>
        </w:tc>
        <w:tc>
          <w:tcPr>
            <w:tcW w:w="403" w:type="pct"/>
            <w:tcBorders>
              <w:top w:val="single" w:sz="4" w:space="0" w:color="auto"/>
              <w:left w:val="single" w:sz="4" w:space="0" w:color="auto"/>
              <w:bottom w:val="single" w:sz="4" w:space="0" w:color="auto"/>
              <w:right w:val="single" w:sz="4" w:space="0" w:color="auto"/>
            </w:tcBorders>
          </w:tcPr>
          <w:p w14:paraId="226D09DC" w14:textId="77777777" w:rsidR="0087208B" w:rsidRPr="00B060DD" w:rsidRDefault="0087208B" w:rsidP="00B060DD">
            <w:pPr>
              <w:suppressAutoHyphens/>
              <w:spacing w:after="0" w:line="240" w:lineRule="auto"/>
              <w:contextualSpacing/>
              <w:jc w:val="center"/>
              <w:rPr>
                <w:rFonts w:ascii="Times New Roman" w:eastAsia="Times New Roman" w:hAnsi="Times New Roman" w:cs="Times New Roman"/>
                <w:b/>
                <w:i/>
                <w:sz w:val="24"/>
                <w:szCs w:val="24"/>
              </w:rPr>
            </w:pPr>
          </w:p>
        </w:tc>
        <w:tc>
          <w:tcPr>
            <w:tcW w:w="648" w:type="pct"/>
            <w:vMerge w:val="restart"/>
            <w:tcBorders>
              <w:top w:val="single" w:sz="4" w:space="0" w:color="auto"/>
              <w:left w:val="single" w:sz="4" w:space="0" w:color="auto"/>
              <w:right w:val="single" w:sz="4" w:space="0" w:color="auto"/>
            </w:tcBorders>
          </w:tcPr>
          <w:p w14:paraId="403F7461" w14:textId="0BB491BC" w:rsidR="0087208B" w:rsidRPr="00B060DD" w:rsidRDefault="0087208B" w:rsidP="00B060DD">
            <w:pPr>
              <w:spacing w:after="0" w:line="240" w:lineRule="auto"/>
              <w:jc w:val="center"/>
              <w:rPr>
                <w:rFonts w:ascii="Times New Roman" w:eastAsia="Times New Roman" w:hAnsi="Times New Roman" w:cs="Times New Roman"/>
                <w:b/>
                <w:i/>
                <w:sz w:val="24"/>
                <w:szCs w:val="24"/>
              </w:rPr>
            </w:pPr>
            <w:r w:rsidRPr="00B060DD">
              <w:rPr>
                <w:rFonts w:ascii="Times New Roman" w:eastAsia="Times New Roman" w:hAnsi="Times New Roman" w:cs="Times New Roman"/>
              </w:rPr>
              <w:t>ПК 2.1, ПК 2.2, ПК 2.3, ОК 01, ОК 02, ОК 04, ОК 05, ОК 07, ОК 09</w:t>
            </w:r>
          </w:p>
        </w:tc>
      </w:tr>
      <w:tr w:rsidR="0087208B" w:rsidRPr="00B060DD" w14:paraId="5EF18B9B" w14:textId="0B9EEFF3" w:rsidTr="0087208B">
        <w:tc>
          <w:tcPr>
            <w:tcW w:w="896" w:type="pct"/>
            <w:vMerge/>
            <w:tcBorders>
              <w:top w:val="single" w:sz="4" w:space="0" w:color="auto"/>
              <w:left w:val="single" w:sz="4" w:space="0" w:color="auto"/>
              <w:bottom w:val="single" w:sz="4" w:space="0" w:color="auto"/>
              <w:right w:val="single" w:sz="4" w:space="0" w:color="auto"/>
            </w:tcBorders>
            <w:vAlign w:val="center"/>
            <w:hideMark/>
          </w:tcPr>
          <w:p w14:paraId="6F6207A6" w14:textId="77777777" w:rsidR="0087208B" w:rsidRPr="00B060DD" w:rsidRDefault="0087208B" w:rsidP="00B060DD">
            <w:pPr>
              <w:spacing w:after="0" w:line="256" w:lineRule="auto"/>
              <w:rPr>
                <w:rFonts w:ascii="Times New Roman" w:eastAsia="Times New Roman" w:hAnsi="Times New Roman" w:cs="Times New Roman"/>
                <w:b/>
                <w:bCs/>
                <w:sz w:val="24"/>
                <w:szCs w:val="24"/>
              </w:rPr>
            </w:pPr>
          </w:p>
        </w:tc>
        <w:tc>
          <w:tcPr>
            <w:tcW w:w="2455" w:type="pct"/>
            <w:tcBorders>
              <w:top w:val="single" w:sz="4" w:space="0" w:color="auto"/>
              <w:left w:val="single" w:sz="4" w:space="0" w:color="auto"/>
              <w:bottom w:val="single" w:sz="4" w:space="0" w:color="auto"/>
              <w:right w:val="single" w:sz="4" w:space="0" w:color="auto"/>
            </w:tcBorders>
            <w:hideMark/>
          </w:tcPr>
          <w:p w14:paraId="1ECC6CEF" w14:textId="77777777" w:rsidR="0087208B" w:rsidRPr="00B060DD" w:rsidRDefault="0087208B" w:rsidP="00B060DD">
            <w:pPr>
              <w:suppressAutoHyphens/>
              <w:spacing w:after="0" w:line="240" w:lineRule="auto"/>
              <w:contextualSpacing/>
              <w:jc w:val="both"/>
              <w:rPr>
                <w:rFonts w:ascii="Times New Roman" w:eastAsia="Times New Roman" w:hAnsi="Times New Roman" w:cs="Times New Roman"/>
                <w:b/>
                <w:sz w:val="24"/>
                <w:szCs w:val="24"/>
              </w:rPr>
            </w:pPr>
            <w:r w:rsidRPr="00B060DD">
              <w:rPr>
                <w:rFonts w:ascii="Times New Roman" w:eastAsia="Times New Roman" w:hAnsi="Times New Roman" w:cs="Times New Roman"/>
                <w:sz w:val="24"/>
                <w:szCs w:val="24"/>
              </w:rPr>
              <w:t>1.</w:t>
            </w:r>
            <w:r w:rsidRPr="00B060DD">
              <w:rPr>
                <w:rFonts w:ascii="Times New Roman" w:eastAsia="Times New Roman" w:hAnsi="Times New Roman" w:cs="Times New Roman"/>
                <w:b/>
                <w:sz w:val="24"/>
                <w:szCs w:val="24"/>
              </w:rPr>
              <w:t xml:space="preserve"> </w:t>
            </w:r>
            <w:r w:rsidRPr="00B060DD">
              <w:rPr>
                <w:rFonts w:ascii="Times New Roman" w:eastAsia="Times New Roman" w:hAnsi="Times New Roman" w:cs="Times New Roman"/>
                <w:sz w:val="24"/>
                <w:szCs w:val="24"/>
              </w:rPr>
              <w:t xml:space="preserve">Виды столярных и плотницких работ. Культура, производительность труда и качество работы. Организация труда столяра плотника. Общие требования к организации рабочего места столяра плотника. Санитарно-гигиенические условия труда. </w:t>
            </w:r>
          </w:p>
        </w:tc>
        <w:tc>
          <w:tcPr>
            <w:tcW w:w="598" w:type="pct"/>
            <w:tcBorders>
              <w:top w:val="single" w:sz="4" w:space="0" w:color="auto"/>
              <w:left w:val="single" w:sz="4" w:space="0" w:color="auto"/>
              <w:bottom w:val="single" w:sz="4" w:space="0" w:color="auto"/>
              <w:right w:val="single" w:sz="4" w:space="0" w:color="auto"/>
            </w:tcBorders>
            <w:vAlign w:val="center"/>
          </w:tcPr>
          <w:p w14:paraId="237BC998" w14:textId="1A84D9FF" w:rsidR="0087208B" w:rsidRPr="00B060DD" w:rsidRDefault="0087208B" w:rsidP="00B060DD">
            <w:pPr>
              <w:spacing w:after="0" w:line="240" w:lineRule="auto"/>
              <w:jc w:val="center"/>
              <w:rPr>
                <w:rFonts w:ascii="Times New Roman" w:eastAsia="Times New Roman" w:hAnsi="Times New Roman" w:cs="Times New Roman"/>
                <w:sz w:val="24"/>
                <w:szCs w:val="24"/>
              </w:rPr>
            </w:pPr>
          </w:p>
        </w:tc>
        <w:tc>
          <w:tcPr>
            <w:tcW w:w="403" w:type="pct"/>
            <w:tcBorders>
              <w:top w:val="single" w:sz="4" w:space="0" w:color="auto"/>
              <w:left w:val="single" w:sz="4" w:space="0" w:color="auto"/>
              <w:bottom w:val="single" w:sz="4" w:space="0" w:color="auto"/>
              <w:right w:val="single" w:sz="4" w:space="0" w:color="auto"/>
            </w:tcBorders>
          </w:tcPr>
          <w:p w14:paraId="00564ABB" w14:textId="09DB697D" w:rsidR="0087208B" w:rsidRPr="00B060DD" w:rsidRDefault="0087208B" w:rsidP="00B060DD">
            <w:pPr>
              <w:spacing w:after="0" w:line="240" w:lineRule="auto"/>
              <w:jc w:val="center"/>
              <w:rPr>
                <w:rFonts w:ascii="Times New Roman" w:eastAsia="Times New Roman" w:hAnsi="Times New Roman" w:cs="Times New Roman"/>
                <w:sz w:val="24"/>
                <w:szCs w:val="24"/>
              </w:rPr>
            </w:pPr>
          </w:p>
        </w:tc>
        <w:tc>
          <w:tcPr>
            <w:tcW w:w="648" w:type="pct"/>
            <w:vMerge/>
            <w:tcBorders>
              <w:left w:val="single" w:sz="4" w:space="0" w:color="auto"/>
              <w:bottom w:val="single" w:sz="4" w:space="0" w:color="auto"/>
              <w:right w:val="single" w:sz="4" w:space="0" w:color="auto"/>
            </w:tcBorders>
          </w:tcPr>
          <w:p w14:paraId="593F520D" w14:textId="07D183A9" w:rsidR="0087208B" w:rsidRPr="00B060DD" w:rsidRDefault="0087208B" w:rsidP="00B060DD">
            <w:pPr>
              <w:spacing w:after="0" w:line="240" w:lineRule="auto"/>
              <w:jc w:val="center"/>
              <w:rPr>
                <w:rFonts w:ascii="Times New Roman" w:eastAsia="Times New Roman" w:hAnsi="Times New Roman" w:cs="Times New Roman"/>
                <w:sz w:val="24"/>
                <w:szCs w:val="24"/>
              </w:rPr>
            </w:pPr>
          </w:p>
        </w:tc>
      </w:tr>
      <w:tr w:rsidR="0087208B" w:rsidRPr="00B060DD" w14:paraId="113572EC" w14:textId="0DE7E9A6" w:rsidTr="00A115C3">
        <w:trPr>
          <w:trHeight w:val="273"/>
        </w:trPr>
        <w:tc>
          <w:tcPr>
            <w:tcW w:w="896" w:type="pct"/>
            <w:vMerge w:val="restart"/>
            <w:tcBorders>
              <w:top w:val="single" w:sz="4" w:space="0" w:color="auto"/>
              <w:left w:val="single" w:sz="4" w:space="0" w:color="auto"/>
              <w:bottom w:val="single" w:sz="4" w:space="0" w:color="auto"/>
              <w:right w:val="single" w:sz="4" w:space="0" w:color="auto"/>
            </w:tcBorders>
            <w:hideMark/>
          </w:tcPr>
          <w:p w14:paraId="7385ACC5" w14:textId="77777777" w:rsidR="0087208B" w:rsidRPr="00B060DD" w:rsidRDefault="0087208B" w:rsidP="00B060DD">
            <w:pPr>
              <w:spacing w:after="0" w:line="240" w:lineRule="auto"/>
              <w:contextualSpacing/>
              <w:jc w:val="both"/>
              <w:rPr>
                <w:rFonts w:ascii="Times New Roman" w:eastAsia="Times New Roman" w:hAnsi="Times New Roman" w:cs="Times New Roman"/>
                <w:b/>
                <w:bCs/>
                <w:sz w:val="24"/>
                <w:szCs w:val="24"/>
              </w:rPr>
            </w:pPr>
            <w:r w:rsidRPr="00B060DD">
              <w:rPr>
                <w:rFonts w:ascii="Times New Roman" w:eastAsia="Times New Roman" w:hAnsi="Times New Roman" w:cs="Times New Roman"/>
                <w:b/>
                <w:bCs/>
                <w:sz w:val="24"/>
                <w:szCs w:val="24"/>
              </w:rPr>
              <w:t xml:space="preserve">Тема 1.2. </w:t>
            </w:r>
          </w:p>
          <w:p w14:paraId="6A41FE3F" w14:textId="77777777" w:rsidR="0087208B" w:rsidRPr="00B060DD" w:rsidRDefault="0087208B" w:rsidP="00B060DD">
            <w:pPr>
              <w:spacing w:after="0" w:line="240" w:lineRule="auto"/>
              <w:contextualSpacing/>
              <w:jc w:val="both"/>
              <w:rPr>
                <w:rFonts w:ascii="Times New Roman" w:eastAsia="Times New Roman" w:hAnsi="Times New Roman" w:cs="Times New Roman"/>
                <w:bCs/>
                <w:sz w:val="24"/>
                <w:szCs w:val="24"/>
              </w:rPr>
            </w:pPr>
            <w:r w:rsidRPr="00B060DD">
              <w:rPr>
                <w:rFonts w:ascii="Times New Roman" w:eastAsia="Times New Roman" w:hAnsi="Times New Roman" w:cs="Times New Roman"/>
                <w:sz w:val="24"/>
                <w:szCs w:val="24"/>
              </w:rPr>
              <w:t>Столярное и плотничное дело</w:t>
            </w:r>
          </w:p>
        </w:tc>
        <w:tc>
          <w:tcPr>
            <w:tcW w:w="2455" w:type="pct"/>
            <w:tcBorders>
              <w:top w:val="single" w:sz="4" w:space="0" w:color="auto"/>
              <w:left w:val="single" w:sz="4" w:space="0" w:color="auto"/>
              <w:bottom w:val="single" w:sz="4" w:space="0" w:color="auto"/>
              <w:right w:val="single" w:sz="4" w:space="0" w:color="auto"/>
            </w:tcBorders>
            <w:hideMark/>
          </w:tcPr>
          <w:p w14:paraId="00C39A52" w14:textId="77777777" w:rsidR="0087208B" w:rsidRPr="00B060DD" w:rsidRDefault="0087208B" w:rsidP="00B060DD">
            <w:pPr>
              <w:suppressAutoHyphens/>
              <w:spacing w:after="0" w:line="240" w:lineRule="auto"/>
              <w:contextualSpacing/>
              <w:jc w:val="both"/>
              <w:rPr>
                <w:rFonts w:ascii="Times New Roman" w:eastAsia="Times New Roman" w:hAnsi="Times New Roman" w:cs="Times New Roman"/>
                <w:b/>
                <w:bCs/>
                <w:sz w:val="24"/>
                <w:szCs w:val="24"/>
              </w:rPr>
            </w:pPr>
            <w:r w:rsidRPr="00B060DD">
              <w:rPr>
                <w:rFonts w:ascii="Times New Roman" w:eastAsia="Times New Roman" w:hAnsi="Times New Roman" w:cs="Times New Roman"/>
                <w:b/>
                <w:bCs/>
                <w:sz w:val="24"/>
                <w:szCs w:val="24"/>
              </w:rPr>
              <w:t>Содержание</w:t>
            </w:r>
          </w:p>
        </w:tc>
        <w:tc>
          <w:tcPr>
            <w:tcW w:w="598" w:type="pct"/>
            <w:tcBorders>
              <w:top w:val="single" w:sz="4" w:space="0" w:color="auto"/>
              <w:left w:val="single" w:sz="4" w:space="0" w:color="auto"/>
              <w:bottom w:val="single" w:sz="4" w:space="0" w:color="auto"/>
              <w:right w:val="single" w:sz="4" w:space="0" w:color="auto"/>
            </w:tcBorders>
            <w:vAlign w:val="center"/>
          </w:tcPr>
          <w:p w14:paraId="6B03F0B0" w14:textId="75ABDD9B" w:rsidR="0087208B" w:rsidRPr="00B060DD" w:rsidRDefault="0087208B" w:rsidP="00B060DD">
            <w:pPr>
              <w:suppressAutoHyphens/>
              <w:spacing w:after="0" w:line="240" w:lineRule="auto"/>
              <w:contextualSpacing/>
              <w:jc w:val="center"/>
              <w:rPr>
                <w:rFonts w:ascii="Times New Roman" w:eastAsia="Times New Roman" w:hAnsi="Times New Roman" w:cs="Times New Roman"/>
                <w:b/>
                <w:i/>
                <w:sz w:val="24"/>
                <w:szCs w:val="24"/>
              </w:rPr>
            </w:pPr>
          </w:p>
        </w:tc>
        <w:tc>
          <w:tcPr>
            <w:tcW w:w="403" w:type="pct"/>
            <w:tcBorders>
              <w:top w:val="single" w:sz="4" w:space="0" w:color="auto"/>
              <w:left w:val="single" w:sz="4" w:space="0" w:color="auto"/>
              <w:bottom w:val="single" w:sz="4" w:space="0" w:color="auto"/>
              <w:right w:val="single" w:sz="4" w:space="0" w:color="auto"/>
            </w:tcBorders>
          </w:tcPr>
          <w:p w14:paraId="32AE9D98" w14:textId="77777777" w:rsidR="0087208B" w:rsidRPr="00B060DD" w:rsidRDefault="0087208B" w:rsidP="00B060DD">
            <w:pPr>
              <w:suppressAutoHyphens/>
              <w:spacing w:after="0" w:line="240" w:lineRule="auto"/>
              <w:contextualSpacing/>
              <w:jc w:val="center"/>
              <w:rPr>
                <w:rFonts w:ascii="Times New Roman" w:eastAsia="Times New Roman" w:hAnsi="Times New Roman" w:cs="Times New Roman"/>
                <w:b/>
                <w:i/>
                <w:sz w:val="24"/>
                <w:szCs w:val="24"/>
              </w:rPr>
            </w:pPr>
          </w:p>
        </w:tc>
        <w:tc>
          <w:tcPr>
            <w:tcW w:w="648" w:type="pct"/>
            <w:vMerge w:val="restart"/>
            <w:tcBorders>
              <w:top w:val="single" w:sz="4" w:space="0" w:color="auto"/>
              <w:left w:val="single" w:sz="4" w:space="0" w:color="auto"/>
              <w:right w:val="single" w:sz="4" w:space="0" w:color="auto"/>
            </w:tcBorders>
          </w:tcPr>
          <w:p w14:paraId="2419EC52" w14:textId="2896AA4B" w:rsidR="0087208B" w:rsidRPr="00B060DD" w:rsidRDefault="0087208B" w:rsidP="00B060DD">
            <w:pPr>
              <w:spacing w:after="0" w:line="240" w:lineRule="auto"/>
              <w:jc w:val="center"/>
              <w:rPr>
                <w:rFonts w:ascii="Times New Roman" w:eastAsia="Times New Roman" w:hAnsi="Times New Roman" w:cs="Times New Roman"/>
                <w:b/>
                <w:i/>
                <w:sz w:val="24"/>
                <w:szCs w:val="24"/>
              </w:rPr>
            </w:pPr>
            <w:r w:rsidRPr="00B060DD">
              <w:rPr>
                <w:rFonts w:ascii="Times New Roman" w:eastAsia="Times New Roman" w:hAnsi="Times New Roman" w:cs="Times New Roman"/>
              </w:rPr>
              <w:t>ПК 2.1, ПК 2.2, ПК 2.3, ОК 01, ОК 02, ОК 04, ОК 05, ОК 07, ОК 09</w:t>
            </w:r>
          </w:p>
        </w:tc>
      </w:tr>
      <w:tr w:rsidR="0087208B" w:rsidRPr="00B060DD" w14:paraId="16B9ED9D" w14:textId="07EE7D9A" w:rsidTr="00A115C3">
        <w:trPr>
          <w:trHeight w:val="461"/>
        </w:trPr>
        <w:tc>
          <w:tcPr>
            <w:tcW w:w="896" w:type="pct"/>
            <w:vMerge/>
            <w:tcBorders>
              <w:top w:val="single" w:sz="4" w:space="0" w:color="auto"/>
              <w:left w:val="single" w:sz="4" w:space="0" w:color="auto"/>
              <w:bottom w:val="single" w:sz="4" w:space="0" w:color="auto"/>
              <w:right w:val="single" w:sz="4" w:space="0" w:color="auto"/>
            </w:tcBorders>
            <w:vAlign w:val="center"/>
            <w:hideMark/>
          </w:tcPr>
          <w:p w14:paraId="4A8684CD" w14:textId="77777777" w:rsidR="0087208B" w:rsidRPr="00B060DD" w:rsidRDefault="0087208B" w:rsidP="00B060DD">
            <w:pPr>
              <w:spacing w:after="0" w:line="256" w:lineRule="auto"/>
              <w:rPr>
                <w:rFonts w:ascii="Times New Roman" w:eastAsia="Times New Roman" w:hAnsi="Times New Roman" w:cs="Times New Roman"/>
                <w:bCs/>
                <w:sz w:val="24"/>
                <w:szCs w:val="24"/>
              </w:rPr>
            </w:pPr>
          </w:p>
        </w:tc>
        <w:tc>
          <w:tcPr>
            <w:tcW w:w="2455" w:type="pct"/>
            <w:tcBorders>
              <w:top w:val="single" w:sz="4" w:space="0" w:color="auto"/>
              <w:left w:val="single" w:sz="4" w:space="0" w:color="auto"/>
              <w:bottom w:val="single" w:sz="4" w:space="0" w:color="auto"/>
              <w:right w:val="single" w:sz="4" w:space="0" w:color="auto"/>
            </w:tcBorders>
            <w:hideMark/>
          </w:tcPr>
          <w:p w14:paraId="25A187BD" w14:textId="77777777" w:rsidR="0087208B" w:rsidRPr="00B060DD" w:rsidRDefault="0087208B" w:rsidP="00B060DD">
            <w:pPr>
              <w:suppressAutoHyphens/>
              <w:spacing w:after="0" w:line="240" w:lineRule="auto"/>
              <w:contextualSpacing/>
              <w:jc w:val="both"/>
              <w:rPr>
                <w:rFonts w:ascii="Times New Roman" w:eastAsia="Times New Roman" w:hAnsi="Times New Roman" w:cs="Times New Roman"/>
                <w:b/>
                <w:bCs/>
                <w:sz w:val="24"/>
                <w:szCs w:val="24"/>
              </w:rPr>
            </w:pPr>
            <w:r w:rsidRPr="00B060DD">
              <w:rPr>
                <w:rFonts w:ascii="Times New Roman" w:eastAsia="Times New Roman" w:hAnsi="Times New Roman" w:cs="Times New Roman"/>
                <w:bCs/>
                <w:sz w:val="24"/>
                <w:szCs w:val="24"/>
              </w:rPr>
              <w:t>1.</w:t>
            </w:r>
            <w:r w:rsidRPr="00B060DD">
              <w:rPr>
                <w:rFonts w:ascii="Times New Roman" w:eastAsia="Times New Roman" w:hAnsi="Times New Roman" w:cs="Times New Roman"/>
                <w:sz w:val="24"/>
                <w:szCs w:val="24"/>
              </w:rPr>
              <w:t xml:space="preserve"> Разметка, раскрой, торцовка, продольное распиливание, черновая обработка, чистовая обработка, выполнение соединений, склеивание, сборка, зачистка, шлифование, отделка.</w:t>
            </w:r>
          </w:p>
        </w:tc>
        <w:tc>
          <w:tcPr>
            <w:tcW w:w="598" w:type="pct"/>
            <w:tcBorders>
              <w:top w:val="single" w:sz="4" w:space="0" w:color="auto"/>
              <w:left w:val="single" w:sz="4" w:space="0" w:color="auto"/>
              <w:bottom w:val="single" w:sz="4" w:space="0" w:color="auto"/>
              <w:right w:val="single" w:sz="4" w:space="0" w:color="auto"/>
            </w:tcBorders>
            <w:vAlign w:val="center"/>
          </w:tcPr>
          <w:p w14:paraId="40E11A47" w14:textId="5D617892" w:rsidR="0087208B" w:rsidRPr="00B060DD" w:rsidRDefault="0087208B" w:rsidP="00B060DD">
            <w:pPr>
              <w:spacing w:after="0" w:line="240" w:lineRule="auto"/>
              <w:jc w:val="center"/>
              <w:rPr>
                <w:rFonts w:ascii="Times New Roman" w:eastAsia="Times New Roman" w:hAnsi="Times New Roman" w:cs="Times New Roman"/>
                <w:bCs/>
                <w:sz w:val="24"/>
                <w:szCs w:val="24"/>
              </w:rPr>
            </w:pPr>
          </w:p>
        </w:tc>
        <w:tc>
          <w:tcPr>
            <w:tcW w:w="403" w:type="pct"/>
            <w:tcBorders>
              <w:top w:val="single" w:sz="4" w:space="0" w:color="auto"/>
              <w:left w:val="single" w:sz="4" w:space="0" w:color="auto"/>
              <w:bottom w:val="single" w:sz="4" w:space="0" w:color="auto"/>
              <w:right w:val="single" w:sz="4" w:space="0" w:color="auto"/>
            </w:tcBorders>
          </w:tcPr>
          <w:p w14:paraId="18F3F6A2" w14:textId="416A9E14" w:rsidR="0087208B" w:rsidRPr="00B060DD" w:rsidRDefault="0087208B" w:rsidP="00B060DD">
            <w:pPr>
              <w:spacing w:after="0" w:line="240" w:lineRule="auto"/>
              <w:jc w:val="center"/>
              <w:rPr>
                <w:rFonts w:ascii="Times New Roman" w:eastAsia="Times New Roman" w:hAnsi="Times New Roman" w:cs="Times New Roman"/>
                <w:bCs/>
                <w:sz w:val="24"/>
                <w:szCs w:val="24"/>
              </w:rPr>
            </w:pPr>
          </w:p>
        </w:tc>
        <w:tc>
          <w:tcPr>
            <w:tcW w:w="648" w:type="pct"/>
            <w:vMerge/>
            <w:tcBorders>
              <w:left w:val="single" w:sz="4" w:space="0" w:color="auto"/>
              <w:right w:val="single" w:sz="4" w:space="0" w:color="auto"/>
            </w:tcBorders>
          </w:tcPr>
          <w:p w14:paraId="3A37E164" w14:textId="330D843B" w:rsidR="0087208B" w:rsidRPr="00B060DD" w:rsidRDefault="0087208B" w:rsidP="00B060DD">
            <w:pPr>
              <w:spacing w:after="0" w:line="240" w:lineRule="auto"/>
              <w:jc w:val="center"/>
              <w:rPr>
                <w:rFonts w:ascii="Times New Roman" w:eastAsia="Times New Roman" w:hAnsi="Times New Roman" w:cs="Times New Roman"/>
                <w:bCs/>
                <w:sz w:val="24"/>
                <w:szCs w:val="24"/>
              </w:rPr>
            </w:pPr>
          </w:p>
        </w:tc>
      </w:tr>
      <w:tr w:rsidR="0087208B" w:rsidRPr="00B060DD" w14:paraId="3FDA28BC" w14:textId="58F29117" w:rsidTr="00A115C3">
        <w:trPr>
          <w:trHeight w:val="217"/>
        </w:trPr>
        <w:tc>
          <w:tcPr>
            <w:tcW w:w="896" w:type="pct"/>
            <w:vMerge/>
            <w:tcBorders>
              <w:top w:val="single" w:sz="4" w:space="0" w:color="auto"/>
              <w:left w:val="single" w:sz="4" w:space="0" w:color="auto"/>
              <w:bottom w:val="single" w:sz="4" w:space="0" w:color="auto"/>
              <w:right w:val="single" w:sz="4" w:space="0" w:color="auto"/>
            </w:tcBorders>
            <w:vAlign w:val="center"/>
            <w:hideMark/>
          </w:tcPr>
          <w:p w14:paraId="75DD4F03" w14:textId="77777777" w:rsidR="0087208B" w:rsidRPr="00B060DD" w:rsidRDefault="0087208B" w:rsidP="00B060DD">
            <w:pPr>
              <w:spacing w:after="0" w:line="256" w:lineRule="auto"/>
              <w:rPr>
                <w:rFonts w:ascii="Times New Roman" w:eastAsia="Times New Roman" w:hAnsi="Times New Roman" w:cs="Times New Roman"/>
                <w:bCs/>
                <w:sz w:val="24"/>
                <w:szCs w:val="24"/>
              </w:rPr>
            </w:pPr>
          </w:p>
        </w:tc>
        <w:tc>
          <w:tcPr>
            <w:tcW w:w="2455" w:type="pct"/>
            <w:tcBorders>
              <w:top w:val="single" w:sz="4" w:space="0" w:color="auto"/>
              <w:left w:val="single" w:sz="4" w:space="0" w:color="auto"/>
              <w:bottom w:val="single" w:sz="4" w:space="0" w:color="auto"/>
              <w:right w:val="single" w:sz="4" w:space="0" w:color="auto"/>
            </w:tcBorders>
            <w:hideMark/>
          </w:tcPr>
          <w:p w14:paraId="462D2205" w14:textId="77777777" w:rsidR="0087208B" w:rsidRPr="00B060DD" w:rsidRDefault="0087208B" w:rsidP="00B060DD">
            <w:pPr>
              <w:suppressAutoHyphens/>
              <w:spacing w:after="0" w:line="240" w:lineRule="auto"/>
              <w:contextualSpacing/>
              <w:jc w:val="both"/>
              <w:rPr>
                <w:rFonts w:ascii="Times New Roman" w:eastAsia="Times New Roman" w:hAnsi="Times New Roman" w:cs="Times New Roman"/>
                <w:b/>
                <w:bCs/>
                <w:sz w:val="24"/>
                <w:szCs w:val="24"/>
              </w:rPr>
            </w:pPr>
            <w:r w:rsidRPr="00B060DD">
              <w:rPr>
                <w:rFonts w:ascii="Times New Roman" w:eastAsia="Times New Roman" w:hAnsi="Times New Roman" w:cs="Times New Roman"/>
                <w:b/>
                <w:bCs/>
                <w:sz w:val="24"/>
                <w:szCs w:val="24"/>
              </w:rPr>
              <w:t>В том числе практических занятий:</w:t>
            </w:r>
          </w:p>
        </w:tc>
        <w:tc>
          <w:tcPr>
            <w:tcW w:w="598" w:type="pct"/>
            <w:tcBorders>
              <w:top w:val="single" w:sz="4" w:space="0" w:color="auto"/>
              <w:left w:val="single" w:sz="4" w:space="0" w:color="auto"/>
              <w:bottom w:val="single" w:sz="4" w:space="0" w:color="auto"/>
              <w:right w:val="single" w:sz="4" w:space="0" w:color="auto"/>
            </w:tcBorders>
            <w:vAlign w:val="center"/>
          </w:tcPr>
          <w:p w14:paraId="4C7F0470" w14:textId="7F5B5D37" w:rsidR="0087208B" w:rsidRPr="00B060DD" w:rsidRDefault="0087208B" w:rsidP="00B060DD">
            <w:pPr>
              <w:suppressAutoHyphens/>
              <w:spacing w:after="0" w:line="240" w:lineRule="auto"/>
              <w:contextualSpacing/>
              <w:jc w:val="center"/>
              <w:rPr>
                <w:rFonts w:ascii="Times New Roman" w:eastAsia="Times New Roman" w:hAnsi="Times New Roman" w:cs="Times New Roman"/>
                <w:b/>
                <w:sz w:val="24"/>
                <w:szCs w:val="24"/>
              </w:rPr>
            </w:pPr>
          </w:p>
        </w:tc>
        <w:tc>
          <w:tcPr>
            <w:tcW w:w="403" w:type="pct"/>
            <w:tcBorders>
              <w:top w:val="single" w:sz="4" w:space="0" w:color="auto"/>
              <w:left w:val="single" w:sz="4" w:space="0" w:color="auto"/>
              <w:bottom w:val="single" w:sz="4" w:space="0" w:color="auto"/>
              <w:right w:val="single" w:sz="4" w:space="0" w:color="auto"/>
            </w:tcBorders>
          </w:tcPr>
          <w:p w14:paraId="335E19B9" w14:textId="77777777" w:rsidR="0087208B" w:rsidRPr="00B060DD" w:rsidRDefault="0087208B" w:rsidP="00B060DD">
            <w:pPr>
              <w:suppressAutoHyphens/>
              <w:spacing w:after="0" w:line="240" w:lineRule="auto"/>
              <w:contextualSpacing/>
              <w:jc w:val="center"/>
              <w:rPr>
                <w:rFonts w:ascii="Times New Roman" w:eastAsia="Times New Roman" w:hAnsi="Times New Roman" w:cs="Times New Roman"/>
                <w:b/>
                <w:sz w:val="24"/>
                <w:szCs w:val="24"/>
              </w:rPr>
            </w:pPr>
          </w:p>
        </w:tc>
        <w:tc>
          <w:tcPr>
            <w:tcW w:w="648" w:type="pct"/>
            <w:vMerge/>
            <w:tcBorders>
              <w:left w:val="single" w:sz="4" w:space="0" w:color="auto"/>
              <w:right w:val="single" w:sz="4" w:space="0" w:color="auto"/>
            </w:tcBorders>
          </w:tcPr>
          <w:p w14:paraId="6A5E3C65" w14:textId="77777777" w:rsidR="0087208B" w:rsidRPr="00B060DD" w:rsidRDefault="0087208B" w:rsidP="00B060DD">
            <w:pPr>
              <w:suppressAutoHyphens/>
              <w:spacing w:after="0" w:line="240" w:lineRule="auto"/>
              <w:contextualSpacing/>
              <w:jc w:val="center"/>
              <w:rPr>
                <w:rFonts w:ascii="Times New Roman" w:eastAsia="Times New Roman" w:hAnsi="Times New Roman" w:cs="Times New Roman"/>
                <w:b/>
                <w:sz w:val="24"/>
                <w:szCs w:val="24"/>
              </w:rPr>
            </w:pPr>
          </w:p>
        </w:tc>
      </w:tr>
      <w:tr w:rsidR="0087208B" w:rsidRPr="00B060DD" w14:paraId="077D7295" w14:textId="79049F96" w:rsidTr="00A115C3">
        <w:trPr>
          <w:trHeight w:val="308"/>
        </w:trPr>
        <w:tc>
          <w:tcPr>
            <w:tcW w:w="896" w:type="pct"/>
            <w:vMerge/>
            <w:tcBorders>
              <w:top w:val="single" w:sz="4" w:space="0" w:color="auto"/>
              <w:left w:val="single" w:sz="4" w:space="0" w:color="auto"/>
              <w:bottom w:val="single" w:sz="4" w:space="0" w:color="auto"/>
              <w:right w:val="single" w:sz="4" w:space="0" w:color="auto"/>
            </w:tcBorders>
            <w:vAlign w:val="center"/>
            <w:hideMark/>
          </w:tcPr>
          <w:p w14:paraId="2F598B4A" w14:textId="77777777" w:rsidR="0087208B" w:rsidRPr="00B060DD" w:rsidRDefault="0087208B" w:rsidP="00B060DD">
            <w:pPr>
              <w:spacing w:after="0" w:line="256" w:lineRule="auto"/>
              <w:rPr>
                <w:rFonts w:ascii="Times New Roman" w:eastAsia="Times New Roman" w:hAnsi="Times New Roman" w:cs="Times New Roman"/>
                <w:bCs/>
                <w:sz w:val="24"/>
                <w:szCs w:val="24"/>
              </w:rPr>
            </w:pPr>
          </w:p>
        </w:tc>
        <w:tc>
          <w:tcPr>
            <w:tcW w:w="2455" w:type="pct"/>
            <w:tcBorders>
              <w:top w:val="single" w:sz="4" w:space="0" w:color="auto"/>
              <w:left w:val="single" w:sz="4" w:space="0" w:color="auto"/>
              <w:bottom w:val="single" w:sz="4" w:space="0" w:color="auto"/>
              <w:right w:val="single" w:sz="4" w:space="0" w:color="auto"/>
            </w:tcBorders>
            <w:hideMark/>
          </w:tcPr>
          <w:p w14:paraId="19416B4E" w14:textId="77777777" w:rsidR="0087208B" w:rsidRPr="00B060DD" w:rsidRDefault="0087208B" w:rsidP="00B060DD">
            <w:pPr>
              <w:spacing w:after="0" w:line="240" w:lineRule="auto"/>
              <w:contextualSpacing/>
              <w:jc w:val="both"/>
              <w:rPr>
                <w:rFonts w:ascii="Times New Roman" w:eastAsia="Times New Roman" w:hAnsi="Times New Roman" w:cs="Times New Roman"/>
                <w:b/>
                <w:bCs/>
                <w:sz w:val="24"/>
                <w:szCs w:val="24"/>
              </w:rPr>
            </w:pPr>
            <w:r w:rsidRPr="00B060DD">
              <w:rPr>
                <w:rFonts w:ascii="Times New Roman" w:eastAsia="Times New Roman" w:hAnsi="Times New Roman" w:cs="Times New Roman"/>
                <w:sz w:val="24"/>
                <w:szCs w:val="24"/>
              </w:rPr>
              <w:t>1. Виды столярной обработки деревянных деталей и изделий.</w:t>
            </w:r>
          </w:p>
        </w:tc>
        <w:tc>
          <w:tcPr>
            <w:tcW w:w="598" w:type="pct"/>
            <w:tcBorders>
              <w:top w:val="single" w:sz="4" w:space="0" w:color="auto"/>
              <w:left w:val="single" w:sz="4" w:space="0" w:color="auto"/>
              <w:bottom w:val="single" w:sz="4" w:space="0" w:color="auto"/>
              <w:right w:val="single" w:sz="4" w:space="0" w:color="auto"/>
            </w:tcBorders>
            <w:vAlign w:val="center"/>
          </w:tcPr>
          <w:p w14:paraId="7DBE4581" w14:textId="6F140190" w:rsidR="0087208B" w:rsidRPr="00B060DD" w:rsidRDefault="0087208B" w:rsidP="00B060DD">
            <w:pPr>
              <w:spacing w:after="0" w:line="240" w:lineRule="auto"/>
              <w:rPr>
                <w:rFonts w:ascii="Times New Roman" w:eastAsia="Times New Roman" w:hAnsi="Times New Roman" w:cs="Times New Roman"/>
                <w:bCs/>
                <w:sz w:val="24"/>
                <w:szCs w:val="24"/>
              </w:rPr>
            </w:pPr>
          </w:p>
        </w:tc>
        <w:tc>
          <w:tcPr>
            <w:tcW w:w="403" w:type="pct"/>
            <w:tcBorders>
              <w:top w:val="single" w:sz="4" w:space="0" w:color="auto"/>
              <w:left w:val="single" w:sz="4" w:space="0" w:color="auto"/>
              <w:bottom w:val="single" w:sz="4" w:space="0" w:color="auto"/>
              <w:right w:val="single" w:sz="4" w:space="0" w:color="auto"/>
            </w:tcBorders>
          </w:tcPr>
          <w:p w14:paraId="70C13F60" w14:textId="77777777" w:rsidR="0087208B" w:rsidRPr="00B060DD" w:rsidRDefault="0087208B" w:rsidP="00B060DD">
            <w:pPr>
              <w:spacing w:after="0" w:line="240" w:lineRule="auto"/>
              <w:rPr>
                <w:rFonts w:ascii="Times New Roman" w:eastAsia="Times New Roman" w:hAnsi="Times New Roman" w:cs="Times New Roman"/>
                <w:bCs/>
                <w:sz w:val="24"/>
                <w:szCs w:val="24"/>
              </w:rPr>
            </w:pPr>
          </w:p>
        </w:tc>
        <w:tc>
          <w:tcPr>
            <w:tcW w:w="648" w:type="pct"/>
            <w:vMerge/>
            <w:tcBorders>
              <w:left w:val="single" w:sz="4" w:space="0" w:color="auto"/>
              <w:right w:val="single" w:sz="4" w:space="0" w:color="auto"/>
            </w:tcBorders>
          </w:tcPr>
          <w:p w14:paraId="7BE4D70D" w14:textId="77777777" w:rsidR="0087208B" w:rsidRPr="00B060DD" w:rsidRDefault="0087208B" w:rsidP="00B060DD">
            <w:pPr>
              <w:spacing w:after="0" w:line="240" w:lineRule="auto"/>
              <w:rPr>
                <w:rFonts w:ascii="Times New Roman" w:eastAsia="Times New Roman" w:hAnsi="Times New Roman" w:cs="Times New Roman"/>
                <w:bCs/>
                <w:sz w:val="24"/>
                <w:szCs w:val="24"/>
              </w:rPr>
            </w:pPr>
          </w:p>
        </w:tc>
      </w:tr>
      <w:tr w:rsidR="0087208B" w:rsidRPr="00B060DD" w14:paraId="6DF05858" w14:textId="4A7B23CA" w:rsidTr="00A115C3">
        <w:trPr>
          <w:trHeight w:val="339"/>
        </w:trPr>
        <w:tc>
          <w:tcPr>
            <w:tcW w:w="896" w:type="pct"/>
            <w:vMerge/>
            <w:tcBorders>
              <w:top w:val="single" w:sz="4" w:space="0" w:color="auto"/>
              <w:left w:val="single" w:sz="4" w:space="0" w:color="auto"/>
              <w:bottom w:val="single" w:sz="4" w:space="0" w:color="auto"/>
              <w:right w:val="single" w:sz="4" w:space="0" w:color="auto"/>
            </w:tcBorders>
            <w:vAlign w:val="center"/>
            <w:hideMark/>
          </w:tcPr>
          <w:p w14:paraId="72A17666" w14:textId="77777777" w:rsidR="0087208B" w:rsidRPr="00B060DD" w:rsidRDefault="0087208B" w:rsidP="00B060DD">
            <w:pPr>
              <w:spacing w:after="0" w:line="256" w:lineRule="auto"/>
              <w:rPr>
                <w:rFonts w:ascii="Times New Roman" w:eastAsia="Times New Roman" w:hAnsi="Times New Roman" w:cs="Times New Roman"/>
                <w:bCs/>
                <w:sz w:val="24"/>
                <w:szCs w:val="24"/>
              </w:rPr>
            </w:pPr>
          </w:p>
        </w:tc>
        <w:tc>
          <w:tcPr>
            <w:tcW w:w="2455" w:type="pct"/>
            <w:tcBorders>
              <w:top w:val="single" w:sz="4" w:space="0" w:color="auto"/>
              <w:left w:val="single" w:sz="4" w:space="0" w:color="auto"/>
              <w:bottom w:val="single" w:sz="4" w:space="0" w:color="auto"/>
              <w:right w:val="single" w:sz="4" w:space="0" w:color="auto"/>
            </w:tcBorders>
            <w:hideMark/>
          </w:tcPr>
          <w:p w14:paraId="374810B4" w14:textId="77777777" w:rsidR="0087208B" w:rsidRPr="00B060DD" w:rsidRDefault="0087208B" w:rsidP="00B060DD">
            <w:pPr>
              <w:suppressAutoHyphens/>
              <w:spacing w:after="0" w:line="240" w:lineRule="auto"/>
              <w:contextualSpacing/>
              <w:jc w:val="both"/>
              <w:rPr>
                <w:rFonts w:ascii="Times New Roman" w:eastAsia="Times New Roman" w:hAnsi="Times New Roman" w:cs="Times New Roman"/>
                <w:b/>
                <w:bCs/>
                <w:sz w:val="24"/>
                <w:szCs w:val="24"/>
              </w:rPr>
            </w:pPr>
            <w:r w:rsidRPr="00B060DD">
              <w:rPr>
                <w:rFonts w:ascii="Times New Roman" w:eastAsia="Times New Roman" w:hAnsi="Times New Roman" w:cs="Times New Roman"/>
                <w:bCs/>
                <w:sz w:val="24"/>
                <w:szCs w:val="24"/>
              </w:rPr>
              <w:t>1. Виды плотницкой обработки деревянных деталей и изделий.</w:t>
            </w:r>
          </w:p>
        </w:tc>
        <w:tc>
          <w:tcPr>
            <w:tcW w:w="598" w:type="pct"/>
            <w:tcBorders>
              <w:top w:val="single" w:sz="4" w:space="0" w:color="auto"/>
              <w:left w:val="single" w:sz="4" w:space="0" w:color="auto"/>
              <w:bottom w:val="single" w:sz="4" w:space="0" w:color="auto"/>
              <w:right w:val="single" w:sz="4" w:space="0" w:color="auto"/>
            </w:tcBorders>
            <w:vAlign w:val="center"/>
          </w:tcPr>
          <w:p w14:paraId="62B5A7B9" w14:textId="6D8CD171" w:rsidR="0087208B" w:rsidRPr="00B060DD" w:rsidRDefault="0087208B" w:rsidP="00B060DD">
            <w:pPr>
              <w:spacing w:after="0" w:line="240" w:lineRule="auto"/>
              <w:rPr>
                <w:rFonts w:ascii="Times New Roman" w:eastAsia="Times New Roman" w:hAnsi="Times New Roman" w:cs="Times New Roman"/>
                <w:bCs/>
                <w:sz w:val="24"/>
                <w:szCs w:val="24"/>
              </w:rPr>
            </w:pPr>
          </w:p>
        </w:tc>
        <w:tc>
          <w:tcPr>
            <w:tcW w:w="403" w:type="pct"/>
            <w:tcBorders>
              <w:top w:val="single" w:sz="4" w:space="0" w:color="auto"/>
              <w:left w:val="single" w:sz="4" w:space="0" w:color="auto"/>
              <w:bottom w:val="single" w:sz="4" w:space="0" w:color="auto"/>
              <w:right w:val="single" w:sz="4" w:space="0" w:color="auto"/>
            </w:tcBorders>
          </w:tcPr>
          <w:p w14:paraId="39317C2B" w14:textId="77777777" w:rsidR="0087208B" w:rsidRPr="00B060DD" w:rsidRDefault="0087208B" w:rsidP="00B060DD">
            <w:pPr>
              <w:spacing w:after="0" w:line="240" w:lineRule="auto"/>
              <w:rPr>
                <w:rFonts w:ascii="Times New Roman" w:eastAsia="Times New Roman" w:hAnsi="Times New Roman" w:cs="Times New Roman"/>
                <w:bCs/>
                <w:sz w:val="24"/>
                <w:szCs w:val="24"/>
              </w:rPr>
            </w:pPr>
          </w:p>
        </w:tc>
        <w:tc>
          <w:tcPr>
            <w:tcW w:w="648" w:type="pct"/>
            <w:vMerge/>
            <w:tcBorders>
              <w:left w:val="single" w:sz="4" w:space="0" w:color="auto"/>
              <w:bottom w:val="single" w:sz="4" w:space="0" w:color="auto"/>
              <w:right w:val="single" w:sz="4" w:space="0" w:color="auto"/>
            </w:tcBorders>
          </w:tcPr>
          <w:p w14:paraId="46FB30FD" w14:textId="77777777" w:rsidR="0087208B" w:rsidRPr="00B060DD" w:rsidRDefault="0087208B" w:rsidP="00B060DD">
            <w:pPr>
              <w:spacing w:after="0" w:line="240" w:lineRule="auto"/>
              <w:rPr>
                <w:rFonts w:ascii="Times New Roman" w:eastAsia="Times New Roman" w:hAnsi="Times New Roman" w:cs="Times New Roman"/>
                <w:bCs/>
                <w:sz w:val="24"/>
                <w:szCs w:val="24"/>
              </w:rPr>
            </w:pPr>
          </w:p>
        </w:tc>
      </w:tr>
      <w:tr w:rsidR="0087208B" w:rsidRPr="00B060DD" w14:paraId="2F032527" w14:textId="61CDAFA5" w:rsidTr="00A115C3">
        <w:trPr>
          <w:trHeight w:val="273"/>
        </w:trPr>
        <w:tc>
          <w:tcPr>
            <w:tcW w:w="896" w:type="pct"/>
            <w:vMerge w:val="restart"/>
            <w:tcBorders>
              <w:top w:val="single" w:sz="4" w:space="0" w:color="auto"/>
              <w:left w:val="single" w:sz="4" w:space="0" w:color="auto"/>
              <w:bottom w:val="single" w:sz="4" w:space="0" w:color="auto"/>
              <w:right w:val="single" w:sz="4" w:space="0" w:color="auto"/>
            </w:tcBorders>
          </w:tcPr>
          <w:p w14:paraId="387A16A3" w14:textId="77777777" w:rsidR="0087208B" w:rsidRPr="00B060DD" w:rsidRDefault="0087208B" w:rsidP="00B060DD">
            <w:pPr>
              <w:spacing w:after="0" w:line="240" w:lineRule="auto"/>
              <w:contextualSpacing/>
              <w:jc w:val="both"/>
              <w:rPr>
                <w:rFonts w:ascii="Times New Roman" w:eastAsia="Times New Roman" w:hAnsi="Times New Roman" w:cs="Times New Roman"/>
                <w:b/>
                <w:bCs/>
                <w:sz w:val="24"/>
                <w:szCs w:val="24"/>
              </w:rPr>
            </w:pPr>
            <w:r w:rsidRPr="00B060DD">
              <w:rPr>
                <w:rFonts w:ascii="Times New Roman" w:eastAsia="Times New Roman" w:hAnsi="Times New Roman" w:cs="Times New Roman"/>
                <w:b/>
                <w:bCs/>
                <w:sz w:val="24"/>
                <w:szCs w:val="24"/>
              </w:rPr>
              <w:t xml:space="preserve">Тема 1.3. </w:t>
            </w:r>
          </w:p>
          <w:p w14:paraId="3EC34FFE" w14:textId="77777777" w:rsidR="0087208B" w:rsidRPr="00B060DD" w:rsidRDefault="0087208B" w:rsidP="00B060DD">
            <w:pPr>
              <w:spacing w:after="0" w:line="240" w:lineRule="auto"/>
              <w:contextualSpacing/>
              <w:jc w:val="both"/>
              <w:rPr>
                <w:rFonts w:ascii="Times New Roman" w:eastAsia="Times New Roman" w:hAnsi="Times New Roman" w:cs="Times New Roman"/>
                <w:sz w:val="24"/>
                <w:szCs w:val="24"/>
              </w:rPr>
            </w:pPr>
            <w:r w:rsidRPr="00B060DD">
              <w:rPr>
                <w:rFonts w:ascii="Times New Roman" w:eastAsia="Times New Roman" w:hAnsi="Times New Roman" w:cs="Times New Roman"/>
                <w:sz w:val="24"/>
                <w:szCs w:val="24"/>
              </w:rPr>
              <w:t>Плоскостная разметка</w:t>
            </w:r>
          </w:p>
          <w:p w14:paraId="65E0A8E0" w14:textId="77777777" w:rsidR="0087208B" w:rsidRPr="00B060DD" w:rsidRDefault="0087208B" w:rsidP="00B060DD">
            <w:pPr>
              <w:spacing w:after="0" w:line="240" w:lineRule="auto"/>
              <w:contextualSpacing/>
              <w:jc w:val="both"/>
              <w:rPr>
                <w:rFonts w:ascii="Times New Roman" w:eastAsia="Times New Roman" w:hAnsi="Times New Roman" w:cs="Times New Roman"/>
                <w:b/>
                <w:bCs/>
                <w:sz w:val="24"/>
                <w:szCs w:val="24"/>
              </w:rPr>
            </w:pPr>
          </w:p>
        </w:tc>
        <w:tc>
          <w:tcPr>
            <w:tcW w:w="2455" w:type="pct"/>
            <w:tcBorders>
              <w:top w:val="single" w:sz="4" w:space="0" w:color="auto"/>
              <w:left w:val="single" w:sz="4" w:space="0" w:color="auto"/>
              <w:bottom w:val="single" w:sz="4" w:space="0" w:color="auto"/>
              <w:right w:val="single" w:sz="4" w:space="0" w:color="auto"/>
            </w:tcBorders>
            <w:hideMark/>
          </w:tcPr>
          <w:p w14:paraId="76BB7EE6" w14:textId="77777777" w:rsidR="0087208B" w:rsidRPr="00B060DD" w:rsidRDefault="0087208B" w:rsidP="00B060DD">
            <w:pPr>
              <w:suppressAutoHyphens/>
              <w:spacing w:after="0" w:line="240" w:lineRule="auto"/>
              <w:contextualSpacing/>
              <w:jc w:val="both"/>
              <w:rPr>
                <w:rFonts w:ascii="Times New Roman" w:eastAsia="Times New Roman" w:hAnsi="Times New Roman" w:cs="Times New Roman"/>
                <w:b/>
                <w:bCs/>
                <w:sz w:val="24"/>
                <w:szCs w:val="24"/>
              </w:rPr>
            </w:pPr>
            <w:r w:rsidRPr="00B060DD">
              <w:rPr>
                <w:rFonts w:ascii="Times New Roman" w:eastAsia="Times New Roman" w:hAnsi="Times New Roman" w:cs="Times New Roman"/>
                <w:b/>
                <w:bCs/>
                <w:sz w:val="24"/>
                <w:szCs w:val="24"/>
              </w:rPr>
              <w:t>Содержание</w:t>
            </w:r>
          </w:p>
        </w:tc>
        <w:tc>
          <w:tcPr>
            <w:tcW w:w="598" w:type="pct"/>
            <w:tcBorders>
              <w:top w:val="single" w:sz="4" w:space="0" w:color="auto"/>
              <w:left w:val="single" w:sz="4" w:space="0" w:color="auto"/>
              <w:bottom w:val="single" w:sz="4" w:space="0" w:color="auto"/>
              <w:right w:val="single" w:sz="4" w:space="0" w:color="auto"/>
            </w:tcBorders>
            <w:vAlign w:val="center"/>
          </w:tcPr>
          <w:p w14:paraId="1200427B" w14:textId="4E4BDE0D" w:rsidR="0087208B" w:rsidRPr="00B060DD" w:rsidRDefault="0087208B" w:rsidP="00B060DD">
            <w:pPr>
              <w:suppressAutoHyphens/>
              <w:spacing w:after="0" w:line="240" w:lineRule="auto"/>
              <w:contextualSpacing/>
              <w:jc w:val="center"/>
              <w:rPr>
                <w:rFonts w:ascii="Times New Roman" w:eastAsia="Times New Roman" w:hAnsi="Times New Roman" w:cs="Times New Roman"/>
                <w:b/>
                <w:i/>
                <w:sz w:val="24"/>
                <w:szCs w:val="24"/>
              </w:rPr>
            </w:pPr>
          </w:p>
        </w:tc>
        <w:tc>
          <w:tcPr>
            <w:tcW w:w="403" w:type="pct"/>
            <w:tcBorders>
              <w:top w:val="single" w:sz="4" w:space="0" w:color="auto"/>
              <w:left w:val="single" w:sz="4" w:space="0" w:color="auto"/>
              <w:bottom w:val="single" w:sz="4" w:space="0" w:color="auto"/>
              <w:right w:val="single" w:sz="4" w:space="0" w:color="auto"/>
            </w:tcBorders>
          </w:tcPr>
          <w:p w14:paraId="418C8858" w14:textId="77777777" w:rsidR="0087208B" w:rsidRPr="00B060DD" w:rsidRDefault="0087208B" w:rsidP="00B060DD">
            <w:pPr>
              <w:suppressAutoHyphens/>
              <w:spacing w:after="0" w:line="240" w:lineRule="auto"/>
              <w:contextualSpacing/>
              <w:jc w:val="center"/>
              <w:rPr>
                <w:rFonts w:ascii="Times New Roman" w:eastAsia="Times New Roman" w:hAnsi="Times New Roman" w:cs="Times New Roman"/>
                <w:b/>
                <w:i/>
                <w:sz w:val="24"/>
                <w:szCs w:val="24"/>
              </w:rPr>
            </w:pPr>
          </w:p>
        </w:tc>
        <w:tc>
          <w:tcPr>
            <w:tcW w:w="648" w:type="pct"/>
            <w:vMerge w:val="restart"/>
            <w:tcBorders>
              <w:top w:val="single" w:sz="4" w:space="0" w:color="auto"/>
              <w:left w:val="single" w:sz="4" w:space="0" w:color="auto"/>
              <w:right w:val="single" w:sz="4" w:space="0" w:color="auto"/>
            </w:tcBorders>
          </w:tcPr>
          <w:p w14:paraId="00805D98" w14:textId="6682C145" w:rsidR="0087208B" w:rsidRPr="00B060DD" w:rsidRDefault="0087208B" w:rsidP="00B060DD">
            <w:pPr>
              <w:spacing w:after="0" w:line="240" w:lineRule="auto"/>
              <w:jc w:val="center"/>
              <w:rPr>
                <w:rFonts w:ascii="Times New Roman" w:eastAsia="Times New Roman" w:hAnsi="Times New Roman" w:cs="Times New Roman"/>
                <w:b/>
                <w:i/>
                <w:sz w:val="24"/>
                <w:szCs w:val="24"/>
              </w:rPr>
            </w:pPr>
            <w:r w:rsidRPr="00B060DD">
              <w:rPr>
                <w:rFonts w:ascii="Times New Roman" w:eastAsia="Times New Roman" w:hAnsi="Times New Roman" w:cs="Times New Roman"/>
              </w:rPr>
              <w:t>ПК 2.1, ПК 2.2, ПК 2.3, ОК 01, ОК 02, ОК 04, ОК 05, ОК 07, ОК 09</w:t>
            </w:r>
          </w:p>
        </w:tc>
      </w:tr>
      <w:tr w:rsidR="0087208B" w:rsidRPr="00B060DD" w14:paraId="4F37BF73" w14:textId="41C1D36A" w:rsidTr="00A115C3">
        <w:trPr>
          <w:trHeight w:val="461"/>
        </w:trPr>
        <w:tc>
          <w:tcPr>
            <w:tcW w:w="896" w:type="pct"/>
            <w:vMerge/>
            <w:tcBorders>
              <w:top w:val="single" w:sz="4" w:space="0" w:color="auto"/>
              <w:left w:val="single" w:sz="4" w:space="0" w:color="auto"/>
              <w:bottom w:val="single" w:sz="4" w:space="0" w:color="auto"/>
              <w:right w:val="single" w:sz="4" w:space="0" w:color="auto"/>
            </w:tcBorders>
            <w:vAlign w:val="center"/>
            <w:hideMark/>
          </w:tcPr>
          <w:p w14:paraId="26B5130D" w14:textId="77777777" w:rsidR="0087208B" w:rsidRPr="00B060DD" w:rsidRDefault="0087208B" w:rsidP="00B060DD">
            <w:pPr>
              <w:spacing w:after="0" w:line="256" w:lineRule="auto"/>
              <w:rPr>
                <w:rFonts w:ascii="Times New Roman" w:eastAsia="Times New Roman" w:hAnsi="Times New Roman" w:cs="Times New Roman"/>
                <w:b/>
                <w:bCs/>
                <w:sz w:val="24"/>
                <w:szCs w:val="24"/>
              </w:rPr>
            </w:pPr>
          </w:p>
        </w:tc>
        <w:tc>
          <w:tcPr>
            <w:tcW w:w="2455" w:type="pct"/>
            <w:tcBorders>
              <w:top w:val="single" w:sz="4" w:space="0" w:color="auto"/>
              <w:left w:val="single" w:sz="4" w:space="0" w:color="auto"/>
              <w:bottom w:val="single" w:sz="4" w:space="0" w:color="auto"/>
              <w:right w:val="single" w:sz="4" w:space="0" w:color="auto"/>
            </w:tcBorders>
            <w:hideMark/>
          </w:tcPr>
          <w:p w14:paraId="0BA890F3" w14:textId="77777777" w:rsidR="0087208B" w:rsidRPr="00B060DD" w:rsidRDefault="0087208B" w:rsidP="00B060DD">
            <w:pPr>
              <w:suppressAutoHyphens/>
              <w:spacing w:after="0" w:line="240" w:lineRule="auto"/>
              <w:contextualSpacing/>
              <w:jc w:val="both"/>
              <w:rPr>
                <w:rFonts w:ascii="Times New Roman" w:eastAsia="Times New Roman" w:hAnsi="Times New Roman" w:cs="Times New Roman"/>
                <w:b/>
                <w:bCs/>
                <w:sz w:val="24"/>
                <w:szCs w:val="24"/>
              </w:rPr>
            </w:pPr>
            <w:r w:rsidRPr="00B060DD">
              <w:rPr>
                <w:rFonts w:ascii="Times New Roman" w:eastAsia="Times New Roman" w:hAnsi="Times New Roman" w:cs="Times New Roman"/>
                <w:bCs/>
                <w:sz w:val="24"/>
                <w:szCs w:val="24"/>
              </w:rPr>
              <w:t>1</w:t>
            </w:r>
            <w:r w:rsidRPr="00B060DD">
              <w:rPr>
                <w:rFonts w:ascii="Times New Roman" w:eastAsia="Times New Roman" w:hAnsi="Times New Roman" w:cs="Times New Roman"/>
                <w:b/>
                <w:bCs/>
                <w:sz w:val="24"/>
                <w:szCs w:val="24"/>
              </w:rPr>
              <w:t xml:space="preserve">. </w:t>
            </w:r>
            <w:r w:rsidRPr="00B060DD">
              <w:rPr>
                <w:rFonts w:ascii="Times New Roman" w:eastAsia="Times New Roman" w:hAnsi="Times New Roman" w:cs="Times New Roman"/>
                <w:sz w:val="24"/>
                <w:szCs w:val="24"/>
              </w:rPr>
              <w:t xml:space="preserve">Общие понятия. Техника безопасности. Приспособления и инструменты для плоскостной разметки.  Подготовка к разметке. Приемы плоскостной разметки. </w:t>
            </w:r>
            <w:r w:rsidRPr="00B060DD">
              <w:rPr>
                <w:rFonts w:ascii="Times New Roman" w:eastAsia="Times New Roman" w:hAnsi="Times New Roman" w:cs="Times New Roman"/>
                <w:bCs/>
                <w:sz w:val="24"/>
                <w:szCs w:val="24"/>
              </w:rPr>
              <w:t>Порядок нанесения разметочных линий.</w:t>
            </w:r>
          </w:p>
        </w:tc>
        <w:tc>
          <w:tcPr>
            <w:tcW w:w="598" w:type="pct"/>
            <w:tcBorders>
              <w:top w:val="single" w:sz="4" w:space="0" w:color="auto"/>
              <w:left w:val="single" w:sz="4" w:space="0" w:color="auto"/>
              <w:bottom w:val="single" w:sz="4" w:space="0" w:color="auto"/>
              <w:right w:val="single" w:sz="4" w:space="0" w:color="auto"/>
            </w:tcBorders>
            <w:vAlign w:val="center"/>
          </w:tcPr>
          <w:p w14:paraId="5CCD68BB" w14:textId="4F927841" w:rsidR="0087208B" w:rsidRPr="00B060DD" w:rsidRDefault="0087208B" w:rsidP="00B060DD">
            <w:pPr>
              <w:spacing w:after="0" w:line="240" w:lineRule="auto"/>
              <w:jc w:val="center"/>
              <w:rPr>
                <w:rFonts w:ascii="Times New Roman" w:eastAsia="Times New Roman" w:hAnsi="Times New Roman" w:cs="Times New Roman"/>
                <w:bCs/>
                <w:sz w:val="24"/>
                <w:szCs w:val="24"/>
              </w:rPr>
            </w:pPr>
          </w:p>
        </w:tc>
        <w:tc>
          <w:tcPr>
            <w:tcW w:w="403" w:type="pct"/>
            <w:tcBorders>
              <w:top w:val="single" w:sz="4" w:space="0" w:color="auto"/>
              <w:left w:val="single" w:sz="4" w:space="0" w:color="auto"/>
              <w:bottom w:val="single" w:sz="4" w:space="0" w:color="auto"/>
              <w:right w:val="single" w:sz="4" w:space="0" w:color="auto"/>
            </w:tcBorders>
          </w:tcPr>
          <w:p w14:paraId="7E8B1CD4" w14:textId="323F2B8D" w:rsidR="0087208B" w:rsidRPr="00B060DD" w:rsidRDefault="0087208B" w:rsidP="00B060DD">
            <w:pPr>
              <w:spacing w:after="0" w:line="240" w:lineRule="auto"/>
              <w:jc w:val="center"/>
              <w:rPr>
                <w:rFonts w:ascii="Times New Roman" w:eastAsia="Times New Roman" w:hAnsi="Times New Roman" w:cs="Times New Roman"/>
                <w:bCs/>
                <w:sz w:val="24"/>
                <w:szCs w:val="24"/>
              </w:rPr>
            </w:pPr>
          </w:p>
        </w:tc>
        <w:tc>
          <w:tcPr>
            <w:tcW w:w="648" w:type="pct"/>
            <w:vMerge/>
            <w:tcBorders>
              <w:left w:val="single" w:sz="4" w:space="0" w:color="auto"/>
              <w:right w:val="single" w:sz="4" w:space="0" w:color="auto"/>
            </w:tcBorders>
          </w:tcPr>
          <w:p w14:paraId="46E3BD7C" w14:textId="2CB2E833" w:rsidR="0087208B" w:rsidRPr="00B060DD" w:rsidRDefault="0087208B" w:rsidP="00B060DD">
            <w:pPr>
              <w:spacing w:after="0" w:line="240" w:lineRule="auto"/>
              <w:jc w:val="center"/>
              <w:rPr>
                <w:rFonts w:ascii="Times New Roman" w:eastAsia="Times New Roman" w:hAnsi="Times New Roman" w:cs="Times New Roman"/>
                <w:bCs/>
                <w:sz w:val="24"/>
                <w:szCs w:val="24"/>
              </w:rPr>
            </w:pPr>
          </w:p>
        </w:tc>
      </w:tr>
      <w:tr w:rsidR="0087208B" w:rsidRPr="00B060DD" w14:paraId="4B8EC9F3" w14:textId="5EDE2536" w:rsidTr="00A115C3">
        <w:trPr>
          <w:trHeight w:val="199"/>
        </w:trPr>
        <w:tc>
          <w:tcPr>
            <w:tcW w:w="896" w:type="pct"/>
            <w:vMerge/>
            <w:tcBorders>
              <w:top w:val="single" w:sz="4" w:space="0" w:color="auto"/>
              <w:left w:val="single" w:sz="4" w:space="0" w:color="auto"/>
              <w:bottom w:val="single" w:sz="4" w:space="0" w:color="auto"/>
              <w:right w:val="single" w:sz="4" w:space="0" w:color="auto"/>
            </w:tcBorders>
            <w:vAlign w:val="center"/>
            <w:hideMark/>
          </w:tcPr>
          <w:p w14:paraId="28B87FBC" w14:textId="77777777" w:rsidR="0087208B" w:rsidRPr="00B060DD" w:rsidRDefault="0087208B" w:rsidP="00B060DD">
            <w:pPr>
              <w:spacing w:after="0" w:line="256" w:lineRule="auto"/>
              <w:rPr>
                <w:rFonts w:ascii="Times New Roman" w:eastAsia="Times New Roman" w:hAnsi="Times New Roman" w:cs="Times New Roman"/>
                <w:b/>
                <w:bCs/>
                <w:sz w:val="24"/>
                <w:szCs w:val="24"/>
              </w:rPr>
            </w:pPr>
          </w:p>
        </w:tc>
        <w:tc>
          <w:tcPr>
            <w:tcW w:w="2455" w:type="pct"/>
            <w:tcBorders>
              <w:top w:val="single" w:sz="4" w:space="0" w:color="auto"/>
              <w:left w:val="single" w:sz="4" w:space="0" w:color="auto"/>
              <w:bottom w:val="single" w:sz="4" w:space="0" w:color="auto"/>
              <w:right w:val="single" w:sz="4" w:space="0" w:color="auto"/>
            </w:tcBorders>
            <w:hideMark/>
          </w:tcPr>
          <w:p w14:paraId="49092AC9" w14:textId="77777777" w:rsidR="0087208B" w:rsidRPr="00B060DD" w:rsidRDefault="0087208B" w:rsidP="00B060DD">
            <w:pPr>
              <w:suppressAutoHyphens/>
              <w:spacing w:after="0" w:line="240" w:lineRule="auto"/>
              <w:contextualSpacing/>
              <w:jc w:val="both"/>
              <w:rPr>
                <w:rFonts w:ascii="Times New Roman" w:eastAsia="Times New Roman" w:hAnsi="Times New Roman" w:cs="Times New Roman"/>
                <w:b/>
                <w:bCs/>
                <w:sz w:val="24"/>
                <w:szCs w:val="24"/>
              </w:rPr>
            </w:pPr>
            <w:r w:rsidRPr="00B060DD">
              <w:rPr>
                <w:rFonts w:ascii="Times New Roman" w:eastAsia="Times New Roman" w:hAnsi="Times New Roman" w:cs="Times New Roman"/>
                <w:b/>
                <w:bCs/>
                <w:sz w:val="24"/>
                <w:szCs w:val="24"/>
              </w:rPr>
              <w:t>В том числе практических занятий:</w:t>
            </w:r>
          </w:p>
        </w:tc>
        <w:tc>
          <w:tcPr>
            <w:tcW w:w="598" w:type="pct"/>
            <w:tcBorders>
              <w:top w:val="single" w:sz="4" w:space="0" w:color="auto"/>
              <w:left w:val="single" w:sz="4" w:space="0" w:color="auto"/>
              <w:bottom w:val="single" w:sz="4" w:space="0" w:color="auto"/>
              <w:right w:val="single" w:sz="4" w:space="0" w:color="auto"/>
            </w:tcBorders>
            <w:vAlign w:val="center"/>
          </w:tcPr>
          <w:p w14:paraId="7FBB328A" w14:textId="411C4628" w:rsidR="0087208B" w:rsidRPr="00B060DD" w:rsidRDefault="0087208B" w:rsidP="00B060DD">
            <w:pPr>
              <w:suppressAutoHyphens/>
              <w:spacing w:after="0" w:line="240" w:lineRule="auto"/>
              <w:contextualSpacing/>
              <w:jc w:val="center"/>
              <w:rPr>
                <w:rFonts w:ascii="Times New Roman" w:eastAsia="Times New Roman" w:hAnsi="Times New Roman" w:cs="Times New Roman"/>
                <w:b/>
                <w:sz w:val="24"/>
                <w:szCs w:val="24"/>
              </w:rPr>
            </w:pPr>
          </w:p>
        </w:tc>
        <w:tc>
          <w:tcPr>
            <w:tcW w:w="403" w:type="pct"/>
            <w:tcBorders>
              <w:top w:val="single" w:sz="4" w:space="0" w:color="auto"/>
              <w:left w:val="single" w:sz="4" w:space="0" w:color="auto"/>
              <w:bottom w:val="single" w:sz="4" w:space="0" w:color="auto"/>
              <w:right w:val="single" w:sz="4" w:space="0" w:color="auto"/>
            </w:tcBorders>
          </w:tcPr>
          <w:p w14:paraId="10E0B583" w14:textId="77777777" w:rsidR="0087208B" w:rsidRPr="00B060DD" w:rsidRDefault="0087208B" w:rsidP="00B060DD">
            <w:pPr>
              <w:suppressAutoHyphens/>
              <w:spacing w:after="0" w:line="240" w:lineRule="auto"/>
              <w:contextualSpacing/>
              <w:jc w:val="center"/>
              <w:rPr>
                <w:rFonts w:ascii="Times New Roman" w:eastAsia="Times New Roman" w:hAnsi="Times New Roman" w:cs="Times New Roman"/>
                <w:b/>
                <w:sz w:val="24"/>
                <w:szCs w:val="24"/>
              </w:rPr>
            </w:pPr>
          </w:p>
        </w:tc>
        <w:tc>
          <w:tcPr>
            <w:tcW w:w="648" w:type="pct"/>
            <w:vMerge/>
            <w:tcBorders>
              <w:left w:val="single" w:sz="4" w:space="0" w:color="auto"/>
              <w:right w:val="single" w:sz="4" w:space="0" w:color="auto"/>
            </w:tcBorders>
          </w:tcPr>
          <w:p w14:paraId="6E96AD83" w14:textId="77777777" w:rsidR="0087208B" w:rsidRPr="00B060DD" w:rsidRDefault="0087208B" w:rsidP="00B060DD">
            <w:pPr>
              <w:suppressAutoHyphens/>
              <w:spacing w:after="0" w:line="240" w:lineRule="auto"/>
              <w:contextualSpacing/>
              <w:jc w:val="center"/>
              <w:rPr>
                <w:rFonts w:ascii="Times New Roman" w:eastAsia="Times New Roman" w:hAnsi="Times New Roman" w:cs="Times New Roman"/>
                <w:b/>
                <w:sz w:val="24"/>
                <w:szCs w:val="24"/>
              </w:rPr>
            </w:pPr>
          </w:p>
        </w:tc>
      </w:tr>
      <w:tr w:rsidR="0087208B" w:rsidRPr="00B060DD" w14:paraId="19685045" w14:textId="2710AA9C" w:rsidTr="00A115C3">
        <w:trPr>
          <w:trHeight w:val="345"/>
        </w:trPr>
        <w:tc>
          <w:tcPr>
            <w:tcW w:w="896" w:type="pct"/>
            <w:vMerge/>
            <w:tcBorders>
              <w:top w:val="single" w:sz="4" w:space="0" w:color="auto"/>
              <w:left w:val="single" w:sz="4" w:space="0" w:color="auto"/>
              <w:bottom w:val="single" w:sz="4" w:space="0" w:color="auto"/>
              <w:right w:val="single" w:sz="4" w:space="0" w:color="auto"/>
            </w:tcBorders>
            <w:vAlign w:val="center"/>
            <w:hideMark/>
          </w:tcPr>
          <w:p w14:paraId="3FE645D2" w14:textId="77777777" w:rsidR="0087208B" w:rsidRPr="00B060DD" w:rsidRDefault="0087208B" w:rsidP="00B060DD">
            <w:pPr>
              <w:spacing w:after="0" w:line="256" w:lineRule="auto"/>
              <w:rPr>
                <w:rFonts w:ascii="Times New Roman" w:eastAsia="Times New Roman" w:hAnsi="Times New Roman" w:cs="Times New Roman"/>
                <w:b/>
                <w:bCs/>
                <w:sz w:val="24"/>
                <w:szCs w:val="24"/>
              </w:rPr>
            </w:pPr>
          </w:p>
        </w:tc>
        <w:tc>
          <w:tcPr>
            <w:tcW w:w="2455" w:type="pct"/>
            <w:tcBorders>
              <w:top w:val="single" w:sz="4" w:space="0" w:color="auto"/>
              <w:left w:val="single" w:sz="4" w:space="0" w:color="auto"/>
              <w:bottom w:val="single" w:sz="4" w:space="0" w:color="auto"/>
              <w:right w:val="single" w:sz="4" w:space="0" w:color="auto"/>
            </w:tcBorders>
            <w:hideMark/>
          </w:tcPr>
          <w:p w14:paraId="00115B44" w14:textId="77777777" w:rsidR="0087208B" w:rsidRPr="00B060DD" w:rsidRDefault="0087208B" w:rsidP="00B060DD">
            <w:pPr>
              <w:suppressAutoHyphens/>
              <w:spacing w:after="0" w:line="240" w:lineRule="auto"/>
              <w:contextualSpacing/>
              <w:jc w:val="both"/>
              <w:rPr>
                <w:rFonts w:ascii="Times New Roman" w:eastAsia="Times New Roman" w:hAnsi="Times New Roman" w:cs="Times New Roman"/>
                <w:b/>
                <w:bCs/>
                <w:sz w:val="24"/>
                <w:szCs w:val="24"/>
              </w:rPr>
            </w:pPr>
            <w:r w:rsidRPr="00B060DD">
              <w:rPr>
                <w:rFonts w:ascii="Times New Roman" w:eastAsia="Times New Roman" w:hAnsi="Times New Roman" w:cs="Times New Roman"/>
                <w:bCs/>
                <w:sz w:val="24"/>
                <w:szCs w:val="24"/>
              </w:rPr>
              <w:t xml:space="preserve">1. </w:t>
            </w:r>
            <w:r w:rsidRPr="00B060DD">
              <w:rPr>
                <w:rFonts w:ascii="Times New Roman" w:eastAsia="Times New Roman" w:hAnsi="Times New Roman" w:cs="Times New Roman"/>
                <w:sz w:val="24"/>
                <w:szCs w:val="24"/>
              </w:rPr>
              <w:t>Изучение конструкций, приспособлений инструментов для плоскостной разметки.</w:t>
            </w:r>
          </w:p>
        </w:tc>
        <w:tc>
          <w:tcPr>
            <w:tcW w:w="598" w:type="pct"/>
            <w:tcBorders>
              <w:top w:val="single" w:sz="4" w:space="0" w:color="auto"/>
              <w:left w:val="single" w:sz="4" w:space="0" w:color="auto"/>
              <w:bottom w:val="single" w:sz="4" w:space="0" w:color="auto"/>
              <w:right w:val="single" w:sz="4" w:space="0" w:color="auto"/>
            </w:tcBorders>
            <w:vAlign w:val="center"/>
          </w:tcPr>
          <w:p w14:paraId="34E6E83E" w14:textId="74BC3FA0" w:rsidR="0087208B" w:rsidRPr="00B060DD" w:rsidRDefault="0087208B" w:rsidP="00B060DD">
            <w:pPr>
              <w:spacing w:after="0" w:line="240" w:lineRule="auto"/>
              <w:rPr>
                <w:rFonts w:ascii="Times New Roman" w:eastAsia="Times New Roman" w:hAnsi="Times New Roman" w:cs="Times New Roman"/>
                <w:sz w:val="24"/>
                <w:szCs w:val="24"/>
              </w:rPr>
            </w:pPr>
          </w:p>
        </w:tc>
        <w:tc>
          <w:tcPr>
            <w:tcW w:w="403" w:type="pct"/>
            <w:tcBorders>
              <w:top w:val="single" w:sz="4" w:space="0" w:color="auto"/>
              <w:left w:val="single" w:sz="4" w:space="0" w:color="auto"/>
              <w:bottom w:val="single" w:sz="4" w:space="0" w:color="auto"/>
              <w:right w:val="single" w:sz="4" w:space="0" w:color="auto"/>
            </w:tcBorders>
          </w:tcPr>
          <w:p w14:paraId="757DE4B2" w14:textId="77777777" w:rsidR="0087208B" w:rsidRPr="00B060DD" w:rsidRDefault="0087208B" w:rsidP="00B060DD">
            <w:pPr>
              <w:spacing w:after="0" w:line="240" w:lineRule="auto"/>
              <w:rPr>
                <w:rFonts w:ascii="Times New Roman" w:eastAsia="Times New Roman" w:hAnsi="Times New Roman" w:cs="Times New Roman"/>
                <w:sz w:val="24"/>
                <w:szCs w:val="24"/>
              </w:rPr>
            </w:pPr>
          </w:p>
        </w:tc>
        <w:tc>
          <w:tcPr>
            <w:tcW w:w="648" w:type="pct"/>
            <w:vMerge/>
            <w:tcBorders>
              <w:left w:val="single" w:sz="4" w:space="0" w:color="auto"/>
              <w:right w:val="single" w:sz="4" w:space="0" w:color="auto"/>
            </w:tcBorders>
          </w:tcPr>
          <w:p w14:paraId="72D5D0C9" w14:textId="77777777" w:rsidR="0087208B" w:rsidRPr="00B060DD" w:rsidRDefault="0087208B" w:rsidP="00B060DD">
            <w:pPr>
              <w:spacing w:after="0" w:line="240" w:lineRule="auto"/>
              <w:rPr>
                <w:rFonts w:ascii="Times New Roman" w:eastAsia="Times New Roman" w:hAnsi="Times New Roman" w:cs="Times New Roman"/>
                <w:sz w:val="24"/>
                <w:szCs w:val="24"/>
              </w:rPr>
            </w:pPr>
          </w:p>
        </w:tc>
      </w:tr>
      <w:tr w:rsidR="0087208B" w:rsidRPr="00B060DD" w14:paraId="76F3BB27" w14:textId="21F6BEE4" w:rsidTr="00A115C3">
        <w:trPr>
          <w:trHeight w:val="241"/>
        </w:trPr>
        <w:tc>
          <w:tcPr>
            <w:tcW w:w="896" w:type="pct"/>
            <w:vMerge/>
            <w:tcBorders>
              <w:top w:val="single" w:sz="4" w:space="0" w:color="auto"/>
              <w:left w:val="single" w:sz="4" w:space="0" w:color="auto"/>
              <w:bottom w:val="single" w:sz="4" w:space="0" w:color="auto"/>
              <w:right w:val="single" w:sz="4" w:space="0" w:color="auto"/>
            </w:tcBorders>
            <w:vAlign w:val="center"/>
            <w:hideMark/>
          </w:tcPr>
          <w:p w14:paraId="51DC1B97" w14:textId="77777777" w:rsidR="0087208B" w:rsidRPr="00B060DD" w:rsidRDefault="0087208B" w:rsidP="00B060DD">
            <w:pPr>
              <w:spacing w:after="0" w:line="256" w:lineRule="auto"/>
              <w:rPr>
                <w:rFonts w:ascii="Times New Roman" w:eastAsia="Times New Roman" w:hAnsi="Times New Roman" w:cs="Times New Roman"/>
                <w:b/>
                <w:bCs/>
                <w:sz w:val="24"/>
                <w:szCs w:val="24"/>
              </w:rPr>
            </w:pPr>
          </w:p>
        </w:tc>
        <w:tc>
          <w:tcPr>
            <w:tcW w:w="2455" w:type="pct"/>
            <w:tcBorders>
              <w:top w:val="single" w:sz="4" w:space="0" w:color="auto"/>
              <w:left w:val="single" w:sz="4" w:space="0" w:color="auto"/>
              <w:bottom w:val="single" w:sz="4" w:space="0" w:color="auto"/>
              <w:right w:val="single" w:sz="4" w:space="0" w:color="auto"/>
            </w:tcBorders>
            <w:hideMark/>
          </w:tcPr>
          <w:p w14:paraId="041B565D" w14:textId="77777777" w:rsidR="0087208B" w:rsidRPr="00B060DD" w:rsidRDefault="0087208B" w:rsidP="00B060DD">
            <w:pPr>
              <w:suppressAutoHyphens/>
              <w:spacing w:after="0" w:line="240" w:lineRule="auto"/>
              <w:contextualSpacing/>
              <w:jc w:val="both"/>
              <w:rPr>
                <w:rFonts w:ascii="Times New Roman" w:eastAsia="Times New Roman" w:hAnsi="Times New Roman" w:cs="Times New Roman"/>
                <w:bCs/>
                <w:sz w:val="24"/>
                <w:szCs w:val="24"/>
              </w:rPr>
            </w:pPr>
            <w:r w:rsidRPr="00B060DD">
              <w:rPr>
                <w:rFonts w:ascii="Times New Roman" w:eastAsia="Times New Roman" w:hAnsi="Times New Roman" w:cs="Times New Roman"/>
                <w:bCs/>
                <w:sz w:val="24"/>
                <w:szCs w:val="24"/>
              </w:rPr>
              <w:t>2.  Подготовка и проведение разметки.</w:t>
            </w:r>
          </w:p>
        </w:tc>
        <w:tc>
          <w:tcPr>
            <w:tcW w:w="598" w:type="pct"/>
            <w:tcBorders>
              <w:top w:val="single" w:sz="4" w:space="0" w:color="auto"/>
              <w:left w:val="single" w:sz="4" w:space="0" w:color="auto"/>
              <w:bottom w:val="single" w:sz="4" w:space="0" w:color="auto"/>
              <w:right w:val="single" w:sz="4" w:space="0" w:color="auto"/>
            </w:tcBorders>
            <w:vAlign w:val="center"/>
          </w:tcPr>
          <w:p w14:paraId="27CCCD7B" w14:textId="74E1C7D2" w:rsidR="0087208B" w:rsidRPr="00B060DD" w:rsidRDefault="0087208B" w:rsidP="00B060DD">
            <w:pPr>
              <w:spacing w:after="0" w:line="240" w:lineRule="auto"/>
              <w:rPr>
                <w:rFonts w:ascii="Times New Roman" w:eastAsia="Times New Roman" w:hAnsi="Times New Roman" w:cs="Times New Roman"/>
                <w:bCs/>
                <w:sz w:val="24"/>
                <w:szCs w:val="24"/>
              </w:rPr>
            </w:pPr>
          </w:p>
        </w:tc>
        <w:tc>
          <w:tcPr>
            <w:tcW w:w="403" w:type="pct"/>
            <w:tcBorders>
              <w:top w:val="single" w:sz="4" w:space="0" w:color="auto"/>
              <w:left w:val="single" w:sz="4" w:space="0" w:color="auto"/>
              <w:bottom w:val="single" w:sz="4" w:space="0" w:color="auto"/>
              <w:right w:val="single" w:sz="4" w:space="0" w:color="auto"/>
            </w:tcBorders>
          </w:tcPr>
          <w:p w14:paraId="27EA063B" w14:textId="77777777" w:rsidR="0087208B" w:rsidRPr="00B060DD" w:rsidRDefault="0087208B" w:rsidP="00B060DD">
            <w:pPr>
              <w:spacing w:after="0" w:line="240" w:lineRule="auto"/>
              <w:rPr>
                <w:rFonts w:ascii="Times New Roman" w:eastAsia="Times New Roman" w:hAnsi="Times New Roman" w:cs="Times New Roman"/>
                <w:bCs/>
                <w:sz w:val="24"/>
                <w:szCs w:val="24"/>
              </w:rPr>
            </w:pPr>
          </w:p>
        </w:tc>
        <w:tc>
          <w:tcPr>
            <w:tcW w:w="648" w:type="pct"/>
            <w:vMerge/>
            <w:tcBorders>
              <w:left w:val="single" w:sz="4" w:space="0" w:color="auto"/>
              <w:bottom w:val="single" w:sz="4" w:space="0" w:color="auto"/>
              <w:right w:val="single" w:sz="4" w:space="0" w:color="auto"/>
            </w:tcBorders>
          </w:tcPr>
          <w:p w14:paraId="1071816E" w14:textId="77777777" w:rsidR="0087208B" w:rsidRPr="00B060DD" w:rsidRDefault="0087208B" w:rsidP="00B060DD">
            <w:pPr>
              <w:spacing w:after="0" w:line="240" w:lineRule="auto"/>
              <w:rPr>
                <w:rFonts w:ascii="Times New Roman" w:eastAsia="Times New Roman" w:hAnsi="Times New Roman" w:cs="Times New Roman"/>
                <w:bCs/>
                <w:sz w:val="24"/>
                <w:szCs w:val="24"/>
              </w:rPr>
            </w:pPr>
          </w:p>
        </w:tc>
      </w:tr>
      <w:tr w:rsidR="0087208B" w:rsidRPr="00B060DD" w14:paraId="75D7091A" w14:textId="0BE85E67" w:rsidTr="00A115C3">
        <w:trPr>
          <w:trHeight w:val="297"/>
        </w:trPr>
        <w:tc>
          <w:tcPr>
            <w:tcW w:w="896" w:type="pct"/>
            <w:vMerge w:val="restart"/>
            <w:tcBorders>
              <w:top w:val="single" w:sz="4" w:space="0" w:color="auto"/>
              <w:left w:val="single" w:sz="4" w:space="0" w:color="auto"/>
              <w:bottom w:val="single" w:sz="4" w:space="0" w:color="auto"/>
              <w:right w:val="single" w:sz="4" w:space="0" w:color="auto"/>
            </w:tcBorders>
            <w:hideMark/>
          </w:tcPr>
          <w:p w14:paraId="7F5FAE57" w14:textId="77777777" w:rsidR="0087208B" w:rsidRPr="00B060DD" w:rsidRDefault="0087208B" w:rsidP="00B060DD">
            <w:pPr>
              <w:spacing w:after="0" w:line="240" w:lineRule="auto"/>
              <w:contextualSpacing/>
              <w:jc w:val="both"/>
              <w:rPr>
                <w:rFonts w:ascii="Times New Roman" w:eastAsia="Times New Roman" w:hAnsi="Times New Roman" w:cs="Times New Roman"/>
                <w:b/>
                <w:bCs/>
                <w:sz w:val="24"/>
                <w:szCs w:val="24"/>
              </w:rPr>
            </w:pPr>
            <w:r w:rsidRPr="00B060DD">
              <w:rPr>
                <w:rFonts w:ascii="Times New Roman" w:eastAsia="Times New Roman" w:hAnsi="Times New Roman" w:cs="Times New Roman"/>
                <w:b/>
                <w:bCs/>
                <w:sz w:val="24"/>
                <w:szCs w:val="24"/>
              </w:rPr>
              <w:t xml:space="preserve">Тема 1.4. </w:t>
            </w:r>
          </w:p>
          <w:p w14:paraId="14B04475" w14:textId="77777777" w:rsidR="0087208B" w:rsidRPr="00B060DD" w:rsidRDefault="0087208B" w:rsidP="00B060DD">
            <w:pPr>
              <w:spacing w:after="0" w:line="240" w:lineRule="auto"/>
              <w:contextualSpacing/>
              <w:jc w:val="both"/>
              <w:rPr>
                <w:rFonts w:ascii="Times New Roman" w:eastAsia="Times New Roman" w:hAnsi="Times New Roman" w:cs="Times New Roman"/>
                <w:bCs/>
                <w:sz w:val="24"/>
                <w:szCs w:val="24"/>
              </w:rPr>
            </w:pPr>
            <w:r w:rsidRPr="00B060DD">
              <w:rPr>
                <w:rFonts w:ascii="Times New Roman" w:eastAsia="Times New Roman" w:hAnsi="Times New Roman" w:cs="Times New Roman"/>
                <w:sz w:val="24"/>
                <w:szCs w:val="24"/>
              </w:rPr>
              <w:t>Пиление древесины</w:t>
            </w:r>
          </w:p>
        </w:tc>
        <w:tc>
          <w:tcPr>
            <w:tcW w:w="2455" w:type="pct"/>
            <w:tcBorders>
              <w:top w:val="single" w:sz="4" w:space="0" w:color="auto"/>
              <w:left w:val="single" w:sz="4" w:space="0" w:color="auto"/>
              <w:bottom w:val="single" w:sz="4" w:space="0" w:color="auto"/>
              <w:right w:val="single" w:sz="4" w:space="0" w:color="auto"/>
            </w:tcBorders>
            <w:hideMark/>
          </w:tcPr>
          <w:p w14:paraId="493EF1ED" w14:textId="77777777" w:rsidR="0087208B" w:rsidRPr="00B060DD" w:rsidRDefault="0087208B" w:rsidP="00B060DD">
            <w:pPr>
              <w:suppressAutoHyphens/>
              <w:spacing w:after="0" w:line="240" w:lineRule="auto"/>
              <w:contextualSpacing/>
              <w:jc w:val="both"/>
              <w:rPr>
                <w:rFonts w:ascii="Times New Roman" w:eastAsia="Times New Roman" w:hAnsi="Times New Roman" w:cs="Times New Roman"/>
                <w:b/>
                <w:bCs/>
                <w:sz w:val="24"/>
                <w:szCs w:val="24"/>
              </w:rPr>
            </w:pPr>
            <w:r w:rsidRPr="00B060DD">
              <w:rPr>
                <w:rFonts w:ascii="Times New Roman" w:eastAsia="Times New Roman" w:hAnsi="Times New Roman" w:cs="Times New Roman"/>
                <w:b/>
                <w:bCs/>
                <w:sz w:val="24"/>
                <w:szCs w:val="24"/>
              </w:rPr>
              <w:t>Содержание</w:t>
            </w:r>
          </w:p>
        </w:tc>
        <w:tc>
          <w:tcPr>
            <w:tcW w:w="598" w:type="pct"/>
            <w:tcBorders>
              <w:top w:val="single" w:sz="4" w:space="0" w:color="auto"/>
              <w:left w:val="single" w:sz="4" w:space="0" w:color="auto"/>
              <w:bottom w:val="single" w:sz="4" w:space="0" w:color="auto"/>
              <w:right w:val="single" w:sz="4" w:space="0" w:color="auto"/>
            </w:tcBorders>
            <w:vAlign w:val="center"/>
          </w:tcPr>
          <w:p w14:paraId="0ED3FE7F" w14:textId="14BBB64F" w:rsidR="0087208B" w:rsidRPr="00B060DD" w:rsidRDefault="0087208B" w:rsidP="00B060DD">
            <w:pPr>
              <w:suppressAutoHyphens/>
              <w:spacing w:after="0" w:line="240" w:lineRule="auto"/>
              <w:contextualSpacing/>
              <w:jc w:val="center"/>
              <w:rPr>
                <w:rFonts w:ascii="Times New Roman" w:eastAsia="Times New Roman" w:hAnsi="Times New Roman" w:cs="Times New Roman"/>
                <w:b/>
                <w:i/>
                <w:sz w:val="24"/>
                <w:szCs w:val="24"/>
              </w:rPr>
            </w:pPr>
          </w:p>
        </w:tc>
        <w:tc>
          <w:tcPr>
            <w:tcW w:w="403" w:type="pct"/>
            <w:tcBorders>
              <w:top w:val="single" w:sz="4" w:space="0" w:color="auto"/>
              <w:left w:val="single" w:sz="4" w:space="0" w:color="auto"/>
              <w:bottom w:val="single" w:sz="4" w:space="0" w:color="auto"/>
              <w:right w:val="single" w:sz="4" w:space="0" w:color="auto"/>
            </w:tcBorders>
          </w:tcPr>
          <w:p w14:paraId="3CD686DE" w14:textId="77777777" w:rsidR="0087208B" w:rsidRPr="00B060DD" w:rsidRDefault="0087208B" w:rsidP="00B060DD">
            <w:pPr>
              <w:suppressAutoHyphens/>
              <w:spacing w:after="0" w:line="240" w:lineRule="auto"/>
              <w:contextualSpacing/>
              <w:jc w:val="center"/>
              <w:rPr>
                <w:rFonts w:ascii="Times New Roman" w:eastAsia="Times New Roman" w:hAnsi="Times New Roman" w:cs="Times New Roman"/>
                <w:b/>
                <w:i/>
                <w:sz w:val="24"/>
                <w:szCs w:val="24"/>
              </w:rPr>
            </w:pPr>
          </w:p>
        </w:tc>
        <w:tc>
          <w:tcPr>
            <w:tcW w:w="648" w:type="pct"/>
            <w:vMerge w:val="restart"/>
            <w:tcBorders>
              <w:top w:val="single" w:sz="4" w:space="0" w:color="auto"/>
              <w:left w:val="single" w:sz="4" w:space="0" w:color="auto"/>
              <w:right w:val="single" w:sz="4" w:space="0" w:color="auto"/>
            </w:tcBorders>
          </w:tcPr>
          <w:p w14:paraId="4145F13E" w14:textId="1DA9CB4B" w:rsidR="0087208B" w:rsidRPr="00B060DD" w:rsidRDefault="0087208B" w:rsidP="00B060DD">
            <w:pPr>
              <w:spacing w:after="0" w:line="240" w:lineRule="auto"/>
              <w:jc w:val="center"/>
              <w:rPr>
                <w:rFonts w:ascii="Times New Roman" w:eastAsia="Times New Roman" w:hAnsi="Times New Roman" w:cs="Times New Roman"/>
                <w:b/>
                <w:i/>
                <w:sz w:val="24"/>
                <w:szCs w:val="24"/>
              </w:rPr>
            </w:pPr>
            <w:r w:rsidRPr="00B060DD">
              <w:rPr>
                <w:rFonts w:ascii="Times New Roman" w:eastAsia="Times New Roman" w:hAnsi="Times New Roman" w:cs="Times New Roman"/>
              </w:rPr>
              <w:t>ПК 2.1, ПК 2.2, ПК 2.3, ОК 01, ОК 02, ОК 04, ОК 05, ОК 07, ОК 09</w:t>
            </w:r>
          </w:p>
        </w:tc>
      </w:tr>
      <w:tr w:rsidR="0087208B" w:rsidRPr="00B060DD" w14:paraId="0403BFB5" w14:textId="29205851" w:rsidTr="00A115C3">
        <w:trPr>
          <w:trHeight w:val="461"/>
        </w:trPr>
        <w:tc>
          <w:tcPr>
            <w:tcW w:w="896" w:type="pct"/>
            <w:vMerge/>
            <w:tcBorders>
              <w:top w:val="single" w:sz="4" w:space="0" w:color="auto"/>
              <w:left w:val="single" w:sz="4" w:space="0" w:color="auto"/>
              <w:bottom w:val="single" w:sz="4" w:space="0" w:color="auto"/>
              <w:right w:val="single" w:sz="4" w:space="0" w:color="auto"/>
            </w:tcBorders>
            <w:vAlign w:val="center"/>
            <w:hideMark/>
          </w:tcPr>
          <w:p w14:paraId="558528C6" w14:textId="77777777" w:rsidR="0087208B" w:rsidRPr="00B060DD" w:rsidRDefault="0087208B" w:rsidP="00B060DD">
            <w:pPr>
              <w:spacing w:after="0" w:line="256" w:lineRule="auto"/>
              <w:rPr>
                <w:rFonts w:ascii="Times New Roman" w:eastAsia="Times New Roman" w:hAnsi="Times New Roman" w:cs="Times New Roman"/>
                <w:bCs/>
                <w:sz w:val="24"/>
                <w:szCs w:val="24"/>
              </w:rPr>
            </w:pPr>
          </w:p>
        </w:tc>
        <w:tc>
          <w:tcPr>
            <w:tcW w:w="2455" w:type="pct"/>
            <w:tcBorders>
              <w:top w:val="single" w:sz="4" w:space="0" w:color="auto"/>
              <w:left w:val="single" w:sz="4" w:space="0" w:color="auto"/>
              <w:bottom w:val="single" w:sz="4" w:space="0" w:color="auto"/>
              <w:right w:val="single" w:sz="4" w:space="0" w:color="auto"/>
            </w:tcBorders>
            <w:hideMark/>
          </w:tcPr>
          <w:p w14:paraId="707A175B" w14:textId="77777777" w:rsidR="0087208B" w:rsidRPr="00B060DD" w:rsidRDefault="0087208B" w:rsidP="00B060DD">
            <w:pPr>
              <w:suppressAutoHyphens/>
              <w:spacing w:after="0" w:line="240" w:lineRule="auto"/>
              <w:contextualSpacing/>
              <w:jc w:val="both"/>
              <w:rPr>
                <w:rFonts w:ascii="Times New Roman" w:eastAsia="Times New Roman" w:hAnsi="Times New Roman" w:cs="Times New Roman"/>
                <w:b/>
                <w:bCs/>
                <w:sz w:val="24"/>
                <w:szCs w:val="24"/>
              </w:rPr>
            </w:pPr>
            <w:r w:rsidRPr="00B060DD">
              <w:rPr>
                <w:rFonts w:ascii="Times New Roman" w:eastAsia="Times New Roman" w:hAnsi="Times New Roman" w:cs="Times New Roman"/>
                <w:bCs/>
                <w:sz w:val="24"/>
                <w:szCs w:val="24"/>
              </w:rPr>
              <w:t>1.</w:t>
            </w:r>
            <w:r w:rsidRPr="00B060DD">
              <w:rPr>
                <w:rFonts w:ascii="Times New Roman" w:eastAsia="Times New Roman" w:hAnsi="Times New Roman" w:cs="Times New Roman"/>
                <w:sz w:val="24"/>
                <w:szCs w:val="24"/>
              </w:rPr>
              <w:t xml:space="preserve"> Общие понятия о пилении. Сущность процесса. Техника безопасности. Инструменты для пиления. Процесс пиления. Приемы пиления. Механизация пиления.</w:t>
            </w:r>
          </w:p>
        </w:tc>
        <w:tc>
          <w:tcPr>
            <w:tcW w:w="598" w:type="pct"/>
            <w:tcBorders>
              <w:top w:val="single" w:sz="4" w:space="0" w:color="auto"/>
              <w:left w:val="single" w:sz="4" w:space="0" w:color="auto"/>
              <w:bottom w:val="single" w:sz="4" w:space="0" w:color="auto"/>
              <w:right w:val="single" w:sz="4" w:space="0" w:color="auto"/>
            </w:tcBorders>
            <w:vAlign w:val="center"/>
          </w:tcPr>
          <w:p w14:paraId="16DEFFB0" w14:textId="004DA149" w:rsidR="0087208B" w:rsidRPr="00B060DD" w:rsidRDefault="0087208B" w:rsidP="00B060DD">
            <w:pPr>
              <w:spacing w:after="0" w:line="240" w:lineRule="auto"/>
              <w:jc w:val="center"/>
              <w:rPr>
                <w:rFonts w:ascii="Times New Roman" w:eastAsia="Times New Roman" w:hAnsi="Times New Roman" w:cs="Times New Roman"/>
                <w:bCs/>
                <w:sz w:val="24"/>
                <w:szCs w:val="24"/>
              </w:rPr>
            </w:pPr>
          </w:p>
        </w:tc>
        <w:tc>
          <w:tcPr>
            <w:tcW w:w="403" w:type="pct"/>
            <w:tcBorders>
              <w:top w:val="single" w:sz="4" w:space="0" w:color="auto"/>
              <w:left w:val="single" w:sz="4" w:space="0" w:color="auto"/>
              <w:bottom w:val="single" w:sz="4" w:space="0" w:color="auto"/>
              <w:right w:val="single" w:sz="4" w:space="0" w:color="auto"/>
            </w:tcBorders>
          </w:tcPr>
          <w:p w14:paraId="71A3753C" w14:textId="3C76823C" w:rsidR="0087208B" w:rsidRPr="00B060DD" w:rsidRDefault="0087208B" w:rsidP="00B060DD">
            <w:pPr>
              <w:spacing w:after="0" w:line="240" w:lineRule="auto"/>
              <w:jc w:val="center"/>
              <w:rPr>
                <w:rFonts w:ascii="Times New Roman" w:eastAsia="Times New Roman" w:hAnsi="Times New Roman" w:cs="Times New Roman"/>
                <w:bCs/>
                <w:sz w:val="24"/>
                <w:szCs w:val="24"/>
              </w:rPr>
            </w:pPr>
          </w:p>
        </w:tc>
        <w:tc>
          <w:tcPr>
            <w:tcW w:w="648" w:type="pct"/>
            <w:vMerge/>
            <w:tcBorders>
              <w:left w:val="single" w:sz="4" w:space="0" w:color="auto"/>
              <w:right w:val="single" w:sz="4" w:space="0" w:color="auto"/>
            </w:tcBorders>
          </w:tcPr>
          <w:p w14:paraId="6E40C3DA" w14:textId="6AB78658" w:rsidR="0087208B" w:rsidRPr="00B060DD" w:rsidRDefault="0087208B" w:rsidP="00B060DD">
            <w:pPr>
              <w:spacing w:after="0" w:line="240" w:lineRule="auto"/>
              <w:jc w:val="center"/>
              <w:rPr>
                <w:rFonts w:ascii="Times New Roman" w:eastAsia="Times New Roman" w:hAnsi="Times New Roman" w:cs="Times New Roman"/>
                <w:bCs/>
                <w:sz w:val="24"/>
                <w:szCs w:val="24"/>
              </w:rPr>
            </w:pPr>
          </w:p>
        </w:tc>
      </w:tr>
      <w:tr w:rsidR="0087208B" w:rsidRPr="00B060DD" w14:paraId="0DE932FF" w14:textId="7747BAB9" w:rsidTr="00A115C3">
        <w:trPr>
          <w:trHeight w:val="323"/>
        </w:trPr>
        <w:tc>
          <w:tcPr>
            <w:tcW w:w="896" w:type="pct"/>
            <w:vMerge/>
            <w:tcBorders>
              <w:top w:val="single" w:sz="4" w:space="0" w:color="auto"/>
              <w:left w:val="single" w:sz="4" w:space="0" w:color="auto"/>
              <w:bottom w:val="single" w:sz="4" w:space="0" w:color="auto"/>
              <w:right w:val="single" w:sz="4" w:space="0" w:color="auto"/>
            </w:tcBorders>
            <w:vAlign w:val="center"/>
            <w:hideMark/>
          </w:tcPr>
          <w:p w14:paraId="1EDE4225" w14:textId="77777777" w:rsidR="0087208B" w:rsidRPr="00B060DD" w:rsidRDefault="0087208B" w:rsidP="00B060DD">
            <w:pPr>
              <w:spacing w:after="0" w:line="256" w:lineRule="auto"/>
              <w:rPr>
                <w:rFonts w:ascii="Times New Roman" w:eastAsia="Times New Roman" w:hAnsi="Times New Roman" w:cs="Times New Roman"/>
                <w:bCs/>
                <w:sz w:val="24"/>
                <w:szCs w:val="24"/>
              </w:rPr>
            </w:pPr>
          </w:p>
        </w:tc>
        <w:tc>
          <w:tcPr>
            <w:tcW w:w="2455" w:type="pct"/>
            <w:tcBorders>
              <w:top w:val="single" w:sz="4" w:space="0" w:color="auto"/>
              <w:left w:val="single" w:sz="4" w:space="0" w:color="auto"/>
              <w:bottom w:val="single" w:sz="4" w:space="0" w:color="auto"/>
              <w:right w:val="single" w:sz="4" w:space="0" w:color="auto"/>
            </w:tcBorders>
            <w:hideMark/>
          </w:tcPr>
          <w:p w14:paraId="4F9C528B" w14:textId="77777777" w:rsidR="0087208B" w:rsidRPr="00B060DD" w:rsidRDefault="0087208B" w:rsidP="00B060DD">
            <w:pPr>
              <w:suppressAutoHyphens/>
              <w:spacing w:after="0" w:line="240" w:lineRule="auto"/>
              <w:contextualSpacing/>
              <w:jc w:val="both"/>
              <w:rPr>
                <w:rFonts w:ascii="Times New Roman" w:eastAsia="Times New Roman" w:hAnsi="Times New Roman" w:cs="Times New Roman"/>
                <w:b/>
                <w:bCs/>
                <w:sz w:val="24"/>
                <w:szCs w:val="24"/>
              </w:rPr>
            </w:pPr>
            <w:r w:rsidRPr="00B060DD">
              <w:rPr>
                <w:rFonts w:ascii="Times New Roman" w:eastAsia="Times New Roman" w:hAnsi="Times New Roman" w:cs="Times New Roman"/>
                <w:b/>
                <w:bCs/>
                <w:sz w:val="24"/>
                <w:szCs w:val="24"/>
              </w:rPr>
              <w:t>В том числе практических занятий:</w:t>
            </w:r>
          </w:p>
        </w:tc>
        <w:tc>
          <w:tcPr>
            <w:tcW w:w="598" w:type="pct"/>
            <w:tcBorders>
              <w:top w:val="single" w:sz="4" w:space="0" w:color="auto"/>
              <w:left w:val="single" w:sz="4" w:space="0" w:color="auto"/>
              <w:bottom w:val="single" w:sz="4" w:space="0" w:color="auto"/>
              <w:right w:val="single" w:sz="4" w:space="0" w:color="auto"/>
            </w:tcBorders>
            <w:vAlign w:val="center"/>
          </w:tcPr>
          <w:p w14:paraId="3B1774D0" w14:textId="3D3123EB" w:rsidR="0087208B" w:rsidRPr="00B060DD" w:rsidRDefault="0087208B" w:rsidP="00B060DD">
            <w:pPr>
              <w:suppressAutoHyphens/>
              <w:spacing w:after="0" w:line="240" w:lineRule="auto"/>
              <w:contextualSpacing/>
              <w:jc w:val="center"/>
              <w:rPr>
                <w:rFonts w:ascii="Times New Roman" w:eastAsia="Times New Roman" w:hAnsi="Times New Roman" w:cs="Times New Roman"/>
                <w:b/>
                <w:sz w:val="24"/>
                <w:szCs w:val="24"/>
              </w:rPr>
            </w:pPr>
          </w:p>
        </w:tc>
        <w:tc>
          <w:tcPr>
            <w:tcW w:w="403" w:type="pct"/>
            <w:tcBorders>
              <w:top w:val="single" w:sz="4" w:space="0" w:color="auto"/>
              <w:left w:val="single" w:sz="4" w:space="0" w:color="auto"/>
              <w:bottom w:val="single" w:sz="4" w:space="0" w:color="auto"/>
              <w:right w:val="single" w:sz="4" w:space="0" w:color="auto"/>
            </w:tcBorders>
          </w:tcPr>
          <w:p w14:paraId="67F46F0E" w14:textId="77777777" w:rsidR="0087208B" w:rsidRPr="00B060DD" w:rsidRDefault="0087208B" w:rsidP="00B060DD">
            <w:pPr>
              <w:suppressAutoHyphens/>
              <w:spacing w:after="0" w:line="240" w:lineRule="auto"/>
              <w:contextualSpacing/>
              <w:jc w:val="center"/>
              <w:rPr>
                <w:rFonts w:ascii="Times New Roman" w:eastAsia="Times New Roman" w:hAnsi="Times New Roman" w:cs="Times New Roman"/>
                <w:b/>
                <w:sz w:val="24"/>
                <w:szCs w:val="24"/>
              </w:rPr>
            </w:pPr>
          </w:p>
        </w:tc>
        <w:tc>
          <w:tcPr>
            <w:tcW w:w="648" w:type="pct"/>
            <w:vMerge/>
            <w:tcBorders>
              <w:left w:val="single" w:sz="4" w:space="0" w:color="auto"/>
              <w:right w:val="single" w:sz="4" w:space="0" w:color="auto"/>
            </w:tcBorders>
          </w:tcPr>
          <w:p w14:paraId="1B2E0B1F" w14:textId="77777777" w:rsidR="0087208B" w:rsidRPr="00B060DD" w:rsidRDefault="0087208B" w:rsidP="00B060DD">
            <w:pPr>
              <w:suppressAutoHyphens/>
              <w:spacing w:after="0" w:line="240" w:lineRule="auto"/>
              <w:contextualSpacing/>
              <w:jc w:val="center"/>
              <w:rPr>
                <w:rFonts w:ascii="Times New Roman" w:eastAsia="Times New Roman" w:hAnsi="Times New Roman" w:cs="Times New Roman"/>
                <w:b/>
                <w:sz w:val="24"/>
                <w:szCs w:val="24"/>
              </w:rPr>
            </w:pPr>
          </w:p>
        </w:tc>
      </w:tr>
      <w:tr w:rsidR="0087208B" w:rsidRPr="00B060DD" w14:paraId="24233C05" w14:textId="65CD0F38" w:rsidTr="00A115C3">
        <w:trPr>
          <w:trHeight w:val="285"/>
        </w:trPr>
        <w:tc>
          <w:tcPr>
            <w:tcW w:w="896" w:type="pct"/>
            <w:vMerge/>
            <w:tcBorders>
              <w:top w:val="single" w:sz="4" w:space="0" w:color="auto"/>
              <w:left w:val="single" w:sz="4" w:space="0" w:color="auto"/>
              <w:bottom w:val="single" w:sz="4" w:space="0" w:color="auto"/>
              <w:right w:val="single" w:sz="4" w:space="0" w:color="auto"/>
            </w:tcBorders>
            <w:vAlign w:val="center"/>
            <w:hideMark/>
          </w:tcPr>
          <w:p w14:paraId="46561589" w14:textId="77777777" w:rsidR="0087208B" w:rsidRPr="00B060DD" w:rsidRDefault="0087208B" w:rsidP="00B060DD">
            <w:pPr>
              <w:spacing w:after="0" w:line="256" w:lineRule="auto"/>
              <w:rPr>
                <w:rFonts w:ascii="Times New Roman" w:eastAsia="Times New Roman" w:hAnsi="Times New Roman" w:cs="Times New Roman"/>
                <w:bCs/>
                <w:sz w:val="24"/>
                <w:szCs w:val="24"/>
              </w:rPr>
            </w:pPr>
          </w:p>
        </w:tc>
        <w:tc>
          <w:tcPr>
            <w:tcW w:w="2455" w:type="pct"/>
            <w:tcBorders>
              <w:top w:val="single" w:sz="4" w:space="0" w:color="auto"/>
              <w:left w:val="single" w:sz="4" w:space="0" w:color="auto"/>
              <w:bottom w:val="single" w:sz="4" w:space="0" w:color="auto"/>
              <w:right w:val="single" w:sz="4" w:space="0" w:color="auto"/>
            </w:tcBorders>
            <w:hideMark/>
          </w:tcPr>
          <w:p w14:paraId="6F850BBF" w14:textId="77777777" w:rsidR="0087208B" w:rsidRPr="00B060DD" w:rsidRDefault="0087208B" w:rsidP="00B060DD">
            <w:pPr>
              <w:suppressAutoHyphens/>
              <w:spacing w:after="0" w:line="240" w:lineRule="auto"/>
              <w:contextualSpacing/>
              <w:jc w:val="both"/>
              <w:rPr>
                <w:rFonts w:ascii="Times New Roman" w:eastAsia="Times New Roman" w:hAnsi="Times New Roman" w:cs="Times New Roman"/>
                <w:b/>
                <w:bCs/>
                <w:sz w:val="24"/>
                <w:szCs w:val="24"/>
              </w:rPr>
            </w:pPr>
            <w:r w:rsidRPr="00B060DD">
              <w:rPr>
                <w:rFonts w:ascii="Times New Roman" w:eastAsia="Times New Roman" w:hAnsi="Times New Roman" w:cs="Times New Roman"/>
                <w:bCs/>
                <w:sz w:val="24"/>
                <w:szCs w:val="24"/>
              </w:rPr>
              <w:t xml:space="preserve">1. </w:t>
            </w:r>
            <w:r w:rsidRPr="00B060DD">
              <w:rPr>
                <w:rFonts w:ascii="Times New Roman" w:eastAsia="Times New Roman" w:hAnsi="Times New Roman" w:cs="Times New Roman"/>
                <w:sz w:val="24"/>
                <w:szCs w:val="24"/>
              </w:rPr>
              <w:t>Изучение конструкций инструментов для пиления.</w:t>
            </w:r>
          </w:p>
        </w:tc>
        <w:tc>
          <w:tcPr>
            <w:tcW w:w="598" w:type="pct"/>
            <w:tcBorders>
              <w:top w:val="single" w:sz="4" w:space="0" w:color="auto"/>
              <w:left w:val="single" w:sz="4" w:space="0" w:color="auto"/>
              <w:bottom w:val="single" w:sz="4" w:space="0" w:color="auto"/>
              <w:right w:val="single" w:sz="4" w:space="0" w:color="auto"/>
            </w:tcBorders>
            <w:vAlign w:val="center"/>
          </w:tcPr>
          <w:p w14:paraId="5E209C90" w14:textId="213BC345" w:rsidR="0087208B" w:rsidRPr="00B060DD" w:rsidRDefault="0087208B" w:rsidP="00B060DD">
            <w:pPr>
              <w:spacing w:after="0" w:line="240" w:lineRule="auto"/>
              <w:rPr>
                <w:rFonts w:ascii="Times New Roman" w:eastAsia="Times New Roman" w:hAnsi="Times New Roman" w:cs="Times New Roman"/>
                <w:bCs/>
                <w:sz w:val="24"/>
                <w:szCs w:val="24"/>
              </w:rPr>
            </w:pPr>
          </w:p>
        </w:tc>
        <w:tc>
          <w:tcPr>
            <w:tcW w:w="403" w:type="pct"/>
            <w:tcBorders>
              <w:top w:val="single" w:sz="4" w:space="0" w:color="auto"/>
              <w:left w:val="single" w:sz="4" w:space="0" w:color="auto"/>
              <w:bottom w:val="single" w:sz="4" w:space="0" w:color="auto"/>
              <w:right w:val="single" w:sz="4" w:space="0" w:color="auto"/>
            </w:tcBorders>
          </w:tcPr>
          <w:p w14:paraId="0FF4E96A" w14:textId="77777777" w:rsidR="0087208B" w:rsidRPr="00B060DD" w:rsidRDefault="0087208B" w:rsidP="00B060DD">
            <w:pPr>
              <w:spacing w:after="0" w:line="240" w:lineRule="auto"/>
              <w:rPr>
                <w:rFonts w:ascii="Times New Roman" w:eastAsia="Times New Roman" w:hAnsi="Times New Roman" w:cs="Times New Roman"/>
                <w:bCs/>
                <w:sz w:val="24"/>
                <w:szCs w:val="24"/>
              </w:rPr>
            </w:pPr>
          </w:p>
        </w:tc>
        <w:tc>
          <w:tcPr>
            <w:tcW w:w="648" w:type="pct"/>
            <w:vMerge/>
            <w:tcBorders>
              <w:left w:val="single" w:sz="4" w:space="0" w:color="auto"/>
              <w:right w:val="single" w:sz="4" w:space="0" w:color="auto"/>
            </w:tcBorders>
          </w:tcPr>
          <w:p w14:paraId="0F724C53" w14:textId="77777777" w:rsidR="0087208B" w:rsidRPr="00B060DD" w:rsidRDefault="0087208B" w:rsidP="00B060DD">
            <w:pPr>
              <w:spacing w:after="0" w:line="240" w:lineRule="auto"/>
              <w:rPr>
                <w:rFonts w:ascii="Times New Roman" w:eastAsia="Times New Roman" w:hAnsi="Times New Roman" w:cs="Times New Roman"/>
                <w:bCs/>
                <w:sz w:val="24"/>
                <w:szCs w:val="24"/>
              </w:rPr>
            </w:pPr>
          </w:p>
        </w:tc>
      </w:tr>
      <w:tr w:rsidR="0087208B" w:rsidRPr="00B060DD" w14:paraId="74E17C31" w14:textId="1CAB82E5" w:rsidTr="00A115C3">
        <w:trPr>
          <w:trHeight w:val="261"/>
        </w:trPr>
        <w:tc>
          <w:tcPr>
            <w:tcW w:w="896" w:type="pct"/>
            <w:vMerge/>
            <w:tcBorders>
              <w:top w:val="single" w:sz="4" w:space="0" w:color="auto"/>
              <w:left w:val="single" w:sz="4" w:space="0" w:color="auto"/>
              <w:bottom w:val="single" w:sz="4" w:space="0" w:color="auto"/>
              <w:right w:val="single" w:sz="4" w:space="0" w:color="auto"/>
            </w:tcBorders>
            <w:vAlign w:val="center"/>
            <w:hideMark/>
          </w:tcPr>
          <w:p w14:paraId="76C26162" w14:textId="77777777" w:rsidR="0087208B" w:rsidRPr="00B060DD" w:rsidRDefault="0087208B" w:rsidP="00B060DD">
            <w:pPr>
              <w:spacing w:after="0" w:line="256" w:lineRule="auto"/>
              <w:rPr>
                <w:rFonts w:ascii="Times New Roman" w:eastAsia="Times New Roman" w:hAnsi="Times New Roman" w:cs="Times New Roman"/>
                <w:bCs/>
                <w:sz w:val="24"/>
                <w:szCs w:val="24"/>
              </w:rPr>
            </w:pPr>
          </w:p>
        </w:tc>
        <w:tc>
          <w:tcPr>
            <w:tcW w:w="2455" w:type="pct"/>
            <w:tcBorders>
              <w:top w:val="single" w:sz="4" w:space="0" w:color="auto"/>
              <w:left w:val="single" w:sz="4" w:space="0" w:color="auto"/>
              <w:bottom w:val="single" w:sz="4" w:space="0" w:color="auto"/>
              <w:right w:val="single" w:sz="4" w:space="0" w:color="auto"/>
            </w:tcBorders>
            <w:hideMark/>
          </w:tcPr>
          <w:p w14:paraId="1A1ED714" w14:textId="77777777" w:rsidR="0087208B" w:rsidRPr="00B060DD" w:rsidRDefault="0087208B" w:rsidP="00B060DD">
            <w:pPr>
              <w:suppressAutoHyphens/>
              <w:spacing w:after="0" w:line="240" w:lineRule="auto"/>
              <w:contextualSpacing/>
              <w:jc w:val="both"/>
              <w:rPr>
                <w:rFonts w:ascii="Times New Roman" w:eastAsia="Times New Roman" w:hAnsi="Times New Roman" w:cs="Times New Roman"/>
                <w:b/>
                <w:bCs/>
                <w:sz w:val="24"/>
                <w:szCs w:val="24"/>
              </w:rPr>
            </w:pPr>
            <w:r w:rsidRPr="00B060DD">
              <w:rPr>
                <w:rFonts w:ascii="Times New Roman" w:eastAsia="Times New Roman" w:hAnsi="Times New Roman" w:cs="Times New Roman"/>
                <w:bCs/>
                <w:sz w:val="24"/>
                <w:szCs w:val="24"/>
              </w:rPr>
              <w:t xml:space="preserve">2. </w:t>
            </w:r>
            <w:r w:rsidRPr="00B060DD">
              <w:rPr>
                <w:rFonts w:ascii="Times New Roman" w:eastAsia="Times New Roman" w:hAnsi="Times New Roman" w:cs="Times New Roman"/>
                <w:sz w:val="24"/>
                <w:szCs w:val="24"/>
              </w:rPr>
              <w:t>Торцевание, продольное пиление и пиление под углами к волокнам древесины.</w:t>
            </w:r>
          </w:p>
        </w:tc>
        <w:tc>
          <w:tcPr>
            <w:tcW w:w="598" w:type="pct"/>
            <w:tcBorders>
              <w:top w:val="single" w:sz="4" w:space="0" w:color="auto"/>
              <w:left w:val="single" w:sz="4" w:space="0" w:color="auto"/>
              <w:bottom w:val="single" w:sz="4" w:space="0" w:color="auto"/>
              <w:right w:val="single" w:sz="4" w:space="0" w:color="auto"/>
            </w:tcBorders>
            <w:vAlign w:val="center"/>
          </w:tcPr>
          <w:p w14:paraId="2C2DD217" w14:textId="0CBEE837" w:rsidR="0087208B" w:rsidRPr="00B060DD" w:rsidRDefault="0087208B" w:rsidP="00B060DD">
            <w:pPr>
              <w:spacing w:after="0" w:line="240" w:lineRule="auto"/>
              <w:rPr>
                <w:rFonts w:ascii="Times New Roman" w:eastAsia="Times New Roman" w:hAnsi="Times New Roman" w:cs="Times New Roman"/>
                <w:bCs/>
                <w:sz w:val="24"/>
                <w:szCs w:val="24"/>
              </w:rPr>
            </w:pPr>
          </w:p>
        </w:tc>
        <w:tc>
          <w:tcPr>
            <w:tcW w:w="403" w:type="pct"/>
            <w:tcBorders>
              <w:top w:val="single" w:sz="4" w:space="0" w:color="auto"/>
              <w:left w:val="single" w:sz="4" w:space="0" w:color="auto"/>
              <w:bottom w:val="single" w:sz="4" w:space="0" w:color="auto"/>
              <w:right w:val="single" w:sz="4" w:space="0" w:color="auto"/>
            </w:tcBorders>
          </w:tcPr>
          <w:p w14:paraId="647ADF41" w14:textId="77777777" w:rsidR="0087208B" w:rsidRPr="00B060DD" w:rsidRDefault="0087208B" w:rsidP="00B060DD">
            <w:pPr>
              <w:spacing w:after="0" w:line="240" w:lineRule="auto"/>
              <w:rPr>
                <w:rFonts w:ascii="Times New Roman" w:eastAsia="Times New Roman" w:hAnsi="Times New Roman" w:cs="Times New Roman"/>
                <w:bCs/>
                <w:sz w:val="24"/>
                <w:szCs w:val="24"/>
              </w:rPr>
            </w:pPr>
          </w:p>
        </w:tc>
        <w:tc>
          <w:tcPr>
            <w:tcW w:w="648" w:type="pct"/>
            <w:vMerge/>
            <w:tcBorders>
              <w:left w:val="single" w:sz="4" w:space="0" w:color="auto"/>
              <w:bottom w:val="single" w:sz="4" w:space="0" w:color="auto"/>
              <w:right w:val="single" w:sz="4" w:space="0" w:color="auto"/>
            </w:tcBorders>
          </w:tcPr>
          <w:p w14:paraId="6674A819" w14:textId="77777777" w:rsidR="0087208B" w:rsidRPr="00B060DD" w:rsidRDefault="0087208B" w:rsidP="00B060DD">
            <w:pPr>
              <w:spacing w:after="0" w:line="240" w:lineRule="auto"/>
              <w:rPr>
                <w:rFonts w:ascii="Times New Roman" w:eastAsia="Times New Roman" w:hAnsi="Times New Roman" w:cs="Times New Roman"/>
                <w:bCs/>
                <w:sz w:val="24"/>
                <w:szCs w:val="24"/>
              </w:rPr>
            </w:pPr>
          </w:p>
        </w:tc>
      </w:tr>
      <w:tr w:rsidR="0087208B" w:rsidRPr="00B060DD" w14:paraId="652C58F6" w14:textId="17280444" w:rsidTr="00A115C3">
        <w:trPr>
          <w:trHeight w:val="276"/>
        </w:trPr>
        <w:tc>
          <w:tcPr>
            <w:tcW w:w="896" w:type="pct"/>
            <w:vMerge w:val="restart"/>
            <w:tcBorders>
              <w:top w:val="single" w:sz="4" w:space="0" w:color="auto"/>
              <w:left w:val="single" w:sz="4" w:space="0" w:color="auto"/>
              <w:bottom w:val="single" w:sz="4" w:space="0" w:color="auto"/>
              <w:right w:val="single" w:sz="4" w:space="0" w:color="auto"/>
            </w:tcBorders>
            <w:hideMark/>
          </w:tcPr>
          <w:p w14:paraId="09665AB7" w14:textId="77777777" w:rsidR="0087208B" w:rsidRPr="00B060DD" w:rsidRDefault="0087208B" w:rsidP="00B060DD">
            <w:pPr>
              <w:spacing w:after="0" w:line="240" w:lineRule="auto"/>
              <w:contextualSpacing/>
              <w:jc w:val="both"/>
              <w:rPr>
                <w:rFonts w:ascii="Times New Roman" w:eastAsia="Times New Roman" w:hAnsi="Times New Roman" w:cs="Times New Roman"/>
                <w:b/>
                <w:bCs/>
                <w:sz w:val="24"/>
                <w:szCs w:val="24"/>
              </w:rPr>
            </w:pPr>
            <w:r w:rsidRPr="00B060DD">
              <w:rPr>
                <w:rFonts w:ascii="Times New Roman" w:eastAsia="Times New Roman" w:hAnsi="Times New Roman" w:cs="Times New Roman"/>
                <w:b/>
                <w:bCs/>
                <w:sz w:val="24"/>
                <w:szCs w:val="24"/>
              </w:rPr>
              <w:t xml:space="preserve">Тема 1.5. </w:t>
            </w:r>
          </w:p>
          <w:p w14:paraId="36B2DC26" w14:textId="77777777" w:rsidR="0087208B" w:rsidRPr="00B060DD" w:rsidRDefault="0087208B" w:rsidP="00B060DD">
            <w:pPr>
              <w:spacing w:after="0" w:line="240" w:lineRule="auto"/>
              <w:contextualSpacing/>
              <w:jc w:val="both"/>
              <w:rPr>
                <w:rFonts w:ascii="Times New Roman" w:eastAsia="Times New Roman" w:hAnsi="Times New Roman" w:cs="Times New Roman"/>
                <w:bCs/>
                <w:sz w:val="24"/>
                <w:szCs w:val="24"/>
              </w:rPr>
            </w:pPr>
            <w:r w:rsidRPr="00B060DD">
              <w:rPr>
                <w:rFonts w:ascii="Times New Roman" w:eastAsia="Times New Roman" w:hAnsi="Times New Roman" w:cs="Times New Roman"/>
                <w:sz w:val="24"/>
                <w:szCs w:val="24"/>
              </w:rPr>
              <w:t>Строгание древесины</w:t>
            </w:r>
          </w:p>
        </w:tc>
        <w:tc>
          <w:tcPr>
            <w:tcW w:w="2455" w:type="pct"/>
            <w:tcBorders>
              <w:top w:val="single" w:sz="4" w:space="0" w:color="auto"/>
              <w:left w:val="single" w:sz="4" w:space="0" w:color="auto"/>
              <w:bottom w:val="single" w:sz="4" w:space="0" w:color="auto"/>
              <w:right w:val="single" w:sz="4" w:space="0" w:color="auto"/>
            </w:tcBorders>
            <w:hideMark/>
          </w:tcPr>
          <w:p w14:paraId="06B46417" w14:textId="77777777" w:rsidR="0087208B" w:rsidRPr="00B060DD" w:rsidRDefault="0087208B" w:rsidP="00B060DD">
            <w:pPr>
              <w:suppressAutoHyphens/>
              <w:spacing w:after="0" w:line="240" w:lineRule="auto"/>
              <w:contextualSpacing/>
              <w:jc w:val="both"/>
              <w:rPr>
                <w:rFonts w:ascii="Times New Roman" w:eastAsia="Times New Roman" w:hAnsi="Times New Roman" w:cs="Times New Roman"/>
                <w:b/>
                <w:bCs/>
                <w:sz w:val="24"/>
                <w:szCs w:val="24"/>
              </w:rPr>
            </w:pPr>
            <w:r w:rsidRPr="00B060DD">
              <w:rPr>
                <w:rFonts w:ascii="Times New Roman" w:eastAsia="Times New Roman" w:hAnsi="Times New Roman" w:cs="Times New Roman"/>
                <w:b/>
                <w:bCs/>
                <w:sz w:val="24"/>
                <w:szCs w:val="24"/>
              </w:rPr>
              <w:t>Содержание</w:t>
            </w:r>
          </w:p>
        </w:tc>
        <w:tc>
          <w:tcPr>
            <w:tcW w:w="598" w:type="pct"/>
            <w:tcBorders>
              <w:top w:val="single" w:sz="4" w:space="0" w:color="auto"/>
              <w:left w:val="single" w:sz="4" w:space="0" w:color="auto"/>
              <w:bottom w:val="single" w:sz="4" w:space="0" w:color="auto"/>
              <w:right w:val="single" w:sz="4" w:space="0" w:color="auto"/>
            </w:tcBorders>
            <w:vAlign w:val="center"/>
          </w:tcPr>
          <w:p w14:paraId="5170885E" w14:textId="12DF37A9" w:rsidR="0087208B" w:rsidRPr="00B060DD" w:rsidRDefault="0087208B" w:rsidP="00B060DD">
            <w:pPr>
              <w:suppressAutoHyphens/>
              <w:spacing w:after="0" w:line="240" w:lineRule="auto"/>
              <w:contextualSpacing/>
              <w:jc w:val="center"/>
              <w:rPr>
                <w:rFonts w:ascii="Times New Roman" w:eastAsia="Times New Roman" w:hAnsi="Times New Roman" w:cs="Times New Roman"/>
                <w:b/>
                <w:i/>
                <w:sz w:val="24"/>
                <w:szCs w:val="24"/>
              </w:rPr>
            </w:pPr>
          </w:p>
        </w:tc>
        <w:tc>
          <w:tcPr>
            <w:tcW w:w="403" w:type="pct"/>
            <w:tcBorders>
              <w:top w:val="single" w:sz="4" w:space="0" w:color="auto"/>
              <w:left w:val="single" w:sz="4" w:space="0" w:color="auto"/>
              <w:bottom w:val="single" w:sz="4" w:space="0" w:color="auto"/>
              <w:right w:val="single" w:sz="4" w:space="0" w:color="auto"/>
            </w:tcBorders>
          </w:tcPr>
          <w:p w14:paraId="4D6B112D" w14:textId="77777777" w:rsidR="0087208B" w:rsidRPr="00B060DD" w:rsidRDefault="0087208B" w:rsidP="00B060DD">
            <w:pPr>
              <w:suppressAutoHyphens/>
              <w:spacing w:after="0" w:line="240" w:lineRule="auto"/>
              <w:contextualSpacing/>
              <w:jc w:val="center"/>
              <w:rPr>
                <w:rFonts w:ascii="Times New Roman" w:eastAsia="Times New Roman" w:hAnsi="Times New Roman" w:cs="Times New Roman"/>
                <w:b/>
                <w:i/>
                <w:sz w:val="24"/>
                <w:szCs w:val="24"/>
              </w:rPr>
            </w:pPr>
          </w:p>
        </w:tc>
        <w:tc>
          <w:tcPr>
            <w:tcW w:w="648" w:type="pct"/>
            <w:vMerge w:val="restart"/>
            <w:tcBorders>
              <w:top w:val="single" w:sz="4" w:space="0" w:color="auto"/>
              <w:left w:val="single" w:sz="4" w:space="0" w:color="auto"/>
              <w:right w:val="single" w:sz="4" w:space="0" w:color="auto"/>
            </w:tcBorders>
          </w:tcPr>
          <w:p w14:paraId="51336639" w14:textId="7F3148E9" w:rsidR="0087208B" w:rsidRPr="00B060DD" w:rsidRDefault="0087208B" w:rsidP="00B060DD">
            <w:pPr>
              <w:spacing w:after="0" w:line="240" w:lineRule="auto"/>
              <w:jc w:val="center"/>
              <w:rPr>
                <w:rFonts w:ascii="Times New Roman" w:eastAsia="Times New Roman" w:hAnsi="Times New Roman" w:cs="Times New Roman"/>
                <w:b/>
                <w:i/>
                <w:sz w:val="24"/>
                <w:szCs w:val="24"/>
              </w:rPr>
            </w:pPr>
            <w:r w:rsidRPr="00B060DD">
              <w:rPr>
                <w:rFonts w:ascii="Times New Roman" w:eastAsia="Times New Roman" w:hAnsi="Times New Roman" w:cs="Times New Roman"/>
              </w:rPr>
              <w:t>ПК 2.1, ПК 2.2, ПК 2.3, ОК 01, ОК 02, ОК 04, ОК 05, ОК 07, ОК 09</w:t>
            </w:r>
          </w:p>
        </w:tc>
      </w:tr>
      <w:tr w:rsidR="0087208B" w:rsidRPr="00B060DD" w14:paraId="1D3F9ECA" w14:textId="12083B6E" w:rsidTr="00A115C3">
        <w:trPr>
          <w:trHeight w:val="461"/>
        </w:trPr>
        <w:tc>
          <w:tcPr>
            <w:tcW w:w="896" w:type="pct"/>
            <w:vMerge/>
            <w:tcBorders>
              <w:top w:val="single" w:sz="4" w:space="0" w:color="auto"/>
              <w:left w:val="single" w:sz="4" w:space="0" w:color="auto"/>
              <w:bottom w:val="single" w:sz="4" w:space="0" w:color="auto"/>
              <w:right w:val="single" w:sz="4" w:space="0" w:color="auto"/>
            </w:tcBorders>
            <w:vAlign w:val="center"/>
            <w:hideMark/>
          </w:tcPr>
          <w:p w14:paraId="715DB4E6" w14:textId="77777777" w:rsidR="0087208B" w:rsidRPr="00B060DD" w:rsidRDefault="0087208B" w:rsidP="00B060DD">
            <w:pPr>
              <w:spacing w:after="0" w:line="256" w:lineRule="auto"/>
              <w:rPr>
                <w:rFonts w:ascii="Times New Roman" w:eastAsia="Times New Roman" w:hAnsi="Times New Roman" w:cs="Times New Roman"/>
                <w:bCs/>
                <w:sz w:val="24"/>
                <w:szCs w:val="24"/>
              </w:rPr>
            </w:pPr>
          </w:p>
        </w:tc>
        <w:tc>
          <w:tcPr>
            <w:tcW w:w="2455" w:type="pct"/>
            <w:tcBorders>
              <w:top w:val="single" w:sz="4" w:space="0" w:color="auto"/>
              <w:left w:val="single" w:sz="4" w:space="0" w:color="auto"/>
              <w:bottom w:val="single" w:sz="4" w:space="0" w:color="auto"/>
              <w:right w:val="single" w:sz="4" w:space="0" w:color="auto"/>
            </w:tcBorders>
            <w:hideMark/>
          </w:tcPr>
          <w:p w14:paraId="32F1CC19" w14:textId="77777777" w:rsidR="0087208B" w:rsidRPr="00B060DD" w:rsidRDefault="0087208B" w:rsidP="00B060DD">
            <w:pPr>
              <w:suppressAutoHyphens/>
              <w:spacing w:after="0" w:line="240" w:lineRule="auto"/>
              <w:contextualSpacing/>
              <w:jc w:val="both"/>
              <w:rPr>
                <w:rFonts w:ascii="Times New Roman" w:eastAsia="Times New Roman" w:hAnsi="Times New Roman" w:cs="Times New Roman"/>
                <w:b/>
                <w:bCs/>
                <w:sz w:val="24"/>
                <w:szCs w:val="24"/>
              </w:rPr>
            </w:pPr>
            <w:r w:rsidRPr="00B060DD">
              <w:rPr>
                <w:rFonts w:ascii="Times New Roman" w:eastAsia="Times New Roman" w:hAnsi="Times New Roman" w:cs="Times New Roman"/>
                <w:bCs/>
                <w:sz w:val="24"/>
                <w:szCs w:val="24"/>
              </w:rPr>
              <w:t>1.</w:t>
            </w:r>
            <w:r w:rsidRPr="00B060DD">
              <w:rPr>
                <w:rFonts w:ascii="Times New Roman" w:eastAsia="Times New Roman" w:hAnsi="Times New Roman" w:cs="Times New Roman"/>
                <w:b/>
                <w:bCs/>
                <w:sz w:val="24"/>
                <w:szCs w:val="24"/>
              </w:rPr>
              <w:t xml:space="preserve"> </w:t>
            </w:r>
            <w:r w:rsidRPr="00B060DD">
              <w:rPr>
                <w:rFonts w:ascii="Times New Roman" w:eastAsia="Times New Roman" w:hAnsi="Times New Roman" w:cs="Times New Roman"/>
                <w:sz w:val="24"/>
                <w:szCs w:val="24"/>
              </w:rPr>
              <w:t>Общие сведения. Техника безопасности. строгание древесины. Инструмент для строгания. Процесс строгания. Приемы строгания. Механизация строгания.</w:t>
            </w:r>
          </w:p>
        </w:tc>
        <w:tc>
          <w:tcPr>
            <w:tcW w:w="598" w:type="pct"/>
            <w:tcBorders>
              <w:top w:val="single" w:sz="4" w:space="0" w:color="auto"/>
              <w:left w:val="single" w:sz="4" w:space="0" w:color="auto"/>
              <w:bottom w:val="single" w:sz="4" w:space="0" w:color="auto"/>
              <w:right w:val="single" w:sz="4" w:space="0" w:color="auto"/>
            </w:tcBorders>
            <w:vAlign w:val="center"/>
          </w:tcPr>
          <w:p w14:paraId="012FAE55" w14:textId="18671248" w:rsidR="0087208B" w:rsidRPr="00B060DD" w:rsidRDefault="0087208B" w:rsidP="00B060DD">
            <w:pPr>
              <w:spacing w:after="0" w:line="240" w:lineRule="auto"/>
              <w:jc w:val="center"/>
              <w:rPr>
                <w:rFonts w:ascii="Times New Roman" w:eastAsia="Times New Roman" w:hAnsi="Times New Roman" w:cs="Times New Roman"/>
                <w:bCs/>
                <w:sz w:val="24"/>
                <w:szCs w:val="24"/>
              </w:rPr>
            </w:pPr>
          </w:p>
        </w:tc>
        <w:tc>
          <w:tcPr>
            <w:tcW w:w="403" w:type="pct"/>
            <w:tcBorders>
              <w:top w:val="single" w:sz="4" w:space="0" w:color="auto"/>
              <w:left w:val="single" w:sz="4" w:space="0" w:color="auto"/>
              <w:bottom w:val="single" w:sz="4" w:space="0" w:color="auto"/>
              <w:right w:val="single" w:sz="4" w:space="0" w:color="auto"/>
            </w:tcBorders>
          </w:tcPr>
          <w:p w14:paraId="5EE96264" w14:textId="296F129D" w:rsidR="0087208B" w:rsidRPr="00B060DD" w:rsidRDefault="0087208B" w:rsidP="00B060DD">
            <w:pPr>
              <w:spacing w:after="0" w:line="240" w:lineRule="auto"/>
              <w:jc w:val="center"/>
              <w:rPr>
                <w:rFonts w:ascii="Times New Roman" w:eastAsia="Times New Roman" w:hAnsi="Times New Roman" w:cs="Times New Roman"/>
                <w:bCs/>
                <w:sz w:val="24"/>
                <w:szCs w:val="24"/>
              </w:rPr>
            </w:pPr>
          </w:p>
        </w:tc>
        <w:tc>
          <w:tcPr>
            <w:tcW w:w="648" w:type="pct"/>
            <w:vMerge/>
            <w:tcBorders>
              <w:left w:val="single" w:sz="4" w:space="0" w:color="auto"/>
              <w:right w:val="single" w:sz="4" w:space="0" w:color="auto"/>
            </w:tcBorders>
          </w:tcPr>
          <w:p w14:paraId="6E7BFE9A" w14:textId="7300C277" w:rsidR="0087208B" w:rsidRPr="00B060DD" w:rsidRDefault="0087208B" w:rsidP="00B060DD">
            <w:pPr>
              <w:spacing w:after="0" w:line="240" w:lineRule="auto"/>
              <w:jc w:val="center"/>
              <w:rPr>
                <w:rFonts w:ascii="Times New Roman" w:eastAsia="Times New Roman" w:hAnsi="Times New Roman" w:cs="Times New Roman"/>
                <w:bCs/>
                <w:sz w:val="24"/>
                <w:szCs w:val="24"/>
              </w:rPr>
            </w:pPr>
          </w:p>
        </w:tc>
      </w:tr>
      <w:tr w:rsidR="0087208B" w:rsidRPr="00B060DD" w14:paraId="1FDD41F1" w14:textId="0E885464" w:rsidTr="00A115C3">
        <w:trPr>
          <w:trHeight w:val="326"/>
        </w:trPr>
        <w:tc>
          <w:tcPr>
            <w:tcW w:w="896" w:type="pct"/>
            <w:vMerge/>
            <w:tcBorders>
              <w:top w:val="single" w:sz="4" w:space="0" w:color="auto"/>
              <w:left w:val="single" w:sz="4" w:space="0" w:color="auto"/>
              <w:bottom w:val="single" w:sz="4" w:space="0" w:color="auto"/>
              <w:right w:val="single" w:sz="4" w:space="0" w:color="auto"/>
            </w:tcBorders>
            <w:vAlign w:val="center"/>
            <w:hideMark/>
          </w:tcPr>
          <w:p w14:paraId="2CBB6FCC" w14:textId="77777777" w:rsidR="0087208B" w:rsidRPr="00B060DD" w:rsidRDefault="0087208B" w:rsidP="00B060DD">
            <w:pPr>
              <w:spacing w:after="0" w:line="256" w:lineRule="auto"/>
              <w:rPr>
                <w:rFonts w:ascii="Times New Roman" w:eastAsia="Times New Roman" w:hAnsi="Times New Roman" w:cs="Times New Roman"/>
                <w:bCs/>
                <w:sz w:val="24"/>
                <w:szCs w:val="24"/>
              </w:rPr>
            </w:pPr>
          </w:p>
        </w:tc>
        <w:tc>
          <w:tcPr>
            <w:tcW w:w="2455" w:type="pct"/>
            <w:tcBorders>
              <w:top w:val="single" w:sz="4" w:space="0" w:color="auto"/>
              <w:left w:val="single" w:sz="4" w:space="0" w:color="auto"/>
              <w:bottom w:val="single" w:sz="4" w:space="0" w:color="auto"/>
              <w:right w:val="single" w:sz="4" w:space="0" w:color="auto"/>
            </w:tcBorders>
            <w:hideMark/>
          </w:tcPr>
          <w:p w14:paraId="2DBC9DDE" w14:textId="77777777" w:rsidR="0087208B" w:rsidRPr="00B060DD" w:rsidRDefault="0087208B" w:rsidP="00B060DD">
            <w:pPr>
              <w:suppressAutoHyphens/>
              <w:spacing w:after="0" w:line="240" w:lineRule="auto"/>
              <w:contextualSpacing/>
              <w:jc w:val="both"/>
              <w:rPr>
                <w:rFonts w:ascii="Times New Roman" w:eastAsia="Times New Roman" w:hAnsi="Times New Roman" w:cs="Times New Roman"/>
                <w:b/>
                <w:bCs/>
                <w:sz w:val="24"/>
                <w:szCs w:val="24"/>
              </w:rPr>
            </w:pPr>
            <w:r w:rsidRPr="00B060DD">
              <w:rPr>
                <w:rFonts w:ascii="Times New Roman" w:eastAsia="Times New Roman" w:hAnsi="Times New Roman" w:cs="Times New Roman"/>
                <w:b/>
                <w:bCs/>
                <w:sz w:val="24"/>
                <w:szCs w:val="24"/>
              </w:rPr>
              <w:t>В том числе практических занятий:</w:t>
            </w:r>
          </w:p>
        </w:tc>
        <w:tc>
          <w:tcPr>
            <w:tcW w:w="598" w:type="pct"/>
            <w:tcBorders>
              <w:top w:val="single" w:sz="4" w:space="0" w:color="auto"/>
              <w:left w:val="single" w:sz="4" w:space="0" w:color="auto"/>
              <w:bottom w:val="single" w:sz="4" w:space="0" w:color="auto"/>
              <w:right w:val="single" w:sz="4" w:space="0" w:color="auto"/>
            </w:tcBorders>
            <w:vAlign w:val="center"/>
          </w:tcPr>
          <w:p w14:paraId="38012B0C" w14:textId="45351D5C" w:rsidR="0087208B" w:rsidRPr="00B060DD" w:rsidRDefault="0087208B" w:rsidP="00B060DD">
            <w:pPr>
              <w:suppressAutoHyphens/>
              <w:spacing w:after="0" w:line="240" w:lineRule="auto"/>
              <w:contextualSpacing/>
              <w:jc w:val="center"/>
              <w:rPr>
                <w:rFonts w:ascii="Times New Roman" w:eastAsia="Times New Roman" w:hAnsi="Times New Roman" w:cs="Times New Roman"/>
                <w:b/>
                <w:sz w:val="24"/>
                <w:szCs w:val="24"/>
              </w:rPr>
            </w:pPr>
          </w:p>
        </w:tc>
        <w:tc>
          <w:tcPr>
            <w:tcW w:w="403" w:type="pct"/>
            <w:tcBorders>
              <w:top w:val="single" w:sz="4" w:space="0" w:color="auto"/>
              <w:left w:val="single" w:sz="4" w:space="0" w:color="auto"/>
              <w:bottom w:val="single" w:sz="4" w:space="0" w:color="auto"/>
              <w:right w:val="single" w:sz="4" w:space="0" w:color="auto"/>
            </w:tcBorders>
          </w:tcPr>
          <w:p w14:paraId="081B8152" w14:textId="77777777" w:rsidR="0087208B" w:rsidRPr="00B060DD" w:rsidRDefault="0087208B" w:rsidP="00B060DD">
            <w:pPr>
              <w:suppressAutoHyphens/>
              <w:spacing w:after="0" w:line="240" w:lineRule="auto"/>
              <w:contextualSpacing/>
              <w:jc w:val="center"/>
              <w:rPr>
                <w:rFonts w:ascii="Times New Roman" w:eastAsia="Times New Roman" w:hAnsi="Times New Roman" w:cs="Times New Roman"/>
                <w:b/>
                <w:sz w:val="24"/>
                <w:szCs w:val="24"/>
              </w:rPr>
            </w:pPr>
          </w:p>
        </w:tc>
        <w:tc>
          <w:tcPr>
            <w:tcW w:w="648" w:type="pct"/>
            <w:vMerge/>
            <w:tcBorders>
              <w:left w:val="single" w:sz="4" w:space="0" w:color="auto"/>
              <w:right w:val="single" w:sz="4" w:space="0" w:color="auto"/>
            </w:tcBorders>
          </w:tcPr>
          <w:p w14:paraId="1EAFCDD9" w14:textId="77777777" w:rsidR="0087208B" w:rsidRPr="00B060DD" w:rsidRDefault="0087208B" w:rsidP="00B060DD">
            <w:pPr>
              <w:suppressAutoHyphens/>
              <w:spacing w:after="0" w:line="240" w:lineRule="auto"/>
              <w:contextualSpacing/>
              <w:jc w:val="center"/>
              <w:rPr>
                <w:rFonts w:ascii="Times New Roman" w:eastAsia="Times New Roman" w:hAnsi="Times New Roman" w:cs="Times New Roman"/>
                <w:b/>
                <w:sz w:val="24"/>
                <w:szCs w:val="24"/>
              </w:rPr>
            </w:pPr>
          </w:p>
        </w:tc>
      </w:tr>
      <w:tr w:rsidR="0087208B" w:rsidRPr="00B060DD" w14:paraId="50B691AE" w14:textId="4DEE58BA" w:rsidTr="00A115C3">
        <w:trPr>
          <w:trHeight w:val="274"/>
        </w:trPr>
        <w:tc>
          <w:tcPr>
            <w:tcW w:w="896" w:type="pct"/>
            <w:vMerge/>
            <w:tcBorders>
              <w:top w:val="single" w:sz="4" w:space="0" w:color="auto"/>
              <w:left w:val="single" w:sz="4" w:space="0" w:color="auto"/>
              <w:bottom w:val="single" w:sz="4" w:space="0" w:color="auto"/>
              <w:right w:val="single" w:sz="4" w:space="0" w:color="auto"/>
            </w:tcBorders>
            <w:vAlign w:val="center"/>
            <w:hideMark/>
          </w:tcPr>
          <w:p w14:paraId="06377CCB" w14:textId="77777777" w:rsidR="0087208B" w:rsidRPr="00B060DD" w:rsidRDefault="0087208B" w:rsidP="00B060DD">
            <w:pPr>
              <w:spacing w:after="0" w:line="256" w:lineRule="auto"/>
              <w:rPr>
                <w:rFonts w:ascii="Times New Roman" w:eastAsia="Times New Roman" w:hAnsi="Times New Roman" w:cs="Times New Roman"/>
                <w:bCs/>
                <w:sz w:val="24"/>
                <w:szCs w:val="24"/>
              </w:rPr>
            </w:pPr>
          </w:p>
        </w:tc>
        <w:tc>
          <w:tcPr>
            <w:tcW w:w="2455" w:type="pct"/>
            <w:tcBorders>
              <w:top w:val="single" w:sz="4" w:space="0" w:color="auto"/>
              <w:left w:val="single" w:sz="4" w:space="0" w:color="auto"/>
              <w:bottom w:val="single" w:sz="4" w:space="0" w:color="auto"/>
              <w:right w:val="single" w:sz="4" w:space="0" w:color="auto"/>
            </w:tcBorders>
            <w:hideMark/>
          </w:tcPr>
          <w:p w14:paraId="19BB1ABE" w14:textId="77777777" w:rsidR="0087208B" w:rsidRPr="00B060DD" w:rsidRDefault="0087208B" w:rsidP="00B060DD">
            <w:pPr>
              <w:suppressAutoHyphens/>
              <w:spacing w:after="0" w:line="240" w:lineRule="auto"/>
              <w:contextualSpacing/>
              <w:jc w:val="both"/>
              <w:rPr>
                <w:rFonts w:ascii="Times New Roman" w:eastAsia="Times New Roman" w:hAnsi="Times New Roman" w:cs="Times New Roman"/>
                <w:b/>
                <w:bCs/>
                <w:sz w:val="24"/>
                <w:szCs w:val="24"/>
              </w:rPr>
            </w:pPr>
            <w:r w:rsidRPr="00B060DD">
              <w:rPr>
                <w:rFonts w:ascii="Times New Roman" w:eastAsia="Times New Roman" w:hAnsi="Times New Roman" w:cs="Times New Roman"/>
                <w:bCs/>
                <w:sz w:val="24"/>
                <w:szCs w:val="24"/>
              </w:rPr>
              <w:t>1.</w:t>
            </w:r>
            <w:r w:rsidRPr="00B060DD">
              <w:rPr>
                <w:rFonts w:ascii="Times New Roman" w:eastAsia="Times New Roman" w:hAnsi="Times New Roman" w:cs="Times New Roman"/>
                <w:b/>
                <w:bCs/>
                <w:sz w:val="24"/>
                <w:szCs w:val="24"/>
              </w:rPr>
              <w:t xml:space="preserve"> </w:t>
            </w:r>
            <w:r w:rsidRPr="00B060DD">
              <w:rPr>
                <w:rFonts w:ascii="Times New Roman" w:eastAsia="Times New Roman" w:hAnsi="Times New Roman" w:cs="Times New Roman"/>
                <w:sz w:val="24"/>
                <w:szCs w:val="24"/>
              </w:rPr>
              <w:t>Строгание базовых плоскостей (пласти и кромки).</w:t>
            </w:r>
          </w:p>
        </w:tc>
        <w:tc>
          <w:tcPr>
            <w:tcW w:w="598" w:type="pct"/>
            <w:tcBorders>
              <w:top w:val="single" w:sz="4" w:space="0" w:color="auto"/>
              <w:left w:val="single" w:sz="4" w:space="0" w:color="auto"/>
              <w:bottom w:val="single" w:sz="4" w:space="0" w:color="auto"/>
              <w:right w:val="single" w:sz="4" w:space="0" w:color="auto"/>
            </w:tcBorders>
            <w:vAlign w:val="center"/>
          </w:tcPr>
          <w:p w14:paraId="39FD97D5" w14:textId="21B43E05" w:rsidR="0087208B" w:rsidRPr="00B060DD" w:rsidRDefault="0087208B" w:rsidP="00B060DD">
            <w:pPr>
              <w:spacing w:after="0" w:line="240" w:lineRule="auto"/>
              <w:rPr>
                <w:rFonts w:ascii="Times New Roman" w:eastAsia="Times New Roman" w:hAnsi="Times New Roman" w:cs="Times New Roman"/>
                <w:bCs/>
                <w:sz w:val="24"/>
                <w:szCs w:val="24"/>
              </w:rPr>
            </w:pPr>
          </w:p>
        </w:tc>
        <w:tc>
          <w:tcPr>
            <w:tcW w:w="403" w:type="pct"/>
            <w:tcBorders>
              <w:top w:val="single" w:sz="4" w:space="0" w:color="auto"/>
              <w:left w:val="single" w:sz="4" w:space="0" w:color="auto"/>
              <w:bottom w:val="single" w:sz="4" w:space="0" w:color="auto"/>
              <w:right w:val="single" w:sz="4" w:space="0" w:color="auto"/>
            </w:tcBorders>
          </w:tcPr>
          <w:p w14:paraId="13E190A1" w14:textId="77777777" w:rsidR="0087208B" w:rsidRPr="00B060DD" w:rsidRDefault="0087208B" w:rsidP="00B060DD">
            <w:pPr>
              <w:spacing w:after="0" w:line="240" w:lineRule="auto"/>
              <w:rPr>
                <w:rFonts w:ascii="Times New Roman" w:eastAsia="Times New Roman" w:hAnsi="Times New Roman" w:cs="Times New Roman"/>
                <w:bCs/>
                <w:sz w:val="24"/>
                <w:szCs w:val="24"/>
              </w:rPr>
            </w:pPr>
          </w:p>
        </w:tc>
        <w:tc>
          <w:tcPr>
            <w:tcW w:w="648" w:type="pct"/>
            <w:vMerge/>
            <w:tcBorders>
              <w:left w:val="single" w:sz="4" w:space="0" w:color="auto"/>
              <w:right w:val="single" w:sz="4" w:space="0" w:color="auto"/>
            </w:tcBorders>
          </w:tcPr>
          <w:p w14:paraId="09F42A4F" w14:textId="77777777" w:rsidR="0087208B" w:rsidRPr="00B060DD" w:rsidRDefault="0087208B" w:rsidP="00B060DD">
            <w:pPr>
              <w:spacing w:after="0" w:line="240" w:lineRule="auto"/>
              <w:rPr>
                <w:rFonts w:ascii="Times New Roman" w:eastAsia="Times New Roman" w:hAnsi="Times New Roman" w:cs="Times New Roman"/>
                <w:bCs/>
                <w:sz w:val="24"/>
                <w:szCs w:val="24"/>
              </w:rPr>
            </w:pPr>
          </w:p>
        </w:tc>
      </w:tr>
      <w:tr w:rsidR="0087208B" w:rsidRPr="00B060DD" w14:paraId="5D006ED4" w14:textId="55E5BEE2" w:rsidTr="00A115C3">
        <w:trPr>
          <w:trHeight w:val="277"/>
        </w:trPr>
        <w:tc>
          <w:tcPr>
            <w:tcW w:w="896" w:type="pct"/>
            <w:vMerge/>
            <w:tcBorders>
              <w:top w:val="single" w:sz="4" w:space="0" w:color="auto"/>
              <w:left w:val="single" w:sz="4" w:space="0" w:color="auto"/>
              <w:bottom w:val="single" w:sz="4" w:space="0" w:color="auto"/>
              <w:right w:val="single" w:sz="4" w:space="0" w:color="auto"/>
            </w:tcBorders>
            <w:vAlign w:val="center"/>
            <w:hideMark/>
          </w:tcPr>
          <w:p w14:paraId="06FFAF1C" w14:textId="77777777" w:rsidR="0087208B" w:rsidRPr="00B060DD" w:rsidRDefault="0087208B" w:rsidP="00B060DD">
            <w:pPr>
              <w:spacing w:after="0" w:line="256" w:lineRule="auto"/>
              <w:rPr>
                <w:rFonts w:ascii="Times New Roman" w:eastAsia="Times New Roman" w:hAnsi="Times New Roman" w:cs="Times New Roman"/>
                <w:bCs/>
                <w:sz w:val="24"/>
                <w:szCs w:val="24"/>
              </w:rPr>
            </w:pPr>
          </w:p>
        </w:tc>
        <w:tc>
          <w:tcPr>
            <w:tcW w:w="2455" w:type="pct"/>
            <w:tcBorders>
              <w:top w:val="single" w:sz="4" w:space="0" w:color="auto"/>
              <w:left w:val="single" w:sz="4" w:space="0" w:color="auto"/>
              <w:bottom w:val="single" w:sz="4" w:space="0" w:color="auto"/>
              <w:right w:val="single" w:sz="4" w:space="0" w:color="auto"/>
            </w:tcBorders>
            <w:hideMark/>
          </w:tcPr>
          <w:p w14:paraId="19ED720E" w14:textId="77777777" w:rsidR="0087208B" w:rsidRPr="00B060DD" w:rsidRDefault="0087208B" w:rsidP="00B060DD">
            <w:pPr>
              <w:suppressAutoHyphens/>
              <w:spacing w:after="0" w:line="240" w:lineRule="auto"/>
              <w:contextualSpacing/>
              <w:jc w:val="both"/>
              <w:rPr>
                <w:rFonts w:ascii="Times New Roman" w:eastAsia="Times New Roman" w:hAnsi="Times New Roman" w:cs="Times New Roman"/>
                <w:b/>
                <w:bCs/>
                <w:sz w:val="24"/>
                <w:szCs w:val="24"/>
              </w:rPr>
            </w:pPr>
            <w:r w:rsidRPr="00B060DD">
              <w:rPr>
                <w:rFonts w:ascii="Times New Roman" w:eastAsia="Times New Roman" w:hAnsi="Times New Roman" w:cs="Times New Roman"/>
                <w:bCs/>
                <w:sz w:val="24"/>
                <w:szCs w:val="24"/>
              </w:rPr>
              <w:t xml:space="preserve">2. </w:t>
            </w:r>
            <w:r w:rsidRPr="00B060DD">
              <w:rPr>
                <w:rFonts w:ascii="Times New Roman" w:eastAsia="Times New Roman" w:hAnsi="Times New Roman" w:cs="Times New Roman"/>
                <w:sz w:val="24"/>
                <w:szCs w:val="24"/>
              </w:rPr>
              <w:t>Строгание реек и брусков.</w:t>
            </w:r>
          </w:p>
        </w:tc>
        <w:tc>
          <w:tcPr>
            <w:tcW w:w="598" w:type="pct"/>
            <w:tcBorders>
              <w:top w:val="single" w:sz="4" w:space="0" w:color="auto"/>
              <w:left w:val="single" w:sz="4" w:space="0" w:color="auto"/>
              <w:bottom w:val="single" w:sz="4" w:space="0" w:color="auto"/>
              <w:right w:val="single" w:sz="4" w:space="0" w:color="auto"/>
            </w:tcBorders>
            <w:vAlign w:val="center"/>
          </w:tcPr>
          <w:p w14:paraId="453D555B" w14:textId="1ABC195D" w:rsidR="0087208B" w:rsidRPr="00B060DD" w:rsidRDefault="0087208B" w:rsidP="00B060DD">
            <w:pPr>
              <w:spacing w:after="0" w:line="240" w:lineRule="auto"/>
              <w:rPr>
                <w:rFonts w:ascii="Times New Roman" w:eastAsia="Times New Roman" w:hAnsi="Times New Roman" w:cs="Times New Roman"/>
                <w:bCs/>
                <w:sz w:val="24"/>
                <w:szCs w:val="24"/>
              </w:rPr>
            </w:pPr>
          </w:p>
        </w:tc>
        <w:tc>
          <w:tcPr>
            <w:tcW w:w="403" w:type="pct"/>
            <w:tcBorders>
              <w:top w:val="single" w:sz="4" w:space="0" w:color="auto"/>
              <w:left w:val="single" w:sz="4" w:space="0" w:color="auto"/>
              <w:bottom w:val="single" w:sz="4" w:space="0" w:color="auto"/>
              <w:right w:val="single" w:sz="4" w:space="0" w:color="auto"/>
            </w:tcBorders>
          </w:tcPr>
          <w:p w14:paraId="0193B4D0" w14:textId="77777777" w:rsidR="0087208B" w:rsidRPr="00B060DD" w:rsidRDefault="0087208B" w:rsidP="00B060DD">
            <w:pPr>
              <w:spacing w:after="0" w:line="240" w:lineRule="auto"/>
              <w:rPr>
                <w:rFonts w:ascii="Times New Roman" w:eastAsia="Times New Roman" w:hAnsi="Times New Roman" w:cs="Times New Roman"/>
                <w:bCs/>
                <w:sz w:val="24"/>
                <w:szCs w:val="24"/>
              </w:rPr>
            </w:pPr>
          </w:p>
        </w:tc>
        <w:tc>
          <w:tcPr>
            <w:tcW w:w="648" w:type="pct"/>
            <w:vMerge/>
            <w:tcBorders>
              <w:left w:val="single" w:sz="4" w:space="0" w:color="auto"/>
              <w:bottom w:val="single" w:sz="4" w:space="0" w:color="auto"/>
              <w:right w:val="single" w:sz="4" w:space="0" w:color="auto"/>
            </w:tcBorders>
          </w:tcPr>
          <w:p w14:paraId="026FBDAB" w14:textId="77777777" w:rsidR="0087208B" w:rsidRPr="00B060DD" w:rsidRDefault="0087208B" w:rsidP="00B060DD">
            <w:pPr>
              <w:spacing w:after="0" w:line="240" w:lineRule="auto"/>
              <w:rPr>
                <w:rFonts w:ascii="Times New Roman" w:eastAsia="Times New Roman" w:hAnsi="Times New Roman" w:cs="Times New Roman"/>
                <w:bCs/>
                <w:sz w:val="24"/>
                <w:szCs w:val="24"/>
              </w:rPr>
            </w:pPr>
          </w:p>
        </w:tc>
      </w:tr>
      <w:tr w:rsidR="0087208B" w:rsidRPr="00B060DD" w14:paraId="4C8945AE" w14:textId="39BF6673" w:rsidTr="00A115C3">
        <w:trPr>
          <w:trHeight w:val="267"/>
        </w:trPr>
        <w:tc>
          <w:tcPr>
            <w:tcW w:w="896" w:type="pct"/>
            <w:vMerge w:val="restart"/>
            <w:tcBorders>
              <w:top w:val="single" w:sz="4" w:space="0" w:color="auto"/>
              <w:left w:val="single" w:sz="4" w:space="0" w:color="auto"/>
              <w:bottom w:val="single" w:sz="4" w:space="0" w:color="auto"/>
              <w:right w:val="single" w:sz="4" w:space="0" w:color="auto"/>
            </w:tcBorders>
            <w:hideMark/>
          </w:tcPr>
          <w:p w14:paraId="74A8B4FF" w14:textId="77777777" w:rsidR="0087208B" w:rsidRPr="00B060DD" w:rsidRDefault="0087208B" w:rsidP="00B060DD">
            <w:pPr>
              <w:spacing w:after="0" w:line="240" w:lineRule="auto"/>
              <w:contextualSpacing/>
              <w:jc w:val="both"/>
              <w:rPr>
                <w:rFonts w:ascii="Times New Roman" w:eastAsia="Times New Roman" w:hAnsi="Times New Roman" w:cs="Times New Roman"/>
                <w:b/>
                <w:bCs/>
                <w:sz w:val="24"/>
                <w:szCs w:val="24"/>
              </w:rPr>
            </w:pPr>
            <w:r w:rsidRPr="00B060DD">
              <w:rPr>
                <w:rFonts w:ascii="Times New Roman" w:eastAsia="Times New Roman" w:hAnsi="Times New Roman" w:cs="Times New Roman"/>
                <w:b/>
                <w:bCs/>
                <w:sz w:val="24"/>
                <w:szCs w:val="24"/>
              </w:rPr>
              <w:t xml:space="preserve">Тема 1.6. </w:t>
            </w:r>
          </w:p>
          <w:p w14:paraId="07348FC1" w14:textId="77777777" w:rsidR="0087208B" w:rsidRPr="00B060DD" w:rsidRDefault="0087208B" w:rsidP="00B060DD">
            <w:pPr>
              <w:spacing w:after="0" w:line="240" w:lineRule="auto"/>
              <w:contextualSpacing/>
              <w:jc w:val="both"/>
              <w:rPr>
                <w:rFonts w:ascii="Times New Roman" w:eastAsia="Times New Roman" w:hAnsi="Times New Roman" w:cs="Times New Roman"/>
                <w:bCs/>
                <w:sz w:val="24"/>
                <w:szCs w:val="24"/>
              </w:rPr>
            </w:pPr>
            <w:r w:rsidRPr="00B060DD">
              <w:rPr>
                <w:rFonts w:ascii="Times New Roman" w:eastAsia="Times New Roman" w:hAnsi="Times New Roman" w:cs="Times New Roman"/>
                <w:sz w:val="24"/>
                <w:szCs w:val="24"/>
              </w:rPr>
              <w:t>Долбление и резание стамеской</w:t>
            </w:r>
          </w:p>
        </w:tc>
        <w:tc>
          <w:tcPr>
            <w:tcW w:w="2455" w:type="pct"/>
            <w:tcBorders>
              <w:top w:val="single" w:sz="4" w:space="0" w:color="auto"/>
              <w:left w:val="single" w:sz="4" w:space="0" w:color="auto"/>
              <w:bottom w:val="single" w:sz="4" w:space="0" w:color="auto"/>
              <w:right w:val="single" w:sz="4" w:space="0" w:color="auto"/>
            </w:tcBorders>
            <w:hideMark/>
          </w:tcPr>
          <w:p w14:paraId="067B8EFF" w14:textId="77777777" w:rsidR="0087208B" w:rsidRPr="00B060DD" w:rsidRDefault="0087208B" w:rsidP="00B060DD">
            <w:pPr>
              <w:suppressAutoHyphens/>
              <w:spacing w:after="0" w:line="240" w:lineRule="auto"/>
              <w:contextualSpacing/>
              <w:jc w:val="both"/>
              <w:rPr>
                <w:rFonts w:ascii="Times New Roman" w:eastAsia="Times New Roman" w:hAnsi="Times New Roman" w:cs="Times New Roman"/>
                <w:b/>
                <w:bCs/>
                <w:sz w:val="24"/>
                <w:szCs w:val="24"/>
              </w:rPr>
            </w:pPr>
            <w:r w:rsidRPr="00B060DD">
              <w:rPr>
                <w:rFonts w:ascii="Times New Roman" w:eastAsia="Times New Roman" w:hAnsi="Times New Roman" w:cs="Times New Roman"/>
                <w:b/>
                <w:bCs/>
                <w:sz w:val="24"/>
                <w:szCs w:val="24"/>
              </w:rPr>
              <w:t>Содержание</w:t>
            </w:r>
          </w:p>
        </w:tc>
        <w:tc>
          <w:tcPr>
            <w:tcW w:w="598" w:type="pct"/>
            <w:tcBorders>
              <w:top w:val="single" w:sz="4" w:space="0" w:color="auto"/>
              <w:left w:val="single" w:sz="4" w:space="0" w:color="auto"/>
              <w:bottom w:val="single" w:sz="4" w:space="0" w:color="auto"/>
              <w:right w:val="single" w:sz="4" w:space="0" w:color="auto"/>
            </w:tcBorders>
            <w:vAlign w:val="center"/>
          </w:tcPr>
          <w:p w14:paraId="4D2982BC" w14:textId="3D25CC91" w:rsidR="0087208B" w:rsidRPr="00B060DD" w:rsidRDefault="0087208B" w:rsidP="00B060DD">
            <w:pPr>
              <w:suppressAutoHyphens/>
              <w:spacing w:after="0" w:line="240" w:lineRule="auto"/>
              <w:contextualSpacing/>
              <w:jc w:val="center"/>
              <w:rPr>
                <w:rFonts w:ascii="Times New Roman" w:eastAsia="Times New Roman" w:hAnsi="Times New Roman" w:cs="Times New Roman"/>
                <w:b/>
                <w:i/>
                <w:sz w:val="24"/>
                <w:szCs w:val="24"/>
              </w:rPr>
            </w:pPr>
          </w:p>
        </w:tc>
        <w:tc>
          <w:tcPr>
            <w:tcW w:w="403" w:type="pct"/>
            <w:tcBorders>
              <w:top w:val="single" w:sz="4" w:space="0" w:color="auto"/>
              <w:left w:val="single" w:sz="4" w:space="0" w:color="auto"/>
              <w:bottom w:val="single" w:sz="4" w:space="0" w:color="auto"/>
              <w:right w:val="single" w:sz="4" w:space="0" w:color="auto"/>
            </w:tcBorders>
          </w:tcPr>
          <w:p w14:paraId="11C98A40" w14:textId="77777777" w:rsidR="0087208B" w:rsidRPr="00B060DD" w:rsidRDefault="0087208B" w:rsidP="00B060DD">
            <w:pPr>
              <w:suppressAutoHyphens/>
              <w:spacing w:after="0" w:line="240" w:lineRule="auto"/>
              <w:contextualSpacing/>
              <w:jc w:val="center"/>
              <w:rPr>
                <w:rFonts w:ascii="Times New Roman" w:eastAsia="Times New Roman" w:hAnsi="Times New Roman" w:cs="Times New Roman"/>
                <w:b/>
                <w:i/>
                <w:sz w:val="24"/>
                <w:szCs w:val="24"/>
              </w:rPr>
            </w:pPr>
          </w:p>
        </w:tc>
        <w:tc>
          <w:tcPr>
            <w:tcW w:w="648" w:type="pct"/>
            <w:vMerge w:val="restart"/>
            <w:tcBorders>
              <w:top w:val="single" w:sz="4" w:space="0" w:color="auto"/>
              <w:left w:val="single" w:sz="4" w:space="0" w:color="auto"/>
              <w:right w:val="single" w:sz="4" w:space="0" w:color="auto"/>
            </w:tcBorders>
          </w:tcPr>
          <w:p w14:paraId="140806DD" w14:textId="492D08FA" w:rsidR="0087208B" w:rsidRPr="00B060DD" w:rsidRDefault="0087208B" w:rsidP="00B060DD">
            <w:pPr>
              <w:suppressAutoHyphens/>
              <w:spacing w:after="0" w:line="240" w:lineRule="auto"/>
              <w:contextualSpacing/>
              <w:jc w:val="center"/>
              <w:rPr>
                <w:rFonts w:ascii="Times New Roman" w:eastAsia="Times New Roman" w:hAnsi="Times New Roman" w:cs="Times New Roman"/>
                <w:b/>
                <w:i/>
                <w:sz w:val="24"/>
                <w:szCs w:val="24"/>
              </w:rPr>
            </w:pPr>
            <w:r w:rsidRPr="00B060DD">
              <w:rPr>
                <w:rFonts w:ascii="Times New Roman" w:eastAsia="Times New Roman" w:hAnsi="Times New Roman" w:cs="Times New Roman"/>
              </w:rPr>
              <w:t>ПК 2.1, ПК 2.2, ПК 2.3, ОК 01, ОК 02, ОК 04, ОК 05, ОК 07, ОК 09</w:t>
            </w:r>
          </w:p>
        </w:tc>
      </w:tr>
      <w:tr w:rsidR="0087208B" w:rsidRPr="00B060DD" w14:paraId="1D8E0195" w14:textId="2AA5C301" w:rsidTr="00A115C3">
        <w:trPr>
          <w:trHeight w:val="461"/>
        </w:trPr>
        <w:tc>
          <w:tcPr>
            <w:tcW w:w="896" w:type="pct"/>
            <w:vMerge/>
            <w:tcBorders>
              <w:top w:val="single" w:sz="4" w:space="0" w:color="auto"/>
              <w:left w:val="single" w:sz="4" w:space="0" w:color="auto"/>
              <w:bottom w:val="single" w:sz="4" w:space="0" w:color="auto"/>
              <w:right w:val="single" w:sz="4" w:space="0" w:color="auto"/>
            </w:tcBorders>
            <w:vAlign w:val="center"/>
            <w:hideMark/>
          </w:tcPr>
          <w:p w14:paraId="494306D1" w14:textId="77777777" w:rsidR="0087208B" w:rsidRPr="00B060DD" w:rsidRDefault="0087208B" w:rsidP="00B060DD">
            <w:pPr>
              <w:spacing w:after="0" w:line="256" w:lineRule="auto"/>
              <w:rPr>
                <w:rFonts w:ascii="Times New Roman" w:eastAsia="Times New Roman" w:hAnsi="Times New Roman" w:cs="Times New Roman"/>
                <w:bCs/>
                <w:sz w:val="24"/>
                <w:szCs w:val="24"/>
              </w:rPr>
            </w:pPr>
          </w:p>
        </w:tc>
        <w:tc>
          <w:tcPr>
            <w:tcW w:w="2455" w:type="pct"/>
            <w:tcBorders>
              <w:top w:val="single" w:sz="4" w:space="0" w:color="auto"/>
              <w:left w:val="single" w:sz="4" w:space="0" w:color="auto"/>
              <w:bottom w:val="single" w:sz="4" w:space="0" w:color="auto"/>
              <w:right w:val="single" w:sz="4" w:space="0" w:color="auto"/>
            </w:tcBorders>
            <w:hideMark/>
          </w:tcPr>
          <w:p w14:paraId="2B695B44" w14:textId="77777777" w:rsidR="0087208B" w:rsidRPr="00B060DD" w:rsidRDefault="0087208B" w:rsidP="00B060DD">
            <w:pPr>
              <w:suppressAutoHyphens/>
              <w:spacing w:after="0" w:line="240" w:lineRule="auto"/>
              <w:contextualSpacing/>
              <w:jc w:val="both"/>
              <w:rPr>
                <w:rFonts w:ascii="Times New Roman" w:eastAsia="Times New Roman" w:hAnsi="Times New Roman" w:cs="Times New Roman"/>
                <w:b/>
                <w:bCs/>
                <w:sz w:val="24"/>
                <w:szCs w:val="24"/>
              </w:rPr>
            </w:pPr>
            <w:r w:rsidRPr="00B060DD">
              <w:rPr>
                <w:rFonts w:ascii="Times New Roman" w:eastAsia="Times New Roman" w:hAnsi="Times New Roman" w:cs="Times New Roman"/>
                <w:b/>
                <w:sz w:val="24"/>
                <w:szCs w:val="24"/>
              </w:rPr>
              <w:t xml:space="preserve">1. </w:t>
            </w:r>
            <w:r w:rsidRPr="00B060DD">
              <w:rPr>
                <w:rFonts w:ascii="Times New Roman" w:eastAsia="Times New Roman" w:hAnsi="Times New Roman" w:cs="Times New Roman"/>
                <w:sz w:val="24"/>
                <w:szCs w:val="24"/>
              </w:rPr>
              <w:t xml:space="preserve">Общие сведения. Техника безопасности. Долбление и резание стамеской деталей из древесины. Механизация долбёжных работ. </w:t>
            </w:r>
          </w:p>
        </w:tc>
        <w:tc>
          <w:tcPr>
            <w:tcW w:w="598" w:type="pct"/>
            <w:tcBorders>
              <w:top w:val="single" w:sz="4" w:space="0" w:color="auto"/>
              <w:left w:val="single" w:sz="4" w:space="0" w:color="auto"/>
              <w:bottom w:val="single" w:sz="4" w:space="0" w:color="auto"/>
              <w:right w:val="single" w:sz="4" w:space="0" w:color="auto"/>
            </w:tcBorders>
            <w:vAlign w:val="center"/>
          </w:tcPr>
          <w:p w14:paraId="03DF034B" w14:textId="6E25B0F6" w:rsidR="0087208B" w:rsidRPr="00B060DD" w:rsidRDefault="0087208B" w:rsidP="00B060DD">
            <w:pPr>
              <w:spacing w:after="0" w:line="240" w:lineRule="auto"/>
              <w:jc w:val="center"/>
              <w:rPr>
                <w:rFonts w:ascii="Times New Roman" w:eastAsia="Times New Roman" w:hAnsi="Times New Roman" w:cs="Times New Roman"/>
                <w:bCs/>
                <w:sz w:val="24"/>
                <w:szCs w:val="24"/>
              </w:rPr>
            </w:pPr>
          </w:p>
        </w:tc>
        <w:tc>
          <w:tcPr>
            <w:tcW w:w="403" w:type="pct"/>
            <w:tcBorders>
              <w:top w:val="single" w:sz="4" w:space="0" w:color="auto"/>
              <w:left w:val="single" w:sz="4" w:space="0" w:color="auto"/>
              <w:bottom w:val="single" w:sz="4" w:space="0" w:color="auto"/>
              <w:right w:val="single" w:sz="4" w:space="0" w:color="auto"/>
            </w:tcBorders>
          </w:tcPr>
          <w:p w14:paraId="78C8E3E6" w14:textId="77777777" w:rsidR="0087208B" w:rsidRPr="00B060DD" w:rsidRDefault="0087208B" w:rsidP="00B060DD">
            <w:pPr>
              <w:spacing w:after="0" w:line="240" w:lineRule="auto"/>
              <w:jc w:val="center"/>
              <w:rPr>
                <w:rFonts w:ascii="Times New Roman" w:eastAsia="Times New Roman" w:hAnsi="Times New Roman" w:cs="Times New Roman"/>
                <w:bCs/>
                <w:sz w:val="24"/>
                <w:szCs w:val="24"/>
              </w:rPr>
            </w:pPr>
          </w:p>
        </w:tc>
        <w:tc>
          <w:tcPr>
            <w:tcW w:w="648" w:type="pct"/>
            <w:vMerge/>
            <w:tcBorders>
              <w:left w:val="single" w:sz="4" w:space="0" w:color="auto"/>
              <w:right w:val="single" w:sz="4" w:space="0" w:color="auto"/>
            </w:tcBorders>
          </w:tcPr>
          <w:p w14:paraId="6830D1C7" w14:textId="77777777" w:rsidR="0087208B" w:rsidRPr="00B060DD" w:rsidRDefault="0087208B" w:rsidP="00B060DD">
            <w:pPr>
              <w:spacing w:after="0" w:line="240" w:lineRule="auto"/>
              <w:jc w:val="center"/>
              <w:rPr>
                <w:rFonts w:ascii="Times New Roman" w:eastAsia="Times New Roman" w:hAnsi="Times New Roman" w:cs="Times New Roman"/>
                <w:bCs/>
                <w:sz w:val="24"/>
                <w:szCs w:val="24"/>
              </w:rPr>
            </w:pPr>
          </w:p>
        </w:tc>
      </w:tr>
      <w:tr w:rsidR="0087208B" w:rsidRPr="00B060DD" w14:paraId="7281EF6B" w14:textId="3563C927" w:rsidTr="00A115C3">
        <w:trPr>
          <w:trHeight w:val="321"/>
        </w:trPr>
        <w:tc>
          <w:tcPr>
            <w:tcW w:w="896" w:type="pct"/>
            <w:vMerge/>
            <w:tcBorders>
              <w:top w:val="single" w:sz="4" w:space="0" w:color="auto"/>
              <w:left w:val="single" w:sz="4" w:space="0" w:color="auto"/>
              <w:bottom w:val="single" w:sz="4" w:space="0" w:color="auto"/>
              <w:right w:val="single" w:sz="4" w:space="0" w:color="auto"/>
            </w:tcBorders>
            <w:vAlign w:val="center"/>
            <w:hideMark/>
          </w:tcPr>
          <w:p w14:paraId="6BDF607B" w14:textId="77777777" w:rsidR="0087208B" w:rsidRPr="00B060DD" w:rsidRDefault="0087208B" w:rsidP="00B060DD">
            <w:pPr>
              <w:spacing w:after="0" w:line="256" w:lineRule="auto"/>
              <w:rPr>
                <w:rFonts w:ascii="Times New Roman" w:eastAsia="Times New Roman" w:hAnsi="Times New Roman" w:cs="Times New Roman"/>
                <w:bCs/>
                <w:sz w:val="24"/>
                <w:szCs w:val="24"/>
              </w:rPr>
            </w:pPr>
          </w:p>
        </w:tc>
        <w:tc>
          <w:tcPr>
            <w:tcW w:w="2455" w:type="pct"/>
            <w:tcBorders>
              <w:top w:val="single" w:sz="4" w:space="0" w:color="auto"/>
              <w:left w:val="single" w:sz="4" w:space="0" w:color="auto"/>
              <w:bottom w:val="single" w:sz="4" w:space="0" w:color="auto"/>
              <w:right w:val="single" w:sz="4" w:space="0" w:color="auto"/>
            </w:tcBorders>
            <w:hideMark/>
          </w:tcPr>
          <w:p w14:paraId="73854717" w14:textId="77777777" w:rsidR="0087208B" w:rsidRPr="00B060DD" w:rsidRDefault="0087208B" w:rsidP="00B060DD">
            <w:pPr>
              <w:suppressAutoHyphens/>
              <w:spacing w:after="0" w:line="240" w:lineRule="auto"/>
              <w:contextualSpacing/>
              <w:jc w:val="both"/>
              <w:rPr>
                <w:rFonts w:ascii="Times New Roman" w:eastAsia="Times New Roman" w:hAnsi="Times New Roman" w:cs="Times New Roman"/>
                <w:b/>
                <w:bCs/>
                <w:sz w:val="24"/>
                <w:szCs w:val="24"/>
              </w:rPr>
            </w:pPr>
            <w:r w:rsidRPr="00B060DD">
              <w:rPr>
                <w:rFonts w:ascii="Times New Roman" w:eastAsia="Times New Roman" w:hAnsi="Times New Roman" w:cs="Times New Roman"/>
                <w:b/>
                <w:bCs/>
                <w:sz w:val="24"/>
                <w:szCs w:val="24"/>
              </w:rPr>
              <w:t>В том числе практических занятий:</w:t>
            </w:r>
          </w:p>
        </w:tc>
        <w:tc>
          <w:tcPr>
            <w:tcW w:w="598" w:type="pct"/>
            <w:tcBorders>
              <w:top w:val="single" w:sz="4" w:space="0" w:color="auto"/>
              <w:left w:val="single" w:sz="4" w:space="0" w:color="auto"/>
              <w:bottom w:val="single" w:sz="4" w:space="0" w:color="auto"/>
              <w:right w:val="single" w:sz="4" w:space="0" w:color="auto"/>
            </w:tcBorders>
            <w:vAlign w:val="center"/>
          </w:tcPr>
          <w:p w14:paraId="5B0539A9" w14:textId="3702C8DA" w:rsidR="0087208B" w:rsidRPr="00B060DD" w:rsidRDefault="0087208B" w:rsidP="00B060DD">
            <w:pPr>
              <w:suppressAutoHyphens/>
              <w:spacing w:after="0" w:line="240" w:lineRule="auto"/>
              <w:contextualSpacing/>
              <w:jc w:val="center"/>
              <w:rPr>
                <w:rFonts w:ascii="Times New Roman" w:eastAsia="Times New Roman" w:hAnsi="Times New Roman" w:cs="Times New Roman"/>
                <w:b/>
                <w:sz w:val="24"/>
                <w:szCs w:val="24"/>
              </w:rPr>
            </w:pPr>
          </w:p>
        </w:tc>
        <w:tc>
          <w:tcPr>
            <w:tcW w:w="403" w:type="pct"/>
            <w:tcBorders>
              <w:top w:val="single" w:sz="4" w:space="0" w:color="auto"/>
              <w:left w:val="single" w:sz="4" w:space="0" w:color="auto"/>
              <w:bottom w:val="single" w:sz="4" w:space="0" w:color="auto"/>
              <w:right w:val="single" w:sz="4" w:space="0" w:color="auto"/>
            </w:tcBorders>
          </w:tcPr>
          <w:p w14:paraId="0985D8AD" w14:textId="77777777" w:rsidR="0087208B" w:rsidRPr="00B060DD" w:rsidRDefault="0087208B" w:rsidP="00B060DD">
            <w:pPr>
              <w:suppressAutoHyphens/>
              <w:spacing w:after="0" w:line="240" w:lineRule="auto"/>
              <w:contextualSpacing/>
              <w:jc w:val="center"/>
              <w:rPr>
                <w:rFonts w:ascii="Times New Roman" w:eastAsia="Times New Roman" w:hAnsi="Times New Roman" w:cs="Times New Roman"/>
                <w:b/>
                <w:sz w:val="24"/>
                <w:szCs w:val="24"/>
              </w:rPr>
            </w:pPr>
          </w:p>
        </w:tc>
        <w:tc>
          <w:tcPr>
            <w:tcW w:w="648" w:type="pct"/>
            <w:vMerge/>
            <w:tcBorders>
              <w:left w:val="single" w:sz="4" w:space="0" w:color="auto"/>
              <w:right w:val="single" w:sz="4" w:space="0" w:color="auto"/>
            </w:tcBorders>
          </w:tcPr>
          <w:p w14:paraId="19CC3BB8" w14:textId="77777777" w:rsidR="0087208B" w:rsidRPr="00B060DD" w:rsidRDefault="0087208B" w:rsidP="00B060DD">
            <w:pPr>
              <w:suppressAutoHyphens/>
              <w:spacing w:after="0" w:line="240" w:lineRule="auto"/>
              <w:contextualSpacing/>
              <w:jc w:val="center"/>
              <w:rPr>
                <w:rFonts w:ascii="Times New Roman" w:eastAsia="Times New Roman" w:hAnsi="Times New Roman" w:cs="Times New Roman"/>
                <w:b/>
                <w:sz w:val="24"/>
                <w:szCs w:val="24"/>
              </w:rPr>
            </w:pPr>
          </w:p>
        </w:tc>
      </w:tr>
      <w:tr w:rsidR="0087208B" w:rsidRPr="00B060DD" w14:paraId="4F07EA47" w14:textId="42B1740A" w:rsidTr="00A115C3">
        <w:trPr>
          <w:trHeight w:val="285"/>
        </w:trPr>
        <w:tc>
          <w:tcPr>
            <w:tcW w:w="896" w:type="pct"/>
            <w:vMerge/>
            <w:tcBorders>
              <w:top w:val="single" w:sz="4" w:space="0" w:color="auto"/>
              <w:left w:val="single" w:sz="4" w:space="0" w:color="auto"/>
              <w:bottom w:val="single" w:sz="4" w:space="0" w:color="auto"/>
              <w:right w:val="single" w:sz="4" w:space="0" w:color="auto"/>
            </w:tcBorders>
            <w:vAlign w:val="center"/>
            <w:hideMark/>
          </w:tcPr>
          <w:p w14:paraId="7DCAD2B4" w14:textId="77777777" w:rsidR="0087208B" w:rsidRPr="00B060DD" w:rsidRDefault="0087208B" w:rsidP="00B060DD">
            <w:pPr>
              <w:spacing w:after="0" w:line="256" w:lineRule="auto"/>
              <w:rPr>
                <w:rFonts w:ascii="Times New Roman" w:eastAsia="Times New Roman" w:hAnsi="Times New Roman" w:cs="Times New Roman"/>
                <w:bCs/>
                <w:sz w:val="24"/>
                <w:szCs w:val="24"/>
              </w:rPr>
            </w:pPr>
          </w:p>
        </w:tc>
        <w:tc>
          <w:tcPr>
            <w:tcW w:w="2455" w:type="pct"/>
            <w:tcBorders>
              <w:top w:val="single" w:sz="4" w:space="0" w:color="auto"/>
              <w:left w:val="single" w:sz="4" w:space="0" w:color="auto"/>
              <w:bottom w:val="single" w:sz="4" w:space="0" w:color="auto"/>
              <w:right w:val="single" w:sz="4" w:space="0" w:color="auto"/>
            </w:tcBorders>
            <w:hideMark/>
          </w:tcPr>
          <w:p w14:paraId="690246E3" w14:textId="77777777" w:rsidR="0087208B" w:rsidRPr="00B060DD" w:rsidRDefault="0087208B" w:rsidP="00B060DD">
            <w:pPr>
              <w:suppressAutoHyphens/>
              <w:spacing w:after="0" w:line="240" w:lineRule="auto"/>
              <w:contextualSpacing/>
              <w:jc w:val="both"/>
              <w:rPr>
                <w:rFonts w:ascii="Times New Roman" w:eastAsia="Times New Roman" w:hAnsi="Times New Roman" w:cs="Times New Roman"/>
                <w:b/>
                <w:bCs/>
                <w:sz w:val="24"/>
                <w:szCs w:val="24"/>
              </w:rPr>
            </w:pPr>
            <w:r w:rsidRPr="00B060DD">
              <w:rPr>
                <w:rFonts w:ascii="Times New Roman" w:eastAsia="Times New Roman" w:hAnsi="Times New Roman" w:cs="Times New Roman"/>
                <w:bCs/>
                <w:sz w:val="24"/>
                <w:szCs w:val="24"/>
              </w:rPr>
              <w:t>1.</w:t>
            </w:r>
            <w:r w:rsidRPr="00B060DD">
              <w:rPr>
                <w:rFonts w:ascii="Times New Roman" w:eastAsia="Times New Roman" w:hAnsi="Times New Roman" w:cs="Times New Roman"/>
                <w:b/>
                <w:bCs/>
                <w:sz w:val="24"/>
                <w:szCs w:val="24"/>
              </w:rPr>
              <w:t xml:space="preserve"> </w:t>
            </w:r>
            <w:r w:rsidRPr="00B060DD">
              <w:rPr>
                <w:rFonts w:ascii="Times New Roman" w:eastAsia="Times New Roman" w:hAnsi="Times New Roman" w:cs="Times New Roman"/>
                <w:bCs/>
                <w:sz w:val="24"/>
                <w:szCs w:val="24"/>
              </w:rPr>
              <w:t>Долбление гнёзд и пазов.</w:t>
            </w:r>
          </w:p>
        </w:tc>
        <w:tc>
          <w:tcPr>
            <w:tcW w:w="598" w:type="pct"/>
            <w:tcBorders>
              <w:top w:val="single" w:sz="4" w:space="0" w:color="auto"/>
              <w:left w:val="single" w:sz="4" w:space="0" w:color="auto"/>
              <w:bottom w:val="single" w:sz="4" w:space="0" w:color="auto"/>
              <w:right w:val="single" w:sz="4" w:space="0" w:color="auto"/>
            </w:tcBorders>
            <w:vAlign w:val="center"/>
          </w:tcPr>
          <w:p w14:paraId="17666A47" w14:textId="00E013DD" w:rsidR="0087208B" w:rsidRPr="00B060DD" w:rsidRDefault="0087208B" w:rsidP="00B060DD">
            <w:pPr>
              <w:spacing w:after="0" w:line="240" w:lineRule="auto"/>
              <w:rPr>
                <w:rFonts w:ascii="Times New Roman" w:eastAsia="Times New Roman" w:hAnsi="Times New Roman" w:cs="Times New Roman"/>
                <w:bCs/>
                <w:sz w:val="24"/>
                <w:szCs w:val="24"/>
              </w:rPr>
            </w:pPr>
          </w:p>
        </w:tc>
        <w:tc>
          <w:tcPr>
            <w:tcW w:w="403" w:type="pct"/>
            <w:tcBorders>
              <w:top w:val="single" w:sz="4" w:space="0" w:color="auto"/>
              <w:left w:val="single" w:sz="4" w:space="0" w:color="auto"/>
              <w:bottom w:val="single" w:sz="4" w:space="0" w:color="auto"/>
              <w:right w:val="single" w:sz="4" w:space="0" w:color="auto"/>
            </w:tcBorders>
          </w:tcPr>
          <w:p w14:paraId="25C0A1B7" w14:textId="77777777" w:rsidR="0087208B" w:rsidRPr="00B060DD" w:rsidRDefault="0087208B" w:rsidP="00B060DD">
            <w:pPr>
              <w:spacing w:after="0" w:line="240" w:lineRule="auto"/>
              <w:rPr>
                <w:rFonts w:ascii="Times New Roman" w:eastAsia="Times New Roman" w:hAnsi="Times New Roman" w:cs="Times New Roman"/>
                <w:bCs/>
                <w:sz w:val="24"/>
                <w:szCs w:val="24"/>
              </w:rPr>
            </w:pPr>
          </w:p>
        </w:tc>
        <w:tc>
          <w:tcPr>
            <w:tcW w:w="648" w:type="pct"/>
            <w:vMerge/>
            <w:tcBorders>
              <w:left w:val="single" w:sz="4" w:space="0" w:color="auto"/>
              <w:right w:val="single" w:sz="4" w:space="0" w:color="auto"/>
            </w:tcBorders>
          </w:tcPr>
          <w:p w14:paraId="04D650A0" w14:textId="77777777" w:rsidR="0087208B" w:rsidRPr="00B060DD" w:rsidRDefault="0087208B" w:rsidP="00B060DD">
            <w:pPr>
              <w:spacing w:after="0" w:line="240" w:lineRule="auto"/>
              <w:rPr>
                <w:rFonts w:ascii="Times New Roman" w:eastAsia="Times New Roman" w:hAnsi="Times New Roman" w:cs="Times New Roman"/>
                <w:bCs/>
                <w:sz w:val="24"/>
                <w:szCs w:val="24"/>
              </w:rPr>
            </w:pPr>
          </w:p>
        </w:tc>
      </w:tr>
      <w:tr w:rsidR="0087208B" w:rsidRPr="00B060DD" w14:paraId="71E66BCA" w14:textId="7D2FD4DE" w:rsidTr="00A115C3">
        <w:trPr>
          <w:trHeight w:val="401"/>
        </w:trPr>
        <w:tc>
          <w:tcPr>
            <w:tcW w:w="896" w:type="pct"/>
            <w:vMerge/>
            <w:tcBorders>
              <w:top w:val="single" w:sz="4" w:space="0" w:color="auto"/>
              <w:left w:val="single" w:sz="4" w:space="0" w:color="auto"/>
              <w:bottom w:val="single" w:sz="4" w:space="0" w:color="auto"/>
              <w:right w:val="single" w:sz="4" w:space="0" w:color="auto"/>
            </w:tcBorders>
            <w:vAlign w:val="center"/>
            <w:hideMark/>
          </w:tcPr>
          <w:p w14:paraId="7DB38061" w14:textId="77777777" w:rsidR="0087208B" w:rsidRPr="00B060DD" w:rsidRDefault="0087208B" w:rsidP="00B060DD">
            <w:pPr>
              <w:spacing w:after="0" w:line="256" w:lineRule="auto"/>
              <w:rPr>
                <w:rFonts w:ascii="Times New Roman" w:eastAsia="Times New Roman" w:hAnsi="Times New Roman" w:cs="Times New Roman"/>
                <w:bCs/>
                <w:sz w:val="24"/>
                <w:szCs w:val="24"/>
              </w:rPr>
            </w:pPr>
          </w:p>
        </w:tc>
        <w:tc>
          <w:tcPr>
            <w:tcW w:w="2455" w:type="pct"/>
            <w:tcBorders>
              <w:top w:val="single" w:sz="4" w:space="0" w:color="auto"/>
              <w:left w:val="single" w:sz="4" w:space="0" w:color="auto"/>
              <w:bottom w:val="single" w:sz="4" w:space="0" w:color="auto"/>
              <w:right w:val="single" w:sz="4" w:space="0" w:color="auto"/>
            </w:tcBorders>
            <w:hideMark/>
          </w:tcPr>
          <w:p w14:paraId="6A50FA3A" w14:textId="77777777" w:rsidR="0087208B" w:rsidRPr="00B060DD" w:rsidRDefault="0087208B" w:rsidP="00B060DD">
            <w:pPr>
              <w:suppressAutoHyphens/>
              <w:spacing w:after="0" w:line="240" w:lineRule="auto"/>
              <w:contextualSpacing/>
              <w:jc w:val="both"/>
              <w:rPr>
                <w:rFonts w:ascii="Times New Roman" w:eastAsia="Times New Roman" w:hAnsi="Times New Roman" w:cs="Times New Roman"/>
                <w:b/>
                <w:bCs/>
                <w:sz w:val="24"/>
                <w:szCs w:val="24"/>
              </w:rPr>
            </w:pPr>
            <w:r w:rsidRPr="00B060DD">
              <w:rPr>
                <w:rFonts w:ascii="Times New Roman" w:eastAsia="Times New Roman" w:hAnsi="Times New Roman" w:cs="Times New Roman"/>
                <w:bCs/>
                <w:sz w:val="24"/>
                <w:szCs w:val="24"/>
              </w:rPr>
              <w:t>2.</w:t>
            </w:r>
            <w:r w:rsidRPr="00B060DD">
              <w:rPr>
                <w:rFonts w:ascii="Times New Roman" w:eastAsia="Times New Roman" w:hAnsi="Times New Roman" w:cs="Times New Roman"/>
                <w:b/>
                <w:bCs/>
                <w:sz w:val="24"/>
                <w:szCs w:val="24"/>
              </w:rPr>
              <w:t xml:space="preserve">  </w:t>
            </w:r>
            <w:r w:rsidRPr="00B060DD">
              <w:rPr>
                <w:rFonts w:ascii="Times New Roman" w:eastAsia="Times New Roman" w:hAnsi="Times New Roman" w:cs="Times New Roman"/>
                <w:sz w:val="24"/>
                <w:szCs w:val="24"/>
              </w:rPr>
              <w:t xml:space="preserve">Долбление и резание выпуклых и вогнутых поверхностей. </w:t>
            </w:r>
          </w:p>
        </w:tc>
        <w:tc>
          <w:tcPr>
            <w:tcW w:w="598" w:type="pct"/>
            <w:tcBorders>
              <w:top w:val="single" w:sz="4" w:space="0" w:color="auto"/>
              <w:left w:val="single" w:sz="4" w:space="0" w:color="auto"/>
              <w:bottom w:val="single" w:sz="4" w:space="0" w:color="auto"/>
              <w:right w:val="single" w:sz="4" w:space="0" w:color="auto"/>
            </w:tcBorders>
            <w:vAlign w:val="center"/>
          </w:tcPr>
          <w:p w14:paraId="3F9C7FFA" w14:textId="2F66AF65" w:rsidR="0087208B" w:rsidRPr="00B060DD" w:rsidRDefault="0087208B" w:rsidP="00B060DD">
            <w:pPr>
              <w:spacing w:after="0" w:line="240" w:lineRule="auto"/>
              <w:rPr>
                <w:rFonts w:ascii="Times New Roman" w:eastAsia="Times New Roman" w:hAnsi="Times New Roman" w:cs="Times New Roman"/>
                <w:bCs/>
                <w:sz w:val="24"/>
                <w:szCs w:val="24"/>
              </w:rPr>
            </w:pPr>
          </w:p>
        </w:tc>
        <w:tc>
          <w:tcPr>
            <w:tcW w:w="403" w:type="pct"/>
            <w:tcBorders>
              <w:top w:val="single" w:sz="4" w:space="0" w:color="auto"/>
              <w:left w:val="single" w:sz="4" w:space="0" w:color="auto"/>
              <w:bottom w:val="single" w:sz="4" w:space="0" w:color="auto"/>
              <w:right w:val="single" w:sz="4" w:space="0" w:color="auto"/>
            </w:tcBorders>
          </w:tcPr>
          <w:p w14:paraId="6A9950B9" w14:textId="77777777" w:rsidR="0087208B" w:rsidRPr="00B060DD" w:rsidRDefault="0087208B" w:rsidP="00B060DD">
            <w:pPr>
              <w:spacing w:after="0" w:line="240" w:lineRule="auto"/>
              <w:rPr>
                <w:rFonts w:ascii="Times New Roman" w:eastAsia="Times New Roman" w:hAnsi="Times New Roman" w:cs="Times New Roman"/>
                <w:bCs/>
                <w:sz w:val="24"/>
                <w:szCs w:val="24"/>
              </w:rPr>
            </w:pPr>
          </w:p>
        </w:tc>
        <w:tc>
          <w:tcPr>
            <w:tcW w:w="648" w:type="pct"/>
            <w:vMerge/>
            <w:tcBorders>
              <w:left w:val="single" w:sz="4" w:space="0" w:color="auto"/>
              <w:bottom w:val="single" w:sz="4" w:space="0" w:color="auto"/>
              <w:right w:val="single" w:sz="4" w:space="0" w:color="auto"/>
            </w:tcBorders>
          </w:tcPr>
          <w:p w14:paraId="1C040AF1" w14:textId="77777777" w:rsidR="0087208B" w:rsidRPr="00B060DD" w:rsidRDefault="0087208B" w:rsidP="00B060DD">
            <w:pPr>
              <w:spacing w:after="0" w:line="240" w:lineRule="auto"/>
              <w:rPr>
                <w:rFonts w:ascii="Times New Roman" w:eastAsia="Times New Roman" w:hAnsi="Times New Roman" w:cs="Times New Roman"/>
                <w:bCs/>
                <w:sz w:val="24"/>
                <w:szCs w:val="24"/>
              </w:rPr>
            </w:pPr>
          </w:p>
        </w:tc>
      </w:tr>
      <w:tr w:rsidR="0087208B" w:rsidRPr="00B060DD" w14:paraId="63DE037D" w14:textId="1C850335" w:rsidTr="00A115C3">
        <w:trPr>
          <w:trHeight w:val="279"/>
        </w:trPr>
        <w:tc>
          <w:tcPr>
            <w:tcW w:w="896" w:type="pct"/>
            <w:vMerge w:val="restart"/>
            <w:tcBorders>
              <w:top w:val="single" w:sz="4" w:space="0" w:color="auto"/>
              <w:left w:val="single" w:sz="4" w:space="0" w:color="auto"/>
              <w:bottom w:val="single" w:sz="4" w:space="0" w:color="auto"/>
              <w:right w:val="single" w:sz="4" w:space="0" w:color="auto"/>
            </w:tcBorders>
            <w:hideMark/>
          </w:tcPr>
          <w:p w14:paraId="2FC219A6" w14:textId="77777777" w:rsidR="0087208B" w:rsidRPr="00B060DD" w:rsidRDefault="0087208B" w:rsidP="00B060DD">
            <w:pPr>
              <w:spacing w:after="0" w:line="240" w:lineRule="auto"/>
              <w:contextualSpacing/>
              <w:jc w:val="both"/>
              <w:rPr>
                <w:rFonts w:ascii="Times New Roman" w:eastAsia="Times New Roman" w:hAnsi="Times New Roman" w:cs="Times New Roman"/>
                <w:b/>
                <w:bCs/>
                <w:sz w:val="24"/>
                <w:szCs w:val="24"/>
              </w:rPr>
            </w:pPr>
            <w:r w:rsidRPr="00B060DD">
              <w:rPr>
                <w:rFonts w:ascii="Times New Roman" w:eastAsia="Times New Roman" w:hAnsi="Times New Roman" w:cs="Times New Roman"/>
                <w:b/>
                <w:bCs/>
                <w:sz w:val="24"/>
                <w:szCs w:val="24"/>
              </w:rPr>
              <w:t xml:space="preserve">Тема 1.7. </w:t>
            </w:r>
          </w:p>
          <w:p w14:paraId="445EB31F" w14:textId="77777777" w:rsidR="0087208B" w:rsidRPr="00B060DD" w:rsidRDefault="0087208B" w:rsidP="00B060DD">
            <w:pPr>
              <w:spacing w:after="0" w:line="240" w:lineRule="auto"/>
              <w:contextualSpacing/>
              <w:jc w:val="both"/>
              <w:rPr>
                <w:rFonts w:ascii="Times New Roman" w:eastAsia="Times New Roman" w:hAnsi="Times New Roman" w:cs="Times New Roman"/>
                <w:bCs/>
                <w:sz w:val="24"/>
                <w:szCs w:val="24"/>
              </w:rPr>
            </w:pPr>
            <w:r w:rsidRPr="00B060DD">
              <w:rPr>
                <w:rFonts w:ascii="Times New Roman" w:eastAsia="Times New Roman" w:hAnsi="Times New Roman" w:cs="Times New Roman"/>
                <w:sz w:val="24"/>
                <w:szCs w:val="24"/>
              </w:rPr>
              <w:t>Сверление</w:t>
            </w:r>
          </w:p>
        </w:tc>
        <w:tc>
          <w:tcPr>
            <w:tcW w:w="2455" w:type="pct"/>
            <w:tcBorders>
              <w:top w:val="single" w:sz="4" w:space="0" w:color="auto"/>
              <w:left w:val="single" w:sz="4" w:space="0" w:color="auto"/>
              <w:bottom w:val="single" w:sz="4" w:space="0" w:color="auto"/>
              <w:right w:val="single" w:sz="4" w:space="0" w:color="auto"/>
            </w:tcBorders>
            <w:hideMark/>
          </w:tcPr>
          <w:p w14:paraId="000A807C" w14:textId="77777777" w:rsidR="0087208B" w:rsidRPr="00B060DD" w:rsidRDefault="0087208B" w:rsidP="00B060DD">
            <w:pPr>
              <w:suppressAutoHyphens/>
              <w:spacing w:after="0" w:line="240" w:lineRule="auto"/>
              <w:contextualSpacing/>
              <w:jc w:val="both"/>
              <w:rPr>
                <w:rFonts w:ascii="Times New Roman" w:eastAsia="Times New Roman" w:hAnsi="Times New Roman" w:cs="Times New Roman"/>
                <w:b/>
                <w:bCs/>
                <w:sz w:val="24"/>
                <w:szCs w:val="24"/>
              </w:rPr>
            </w:pPr>
            <w:r w:rsidRPr="00B060DD">
              <w:rPr>
                <w:rFonts w:ascii="Times New Roman" w:eastAsia="Times New Roman" w:hAnsi="Times New Roman" w:cs="Times New Roman"/>
                <w:b/>
                <w:bCs/>
                <w:sz w:val="24"/>
                <w:szCs w:val="24"/>
              </w:rPr>
              <w:t>Содержание</w:t>
            </w:r>
          </w:p>
        </w:tc>
        <w:tc>
          <w:tcPr>
            <w:tcW w:w="598" w:type="pct"/>
            <w:tcBorders>
              <w:top w:val="single" w:sz="4" w:space="0" w:color="auto"/>
              <w:left w:val="single" w:sz="4" w:space="0" w:color="auto"/>
              <w:bottom w:val="single" w:sz="4" w:space="0" w:color="auto"/>
              <w:right w:val="single" w:sz="4" w:space="0" w:color="auto"/>
            </w:tcBorders>
            <w:vAlign w:val="center"/>
          </w:tcPr>
          <w:p w14:paraId="2DEFCED1" w14:textId="116392AF" w:rsidR="0087208B" w:rsidRPr="00B060DD" w:rsidRDefault="0087208B" w:rsidP="00B060DD">
            <w:pPr>
              <w:suppressAutoHyphens/>
              <w:spacing w:after="0" w:line="240" w:lineRule="auto"/>
              <w:contextualSpacing/>
              <w:jc w:val="center"/>
              <w:rPr>
                <w:rFonts w:ascii="Times New Roman" w:eastAsia="Times New Roman" w:hAnsi="Times New Roman" w:cs="Times New Roman"/>
                <w:b/>
                <w:i/>
                <w:sz w:val="24"/>
                <w:szCs w:val="24"/>
              </w:rPr>
            </w:pPr>
          </w:p>
        </w:tc>
        <w:tc>
          <w:tcPr>
            <w:tcW w:w="403" w:type="pct"/>
            <w:tcBorders>
              <w:top w:val="single" w:sz="4" w:space="0" w:color="auto"/>
              <w:left w:val="single" w:sz="4" w:space="0" w:color="auto"/>
              <w:bottom w:val="single" w:sz="4" w:space="0" w:color="auto"/>
              <w:right w:val="single" w:sz="4" w:space="0" w:color="auto"/>
            </w:tcBorders>
          </w:tcPr>
          <w:p w14:paraId="11C5CCC2" w14:textId="77777777" w:rsidR="0087208B" w:rsidRPr="00B060DD" w:rsidRDefault="0087208B" w:rsidP="00B060DD">
            <w:pPr>
              <w:suppressAutoHyphens/>
              <w:spacing w:after="0" w:line="240" w:lineRule="auto"/>
              <w:contextualSpacing/>
              <w:jc w:val="center"/>
              <w:rPr>
                <w:rFonts w:ascii="Times New Roman" w:eastAsia="Times New Roman" w:hAnsi="Times New Roman" w:cs="Times New Roman"/>
                <w:b/>
                <w:i/>
                <w:sz w:val="24"/>
                <w:szCs w:val="24"/>
              </w:rPr>
            </w:pPr>
          </w:p>
        </w:tc>
        <w:tc>
          <w:tcPr>
            <w:tcW w:w="648" w:type="pct"/>
            <w:vMerge w:val="restart"/>
            <w:tcBorders>
              <w:top w:val="single" w:sz="4" w:space="0" w:color="auto"/>
              <w:left w:val="single" w:sz="4" w:space="0" w:color="auto"/>
              <w:right w:val="single" w:sz="4" w:space="0" w:color="auto"/>
            </w:tcBorders>
          </w:tcPr>
          <w:p w14:paraId="2E51A334" w14:textId="7BD07A22" w:rsidR="0087208B" w:rsidRPr="00B060DD" w:rsidRDefault="0087208B" w:rsidP="00B060DD">
            <w:pPr>
              <w:spacing w:after="0" w:line="240" w:lineRule="auto"/>
              <w:jc w:val="center"/>
              <w:rPr>
                <w:rFonts w:ascii="Times New Roman" w:eastAsia="Times New Roman" w:hAnsi="Times New Roman" w:cs="Times New Roman"/>
                <w:b/>
                <w:i/>
                <w:sz w:val="24"/>
                <w:szCs w:val="24"/>
              </w:rPr>
            </w:pPr>
            <w:r w:rsidRPr="00B060DD">
              <w:rPr>
                <w:rFonts w:ascii="Times New Roman" w:eastAsia="Times New Roman" w:hAnsi="Times New Roman" w:cs="Times New Roman"/>
              </w:rPr>
              <w:t>ПК 2.1, ПК 2.2, ПК 2.3, ОК 01, ОК 02, ОК 04, ОК 05, ОК 07, ОК 09</w:t>
            </w:r>
          </w:p>
        </w:tc>
      </w:tr>
      <w:tr w:rsidR="0087208B" w:rsidRPr="00B060DD" w14:paraId="667DFA1A" w14:textId="586A124D" w:rsidTr="00A115C3">
        <w:trPr>
          <w:trHeight w:val="461"/>
        </w:trPr>
        <w:tc>
          <w:tcPr>
            <w:tcW w:w="896" w:type="pct"/>
            <w:vMerge/>
            <w:tcBorders>
              <w:top w:val="single" w:sz="4" w:space="0" w:color="auto"/>
              <w:left w:val="single" w:sz="4" w:space="0" w:color="auto"/>
              <w:bottom w:val="single" w:sz="4" w:space="0" w:color="auto"/>
              <w:right w:val="single" w:sz="4" w:space="0" w:color="auto"/>
            </w:tcBorders>
            <w:vAlign w:val="center"/>
            <w:hideMark/>
          </w:tcPr>
          <w:p w14:paraId="5738B889" w14:textId="77777777" w:rsidR="0087208B" w:rsidRPr="00B060DD" w:rsidRDefault="0087208B" w:rsidP="00B060DD">
            <w:pPr>
              <w:spacing w:after="0" w:line="256" w:lineRule="auto"/>
              <w:rPr>
                <w:rFonts w:ascii="Times New Roman" w:eastAsia="Times New Roman" w:hAnsi="Times New Roman" w:cs="Times New Roman"/>
                <w:bCs/>
                <w:sz w:val="24"/>
                <w:szCs w:val="24"/>
              </w:rPr>
            </w:pPr>
          </w:p>
        </w:tc>
        <w:tc>
          <w:tcPr>
            <w:tcW w:w="2455" w:type="pct"/>
            <w:tcBorders>
              <w:top w:val="single" w:sz="4" w:space="0" w:color="auto"/>
              <w:left w:val="single" w:sz="4" w:space="0" w:color="auto"/>
              <w:bottom w:val="single" w:sz="4" w:space="0" w:color="auto"/>
              <w:right w:val="single" w:sz="4" w:space="0" w:color="auto"/>
            </w:tcBorders>
            <w:hideMark/>
          </w:tcPr>
          <w:p w14:paraId="360C4FB7" w14:textId="77777777" w:rsidR="0087208B" w:rsidRPr="00B060DD" w:rsidRDefault="0087208B" w:rsidP="00B060DD">
            <w:pPr>
              <w:suppressAutoHyphens/>
              <w:spacing w:after="0" w:line="240" w:lineRule="auto"/>
              <w:contextualSpacing/>
              <w:jc w:val="both"/>
              <w:rPr>
                <w:rFonts w:ascii="Times New Roman" w:eastAsia="Times New Roman" w:hAnsi="Times New Roman" w:cs="Times New Roman"/>
                <w:b/>
                <w:bCs/>
                <w:sz w:val="24"/>
                <w:szCs w:val="24"/>
              </w:rPr>
            </w:pPr>
            <w:r w:rsidRPr="00B060DD">
              <w:rPr>
                <w:rFonts w:ascii="Times New Roman" w:eastAsia="Times New Roman" w:hAnsi="Times New Roman" w:cs="Times New Roman"/>
                <w:sz w:val="24"/>
                <w:szCs w:val="24"/>
              </w:rPr>
              <w:t xml:space="preserve">1. Сущность процесса. Техника безопасности. Сверла. Затачивание спиральных сверл.  Ручное и механизированное сверление. </w:t>
            </w:r>
          </w:p>
        </w:tc>
        <w:tc>
          <w:tcPr>
            <w:tcW w:w="598" w:type="pct"/>
            <w:vMerge w:val="restart"/>
            <w:tcBorders>
              <w:top w:val="single" w:sz="4" w:space="0" w:color="auto"/>
              <w:left w:val="single" w:sz="4" w:space="0" w:color="auto"/>
              <w:bottom w:val="single" w:sz="4" w:space="0" w:color="auto"/>
              <w:right w:val="single" w:sz="4" w:space="0" w:color="auto"/>
            </w:tcBorders>
            <w:vAlign w:val="center"/>
          </w:tcPr>
          <w:p w14:paraId="115AE132" w14:textId="33FEEC26" w:rsidR="0087208B" w:rsidRPr="00B060DD" w:rsidRDefault="0087208B" w:rsidP="00B060DD">
            <w:pPr>
              <w:spacing w:after="0" w:line="240" w:lineRule="auto"/>
              <w:jc w:val="center"/>
              <w:rPr>
                <w:rFonts w:ascii="Times New Roman" w:eastAsia="Times New Roman" w:hAnsi="Times New Roman" w:cs="Times New Roman"/>
                <w:bCs/>
                <w:sz w:val="24"/>
                <w:szCs w:val="24"/>
              </w:rPr>
            </w:pPr>
          </w:p>
        </w:tc>
        <w:tc>
          <w:tcPr>
            <w:tcW w:w="403" w:type="pct"/>
            <w:vMerge w:val="restart"/>
            <w:tcBorders>
              <w:top w:val="single" w:sz="4" w:space="0" w:color="auto"/>
              <w:left w:val="single" w:sz="4" w:space="0" w:color="auto"/>
              <w:right w:val="single" w:sz="4" w:space="0" w:color="auto"/>
            </w:tcBorders>
          </w:tcPr>
          <w:p w14:paraId="5D2BD7CF" w14:textId="2529CA35" w:rsidR="0087208B" w:rsidRPr="00B060DD" w:rsidRDefault="0087208B" w:rsidP="00B060DD">
            <w:pPr>
              <w:spacing w:after="0" w:line="240" w:lineRule="auto"/>
              <w:jc w:val="center"/>
              <w:rPr>
                <w:rFonts w:ascii="Times New Roman" w:eastAsia="Times New Roman" w:hAnsi="Times New Roman" w:cs="Times New Roman"/>
                <w:bCs/>
                <w:sz w:val="24"/>
                <w:szCs w:val="24"/>
              </w:rPr>
            </w:pPr>
          </w:p>
        </w:tc>
        <w:tc>
          <w:tcPr>
            <w:tcW w:w="648" w:type="pct"/>
            <w:vMerge/>
            <w:tcBorders>
              <w:left w:val="single" w:sz="4" w:space="0" w:color="auto"/>
              <w:right w:val="single" w:sz="4" w:space="0" w:color="auto"/>
            </w:tcBorders>
          </w:tcPr>
          <w:p w14:paraId="40EC5811" w14:textId="1F6B8B6C" w:rsidR="0087208B" w:rsidRPr="00B060DD" w:rsidRDefault="0087208B" w:rsidP="00B060DD">
            <w:pPr>
              <w:spacing w:after="0" w:line="240" w:lineRule="auto"/>
              <w:jc w:val="center"/>
              <w:rPr>
                <w:rFonts w:ascii="Times New Roman" w:eastAsia="Times New Roman" w:hAnsi="Times New Roman" w:cs="Times New Roman"/>
                <w:bCs/>
                <w:sz w:val="24"/>
                <w:szCs w:val="24"/>
              </w:rPr>
            </w:pPr>
          </w:p>
        </w:tc>
      </w:tr>
      <w:tr w:rsidR="0087208B" w:rsidRPr="00B060DD" w14:paraId="74C8D61E" w14:textId="3B012E16" w:rsidTr="00A115C3">
        <w:trPr>
          <w:trHeight w:val="461"/>
        </w:trPr>
        <w:tc>
          <w:tcPr>
            <w:tcW w:w="896" w:type="pct"/>
            <w:vMerge/>
            <w:tcBorders>
              <w:top w:val="single" w:sz="4" w:space="0" w:color="auto"/>
              <w:left w:val="single" w:sz="4" w:space="0" w:color="auto"/>
              <w:bottom w:val="single" w:sz="4" w:space="0" w:color="auto"/>
              <w:right w:val="single" w:sz="4" w:space="0" w:color="auto"/>
            </w:tcBorders>
            <w:vAlign w:val="center"/>
            <w:hideMark/>
          </w:tcPr>
          <w:p w14:paraId="09F0A777" w14:textId="77777777" w:rsidR="0087208B" w:rsidRPr="00B060DD" w:rsidRDefault="0087208B" w:rsidP="00B060DD">
            <w:pPr>
              <w:spacing w:after="0" w:line="256" w:lineRule="auto"/>
              <w:rPr>
                <w:rFonts w:ascii="Times New Roman" w:eastAsia="Times New Roman" w:hAnsi="Times New Roman" w:cs="Times New Roman"/>
                <w:bCs/>
                <w:sz w:val="24"/>
                <w:szCs w:val="24"/>
              </w:rPr>
            </w:pPr>
          </w:p>
        </w:tc>
        <w:tc>
          <w:tcPr>
            <w:tcW w:w="2455" w:type="pct"/>
            <w:tcBorders>
              <w:top w:val="single" w:sz="4" w:space="0" w:color="auto"/>
              <w:left w:val="single" w:sz="4" w:space="0" w:color="auto"/>
              <w:bottom w:val="single" w:sz="4" w:space="0" w:color="auto"/>
              <w:right w:val="single" w:sz="4" w:space="0" w:color="auto"/>
            </w:tcBorders>
            <w:hideMark/>
          </w:tcPr>
          <w:p w14:paraId="705548E9" w14:textId="77777777" w:rsidR="0087208B" w:rsidRPr="00B060DD" w:rsidRDefault="0087208B" w:rsidP="00B060DD">
            <w:pPr>
              <w:suppressAutoHyphens/>
              <w:spacing w:after="0" w:line="240" w:lineRule="auto"/>
              <w:contextualSpacing/>
              <w:jc w:val="both"/>
              <w:rPr>
                <w:rFonts w:ascii="Times New Roman" w:eastAsia="Times New Roman" w:hAnsi="Times New Roman" w:cs="Times New Roman"/>
                <w:sz w:val="24"/>
                <w:szCs w:val="24"/>
              </w:rPr>
            </w:pPr>
            <w:r w:rsidRPr="00B060DD">
              <w:rPr>
                <w:rFonts w:ascii="Times New Roman" w:eastAsia="Times New Roman" w:hAnsi="Times New Roman" w:cs="Times New Roman"/>
                <w:bCs/>
                <w:sz w:val="24"/>
                <w:szCs w:val="24"/>
              </w:rPr>
              <w:t xml:space="preserve">2. </w:t>
            </w:r>
            <w:r w:rsidRPr="00B060DD">
              <w:rPr>
                <w:rFonts w:ascii="Times New Roman" w:eastAsia="Times New Roman" w:hAnsi="Times New Roman" w:cs="Times New Roman"/>
                <w:sz w:val="24"/>
                <w:szCs w:val="24"/>
              </w:rPr>
              <w:t xml:space="preserve">Сверлильные машины и станки. Установка и крепление деталей для сверления. Крепление сверл. Процесс сверления. Сверление отверстий. Особенности сверления твёрдых и мягких пород древесины. </w:t>
            </w:r>
          </w:p>
        </w:tc>
        <w:tc>
          <w:tcPr>
            <w:tcW w:w="598" w:type="pct"/>
            <w:vMerge/>
            <w:tcBorders>
              <w:top w:val="single" w:sz="4" w:space="0" w:color="auto"/>
              <w:left w:val="single" w:sz="4" w:space="0" w:color="auto"/>
              <w:bottom w:val="single" w:sz="4" w:space="0" w:color="auto"/>
              <w:right w:val="single" w:sz="4" w:space="0" w:color="auto"/>
            </w:tcBorders>
            <w:vAlign w:val="center"/>
          </w:tcPr>
          <w:p w14:paraId="12DAF3D4" w14:textId="77777777" w:rsidR="0087208B" w:rsidRPr="00B060DD" w:rsidRDefault="0087208B" w:rsidP="00B060DD">
            <w:pPr>
              <w:spacing w:after="0" w:line="256" w:lineRule="auto"/>
              <w:rPr>
                <w:rFonts w:ascii="Times New Roman" w:eastAsia="Times New Roman" w:hAnsi="Times New Roman" w:cs="Times New Roman"/>
                <w:bCs/>
                <w:sz w:val="24"/>
                <w:szCs w:val="24"/>
              </w:rPr>
            </w:pPr>
          </w:p>
        </w:tc>
        <w:tc>
          <w:tcPr>
            <w:tcW w:w="403" w:type="pct"/>
            <w:vMerge/>
            <w:tcBorders>
              <w:left w:val="single" w:sz="4" w:space="0" w:color="auto"/>
              <w:bottom w:val="single" w:sz="4" w:space="0" w:color="auto"/>
              <w:right w:val="single" w:sz="4" w:space="0" w:color="auto"/>
            </w:tcBorders>
          </w:tcPr>
          <w:p w14:paraId="6F9A7120" w14:textId="77777777" w:rsidR="0087208B" w:rsidRPr="00B060DD" w:rsidRDefault="0087208B" w:rsidP="00B060DD">
            <w:pPr>
              <w:spacing w:after="0" w:line="256" w:lineRule="auto"/>
              <w:rPr>
                <w:rFonts w:ascii="Times New Roman" w:eastAsia="Times New Roman" w:hAnsi="Times New Roman" w:cs="Times New Roman"/>
                <w:bCs/>
                <w:sz w:val="24"/>
                <w:szCs w:val="24"/>
              </w:rPr>
            </w:pPr>
          </w:p>
        </w:tc>
        <w:tc>
          <w:tcPr>
            <w:tcW w:w="648" w:type="pct"/>
            <w:vMerge/>
            <w:tcBorders>
              <w:left w:val="single" w:sz="4" w:space="0" w:color="auto"/>
              <w:right w:val="single" w:sz="4" w:space="0" w:color="auto"/>
            </w:tcBorders>
          </w:tcPr>
          <w:p w14:paraId="546452E1" w14:textId="77777777" w:rsidR="0087208B" w:rsidRPr="00B060DD" w:rsidRDefault="0087208B" w:rsidP="00B060DD">
            <w:pPr>
              <w:spacing w:after="0" w:line="256" w:lineRule="auto"/>
              <w:rPr>
                <w:rFonts w:ascii="Times New Roman" w:eastAsia="Times New Roman" w:hAnsi="Times New Roman" w:cs="Times New Roman"/>
                <w:bCs/>
                <w:sz w:val="24"/>
                <w:szCs w:val="24"/>
              </w:rPr>
            </w:pPr>
          </w:p>
        </w:tc>
      </w:tr>
      <w:tr w:rsidR="0087208B" w:rsidRPr="00B060DD" w14:paraId="0DC26801" w14:textId="5BB2FD4E" w:rsidTr="00A115C3">
        <w:trPr>
          <w:trHeight w:val="209"/>
        </w:trPr>
        <w:tc>
          <w:tcPr>
            <w:tcW w:w="896" w:type="pct"/>
            <w:vMerge/>
            <w:tcBorders>
              <w:top w:val="single" w:sz="4" w:space="0" w:color="auto"/>
              <w:left w:val="single" w:sz="4" w:space="0" w:color="auto"/>
              <w:bottom w:val="single" w:sz="4" w:space="0" w:color="auto"/>
              <w:right w:val="single" w:sz="4" w:space="0" w:color="auto"/>
            </w:tcBorders>
            <w:vAlign w:val="center"/>
            <w:hideMark/>
          </w:tcPr>
          <w:p w14:paraId="57CB2F63" w14:textId="77777777" w:rsidR="0087208B" w:rsidRPr="00B060DD" w:rsidRDefault="0087208B" w:rsidP="00B060DD">
            <w:pPr>
              <w:spacing w:after="0" w:line="256" w:lineRule="auto"/>
              <w:rPr>
                <w:rFonts w:ascii="Times New Roman" w:eastAsia="Times New Roman" w:hAnsi="Times New Roman" w:cs="Times New Roman"/>
                <w:bCs/>
                <w:sz w:val="24"/>
                <w:szCs w:val="24"/>
              </w:rPr>
            </w:pPr>
          </w:p>
        </w:tc>
        <w:tc>
          <w:tcPr>
            <w:tcW w:w="2455" w:type="pct"/>
            <w:tcBorders>
              <w:top w:val="single" w:sz="4" w:space="0" w:color="auto"/>
              <w:left w:val="single" w:sz="4" w:space="0" w:color="auto"/>
              <w:bottom w:val="single" w:sz="4" w:space="0" w:color="auto"/>
              <w:right w:val="single" w:sz="4" w:space="0" w:color="auto"/>
            </w:tcBorders>
            <w:hideMark/>
          </w:tcPr>
          <w:p w14:paraId="28E5D7C9" w14:textId="77777777" w:rsidR="0087208B" w:rsidRPr="00B060DD" w:rsidRDefault="0087208B" w:rsidP="00B060DD">
            <w:pPr>
              <w:suppressAutoHyphens/>
              <w:spacing w:after="0" w:line="240" w:lineRule="auto"/>
              <w:contextualSpacing/>
              <w:jc w:val="both"/>
              <w:rPr>
                <w:rFonts w:ascii="Times New Roman" w:eastAsia="Times New Roman" w:hAnsi="Times New Roman" w:cs="Times New Roman"/>
                <w:b/>
                <w:bCs/>
                <w:sz w:val="24"/>
                <w:szCs w:val="24"/>
              </w:rPr>
            </w:pPr>
            <w:r w:rsidRPr="00B060DD">
              <w:rPr>
                <w:rFonts w:ascii="Times New Roman" w:eastAsia="Times New Roman" w:hAnsi="Times New Roman" w:cs="Times New Roman"/>
                <w:b/>
                <w:bCs/>
                <w:sz w:val="24"/>
                <w:szCs w:val="24"/>
              </w:rPr>
              <w:t>В том числе практических занятий:</w:t>
            </w:r>
          </w:p>
        </w:tc>
        <w:tc>
          <w:tcPr>
            <w:tcW w:w="598" w:type="pct"/>
            <w:tcBorders>
              <w:top w:val="single" w:sz="4" w:space="0" w:color="auto"/>
              <w:left w:val="single" w:sz="4" w:space="0" w:color="auto"/>
              <w:bottom w:val="single" w:sz="4" w:space="0" w:color="auto"/>
              <w:right w:val="single" w:sz="4" w:space="0" w:color="auto"/>
            </w:tcBorders>
            <w:vAlign w:val="center"/>
          </w:tcPr>
          <w:p w14:paraId="1494064D" w14:textId="55B64236" w:rsidR="0087208B" w:rsidRPr="00B060DD" w:rsidRDefault="0087208B" w:rsidP="00B060DD">
            <w:pPr>
              <w:suppressAutoHyphens/>
              <w:spacing w:after="0" w:line="240" w:lineRule="auto"/>
              <w:contextualSpacing/>
              <w:jc w:val="center"/>
              <w:rPr>
                <w:rFonts w:ascii="Times New Roman" w:eastAsia="Times New Roman" w:hAnsi="Times New Roman" w:cs="Times New Roman"/>
                <w:b/>
                <w:sz w:val="24"/>
                <w:szCs w:val="24"/>
              </w:rPr>
            </w:pPr>
          </w:p>
        </w:tc>
        <w:tc>
          <w:tcPr>
            <w:tcW w:w="403" w:type="pct"/>
            <w:tcBorders>
              <w:top w:val="single" w:sz="4" w:space="0" w:color="auto"/>
              <w:left w:val="single" w:sz="4" w:space="0" w:color="auto"/>
              <w:bottom w:val="single" w:sz="4" w:space="0" w:color="auto"/>
              <w:right w:val="single" w:sz="4" w:space="0" w:color="auto"/>
            </w:tcBorders>
          </w:tcPr>
          <w:p w14:paraId="05813C4A" w14:textId="77777777" w:rsidR="0087208B" w:rsidRPr="00B060DD" w:rsidRDefault="0087208B" w:rsidP="00B060DD">
            <w:pPr>
              <w:suppressAutoHyphens/>
              <w:spacing w:after="0" w:line="240" w:lineRule="auto"/>
              <w:contextualSpacing/>
              <w:jc w:val="center"/>
              <w:rPr>
                <w:rFonts w:ascii="Times New Roman" w:eastAsia="Times New Roman" w:hAnsi="Times New Roman" w:cs="Times New Roman"/>
                <w:b/>
                <w:sz w:val="24"/>
                <w:szCs w:val="24"/>
              </w:rPr>
            </w:pPr>
          </w:p>
        </w:tc>
        <w:tc>
          <w:tcPr>
            <w:tcW w:w="648" w:type="pct"/>
            <w:vMerge/>
            <w:tcBorders>
              <w:left w:val="single" w:sz="4" w:space="0" w:color="auto"/>
              <w:right w:val="single" w:sz="4" w:space="0" w:color="auto"/>
            </w:tcBorders>
          </w:tcPr>
          <w:p w14:paraId="66076CC1" w14:textId="77777777" w:rsidR="0087208B" w:rsidRPr="00B060DD" w:rsidRDefault="0087208B" w:rsidP="00B060DD">
            <w:pPr>
              <w:suppressAutoHyphens/>
              <w:spacing w:after="0" w:line="240" w:lineRule="auto"/>
              <w:contextualSpacing/>
              <w:jc w:val="center"/>
              <w:rPr>
                <w:rFonts w:ascii="Times New Roman" w:eastAsia="Times New Roman" w:hAnsi="Times New Roman" w:cs="Times New Roman"/>
                <w:b/>
                <w:sz w:val="24"/>
                <w:szCs w:val="24"/>
              </w:rPr>
            </w:pPr>
          </w:p>
        </w:tc>
      </w:tr>
      <w:tr w:rsidR="0087208B" w:rsidRPr="00B060DD" w14:paraId="5445797B" w14:textId="030FA5E1" w:rsidTr="00A115C3">
        <w:trPr>
          <w:trHeight w:val="241"/>
        </w:trPr>
        <w:tc>
          <w:tcPr>
            <w:tcW w:w="896" w:type="pct"/>
            <w:vMerge/>
            <w:tcBorders>
              <w:top w:val="single" w:sz="4" w:space="0" w:color="auto"/>
              <w:left w:val="single" w:sz="4" w:space="0" w:color="auto"/>
              <w:bottom w:val="single" w:sz="4" w:space="0" w:color="auto"/>
              <w:right w:val="single" w:sz="4" w:space="0" w:color="auto"/>
            </w:tcBorders>
            <w:vAlign w:val="center"/>
            <w:hideMark/>
          </w:tcPr>
          <w:p w14:paraId="761CB265" w14:textId="77777777" w:rsidR="0087208B" w:rsidRPr="00B060DD" w:rsidRDefault="0087208B" w:rsidP="00B060DD">
            <w:pPr>
              <w:spacing w:after="0" w:line="256" w:lineRule="auto"/>
              <w:rPr>
                <w:rFonts w:ascii="Times New Roman" w:eastAsia="Times New Roman" w:hAnsi="Times New Roman" w:cs="Times New Roman"/>
                <w:bCs/>
                <w:sz w:val="24"/>
                <w:szCs w:val="24"/>
              </w:rPr>
            </w:pPr>
          </w:p>
        </w:tc>
        <w:tc>
          <w:tcPr>
            <w:tcW w:w="2455" w:type="pct"/>
            <w:tcBorders>
              <w:top w:val="single" w:sz="4" w:space="0" w:color="auto"/>
              <w:left w:val="single" w:sz="4" w:space="0" w:color="auto"/>
              <w:bottom w:val="single" w:sz="4" w:space="0" w:color="auto"/>
              <w:right w:val="single" w:sz="4" w:space="0" w:color="auto"/>
            </w:tcBorders>
            <w:hideMark/>
          </w:tcPr>
          <w:p w14:paraId="45F4CA32" w14:textId="77777777" w:rsidR="0087208B" w:rsidRPr="00B060DD" w:rsidRDefault="0087208B" w:rsidP="00B060DD">
            <w:pPr>
              <w:suppressAutoHyphens/>
              <w:spacing w:after="0" w:line="240" w:lineRule="auto"/>
              <w:contextualSpacing/>
              <w:jc w:val="both"/>
              <w:rPr>
                <w:rFonts w:ascii="Times New Roman" w:eastAsia="Times New Roman" w:hAnsi="Times New Roman" w:cs="Times New Roman"/>
                <w:b/>
                <w:bCs/>
                <w:sz w:val="24"/>
                <w:szCs w:val="24"/>
              </w:rPr>
            </w:pPr>
            <w:r w:rsidRPr="00B060DD">
              <w:rPr>
                <w:rFonts w:ascii="Times New Roman" w:eastAsia="Times New Roman" w:hAnsi="Times New Roman" w:cs="Times New Roman"/>
                <w:bCs/>
                <w:sz w:val="24"/>
                <w:szCs w:val="24"/>
              </w:rPr>
              <w:t>1.</w:t>
            </w:r>
            <w:r w:rsidRPr="00B060DD">
              <w:rPr>
                <w:rFonts w:ascii="Times New Roman" w:eastAsia="Times New Roman" w:hAnsi="Times New Roman" w:cs="Times New Roman"/>
                <w:b/>
                <w:bCs/>
                <w:sz w:val="24"/>
                <w:szCs w:val="24"/>
              </w:rPr>
              <w:t xml:space="preserve"> </w:t>
            </w:r>
            <w:r w:rsidRPr="00B060DD">
              <w:rPr>
                <w:rFonts w:ascii="Times New Roman" w:eastAsia="Times New Roman" w:hAnsi="Times New Roman" w:cs="Times New Roman"/>
                <w:sz w:val="24"/>
                <w:szCs w:val="24"/>
              </w:rPr>
              <w:t xml:space="preserve">Виды свёрл по дереву. заточка сверл по дереву. </w:t>
            </w:r>
          </w:p>
        </w:tc>
        <w:tc>
          <w:tcPr>
            <w:tcW w:w="598" w:type="pct"/>
            <w:tcBorders>
              <w:top w:val="single" w:sz="4" w:space="0" w:color="auto"/>
              <w:left w:val="single" w:sz="4" w:space="0" w:color="auto"/>
              <w:bottom w:val="single" w:sz="4" w:space="0" w:color="auto"/>
              <w:right w:val="single" w:sz="4" w:space="0" w:color="auto"/>
            </w:tcBorders>
            <w:vAlign w:val="center"/>
          </w:tcPr>
          <w:p w14:paraId="5AFDC398" w14:textId="4C16EFFD" w:rsidR="0087208B" w:rsidRPr="00B060DD" w:rsidRDefault="0087208B" w:rsidP="00B060DD">
            <w:pPr>
              <w:spacing w:after="0" w:line="240" w:lineRule="auto"/>
              <w:rPr>
                <w:rFonts w:ascii="Times New Roman" w:eastAsia="Times New Roman" w:hAnsi="Times New Roman" w:cs="Times New Roman"/>
                <w:bCs/>
                <w:sz w:val="24"/>
                <w:szCs w:val="24"/>
              </w:rPr>
            </w:pPr>
          </w:p>
        </w:tc>
        <w:tc>
          <w:tcPr>
            <w:tcW w:w="403" w:type="pct"/>
            <w:tcBorders>
              <w:top w:val="single" w:sz="4" w:space="0" w:color="auto"/>
              <w:left w:val="single" w:sz="4" w:space="0" w:color="auto"/>
              <w:bottom w:val="single" w:sz="4" w:space="0" w:color="auto"/>
              <w:right w:val="single" w:sz="4" w:space="0" w:color="auto"/>
            </w:tcBorders>
          </w:tcPr>
          <w:p w14:paraId="7A653A41" w14:textId="77777777" w:rsidR="0087208B" w:rsidRPr="00B060DD" w:rsidRDefault="0087208B" w:rsidP="00B060DD">
            <w:pPr>
              <w:spacing w:after="0" w:line="240" w:lineRule="auto"/>
              <w:rPr>
                <w:rFonts w:ascii="Times New Roman" w:eastAsia="Times New Roman" w:hAnsi="Times New Roman" w:cs="Times New Roman"/>
                <w:bCs/>
                <w:sz w:val="24"/>
                <w:szCs w:val="24"/>
              </w:rPr>
            </w:pPr>
          </w:p>
        </w:tc>
        <w:tc>
          <w:tcPr>
            <w:tcW w:w="648" w:type="pct"/>
            <w:vMerge/>
            <w:tcBorders>
              <w:left w:val="single" w:sz="4" w:space="0" w:color="auto"/>
              <w:right w:val="single" w:sz="4" w:space="0" w:color="auto"/>
            </w:tcBorders>
          </w:tcPr>
          <w:p w14:paraId="5A92B820" w14:textId="77777777" w:rsidR="0087208B" w:rsidRPr="00B060DD" w:rsidRDefault="0087208B" w:rsidP="00B060DD">
            <w:pPr>
              <w:spacing w:after="0" w:line="240" w:lineRule="auto"/>
              <w:rPr>
                <w:rFonts w:ascii="Times New Roman" w:eastAsia="Times New Roman" w:hAnsi="Times New Roman" w:cs="Times New Roman"/>
                <w:bCs/>
                <w:sz w:val="24"/>
                <w:szCs w:val="24"/>
              </w:rPr>
            </w:pPr>
          </w:p>
        </w:tc>
      </w:tr>
      <w:tr w:rsidR="0087208B" w:rsidRPr="00B060DD" w14:paraId="4FA957F4" w14:textId="6EEA7045" w:rsidTr="00A115C3">
        <w:trPr>
          <w:trHeight w:val="327"/>
        </w:trPr>
        <w:tc>
          <w:tcPr>
            <w:tcW w:w="896" w:type="pct"/>
            <w:vMerge/>
            <w:tcBorders>
              <w:top w:val="single" w:sz="4" w:space="0" w:color="auto"/>
              <w:left w:val="single" w:sz="4" w:space="0" w:color="auto"/>
              <w:bottom w:val="single" w:sz="4" w:space="0" w:color="auto"/>
              <w:right w:val="single" w:sz="4" w:space="0" w:color="auto"/>
            </w:tcBorders>
            <w:vAlign w:val="center"/>
            <w:hideMark/>
          </w:tcPr>
          <w:p w14:paraId="085246AB" w14:textId="77777777" w:rsidR="0087208B" w:rsidRPr="00B060DD" w:rsidRDefault="0087208B" w:rsidP="00B060DD">
            <w:pPr>
              <w:spacing w:after="0" w:line="256" w:lineRule="auto"/>
              <w:rPr>
                <w:rFonts w:ascii="Times New Roman" w:eastAsia="Times New Roman" w:hAnsi="Times New Roman" w:cs="Times New Roman"/>
                <w:bCs/>
                <w:sz w:val="24"/>
                <w:szCs w:val="24"/>
              </w:rPr>
            </w:pPr>
          </w:p>
        </w:tc>
        <w:tc>
          <w:tcPr>
            <w:tcW w:w="2455" w:type="pct"/>
            <w:tcBorders>
              <w:top w:val="single" w:sz="4" w:space="0" w:color="auto"/>
              <w:left w:val="single" w:sz="4" w:space="0" w:color="auto"/>
              <w:bottom w:val="single" w:sz="4" w:space="0" w:color="auto"/>
              <w:right w:val="single" w:sz="4" w:space="0" w:color="auto"/>
            </w:tcBorders>
            <w:hideMark/>
          </w:tcPr>
          <w:p w14:paraId="576DBF93" w14:textId="77777777" w:rsidR="0087208B" w:rsidRPr="00B060DD" w:rsidRDefault="0087208B" w:rsidP="00B060DD">
            <w:pPr>
              <w:suppressAutoHyphens/>
              <w:spacing w:after="0" w:line="240" w:lineRule="auto"/>
              <w:contextualSpacing/>
              <w:jc w:val="both"/>
              <w:rPr>
                <w:rFonts w:ascii="Times New Roman" w:eastAsia="Times New Roman" w:hAnsi="Times New Roman" w:cs="Times New Roman"/>
                <w:b/>
                <w:bCs/>
                <w:sz w:val="24"/>
                <w:szCs w:val="24"/>
              </w:rPr>
            </w:pPr>
            <w:r w:rsidRPr="00B060DD">
              <w:rPr>
                <w:rFonts w:ascii="Times New Roman" w:eastAsia="Times New Roman" w:hAnsi="Times New Roman" w:cs="Times New Roman"/>
                <w:bCs/>
                <w:sz w:val="24"/>
                <w:szCs w:val="24"/>
              </w:rPr>
              <w:t>2.</w:t>
            </w:r>
            <w:r w:rsidRPr="00B060DD">
              <w:rPr>
                <w:rFonts w:ascii="Times New Roman" w:eastAsia="Times New Roman" w:hAnsi="Times New Roman" w:cs="Times New Roman"/>
                <w:sz w:val="24"/>
                <w:szCs w:val="24"/>
              </w:rPr>
              <w:t xml:space="preserve"> Работы, выполняемые на сверлильных и сверлильно-пазовальных станках.</w:t>
            </w:r>
            <w:r w:rsidRPr="00B060DD">
              <w:rPr>
                <w:rFonts w:ascii="Times New Roman" w:eastAsia="Times New Roman" w:hAnsi="Times New Roman" w:cs="Times New Roman"/>
                <w:b/>
                <w:bCs/>
                <w:sz w:val="24"/>
                <w:szCs w:val="24"/>
              </w:rPr>
              <w:t xml:space="preserve"> </w:t>
            </w:r>
          </w:p>
        </w:tc>
        <w:tc>
          <w:tcPr>
            <w:tcW w:w="598" w:type="pct"/>
            <w:tcBorders>
              <w:top w:val="single" w:sz="4" w:space="0" w:color="auto"/>
              <w:left w:val="single" w:sz="4" w:space="0" w:color="auto"/>
              <w:bottom w:val="single" w:sz="4" w:space="0" w:color="auto"/>
              <w:right w:val="single" w:sz="4" w:space="0" w:color="auto"/>
            </w:tcBorders>
            <w:vAlign w:val="center"/>
          </w:tcPr>
          <w:p w14:paraId="285B3FBF" w14:textId="2701A151" w:rsidR="0087208B" w:rsidRPr="00B060DD" w:rsidRDefault="0087208B" w:rsidP="00B060DD">
            <w:pPr>
              <w:spacing w:after="0" w:line="240" w:lineRule="auto"/>
              <w:rPr>
                <w:rFonts w:ascii="Times New Roman" w:eastAsia="Times New Roman" w:hAnsi="Times New Roman" w:cs="Times New Roman"/>
                <w:bCs/>
                <w:sz w:val="24"/>
                <w:szCs w:val="24"/>
              </w:rPr>
            </w:pPr>
          </w:p>
        </w:tc>
        <w:tc>
          <w:tcPr>
            <w:tcW w:w="403" w:type="pct"/>
            <w:tcBorders>
              <w:top w:val="single" w:sz="4" w:space="0" w:color="auto"/>
              <w:left w:val="single" w:sz="4" w:space="0" w:color="auto"/>
              <w:bottom w:val="single" w:sz="4" w:space="0" w:color="auto"/>
              <w:right w:val="single" w:sz="4" w:space="0" w:color="auto"/>
            </w:tcBorders>
          </w:tcPr>
          <w:p w14:paraId="6D873992" w14:textId="77777777" w:rsidR="0087208B" w:rsidRPr="00B060DD" w:rsidRDefault="0087208B" w:rsidP="00B060DD">
            <w:pPr>
              <w:spacing w:after="0" w:line="240" w:lineRule="auto"/>
              <w:rPr>
                <w:rFonts w:ascii="Times New Roman" w:eastAsia="Times New Roman" w:hAnsi="Times New Roman" w:cs="Times New Roman"/>
                <w:bCs/>
                <w:sz w:val="24"/>
                <w:szCs w:val="24"/>
              </w:rPr>
            </w:pPr>
          </w:p>
        </w:tc>
        <w:tc>
          <w:tcPr>
            <w:tcW w:w="648" w:type="pct"/>
            <w:vMerge/>
            <w:tcBorders>
              <w:left w:val="single" w:sz="4" w:space="0" w:color="auto"/>
              <w:bottom w:val="single" w:sz="4" w:space="0" w:color="auto"/>
              <w:right w:val="single" w:sz="4" w:space="0" w:color="auto"/>
            </w:tcBorders>
          </w:tcPr>
          <w:p w14:paraId="4896D2CE" w14:textId="77777777" w:rsidR="0087208B" w:rsidRPr="00B060DD" w:rsidRDefault="0087208B" w:rsidP="00B060DD">
            <w:pPr>
              <w:spacing w:after="0" w:line="240" w:lineRule="auto"/>
              <w:rPr>
                <w:rFonts w:ascii="Times New Roman" w:eastAsia="Times New Roman" w:hAnsi="Times New Roman" w:cs="Times New Roman"/>
                <w:bCs/>
                <w:sz w:val="24"/>
                <w:szCs w:val="24"/>
              </w:rPr>
            </w:pPr>
          </w:p>
        </w:tc>
      </w:tr>
      <w:tr w:rsidR="0087208B" w:rsidRPr="00B060DD" w14:paraId="47880908" w14:textId="2503AEF4" w:rsidTr="00A115C3">
        <w:trPr>
          <w:trHeight w:val="135"/>
        </w:trPr>
        <w:tc>
          <w:tcPr>
            <w:tcW w:w="896" w:type="pct"/>
            <w:vMerge w:val="restart"/>
            <w:tcBorders>
              <w:top w:val="single" w:sz="4" w:space="0" w:color="auto"/>
              <w:left w:val="single" w:sz="4" w:space="0" w:color="auto"/>
              <w:bottom w:val="single" w:sz="4" w:space="0" w:color="auto"/>
              <w:right w:val="single" w:sz="4" w:space="0" w:color="auto"/>
            </w:tcBorders>
            <w:hideMark/>
          </w:tcPr>
          <w:p w14:paraId="2EA0161D" w14:textId="77777777" w:rsidR="0087208B" w:rsidRPr="00B060DD" w:rsidRDefault="0087208B" w:rsidP="00B060DD">
            <w:pPr>
              <w:spacing w:after="0" w:line="240" w:lineRule="auto"/>
              <w:contextualSpacing/>
              <w:jc w:val="both"/>
              <w:rPr>
                <w:rFonts w:ascii="Times New Roman" w:eastAsia="Times New Roman" w:hAnsi="Times New Roman" w:cs="Times New Roman"/>
                <w:b/>
                <w:bCs/>
                <w:sz w:val="24"/>
                <w:szCs w:val="24"/>
              </w:rPr>
            </w:pPr>
            <w:r w:rsidRPr="00B060DD">
              <w:rPr>
                <w:rFonts w:ascii="Times New Roman" w:eastAsia="Times New Roman" w:hAnsi="Times New Roman" w:cs="Times New Roman"/>
                <w:b/>
                <w:bCs/>
                <w:sz w:val="24"/>
                <w:szCs w:val="24"/>
              </w:rPr>
              <w:t xml:space="preserve">Тема 1.8. </w:t>
            </w:r>
          </w:p>
          <w:p w14:paraId="4E7D34A5" w14:textId="77777777" w:rsidR="0087208B" w:rsidRPr="00B060DD" w:rsidRDefault="0087208B" w:rsidP="00B060DD">
            <w:pPr>
              <w:spacing w:after="0" w:line="240" w:lineRule="auto"/>
              <w:contextualSpacing/>
              <w:jc w:val="both"/>
              <w:rPr>
                <w:rFonts w:ascii="Times New Roman" w:eastAsia="Times New Roman" w:hAnsi="Times New Roman" w:cs="Times New Roman"/>
                <w:bCs/>
                <w:sz w:val="24"/>
                <w:szCs w:val="24"/>
              </w:rPr>
            </w:pPr>
            <w:r w:rsidRPr="00B060DD">
              <w:rPr>
                <w:rFonts w:ascii="Times New Roman" w:eastAsia="Times New Roman" w:hAnsi="Times New Roman" w:cs="Times New Roman"/>
                <w:bCs/>
                <w:sz w:val="24"/>
                <w:szCs w:val="24"/>
              </w:rPr>
              <w:t>Зачистка, доводка и шлифование</w:t>
            </w:r>
          </w:p>
        </w:tc>
        <w:tc>
          <w:tcPr>
            <w:tcW w:w="2455" w:type="pct"/>
            <w:tcBorders>
              <w:top w:val="single" w:sz="4" w:space="0" w:color="auto"/>
              <w:left w:val="single" w:sz="4" w:space="0" w:color="auto"/>
              <w:bottom w:val="single" w:sz="4" w:space="0" w:color="auto"/>
              <w:right w:val="single" w:sz="4" w:space="0" w:color="auto"/>
            </w:tcBorders>
            <w:hideMark/>
          </w:tcPr>
          <w:p w14:paraId="34597D2D" w14:textId="77777777" w:rsidR="0087208B" w:rsidRPr="00B060DD" w:rsidRDefault="0087208B" w:rsidP="00B060DD">
            <w:pPr>
              <w:suppressAutoHyphens/>
              <w:spacing w:after="0" w:line="240" w:lineRule="auto"/>
              <w:contextualSpacing/>
              <w:jc w:val="both"/>
              <w:rPr>
                <w:rFonts w:ascii="Times New Roman" w:eastAsia="Times New Roman" w:hAnsi="Times New Roman" w:cs="Times New Roman"/>
                <w:b/>
                <w:bCs/>
                <w:sz w:val="24"/>
                <w:szCs w:val="24"/>
              </w:rPr>
            </w:pPr>
            <w:r w:rsidRPr="00B060DD">
              <w:rPr>
                <w:rFonts w:ascii="Times New Roman" w:eastAsia="Times New Roman" w:hAnsi="Times New Roman" w:cs="Times New Roman"/>
                <w:b/>
                <w:bCs/>
                <w:sz w:val="24"/>
                <w:szCs w:val="24"/>
              </w:rPr>
              <w:t>Содержание</w:t>
            </w:r>
          </w:p>
        </w:tc>
        <w:tc>
          <w:tcPr>
            <w:tcW w:w="598" w:type="pct"/>
            <w:tcBorders>
              <w:top w:val="single" w:sz="4" w:space="0" w:color="auto"/>
              <w:left w:val="single" w:sz="4" w:space="0" w:color="auto"/>
              <w:bottom w:val="single" w:sz="4" w:space="0" w:color="auto"/>
              <w:right w:val="single" w:sz="4" w:space="0" w:color="auto"/>
            </w:tcBorders>
            <w:vAlign w:val="center"/>
          </w:tcPr>
          <w:p w14:paraId="6823FC04" w14:textId="04966331" w:rsidR="0087208B" w:rsidRPr="00B060DD" w:rsidRDefault="0087208B" w:rsidP="00B060DD">
            <w:pPr>
              <w:suppressAutoHyphens/>
              <w:spacing w:after="0" w:line="240" w:lineRule="auto"/>
              <w:contextualSpacing/>
              <w:jc w:val="center"/>
              <w:rPr>
                <w:rFonts w:ascii="Times New Roman" w:eastAsia="Times New Roman" w:hAnsi="Times New Roman" w:cs="Times New Roman"/>
                <w:b/>
                <w:i/>
                <w:sz w:val="24"/>
                <w:szCs w:val="24"/>
              </w:rPr>
            </w:pPr>
          </w:p>
        </w:tc>
        <w:tc>
          <w:tcPr>
            <w:tcW w:w="403" w:type="pct"/>
            <w:tcBorders>
              <w:top w:val="single" w:sz="4" w:space="0" w:color="auto"/>
              <w:left w:val="single" w:sz="4" w:space="0" w:color="auto"/>
              <w:bottom w:val="single" w:sz="4" w:space="0" w:color="auto"/>
              <w:right w:val="single" w:sz="4" w:space="0" w:color="auto"/>
            </w:tcBorders>
          </w:tcPr>
          <w:p w14:paraId="7C4C5E2A" w14:textId="77777777" w:rsidR="0087208B" w:rsidRPr="00B060DD" w:rsidRDefault="0087208B" w:rsidP="00B060DD">
            <w:pPr>
              <w:suppressAutoHyphens/>
              <w:spacing w:after="0" w:line="240" w:lineRule="auto"/>
              <w:contextualSpacing/>
              <w:jc w:val="center"/>
              <w:rPr>
                <w:rFonts w:ascii="Times New Roman" w:eastAsia="Times New Roman" w:hAnsi="Times New Roman" w:cs="Times New Roman"/>
                <w:b/>
                <w:i/>
                <w:sz w:val="24"/>
                <w:szCs w:val="24"/>
              </w:rPr>
            </w:pPr>
          </w:p>
        </w:tc>
        <w:tc>
          <w:tcPr>
            <w:tcW w:w="648" w:type="pct"/>
            <w:vMerge w:val="restart"/>
            <w:tcBorders>
              <w:top w:val="single" w:sz="4" w:space="0" w:color="auto"/>
              <w:left w:val="single" w:sz="4" w:space="0" w:color="auto"/>
              <w:right w:val="single" w:sz="4" w:space="0" w:color="auto"/>
            </w:tcBorders>
          </w:tcPr>
          <w:p w14:paraId="7BC2248B" w14:textId="271C69FB" w:rsidR="0087208B" w:rsidRPr="00B060DD" w:rsidRDefault="0087208B" w:rsidP="00B060DD">
            <w:pPr>
              <w:spacing w:after="0" w:line="240" w:lineRule="auto"/>
              <w:jc w:val="center"/>
              <w:rPr>
                <w:rFonts w:ascii="Times New Roman" w:eastAsia="Times New Roman" w:hAnsi="Times New Roman" w:cs="Times New Roman"/>
                <w:b/>
                <w:i/>
                <w:sz w:val="24"/>
                <w:szCs w:val="24"/>
              </w:rPr>
            </w:pPr>
            <w:r w:rsidRPr="00B060DD">
              <w:rPr>
                <w:rFonts w:ascii="Times New Roman" w:eastAsia="Times New Roman" w:hAnsi="Times New Roman" w:cs="Times New Roman"/>
              </w:rPr>
              <w:t>ПК 2.1, ПК 2.2, ПК 2.3, ОК 01, ОК 02, ОК 04, ОК 05, ОК 07, ОК 09</w:t>
            </w:r>
          </w:p>
        </w:tc>
      </w:tr>
      <w:tr w:rsidR="0087208B" w:rsidRPr="00B060DD" w14:paraId="32A045E6" w14:textId="6A7EC7FC" w:rsidTr="00A115C3">
        <w:trPr>
          <w:trHeight w:val="461"/>
        </w:trPr>
        <w:tc>
          <w:tcPr>
            <w:tcW w:w="896" w:type="pct"/>
            <w:vMerge/>
            <w:tcBorders>
              <w:top w:val="single" w:sz="4" w:space="0" w:color="auto"/>
              <w:left w:val="single" w:sz="4" w:space="0" w:color="auto"/>
              <w:bottom w:val="single" w:sz="4" w:space="0" w:color="auto"/>
              <w:right w:val="single" w:sz="4" w:space="0" w:color="auto"/>
            </w:tcBorders>
            <w:vAlign w:val="center"/>
            <w:hideMark/>
          </w:tcPr>
          <w:p w14:paraId="48CF611B" w14:textId="77777777" w:rsidR="0087208B" w:rsidRPr="00B060DD" w:rsidRDefault="0087208B" w:rsidP="00B060DD">
            <w:pPr>
              <w:spacing w:after="0" w:line="256" w:lineRule="auto"/>
              <w:rPr>
                <w:rFonts w:ascii="Times New Roman" w:eastAsia="Times New Roman" w:hAnsi="Times New Roman" w:cs="Times New Roman"/>
                <w:bCs/>
                <w:sz w:val="24"/>
                <w:szCs w:val="24"/>
              </w:rPr>
            </w:pPr>
          </w:p>
        </w:tc>
        <w:tc>
          <w:tcPr>
            <w:tcW w:w="2455" w:type="pct"/>
            <w:tcBorders>
              <w:top w:val="single" w:sz="4" w:space="0" w:color="auto"/>
              <w:left w:val="single" w:sz="4" w:space="0" w:color="auto"/>
              <w:bottom w:val="single" w:sz="4" w:space="0" w:color="auto"/>
              <w:right w:val="single" w:sz="4" w:space="0" w:color="auto"/>
            </w:tcBorders>
            <w:hideMark/>
          </w:tcPr>
          <w:p w14:paraId="56CD238C" w14:textId="77777777" w:rsidR="0087208B" w:rsidRPr="00B060DD" w:rsidRDefault="0087208B" w:rsidP="00B060DD">
            <w:pPr>
              <w:suppressAutoHyphens/>
              <w:spacing w:after="0" w:line="240" w:lineRule="auto"/>
              <w:contextualSpacing/>
              <w:jc w:val="both"/>
              <w:rPr>
                <w:rFonts w:ascii="Times New Roman" w:eastAsia="Times New Roman" w:hAnsi="Times New Roman" w:cs="Times New Roman"/>
                <w:b/>
                <w:bCs/>
                <w:sz w:val="24"/>
                <w:szCs w:val="24"/>
              </w:rPr>
            </w:pPr>
            <w:r w:rsidRPr="00B060DD">
              <w:rPr>
                <w:rFonts w:ascii="Times New Roman" w:eastAsia="Times New Roman" w:hAnsi="Times New Roman" w:cs="Times New Roman"/>
                <w:bCs/>
                <w:sz w:val="24"/>
                <w:szCs w:val="24"/>
              </w:rPr>
              <w:t>1.</w:t>
            </w:r>
            <w:r w:rsidRPr="00B060DD">
              <w:rPr>
                <w:rFonts w:ascii="Times New Roman" w:eastAsia="Times New Roman" w:hAnsi="Times New Roman" w:cs="Times New Roman"/>
                <w:b/>
                <w:bCs/>
                <w:sz w:val="24"/>
                <w:szCs w:val="24"/>
              </w:rPr>
              <w:t xml:space="preserve"> </w:t>
            </w:r>
            <w:r w:rsidRPr="00B060DD">
              <w:rPr>
                <w:rFonts w:ascii="Times New Roman" w:eastAsia="Times New Roman" w:hAnsi="Times New Roman" w:cs="Times New Roman"/>
                <w:sz w:val="24"/>
                <w:szCs w:val="24"/>
              </w:rPr>
              <w:t>Сущность процесса. Техника безопасности. Рашпили и виды наждачной бумаги. Приемы шлифования. Виды зачистки. Механизация шлифовальных работ.</w:t>
            </w:r>
          </w:p>
        </w:tc>
        <w:tc>
          <w:tcPr>
            <w:tcW w:w="598" w:type="pct"/>
            <w:tcBorders>
              <w:top w:val="single" w:sz="4" w:space="0" w:color="auto"/>
              <w:left w:val="single" w:sz="4" w:space="0" w:color="auto"/>
              <w:bottom w:val="single" w:sz="4" w:space="0" w:color="auto"/>
              <w:right w:val="single" w:sz="4" w:space="0" w:color="auto"/>
            </w:tcBorders>
            <w:vAlign w:val="center"/>
          </w:tcPr>
          <w:p w14:paraId="16D98A6D" w14:textId="1867FC36" w:rsidR="0087208B" w:rsidRPr="00B060DD" w:rsidRDefault="0087208B" w:rsidP="00B060DD">
            <w:pPr>
              <w:spacing w:after="0" w:line="240" w:lineRule="auto"/>
              <w:jc w:val="center"/>
              <w:rPr>
                <w:rFonts w:ascii="Times New Roman" w:eastAsia="Times New Roman" w:hAnsi="Times New Roman" w:cs="Times New Roman"/>
                <w:bCs/>
                <w:sz w:val="24"/>
                <w:szCs w:val="24"/>
              </w:rPr>
            </w:pPr>
          </w:p>
        </w:tc>
        <w:tc>
          <w:tcPr>
            <w:tcW w:w="403" w:type="pct"/>
            <w:tcBorders>
              <w:top w:val="single" w:sz="4" w:space="0" w:color="auto"/>
              <w:left w:val="single" w:sz="4" w:space="0" w:color="auto"/>
              <w:bottom w:val="single" w:sz="4" w:space="0" w:color="auto"/>
              <w:right w:val="single" w:sz="4" w:space="0" w:color="auto"/>
            </w:tcBorders>
          </w:tcPr>
          <w:p w14:paraId="6A3F865F" w14:textId="4F3F1D6F" w:rsidR="0087208B" w:rsidRPr="00B060DD" w:rsidRDefault="0087208B" w:rsidP="00B060DD">
            <w:pPr>
              <w:spacing w:after="0" w:line="240" w:lineRule="auto"/>
              <w:jc w:val="center"/>
              <w:rPr>
                <w:rFonts w:ascii="Times New Roman" w:eastAsia="Times New Roman" w:hAnsi="Times New Roman" w:cs="Times New Roman"/>
                <w:bCs/>
                <w:sz w:val="24"/>
                <w:szCs w:val="24"/>
              </w:rPr>
            </w:pPr>
          </w:p>
        </w:tc>
        <w:tc>
          <w:tcPr>
            <w:tcW w:w="648" w:type="pct"/>
            <w:vMerge/>
            <w:tcBorders>
              <w:left w:val="single" w:sz="4" w:space="0" w:color="auto"/>
              <w:right w:val="single" w:sz="4" w:space="0" w:color="auto"/>
            </w:tcBorders>
          </w:tcPr>
          <w:p w14:paraId="57CC4E1F" w14:textId="67259044" w:rsidR="0087208B" w:rsidRPr="00B060DD" w:rsidRDefault="0087208B" w:rsidP="00B060DD">
            <w:pPr>
              <w:spacing w:after="0" w:line="240" w:lineRule="auto"/>
              <w:jc w:val="center"/>
              <w:rPr>
                <w:rFonts w:ascii="Times New Roman" w:eastAsia="Times New Roman" w:hAnsi="Times New Roman" w:cs="Times New Roman"/>
                <w:bCs/>
                <w:sz w:val="24"/>
                <w:szCs w:val="24"/>
              </w:rPr>
            </w:pPr>
          </w:p>
        </w:tc>
      </w:tr>
      <w:tr w:rsidR="0087208B" w:rsidRPr="00B060DD" w14:paraId="5F394C4F" w14:textId="3121FA0A" w:rsidTr="00A115C3">
        <w:trPr>
          <w:trHeight w:val="235"/>
        </w:trPr>
        <w:tc>
          <w:tcPr>
            <w:tcW w:w="896" w:type="pct"/>
            <w:vMerge/>
            <w:tcBorders>
              <w:top w:val="single" w:sz="4" w:space="0" w:color="auto"/>
              <w:left w:val="single" w:sz="4" w:space="0" w:color="auto"/>
              <w:bottom w:val="single" w:sz="4" w:space="0" w:color="auto"/>
              <w:right w:val="single" w:sz="4" w:space="0" w:color="auto"/>
            </w:tcBorders>
            <w:vAlign w:val="center"/>
            <w:hideMark/>
          </w:tcPr>
          <w:p w14:paraId="49A65B46" w14:textId="77777777" w:rsidR="0087208B" w:rsidRPr="00B060DD" w:rsidRDefault="0087208B" w:rsidP="00B060DD">
            <w:pPr>
              <w:spacing w:after="0" w:line="256" w:lineRule="auto"/>
              <w:rPr>
                <w:rFonts w:ascii="Times New Roman" w:eastAsia="Times New Roman" w:hAnsi="Times New Roman" w:cs="Times New Roman"/>
                <w:bCs/>
                <w:sz w:val="24"/>
                <w:szCs w:val="24"/>
              </w:rPr>
            </w:pPr>
          </w:p>
        </w:tc>
        <w:tc>
          <w:tcPr>
            <w:tcW w:w="2455" w:type="pct"/>
            <w:tcBorders>
              <w:top w:val="single" w:sz="4" w:space="0" w:color="auto"/>
              <w:left w:val="single" w:sz="4" w:space="0" w:color="auto"/>
              <w:bottom w:val="single" w:sz="4" w:space="0" w:color="auto"/>
              <w:right w:val="single" w:sz="4" w:space="0" w:color="auto"/>
            </w:tcBorders>
            <w:hideMark/>
          </w:tcPr>
          <w:p w14:paraId="0E087AA7" w14:textId="77777777" w:rsidR="0087208B" w:rsidRPr="00B060DD" w:rsidRDefault="0087208B" w:rsidP="00B060DD">
            <w:pPr>
              <w:suppressAutoHyphens/>
              <w:spacing w:after="0" w:line="240" w:lineRule="auto"/>
              <w:contextualSpacing/>
              <w:jc w:val="both"/>
              <w:rPr>
                <w:rFonts w:ascii="Times New Roman" w:eastAsia="Times New Roman" w:hAnsi="Times New Roman" w:cs="Times New Roman"/>
                <w:b/>
                <w:bCs/>
                <w:sz w:val="24"/>
                <w:szCs w:val="24"/>
              </w:rPr>
            </w:pPr>
            <w:r w:rsidRPr="00B060DD">
              <w:rPr>
                <w:rFonts w:ascii="Times New Roman" w:eastAsia="Times New Roman" w:hAnsi="Times New Roman" w:cs="Times New Roman"/>
                <w:b/>
                <w:bCs/>
                <w:sz w:val="24"/>
                <w:szCs w:val="24"/>
              </w:rPr>
              <w:t>В том числе практических занятий:</w:t>
            </w:r>
          </w:p>
        </w:tc>
        <w:tc>
          <w:tcPr>
            <w:tcW w:w="598" w:type="pct"/>
            <w:tcBorders>
              <w:top w:val="single" w:sz="4" w:space="0" w:color="auto"/>
              <w:left w:val="single" w:sz="4" w:space="0" w:color="auto"/>
              <w:bottom w:val="single" w:sz="4" w:space="0" w:color="auto"/>
              <w:right w:val="single" w:sz="4" w:space="0" w:color="auto"/>
            </w:tcBorders>
            <w:vAlign w:val="center"/>
          </w:tcPr>
          <w:p w14:paraId="7656138F" w14:textId="684359F0" w:rsidR="0087208B" w:rsidRPr="00B060DD" w:rsidRDefault="0087208B" w:rsidP="00B060DD">
            <w:pPr>
              <w:suppressAutoHyphens/>
              <w:spacing w:after="0" w:line="240" w:lineRule="auto"/>
              <w:contextualSpacing/>
              <w:jc w:val="center"/>
              <w:rPr>
                <w:rFonts w:ascii="Times New Roman" w:eastAsia="Times New Roman" w:hAnsi="Times New Roman" w:cs="Times New Roman"/>
                <w:b/>
                <w:sz w:val="24"/>
                <w:szCs w:val="24"/>
              </w:rPr>
            </w:pPr>
          </w:p>
        </w:tc>
        <w:tc>
          <w:tcPr>
            <w:tcW w:w="403" w:type="pct"/>
            <w:tcBorders>
              <w:top w:val="single" w:sz="4" w:space="0" w:color="auto"/>
              <w:left w:val="single" w:sz="4" w:space="0" w:color="auto"/>
              <w:bottom w:val="single" w:sz="4" w:space="0" w:color="auto"/>
              <w:right w:val="single" w:sz="4" w:space="0" w:color="auto"/>
            </w:tcBorders>
          </w:tcPr>
          <w:p w14:paraId="45E69826" w14:textId="77777777" w:rsidR="0087208B" w:rsidRPr="00B060DD" w:rsidRDefault="0087208B" w:rsidP="00B060DD">
            <w:pPr>
              <w:suppressAutoHyphens/>
              <w:spacing w:after="0" w:line="240" w:lineRule="auto"/>
              <w:contextualSpacing/>
              <w:jc w:val="center"/>
              <w:rPr>
                <w:rFonts w:ascii="Times New Roman" w:eastAsia="Times New Roman" w:hAnsi="Times New Roman" w:cs="Times New Roman"/>
                <w:b/>
                <w:sz w:val="24"/>
                <w:szCs w:val="24"/>
              </w:rPr>
            </w:pPr>
          </w:p>
        </w:tc>
        <w:tc>
          <w:tcPr>
            <w:tcW w:w="648" w:type="pct"/>
            <w:vMerge/>
            <w:tcBorders>
              <w:left w:val="single" w:sz="4" w:space="0" w:color="auto"/>
              <w:right w:val="single" w:sz="4" w:space="0" w:color="auto"/>
            </w:tcBorders>
          </w:tcPr>
          <w:p w14:paraId="013F2CDF" w14:textId="77777777" w:rsidR="0087208B" w:rsidRPr="00B060DD" w:rsidRDefault="0087208B" w:rsidP="00B060DD">
            <w:pPr>
              <w:suppressAutoHyphens/>
              <w:spacing w:after="0" w:line="240" w:lineRule="auto"/>
              <w:contextualSpacing/>
              <w:jc w:val="center"/>
              <w:rPr>
                <w:rFonts w:ascii="Times New Roman" w:eastAsia="Times New Roman" w:hAnsi="Times New Roman" w:cs="Times New Roman"/>
                <w:b/>
                <w:sz w:val="24"/>
                <w:szCs w:val="24"/>
              </w:rPr>
            </w:pPr>
          </w:p>
        </w:tc>
      </w:tr>
      <w:tr w:rsidR="0087208B" w:rsidRPr="00B060DD" w14:paraId="44EE8F33" w14:textId="40126F65" w:rsidTr="00A115C3">
        <w:trPr>
          <w:trHeight w:val="253"/>
        </w:trPr>
        <w:tc>
          <w:tcPr>
            <w:tcW w:w="896" w:type="pct"/>
            <w:vMerge/>
            <w:tcBorders>
              <w:top w:val="single" w:sz="4" w:space="0" w:color="auto"/>
              <w:left w:val="single" w:sz="4" w:space="0" w:color="auto"/>
              <w:bottom w:val="single" w:sz="4" w:space="0" w:color="auto"/>
              <w:right w:val="single" w:sz="4" w:space="0" w:color="auto"/>
            </w:tcBorders>
            <w:vAlign w:val="center"/>
            <w:hideMark/>
          </w:tcPr>
          <w:p w14:paraId="34315A2D" w14:textId="77777777" w:rsidR="0087208B" w:rsidRPr="00B060DD" w:rsidRDefault="0087208B" w:rsidP="00B060DD">
            <w:pPr>
              <w:spacing w:after="0" w:line="256" w:lineRule="auto"/>
              <w:rPr>
                <w:rFonts w:ascii="Times New Roman" w:eastAsia="Times New Roman" w:hAnsi="Times New Roman" w:cs="Times New Roman"/>
                <w:bCs/>
                <w:sz w:val="24"/>
                <w:szCs w:val="24"/>
              </w:rPr>
            </w:pPr>
          </w:p>
        </w:tc>
        <w:tc>
          <w:tcPr>
            <w:tcW w:w="2455" w:type="pct"/>
            <w:tcBorders>
              <w:top w:val="single" w:sz="4" w:space="0" w:color="auto"/>
              <w:left w:val="single" w:sz="4" w:space="0" w:color="auto"/>
              <w:bottom w:val="single" w:sz="4" w:space="0" w:color="auto"/>
              <w:right w:val="single" w:sz="4" w:space="0" w:color="auto"/>
            </w:tcBorders>
            <w:hideMark/>
          </w:tcPr>
          <w:p w14:paraId="645D4444" w14:textId="77777777" w:rsidR="0087208B" w:rsidRPr="00B060DD" w:rsidRDefault="0087208B" w:rsidP="00B060DD">
            <w:pPr>
              <w:suppressAutoHyphens/>
              <w:spacing w:after="0" w:line="240" w:lineRule="auto"/>
              <w:contextualSpacing/>
              <w:jc w:val="both"/>
              <w:rPr>
                <w:rFonts w:ascii="Times New Roman" w:eastAsia="Times New Roman" w:hAnsi="Times New Roman" w:cs="Times New Roman"/>
                <w:b/>
                <w:bCs/>
                <w:sz w:val="24"/>
                <w:szCs w:val="24"/>
              </w:rPr>
            </w:pPr>
            <w:r w:rsidRPr="00B060DD">
              <w:rPr>
                <w:rFonts w:ascii="Times New Roman" w:eastAsia="Times New Roman" w:hAnsi="Times New Roman" w:cs="Times New Roman"/>
                <w:bCs/>
                <w:sz w:val="24"/>
                <w:szCs w:val="24"/>
              </w:rPr>
              <w:t xml:space="preserve">1. </w:t>
            </w:r>
            <w:r w:rsidRPr="00B060DD">
              <w:rPr>
                <w:rFonts w:ascii="Times New Roman" w:eastAsia="Times New Roman" w:hAnsi="Times New Roman" w:cs="Times New Roman"/>
                <w:sz w:val="24"/>
                <w:szCs w:val="24"/>
              </w:rPr>
              <w:t>Работа наждачными бумагами разных типов.</w:t>
            </w:r>
          </w:p>
        </w:tc>
        <w:tc>
          <w:tcPr>
            <w:tcW w:w="598" w:type="pct"/>
            <w:tcBorders>
              <w:top w:val="single" w:sz="4" w:space="0" w:color="auto"/>
              <w:left w:val="single" w:sz="4" w:space="0" w:color="auto"/>
              <w:bottom w:val="single" w:sz="4" w:space="0" w:color="auto"/>
              <w:right w:val="single" w:sz="4" w:space="0" w:color="auto"/>
            </w:tcBorders>
            <w:vAlign w:val="center"/>
          </w:tcPr>
          <w:p w14:paraId="6910CF53" w14:textId="7ADE4079" w:rsidR="0087208B" w:rsidRPr="00B060DD" w:rsidRDefault="0087208B" w:rsidP="00B060DD">
            <w:pPr>
              <w:spacing w:after="0" w:line="240" w:lineRule="auto"/>
              <w:rPr>
                <w:rFonts w:ascii="Times New Roman" w:eastAsia="Times New Roman" w:hAnsi="Times New Roman" w:cs="Times New Roman"/>
                <w:bCs/>
                <w:sz w:val="24"/>
                <w:szCs w:val="24"/>
              </w:rPr>
            </w:pPr>
          </w:p>
        </w:tc>
        <w:tc>
          <w:tcPr>
            <w:tcW w:w="403" w:type="pct"/>
            <w:tcBorders>
              <w:top w:val="single" w:sz="4" w:space="0" w:color="auto"/>
              <w:left w:val="single" w:sz="4" w:space="0" w:color="auto"/>
              <w:bottom w:val="single" w:sz="4" w:space="0" w:color="auto"/>
              <w:right w:val="single" w:sz="4" w:space="0" w:color="auto"/>
            </w:tcBorders>
          </w:tcPr>
          <w:p w14:paraId="3CAC2161" w14:textId="77777777" w:rsidR="0087208B" w:rsidRPr="00B060DD" w:rsidRDefault="0087208B" w:rsidP="00B060DD">
            <w:pPr>
              <w:spacing w:after="0" w:line="240" w:lineRule="auto"/>
              <w:rPr>
                <w:rFonts w:ascii="Times New Roman" w:eastAsia="Times New Roman" w:hAnsi="Times New Roman" w:cs="Times New Roman"/>
                <w:bCs/>
                <w:sz w:val="24"/>
                <w:szCs w:val="24"/>
              </w:rPr>
            </w:pPr>
          </w:p>
        </w:tc>
        <w:tc>
          <w:tcPr>
            <w:tcW w:w="648" w:type="pct"/>
            <w:vMerge/>
            <w:tcBorders>
              <w:left w:val="single" w:sz="4" w:space="0" w:color="auto"/>
              <w:right w:val="single" w:sz="4" w:space="0" w:color="auto"/>
            </w:tcBorders>
          </w:tcPr>
          <w:p w14:paraId="435BF6C0" w14:textId="77777777" w:rsidR="0087208B" w:rsidRPr="00B060DD" w:rsidRDefault="0087208B" w:rsidP="00B060DD">
            <w:pPr>
              <w:spacing w:after="0" w:line="240" w:lineRule="auto"/>
              <w:rPr>
                <w:rFonts w:ascii="Times New Roman" w:eastAsia="Times New Roman" w:hAnsi="Times New Roman" w:cs="Times New Roman"/>
                <w:bCs/>
                <w:sz w:val="24"/>
                <w:szCs w:val="24"/>
              </w:rPr>
            </w:pPr>
          </w:p>
        </w:tc>
      </w:tr>
      <w:tr w:rsidR="0087208B" w:rsidRPr="00B060DD" w14:paraId="14BEFACF" w14:textId="58E051E7" w:rsidTr="00A115C3">
        <w:trPr>
          <w:trHeight w:val="271"/>
        </w:trPr>
        <w:tc>
          <w:tcPr>
            <w:tcW w:w="896" w:type="pct"/>
            <w:vMerge/>
            <w:tcBorders>
              <w:top w:val="single" w:sz="4" w:space="0" w:color="auto"/>
              <w:left w:val="single" w:sz="4" w:space="0" w:color="auto"/>
              <w:bottom w:val="single" w:sz="4" w:space="0" w:color="auto"/>
              <w:right w:val="single" w:sz="4" w:space="0" w:color="auto"/>
            </w:tcBorders>
            <w:vAlign w:val="center"/>
            <w:hideMark/>
          </w:tcPr>
          <w:p w14:paraId="0EF86E86" w14:textId="77777777" w:rsidR="0087208B" w:rsidRPr="00B060DD" w:rsidRDefault="0087208B" w:rsidP="00B060DD">
            <w:pPr>
              <w:spacing w:after="0" w:line="256" w:lineRule="auto"/>
              <w:rPr>
                <w:rFonts w:ascii="Times New Roman" w:eastAsia="Times New Roman" w:hAnsi="Times New Roman" w:cs="Times New Roman"/>
                <w:bCs/>
                <w:sz w:val="24"/>
                <w:szCs w:val="24"/>
              </w:rPr>
            </w:pPr>
          </w:p>
        </w:tc>
        <w:tc>
          <w:tcPr>
            <w:tcW w:w="2455" w:type="pct"/>
            <w:tcBorders>
              <w:top w:val="single" w:sz="4" w:space="0" w:color="auto"/>
              <w:left w:val="single" w:sz="4" w:space="0" w:color="auto"/>
              <w:bottom w:val="single" w:sz="4" w:space="0" w:color="auto"/>
              <w:right w:val="single" w:sz="4" w:space="0" w:color="auto"/>
            </w:tcBorders>
            <w:hideMark/>
          </w:tcPr>
          <w:p w14:paraId="6BB4B9BB" w14:textId="77777777" w:rsidR="0087208B" w:rsidRPr="00B060DD" w:rsidRDefault="0087208B" w:rsidP="00B060DD">
            <w:pPr>
              <w:suppressAutoHyphens/>
              <w:spacing w:after="0" w:line="240" w:lineRule="auto"/>
              <w:contextualSpacing/>
              <w:jc w:val="both"/>
              <w:rPr>
                <w:rFonts w:ascii="Times New Roman" w:eastAsia="Times New Roman" w:hAnsi="Times New Roman" w:cs="Times New Roman"/>
                <w:b/>
                <w:bCs/>
                <w:sz w:val="24"/>
                <w:szCs w:val="24"/>
              </w:rPr>
            </w:pPr>
            <w:r w:rsidRPr="00B060DD">
              <w:rPr>
                <w:rFonts w:ascii="Times New Roman" w:eastAsia="Times New Roman" w:hAnsi="Times New Roman" w:cs="Times New Roman"/>
                <w:bCs/>
                <w:sz w:val="24"/>
                <w:szCs w:val="24"/>
              </w:rPr>
              <w:t>2.</w:t>
            </w:r>
            <w:r w:rsidRPr="00B060DD">
              <w:rPr>
                <w:rFonts w:ascii="Times New Roman" w:eastAsia="Times New Roman" w:hAnsi="Times New Roman" w:cs="Times New Roman"/>
                <w:b/>
                <w:bCs/>
                <w:sz w:val="24"/>
                <w:szCs w:val="24"/>
              </w:rPr>
              <w:t xml:space="preserve">  </w:t>
            </w:r>
            <w:r w:rsidRPr="00B060DD">
              <w:rPr>
                <w:rFonts w:ascii="Times New Roman" w:eastAsia="Times New Roman" w:hAnsi="Times New Roman" w:cs="Times New Roman"/>
                <w:bCs/>
                <w:sz w:val="24"/>
                <w:szCs w:val="24"/>
              </w:rPr>
              <w:t>Шлифование шлифовальными машинами и на шлифовальных станках.</w:t>
            </w:r>
          </w:p>
        </w:tc>
        <w:tc>
          <w:tcPr>
            <w:tcW w:w="598" w:type="pct"/>
            <w:tcBorders>
              <w:top w:val="single" w:sz="4" w:space="0" w:color="auto"/>
              <w:left w:val="single" w:sz="4" w:space="0" w:color="auto"/>
              <w:bottom w:val="single" w:sz="4" w:space="0" w:color="auto"/>
              <w:right w:val="single" w:sz="4" w:space="0" w:color="auto"/>
            </w:tcBorders>
            <w:vAlign w:val="center"/>
          </w:tcPr>
          <w:p w14:paraId="0F463DD6" w14:textId="3B5C5E90" w:rsidR="0087208B" w:rsidRPr="00B060DD" w:rsidRDefault="0087208B" w:rsidP="00B060DD">
            <w:pPr>
              <w:spacing w:after="0" w:line="240" w:lineRule="auto"/>
              <w:rPr>
                <w:rFonts w:ascii="Times New Roman" w:eastAsia="Times New Roman" w:hAnsi="Times New Roman" w:cs="Times New Roman"/>
                <w:bCs/>
                <w:sz w:val="24"/>
                <w:szCs w:val="24"/>
              </w:rPr>
            </w:pPr>
          </w:p>
        </w:tc>
        <w:tc>
          <w:tcPr>
            <w:tcW w:w="403" w:type="pct"/>
            <w:tcBorders>
              <w:top w:val="single" w:sz="4" w:space="0" w:color="auto"/>
              <w:left w:val="single" w:sz="4" w:space="0" w:color="auto"/>
              <w:bottom w:val="single" w:sz="4" w:space="0" w:color="auto"/>
              <w:right w:val="single" w:sz="4" w:space="0" w:color="auto"/>
            </w:tcBorders>
          </w:tcPr>
          <w:p w14:paraId="57A879EF" w14:textId="77777777" w:rsidR="0087208B" w:rsidRPr="00B060DD" w:rsidRDefault="0087208B" w:rsidP="00B060DD">
            <w:pPr>
              <w:spacing w:after="0" w:line="240" w:lineRule="auto"/>
              <w:rPr>
                <w:rFonts w:ascii="Times New Roman" w:eastAsia="Times New Roman" w:hAnsi="Times New Roman" w:cs="Times New Roman"/>
                <w:bCs/>
                <w:sz w:val="24"/>
                <w:szCs w:val="24"/>
              </w:rPr>
            </w:pPr>
          </w:p>
        </w:tc>
        <w:tc>
          <w:tcPr>
            <w:tcW w:w="648" w:type="pct"/>
            <w:vMerge/>
            <w:tcBorders>
              <w:left w:val="single" w:sz="4" w:space="0" w:color="auto"/>
              <w:bottom w:val="single" w:sz="4" w:space="0" w:color="auto"/>
              <w:right w:val="single" w:sz="4" w:space="0" w:color="auto"/>
            </w:tcBorders>
          </w:tcPr>
          <w:p w14:paraId="785DDF25" w14:textId="77777777" w:rsidR="0087208B" w:rsidRPr="00B060DD" w:rsidRDefault="0087208B" w:rsidP="00B060DD">
            <w:pPr>
              <w:spacing w:after="0" w:line="240" w:lineRule="auto"/>
              <w:rPr>
                <w:rFonts w:ascii="Times New Roman" w:eastAsia="Times New Roman" w:hAnsi="Times New Roman" w:cs="Times New Roman"/>
                <w:bCs/>
                <w:sz w:val="24"/>
                <w:szCs w:val="24"/>
              </w:rPr>
            </w:pPr>
          </w:p>
        </w:tc>
      </w:tr>
      <w:tr w:rsidR="0087208B" w:rsidRPr="00B060DD" w14:paraId="5C81F105" w14:textId="5B51E8E3" w:rsidTr="00A115C3">
        <w:trPr>
          <w:trHeight w:val="133"/>
        </w:trPr>
        <w:tc>
          <w:tcPr>
            <w:tcW w:w="896" w:type="pct"/>
            <w:vMerge w:val="restart"/>
            <w:tcBorders>
              <w:top w:val="single" w:sz="4" w:space="0" w:color="auto"/>
              <w:left w:val="single" w:sz="4" w:space="0" w:color="auto"/>
              <w:bottom w:val="single" w:sz="4" w:space="0" w:color="auto"/>
              <w:right w:val="single" w:sz="4" w:space="0" w:color="auto"/>
            </w:tcBorders>
            <w:hideMark/>
          </w:tcPr>
          <w:p w14:paraId="7DA89649" w14:textId="77777777" w:rsidR="0087208B" w:rsidRPr="00B060DD" w:rsidRDefault="0087208B" w:rsidP="00B060DD">
            <w:pPr>
              <w:spacing w:after="0" w:line="240" w:lineRule="auto"/>
              <w:contextualSpacing/>
              <w:jc w:val="both"/>
              <w:rPr>
                <w:rFonts w:ascii="Times New Roman" w:eastAsia="Times New Roman" w:hAnsi="Times New Roman" w:cs="Times New Roman"/>
                <w:b/>
                <w:sz w:val="24"/>
                <w:szCs w:val="24"/>
              </w:rPr>
            </w:pPr>
            <w:r w:rsidRPr="00B060DD">
              <w:rPr>
                <w:rFonts w:ascii="Times New Roman" w:eastAsia="Times New Roman" w:hAnsi="Times New Roman" w:cs="Times New Roman"/>
                <w:b/>
                <w:bCs/>
                <w:sz w:val="24"/>
                <w:szCs w:val="24"/>
              </w:rPr>
              <w:t>Тема 1.9.</w:t>
            </w:r>
            <w:r w:rsidRPr="00B060DD">
              <w:rPr>
                <w:rFonts w:ascii="Times New Roman" w:eastAsia="Times New Roman" w:hAnsi="Times New Roman" w:cs="Times New Roman"/>
                <w:b/>
                <w:sz w:val="24"/>
                <w:szCs w:val="24"/>
              </w:rPr>
              <w:t xml:space="preserve"> </w:t>
            </w:r>
          </w:p>
          <w:p w14:paraId="479A6C79" w14:textId="77777777" w:rsidR="0087208B" w:rsidRPr="00B060DD" w:rsidRDefault="0087208B" w:rsidP="00B060DD">
            <w:pPr>
              <w:spacing w:after="0" w:line="240" w:lineRule="auto"/>
              <w:contextualSpacing/>
              <w:jc w:val="both"/>
              <w:rPr>
                <w:rFonts w:ascii="Times New Roman" w:eastAsia="Times New Roman" w:hAnsi="Times New Roman" w:cs="Times New Roman"/>
                <w:bCs/>
                <w:sz w:val="24"/>
                <w:szCs w:val="24"/>
              </w:rPr>
            </w:pPr>
            <w:r w:rsidRPr="00B060DD">
              <w:rPr>
                <w:rFonts w:ascii="Times New Roman" w:eastAsia="Times New Roman" w:hAnsi="Times New Roman" w:cs="Times New Roman"/>
                <w:sz w:val="24"/>
                <w:szCs w:val="24"/>
              </w:rPr>
              <w:t>Фрезерование профильных поверхностей древесины</w:t>
            </w:r>
          </w:p>
        </w:tc>
        <w:tc>
          <w:tcPr>
            <w:tcW w:w="2455" w:type="pct"/>
            <w:tcBorders>
              <w:top w:val="single" w:sz="4" w:space="0" w:color="auto"/>
              <w:left w:val="single" w:sz="4" w:space="0" w:color="auto"/>
              <w:bottom w:val="single" w:sz="4" w:space="0" w:color="auto"/>
              <w:right w:val="single" w:sz="4" w:space="0" w:color="auto"/>
            </w:tcBorders>
            <w:hideMark/>
          </w:tcPr>
          <w:p w14:paraId="0A4044D6" w14:textId="77777777" w:rsidR="0087208B" w:rsidRPr="00B060DD" w:rsidRDefault="0087208B" w:rsidP="00B060DD">
            <w:pPr>
              <w:suppressAutoHyphens/>
              <w:spacing w:after="0" w:line="240" w:lineRule="auto"/>
              <w:contextualSpacing/>
              <w:jc w:val="both"/>
              <w:rPr>
                <w:rFonts w:ascii="Times New Roman" w:eastAsia="Times New Roman" w:hAnsi="Times New Roman" w:cs="Times New Roman"/>
                <w:b/>
                <w:bCs/>
                <w:sz w:val="24"/>
                <w:szCs w:val="24"/>
              </w:rPr>
            </w:pPr>
            <w:r w:rsidRPr="00B060DD">
              <w:rPr>
                <w:rFonts w:ascii="Times New Roman" w:eastAsia="Times New Roman" w:hAnsi="Times New Roman" w:cs="Times New Roman"/>
                <w:b/>
                <w:bCs/>
                <w:sz w:val="24"/>
                <w:szCs w:val="24"/>
              </w:rPr>
              <w:t>Содержание</w:t>
            </w:r>
          </w:p>
        </w:tc>
        <w:tc>
          <w:tcPr>
            <w:tcW w:w="598" w:type="pct"/>
            <w:tcBorders>
              <w:top w:val="single" w:sz="4" w:space="0" w:color="auto"/>
              <w:left w:val="single" w:sz="4" w:space="0" w:color="auto"/>
              <w:bottom w:val="single" w:sz="4" w:space="0" w:color="auto"/>
              <w:right w:val="single" w:sz="4" w:space="0" w:color="auto"/>
            </w:tcBorders>
            <w:vAlign w:val="center"/>
          </w:tcPr>
          <w:p w14:paraId="5E9D8847" w14:textId="61A496D9" w:rsidR="0087208B" w:rsidRPr="00B060DD" w:rsidRDefault="0087208B" w:rsidP="00B060DD">
            <w:pPr>
              <w:suppressAutoHyphens/>
              <w:spacing w:after="0" w:line="240" w:lineRule="auto"/>
              <w:contextualSpacing/>
              <w:jc w:val="center"/>
              <w:rPr>
                <w:rFonts w:ascii="Times New Roman" w:eastAsia="Times New Roman" w:hAnsi="Times New Roman" w:cs="Times New Roman"/>
                <w:b/>
                <w:i/>
                <w:sz w:val="24"/>
                <w:szCs w:val="24"/>
              </w:rPr>
            </w:pPr>
          </w:p>
        </w:tc>
        <w:tc>
          <w:tcPr>
            <w:tcW w:w="403" w:type="pct"/>
            <w:tcBorders>
              <w:top w:val="single" w:sz="4" w:space="0" w:color="auto"/>
              <w:left w:val="single" w:sz="4" w:space="0" w:color="auto"/>
              <w:bottom w:val="single" w:sz="4" w:space="0" w:color="auto"/>
              <w:right w:val="single" w:sz="4" w:space="0" w:color="auto"/>
            </w:tcBorders>
          </w:tcPr>
          <w:p w14:paraId="30E86BB7" w14:textId="77777777" w:rsidR="0087208B" w:rsidRPr="00B060DD" w:rsidRDefault="0087208B" w:rsidP="00B060DD">
            <w:pPr>
              <w:suppressAutoHyphens/>
              <w:spacing w:after="0" w:line="240" w:lineRule="auto"/>
              <w:contextualSpacing/>
              <w:jc w:val="center"/>
              <w:rPr>
                <w:rFonts w:ascii="Times New Roman" w:eastAsia="Times New Roman" w:hAnsi="Times New Roman" w:cs="Times New Roman"/>
                <w:b/>
                <w:i/>
                <w:sz w:val="24"/>
                <w:szCs w:val="24"/>
              </w:rPr>
            </w:pPr>
          </w:p>
        </w:tc>
        <w:tc>
          <w:tcPr>
            <w:tcW w:w="648" w:type="pct"/>
            <w:vMerge w:val="restart"/>
            <w:tcBorders>
              <w:top w:val="single" w:sz="4" w:space="0" w:color="auto"/>
              <w:left w:val="single" w:sz="4" w:space="0" w:color="auto"/>
              <w:right w:val="single" w:sz="4" w:space="0" w:color="auto"/>
            </w:tcBorders>
          </w:tcPr>
          <w:p w14:paraId="61D561F2" w14:textId="5D5BC810" w:rsidR="0087208B" w:rsidRPr="00B060DD" w:rsidRDefault="0087208B" w:rsidP="00B060DD">
            <w:pPr>
              <w:spacing w:after="0" w:line="240" w:lineRule="auto"/>
              <w:jc w:val="center"/>
              <w:rPr>
                <w:rFonts w:ascii="Times New Roman" w:eastAsia="Times New Roman" w:hAnsi="Times New Roman" w:cs="Times New Roman"/>
                <w:b/>
                <w:i/>
                <w:sz w:val="24"/>
                <w:szCs w:val="24"/>
              </w:rPr>
            </w:pPr>
            <w:r w:rsidRPr="00B060DD">
              <w:rPr>
                <w:rFonts w:ascii="Times New Roman" w:eastAsia="Times New Roman" w:hAnsi="Times New Roman" w:cs="Times New Roman"/>
              </w:rPr>
              <w:t>ПК 2.1, ПК 2.2, ПК 2.3, ОК 01, ОК 02, ОК 04, ОК 05, ОК 07, ОК 09</w:t>
            </w:r>
          </w:p>
        </w:tc>
      </w:tr>
      <w:tr w:rsidR="0087208B" w:rsidRPr="00B060DD" w14:paraId="0E84E3AF" w14:textId="35763B51" w:rsidTr="00A115C3">
        <w:trPr>
          <w:trHeight w:val="461"/>
        </w:trPr>
        <w:tc>
          <w:tcPr>
            <w:tcW w:w="896" w:type="pct"/>
            <w:vMerge/>
            <w:tcBorders>
              <w:top w:val="single" w:sz="4" w:space="0" w:color="auto"/>
              <w:left w:val="single" w:sz="4" w:space="0" w:color="auto"/>
              <w:bottom w:val="single" w:sz="4" w:space="0" w:color="auto"/>
              <w:right w:val="single" w:sz="4" w:space="0" w:color="auto"/>
            </w:tcBorders>
            <w:vAlign w:val="center"/>
            <w:hideMark/>
          </w:tcPr>
          <w:p w14:paraId="000835DF" w14:textId="77777777" w:rsidR="0087208B" w:rsidRPr="00B060DD" w:rsidRDefault="0087208B" w:rsidP="00B060DD">
            <w:pPr>
              <w:spacing w:after="0" w:line="256" w:lineRule="auto"/>
              <w:rPr>
                <w:rFonts w:ascii="Times New Roman" w:eastAsia="Times New Roman" w:hAnsi="Times New Roman" w:cs="Times New Roman"/>
                <w:bCs/>
                <w:sz w:val="24"/>
                <w:szCs w:val="24"/>
              </w:rPr>
            </w:pPr>
          </w:p>
        </w:tc>
        <w:tc>
          <w:tcPr>
            <w:tcW w:w="2455" w:type="pct"/>
            <w:tcBorders>
              <w:top w:val="single" w:sz="4" w:space="0" w:color="auto"/>
              <w:left w:val="single" w:sz="4" w:space="0" w:color="auto"/>
              <w:bottom w:val="single" w:sz="4" w:space="0" w:color="auto"/>
              <w:right w:val="single" w:sz="4" w:space="0" w:color="auto"/>
            </w:tcBorders>
            <w:hideMark/>
          </w:tcPr>
          <w:p w14:paraId="56075273" w14:textId="77777777" w:rsidR="0087208B" w:rsidRPr="00B060DD" w:rsidRDefault="0087208B" w:rsidP="00B060DD">
            <w:pPr>
              <w:suppressAutoHyphens/>
              <w:spacing w:after="0" w:line="240" w:lineRule="auto"/>
              <w:contextualSpacing/>
              <w:jc w:val="both"/>
              <w:rPr>
                <w:rFonts w:ascii="Times New Roman" w:eastAsia="Times New Roman" w:hAnsi="Times New Roman" w:cs="Times New Roman"/>
                <w:bCs/>
                <w:sz w:val="24"/>
                <w:szCs w:val="24"/>
              </w:rPr>
            </w:pPr>
            <w:r w:rsidRPr="00B060DD">
              <w:rPr>
                <w:rFonts w:ascii="Times New Roman" w:eastAsia="Times New Roman" w:hAnsi="Times New Roman" w:cs="Times New Roman"/>
                <w:bCs/>
                <w:sz w:val="24"/>
                <w:szCs w:val="24"/>
              </w:rPr>
              <w:t>1. Сущность процесса. Техника безопасности. Фрезерование электрофрезером. Особые условия фрезерования.</w:t>
            </w:r>
          </w:p>
        </w:tc>
        <w:tc>
          <w:tcPr>
            <w:tcW w:w="598" w:type="pct"/>
            <w:vMerge w:val="restart"/>
            <w:tcBorders>
              <w:top w:val="single" w:sz="4" w:space="0" w:color="auto"/>
              <w:left w:val="single" w:sz="4" w:space="0" w:color="auto"/>
              <w:bottom w:val="single" w:sz="4" w:space="0" w:color="auto"/>
              <w:right w:val="single" w:sz="4" w:space="0" w:color="auto"/>
            </w:tcBorders>
            <w:vAlign w:val="center"/>
          </w:tcPr>
          <w:p w14:paraId="71F2E695" w14:textId="023BE930" w:rsidR="0087208B" w:rsidRPr="00B060DD" w:rsidRDefault="0087208B" w:rsidP="00B060DD">
            <w:pPr>
              <w:spacing w:after="0" w:line="240" w:lineRule="auto"/>
              <w:jc w:val="center"/>
              <w:rPr>
                <w:rFonts w:ascii="Times New Roman" w:eastAsia="Times New Roman" w:hAnsi="Times New Roman" w:cs="Times New Roman"/>
                <w:bCs/>
                <w:sz w:val="24"/>
                <w:szCs w:val="24"/>
              </w:rPr>
            </w:pPr>
          </w:p>
        </w:tc>
        <w:tc>
          <w:tcPr>
            <w:tcW w:w="403" w:type="pct"/>
            <w:vMerge w:val="restart"/>
            <w:tcBorders>
              <w:top w:val="single" w:sz="4" w:space="0" w:color="auto"/>
              <w:left w:val="single" w:sz="4" w:space="0" w:color="auto"/>
              <w:right w:val="single" w:sz="4" w:space="0" w:color="auto"/>
            </w:tcBorders>
          </w:tcPr>
          <w:p w14:paraId="44129E0D" w14:textId="4358FE6B" w:rsidR="0087208B" w:rsidRPr="00B060DD" w:rsidRDefault="0087208B" w:rsidP="00B060DD">
            <w:pPr>
              <w:spacing w:after="0" w:line="240" w:lineRule="auto"/>
              <w:jc w:val="center"/>
              <w:rPr>
                <w:rFonts w:ascii="Times New Roman" w:eastAsia="Times New Roman" w:hAnsi="Times New Roman" w:cs="Times New Roman"/>
                <w:bCs/>
                <w:sz w:val="24"/>
                <w:szCs w:val="24"/>
              </w:rPr>
            </w:pPr>
          </w:p>
        </w:tc>
        <w:tc>
          <w:tcPr>
            <w:tcW w:w="648" w:type="pct"/>
            <w:vMerge/>
            <w:tcBorders>
              <w:left w:val="single" w:sz="4" w:space="0" w:color="auto"/>
              <w:right w:val="single" w:sz="4" w:space="0" w:color="auto"/>
            </w:tcBorders>
          </w:tcPr>
          <w:p w14:paraId="00ABB650" w14:textId="3E51A60B" w:rsidR="0087208B" w:rsidRPr="00B060DD" w:rsidRDefault="0087208B" w:rsidP="00B060DD">
            <w:pPr>
              <w:spacing w:after="0" w:line="240" w:lineRule="auto"/>
              <w:jc w:val="center"/>
              <w:rPr>
                <w:rFonts w:ascii="Times New Roman" w:eastAsia="Times New Roman" w:hAnsi="Times New Roman" w:cs="Times New Roman"/>
                <w:bCs/>
                <w:sz w:val="24"/>
                <w:szCs w:val="24"/>
              </w:rPr>
            </w:pPr>
          </w:p>
        </w:tc>
      </w:tr>
      <w:tr w:rsidR="0087208B" w:rsidRPr="00B060DD" w14:paraId="599CBDF0" w14:textId="6FFCCB4E" w:rsidTr="00A115C3">
        <w:trPr>
          <w:trHeight w:val="461"/>
        </w:trPr>
        <w:tc>
          <w:tcPr>
            <w:tcW w:w="896" w:type="pct"/>
            <w:vMerge/>
            <w:tcBorders>
              <w:top w:val="single" w:sz="4" w:space="0" w:color="auto"/>
              <w:left w:val="single" w:sz="4" w:space="0" w:color="auto"/>
              <w:bottom w:val="single" w:sz="4" w:space="0" w:color="auto"/>
              <w:right w:val="single" w:sz="4" w:space="0" w:color="auto"/>
            </w:tcBorders>
            <w:vAlign w:val="center"/>
            <w:hideMark/>
          </w:tcPr>
          <w:p w14:paraId="1B1F664D" w14:textId="77777777" w:rsidR="0087208B" w:rsidRPr="00B060DD" w:rsidRDefault="0087208B" w:rsidP="00B060DD">
            <w:pPr>
              <w:spacing w:after="0" w:line="256" w:lineRule="auto"/>
              <w:rPr>
                <w:rFonts w:ascii="Times New Roman" w:eastAsia="Times New Roman" w:hAnsi="Times New Roman" w:cs="Times New Roman"/>
                <w:bCs/>
                <w:sz w:val="24"/>
                <w:szCs w:val="24"/>
              </w:rPr>
            </w:pPr>
          </w:p>
        </w:tc>
        <w:tc>
          <w:tcPr>
            <w:tcW w:w="2455" w:type="pct"/>
            <w:tcBorders>
              <w:top w:val="single" w:sz="4" w:space="0" w:color="auto"/>
              <w:left w:val="single" w:sz="4" w:space="0" w:color="auto"/>
              <w:bottom w:val="single" w:sz="4" w:space="0" w:color="auto"/>
              <w:right w:val="single" w:sz="4" w:space="0" w:color="auto"/>
            </w:tcBorders>
            <w:hideMark/>
          </w:tcPr>
          <w:p w14:paraId="1EA45484" w14:textId="77777777" w:rsidR="0087208B" w:rsidRPr="00B060DD" w:rsidRDefault="0087208B" w:rsidP="00B060DD">
            <w:pPr>
              <w:suppressAutoHyphens/>
              <w:spacing w:after="0" w:line="240" w:lineRule="auto"/>
              <w:contextualSpacing/>
              <w:jc w:val="both"/>
              <w:rPr>
                <w:rFonts w:ascii="Times New Roman" w:eastAsia="Times New Roman" w:hAnsi="Times New Roman" w:cs="Times New Roman"/>
                <w:bCs/>
                <w:sz w:val="24"/>
                <w:szCs w:val="24"/>
              </w:rPr>
            </w:pPr>
            <w:r w:rsidRPr="00B060DD">
              <w:rPr>
                <w:rFonts w:ascii="Times New Roman" w:eastAsia="Times New Roman" w:hAnsi="Times New Roman" w:cs="Times New Roman"/>
                <w:bCs/>
                <w:sz w:val="24"/>
                <w:szCs w:val="24"/>
              </w:rPr>
              <w:t>2 Виды фрезерных станков. Фрезерование на фрезерных станках.</w:t>
            </w:r>
          </w:p>
        </w:tc>
        <w:tc>
          <w:tcPr>
            <w:tcW w:w="598" w:type="pct"/>
            <w:vMerge/>
            <w:tcBorders>
              <w:top w:val="single" w:sz="4" w:space="0" w:color="auto"/>
              <w:left w:val="single" w:sz="4" w:space="0" w:color="auto"/>
              <w:bottom w:val="single" w:sz="4" w:space="0" w:color="auto"/>
              <w:right w:val="single" w:sz="4" w:space="0" w:color="auto"/>
            </w:tcBorders>
            <w:vAlign w:val="center"/>
          </w:tcPr>
          <w:p w14:paraId="214B1CCE" w14:textId="77777777" w:rsidR="0087208B" w:rsidRPr="00B060DD" w:rsidRDefault="0087208B" w:rsidP="00B060DD">
            <w:pPr>
              <w:spacing w:after="0" w:line="256" w:lineRule="auto"/>
              <w:rPr>
                <w:rFonts w:ascii="Times New Roman" w:eastAsia="Times New Roman" w:hAnsi="Times New Roman" w:cs="Times New Roman"/>
                <w:bCs/>
                <w:sz w:val="24"/>
                <w:szCs w:val="24"/>
              </w:rPr>
            </w:pPr>
          </w:p>
        </w:tc>
        <w:tc>
          <w:tcPr>
            <w:tcW w:w="403" w:type="pct"/>
            <w:vMerge/>
            <w:tcBorders>
              <w:left w:val="single" w:sz="4" w:space="0" w:color="auto"/>
              <w:bottom w:val="single" w:sz="4" w:space="0" w:color="auto"/>
              <w:right w:val="single" w:sz="4" w:space="0" w:color="auto"/>
            </w:tcBorders>
          </w:tcPr>
          <w:p w14:paraId="32BE6AA0" w14:textId="77777777" w:rsidR="0087208B" w:rsidRPr="00B060DD" w:rsidRDefault="0087208B" w:rsidP="00B060DD">
            <w:pPr>
              <w:spacing w:after="0" w:line="256" w:lineRule="auto"/>
              <w:rPr>
                <w:rFonts w:ascii="Times New Roman" w:eastAsia="Times New Roman" w:hAnsi="Times New Roman" w:cs="Times New Roman"/>
                <w:bCs/>
                <w:sz w:val="24"/>
                <w:szCs w:val="24"/>
              </w:rPr>
            </w:pPr>
          </w:p>
        </w:tc>
        <w:tc>
          <w:tcPr>
            <w:tcW w:w="648" w:type="pct"/>
            <w:vMerge/>
            <w:tcBorders>
              <w:left w:val="single" w:sz="4" w:space="0" w:color="auto"/>
              <w:right w:val="single" w:sz="4" w:space="0" w:color="auto"/>
            </w:tcBorders>
          </w:tcPr>
          <w:p w14:paraId="32698151" w14:textId="77777777" w:rsidR="0087208B" w:rsidRPr="00B060DD" w:rsidRDefault="0087208B" w:rsidP="00B060DD">
            <w:pPr>
              <w:spacing w:after="0" w:line="256" w:lineRule="auto"/>
              <w:rPr>
                <w:rFonts w:ascii="Times New Roman" w:eastAsia="Times New Roman" w:hAnsi="Times New Roman" w:cs="Times New Roman"/>
                <w:bCs/>
                <w:sz w:val="24"/>
                <w:szCs w:val="24"/>
              </w:rPr>
            </w:pPr>
          </w:p>
        </w:tc>
      </w:tr>
      <w:tr w:rsidR="0087208B" w:rsidRPr="00B060DD" w14:paraId="2AB9A92B" w14:textId="200724BB" w:rsidTr="00A115C3">
        <w:trPr>
          <w:trHeight w:val="283"/>
        </w:trPr>
        <w:tc>
          <w:tcPr>
            <w:tcW w:w="896" w:type="pct"/>
            <w:vMerge/>
            <w:tcBorders>
              <w:top w:val="single" w:sz="4" w:space="0" w:color="auto"/>
              <w:left w:val="single" w:sz="4" w:space="0" w:color="auto"/>
              <w:bottom w:val="single" w:sz="4" w:space="0" w:color="auto"/>
              <w:right w:val="single" w:sz="4" w:space="0" w:color="auto"/>
            </w:tcBorders>
            <w:vAlign w:val="center"/>
            <w:hideMark/>
          </w:tcPr>
          <w:p w14:paraId="6D2F7561" w14:textId="77777777" w:rsidR="0087208B" w:rsidRPr="00B060DD" w:rsidRDefault="0087208B" w:rsidP="00B060DD">
            <w:pPr>
              <w:spacing w:after="0" w:line="256" w:lineRule="auto"/>
              <w:rPr>
                <w:rFonts w:ascii="Times New Roman" w:eastAsia="Times New Roman" w:hAnsi="Times New Roman" w:cs="Times New Roman"/>
                <w:bCs/>
                <w:sz w:val="24"/>
                <w:szCs w:val="24"/>
              </w:rPr>
            </w:pPr>
          </w:p>
        </w:tc>
        <w:tc>
          <w:tcPr>
            <w:tcW w:w="2455" w:type="pct"/>
            <w:tcBorders>
              <w:top w:val="single" w:sz="4" w:space="0" w:color="auto"/>
              <w:left w:val="single" w:sz="4" w:space="0" w:color="auto"/>
              <w:bottom w:val="single" w:sz="4" w:space="0" w:color="auto"/>
              <w:right w:val="single" w:sz="4" w:space="0" w:color="auto"/>
            </w:tcBorders>
            <w:hideMark/>
          </w:tcPr>
          <w:p w14:paraId="50B6F83B" w14:textId="77777777" w:rsidR="0087208B" w:rsidRPr="00B060DD" w:rsidRDefault="0087208B" w:rsidP="00B060DD">
            <w:pPr>
              <w:suppressAutoHyphens/>
              <w:spacing w:after="0" w:line="240" w:lineRule="auto"/>
              <w:contextualSpacing/>
              <w:jc w:val="both"/>
              <w:rPr>
                <w:rFonts w:ascii="Times New Roman" w:eastAsia="Times New Roman" w:hAnsi="Times New Roman" w:cs="Times New Roman"/>
                <w:b/>
                <w:bCs/>
                <w:sz w:val="24"/>
                <w:szCs w:val="24"/>
              </w:rPr>
            </w:pPr>
            <w:r w:rsidRPr="00B060DD">
              <w:rPr>
                <w:rFonts w:ascii="Times New Roman" w:eastAsia="Times New Roman" w:hAnsi="Times New Roman" w:cs="Times New Roman"/>
                <w:b/>
                <w:bCs/>
                <w:sz w:val="24"/>
                <w:szCs w:val="24"/>
              </w:rPr>
              <w:t>В том числе практических занятий:</w:t>
            </w:r>
          </w:p>
        </w:tc>
        <w:tc>
          <w:tcPr>
            <w:tcW w:w="598" w:type="pct"/>
            <w:tcBorders>
              <w:top w:val="single" w:sz="4" w:space="0" w:color="auto"/>
              <w:left w:val="single" w:sz="4" w:space="0" w:color="auto"/>
              <w:bottom w:val="single" w:sz="4" w:space="0" w:color="auto"/>
              <w:right w:val="single" w:sz="4" w:space="0" w:color="auto"/>
            </w:tcBorders>
            <w:vAlign w:val="center"/>
          </w:tcPr>
          <w:p w14:paraId="165DE227" w14:textId="4F6D8E8F" w:rsidR="0087208B" w:rsidRPr="00B060DD" w:rsidRDefault="0087208B" w:rsidP="00B060DD">
            <w:pPr>
              <w:suppressAutoHyphens/>
              <w:spacing w:after="0" w:line="240" w:lineRule="auto"/>
              <w:contextualSpacing/>
              <w:jc w:val="center"/>
              <w:rPr>
                <w:rFonts w:ascii="Times New Roman" w:eastAsia="Times New Roman" w:hAnsi="Times New Roman" w:cs="Times New Roman"/>
                <w:b/>
                <w:sz w:val="24"/>
                <w:szCs w:val="24"/>
              </w:rPr>
            </w:pPr>
          </w:p>
        </w:tc>
        <w:tc>
          <w:tcPr>
            <w:tcW w:w="403" w:type="pct"/>
            <w:tcBorders>
              <w:top w:val="single" w:sz="4" w:space="0" w:color="auto"/>
              <w:left w:val="single" w:sz="4" w:space="0" w:color="auto"/>
              <w:bottom w:val="single" w:sz="4" w:space="0" w:color="auto"/>
              <w:right w:val="single" w:sz="4" w:space="0" w:color="auto"/>
            </w:tcBorders>
          </w:tcPr>
          <w:p w14:paraId="71542EA4" w14:textId="77777777" w:rsidR="0087208B" w:rsidRPr="00B060DD" w:rsidRDefault="0087208B" w:rsidP="00B060DD">
            <w:pPr>
              <w:suppressAutoHyphens/>
              <w:spacing w:after="0" w:line="240" w:lineRule="auto"/>
              <w:contextualSpacing/>
              <w:jc w:val="center"/>
              <w:rPr>
                <w:rFonts w:ascii="Times New Roman" w:eastAsia="Times New Roman" w:hAnsi="Times New Roman" w:cs="Times New Roman"/>
                <w:b/>
                <w:sz w:val="24"/>
                <w:szCs w:val="24"/>
              </w:rPr>
            </w:pPr>
          </w:p>
        </w:tc>
        <w:tc>
          <w:tcPr>
            <w:tcW w:w="648" w:type="pct"/>
            <w:vMerge/>
            <w:tcBorders>
              <w:left w:val="single" w:sz="4" w:space="0" w:color="auto"/>
              <w:right w:val="single" w:sz="4" w:space="0" w:color="auto"/>
            </w:tcBorders>
          </w:tcPr>
          <w:p w14:paraId="5FEBFE76" w14:textId="77777777" w:rsidR="0087208B" w:rsidRPr="00B060DD" w:rsidRDefault="0087208B" w:rsidP="00B060DD">
            <w:pPr>
              <w:suppressAutoHyphens/>
              <w:spacing w:after="0" w:line="240" w:lineRule="auto"/>
              <w:contextualSpacing/>
              <w:jc w:val="center"/>
              <w:rPr>
                <w:rFonts w:ascii="Times New Roman" w:eastAsia="Times New Roman" w:hAnsi="Times New Roman" w:cs="Times New Roman"/>
                <w:b/>
                <w:sz w:val="24"/>
                <w:szCs w:val="24"/>
              </w:rPr>
            </w:pPr>
          </w:p>
        </w:tc>
      </w:tr>
      <w:tr w:rsidR="0087208B" w:rsidRPr="00B060DD" w14:paraId="6A3177D2" w14:textId="4B846734" w:rsidTr="00A115C3">
        <w:trPr>
          <w:trHeight w:val="329"/>
        </w:trPr>
        <w:tc>
          <w:tcPr>
            <w:tcW w:w="896" w:type="pct"/>
            <w:vMerge/>
            <w:tcBorders>
              <w:top w:val="single" w:sz="4" w:space="0" w:color="auto"/>
              <w:left w:val="single" w:sz="4" w:space="0" w:color="auto"/>
              <w:bottom w:val="single" w:sz="4" w:space="0" w:color="auto"/>
              <w:right w:val="single" w:sz="4" w:space="0" w:color="auto"/>
            </w:tcBorders>
            <w:vAlign w:val="center"/>
            <w:hideMark/>
          </w:tcPr>
          <w:p w14:paraId="2F9B9689" w14:textId="77777777" w:rsidR="0087208B" w:rsidRPr="00B060DD" w:rsidRDefault="0087208B" w:rsidP="00B060DD">
            <w:pPr>
              <w:spacing w:after="0" w:line="256" w:lineRule="auto"/>
              <w:rPr>
                <w:rFonts w:ascii="Times New Roman" w:eastAsia="Times New Roman" w:hAnsi="Times New Roman" w:cs="Times New Roman"/>
                <w:bCs/>
                <w:sz w:val="24"/>
                <w:szCs w:val="24"/>
              </w:rPr>
            </w:pPr>
          </w:p>
        </w:tc>
        <w:tc>
          <w:tcPr>
            <w:tcW w:w="2455" w:type="pct"/>
            <w:tcBorders>
              <w:top w:val="single" w:sz="4" w:space="0" w:color="auto"/>
              <w:left w:val="single" w:sz="4" w:space="0" w:color="auto"/>
              <w:bottom w:val="single" w:sz="4" w:space="0" w:color="auto"/>
              <w:right w:val="single" w:sz="4" w:space="0" w:color="auto"/>
            </w:tcBorders>
            <w:hideMark/>
          </w:tcPr>
          <w:p w14:paraId="7EEADD48" w14:textId="77777777" w:rsidR="0087208B" w:rsidRPr="00B060DD" w:rsidRDefault="0087208B" w:rsidP="00B060DD">
            <w:pPr>
              <w:suppressAutoHyphens/>
              <w:spacing w:after="0" w:line="240" w:lineRule="auto"/>
              <w:contextualSpacing/>
              <w:jc w:val="both"/>
              <w:rPr>
                <w:rFonts w:ascii="Times New Roman" w:eastAsia="Times New Roman" w:hAnsi="Times New Roman" w:cs="Times New Roman"/>
                <w:bCs/>
                <w:sz w:val="24"/>
                <w:szCs w:val="24"/>
              </w:rPr>
            </w:pPr>
            <w:r w:rsidRPr="00B060DD">
              <w:rPr>
                <w:rFonts w:ascii="Times New Roman" w:eastAsia="Times New Roman" w:hAnsi="Times New Roman" w:cs="Times New Roman"/>
                <w:bCs/>
                <w:sz w:val="24"/>
                <w:szCs w:val="24"/>
              </w:rPr>
              <w:t xml:space="preserve">1. </w:t>
            </w:r>
            <w:r w:rsidRPr="00B060DD">
              <w:rPr>
                <w:rFonts w:ascii="Times New Roman" w:eastAsia="Times New Roman" w:hAnsi="Times New Roman" w:cs="Times New Roman"/>
                <w:sz w:val="24"/>
                <w:szCs w:val="24"/>
              </w:rPr>
              <w:t>Изучение конструкций различных фрез и фрезеров.</w:t>
            </w:r>
          </w:p>
        </w:tc>
        <w:tc>
          <w:tcPr>
            <w:tcW w:w="598" w:type="pct"/>
            <w:tcBorders>
              <w:top w:val="single" w:sz="4" w:space="0" w:color="auto"/>
              <w:left w:val="single" w:sz="4" w:space="0" w:color="auto"/>
              <w:bottom w:val="single" w:sz="4" w:space="0" w:color="auto"/>
              <w:right w:val="single" w:sz="4" w:space="0" w:color="auto"/>
            </w:tcBorders>
            <w:vAlign w:val="center"/>
          </w:tcPr>
          <w:p w14:paraId="1338195B" w14:textId="3902DFAA" w:rsidR="0087208B" w:rsidRPr="00B060DD" w:rsidRDefault="0087208B" w:rsidP="00B060DD">
            <w:pPr>
              <w:spacing w:after="0" w:line="240" w:lineRule="auto"/>
              <w:rPr>
                <w:rFonts w:ascii="Times New Roman" w:eastAsia="Times New Roman" w:hAnsi="Times New Roman" w:cs="Times New Roman"/>
                <w:bCs/>
                <w:sz w:val="24"/>
                <w:szCs w:val="24"/>
              </w:rPr>
            </w:pPr>
          </w:p>
        </w:tc>
        <w:tc>
          <w:tcPr>
            <w:tcW w:w="403" w:type="pct"/>
            <w:tcBorders>
              <w:top w:val="single" w:sz="4" w:space="0" w:color="auto"/>
              <w:left w:val="single" w:sz="4" w:space="0" w:color="auto"/>
              <w:bottom w:val="single" w:sz="4" w:space="0" w:color="auto"/>
              <w:right w:val="single" w:sz="4" w:space="0" w:color="auto"/>
            </w:tcBorders>
          </w:tcPr>
          <w:p w14:paraId="7C10ADA9" w14:textId="77777777" w:rsidR="0087208B" w:rsidRPr="00B060DD" w:rsidRDefault="0087208B" w:rsidP="00B060DD">
            <w:pPr>
              <w:spacing w:after="0" w:line="240" w:lineRule="auto"/>
              <w:rPr>
                <w:rFonts w:ascii="Times New Roman" w:eastAsia="Times New Roman" w:hAnsi="Times New Roman" w:cs="Times New Roman"/>
                <w:bCs/>
                <w:sz w:val="24"/>
                <w:szCs w:val="24"/>
              </w:rPr>
            </w:pPr>
          </w:p>
        </w:tc>
        <w:tc>
          <w:tcPr>
            <w:tcW w:w="648" w:type="pct"/>
            <w:vMerge/>
            <w:tcBorders>
              <w:left w:val="single" w:sz="4" w:space="0" w:color="auto"/>
              <w:right w:val="single" w:sz="4" w:space="0" w:color="auto"/>
            </w:tcBorders>
          </w:tcPr>
          <w:p w14:paraId="0C5C2F1E" w14:textId="77777777" w:rsidR="0087208B" w:rsidRPr="00B060DD" w:rsidRDefault="0087208B" w:rsidP="00B060DD">
            <w:pPr>
              <w:spacing w:after="0" w:line="240" w:lineRule="auto"/>
              <w:rPr>
                <w:rFonts w:ascii="Times New Roman" w:eastAsia="Times New Roman" w:hAnsi="Times New Roman" w:cs="Times New Roman"/>
                <w:bCs/>
                <w:sz w:val="24"/>
                <w:szCs w:val="24"/>
              </w:rPr>
            </w:pPr>
          </w:p>
        </w:tc>
      </w:tr>
      <w:tr w:rsidR="0087208B" w:rsidRPr="00B060DD" w14:paraId="019B3111" w14:textId="67C9560A" w:rsidTr="00A115C3">
        <w:trPr>
          <w:trHeight w:val="342"/>
        </w:trPr>
        <w:tc>
          <w:tcPr>
            <w:tcW w:w="896" w:type="pct"/>
            <w:vMerge/>
            <w:tcBorders>
              <w:top w:val="single" w:sz="4" w:space="0" w:color="auto"/>
              <w:left w:val="single" w:sz="4" w:space="0" w:color="auto"/>
              <w:bottom w:val="single" w:sz="4" w:space="0" w:color="auto"/>
              <w:right w:val="single" w:sz="4" w:space="0" w:color="auto"/>
            </w:tcBorders>
            <w:vAlign w:val="center"/>
            <w:hideMark/>
          </w:tcPr>
          <w:p w14:paraId="06CEA33C" w14:textId="77777777" w:rsidR="0087208B" w:rsidRPr="00B060DD" w:rsidRDefault="0087208B" w:rsidP="00B060DD">
            <w:pPr>
              <w:spacing w:after="0" w:line="256" w:lineRule="auto"/>
              <w:rPr>
                <w:rFonts w:ascii="Times New Roman" w:eastAsia="Times New Roman" w:hAnsi="Times New Roman" w:cs="Times New Roman"/>
                <w:bCs/>
                <w:sz w:val="24"/>
                <w:szCs w:val="24"/>
              </w:rPr>
            </w:pPr>
          </w:p>
        </w:tc>
        <w:tc>
          <w:tcPr>
            <w:tcW w:w="2455" w:type="pct"/>
            <w:tcBorders>
              <w:top w:val="single" w:sz="4" w:space="0" w:color="auto"/>
              <w:left w:val="single" w:sz="4" w:space="0" w:color="auto"/>
              <w:bottom w:val="single" w:sz="4" w:space="0" w:color="auto"/>
              <w:right w:val="single" w:sz="4" w:space="0" w:color="auto"/>
            </w:tcBorders>
            <w:hideMark/>
          </w:tcPr>
          <w:p w14:paraId="4058F682" w14:textId="77777777" w:rsidR="0087208B" w:rsidRPr="00B060DD" w:rsidRDefault="0087208B" w:rsidP="00B060DD">
            <w:pPr>
              <w:suppressAutoHyphens/>
              <w:spacing w:after="0" w:line="240" w:lineRule="auto"/>
              <w:contextualSpacing/>
              <w:jc w:val="both"/>
              <w:rPr>
                <w:rFonts w:ascii="Times New Roman" w:eastAsia="Times New Roman" w:hAnsi="Times New Roman" w:cs="Times New Roman"/>
                <w:bCs/>
                <w:sz w:val="24"/>
                <w:szCs w:val="24"/>
              </w:rPr>
            </w:pPr>
            <w:r w:rsidRPr="00B060DD">
              <w:rPr>
                <w:rFonts w:ascii="Times New Roman" w:eastAsia="Times New Roman" w:hAnsi="Times New Roman" w:cs="Times New Roman"/>
                <w:bCs/>
                <w:sz w:val="24"/>
                <w:szCs w:val="24"/>
              </w:rPr>
              <w:t xml:space="preserve">2.  </w:t>
            </w:r>
            <w:r w:rsidRPr="00B060DD">
              <w:rPr>
                <w:rFonts w:ascii="Times New Roman" w:eastAsia="Times New Roman" w:hAnsi="Times New Roman" w:cs="Times New Roman"/>
                <w:sz w:val="24"/>
                <w:szCs w:val="24"/>
              </w:rPr>
              <w:t>Применение различного инструмента при фрезеровании поверхности древесины.</w:t>
            </w:r>
          </w:p>
        </w:tc>
        <w:tc>
          <w:tcPr>
            <w:tcW w:w="598" w:type="pct"/>
            <w:tcBorders>
              <w:top w:val="single" w:sz="4" w:space="0" w:color="auto"/>
              <w:left w:val="single" w:sz="4" w:space="0" w:color="auto"/>
              <w:bottom w:val="single" w:sz="4" w:space="0" w:color="auto"/>
              <w:right w:val="single" w:sz="4" w:space="0" w:color="auto"/>
            </w:tcBorders>
            <w:vAlign w:val="center"/>
          </w:tcPr>
          <w:p w14:paraId="2FF5BE88" w14:textId="3E4B53D3" w:rsidR="0087208B" w:rsidRPr="00B060DD" w:rsidRDefault="0087208B" w:rsidP="00B060DD">
            <w:pPr>
              <w:spacing w:after="0" w:line="240" w:lineRule="auto"/>
              <w:rPr>
                <w:rFonts w:ascii="Times New Roman" w:eastAsia="Times New Roman" w:hAnsi="Times New Roman" w:cs="Times New Roman"/>
                <w:bCs/>
                <w:sz w:val="24"/>
                <w:szCs w:val="24"/>
              </w:rPr>
            </w:pPr>
          </w:p>
        </w:tc>
        <w:tc>
          <w:tcPr>
            <w:tcW w:w="403" w:type="pct"/>
            <w:tcBorders>
              <w:top w:val="single" w:sz="4" w:space="0" w:color="auto"/>
              <w:left w:val="single" w:sz="4" w:space="0" w:color="auto"/>
              <w:bottom w:val="single" w:sz="4" w:space="0" w:color="auto"/>
              <w:right w:val="single" w:sz="4" w:space="0" w:color="auto"/>
            </w:tcBorders>
          </w:tcPr>
          <w:p w14:paraId="75F606F2" w14:textId="77777777" w:rsidR="0087208B" w:rsidRPr="00B060DD" w:rsidRDefault="0087208B" w:rsidP="00B060DD">
            <w:pPr>
              <w:spacing w:after="0" w:line="240" w:lineRule="auto"/>
              <w:rPr>
                <w:rFonts w:ascii="Times New Roman" w:eastAsia="Times New Roman" w:hAnsi="Times New Roman" w:cs="Times New Roman"/>
                <w:bCs/>
                <w:sz w:val="24"/>
                <w:szCs w:val="24"/>
              </w:rPr>
            </w:pPr>
          </w:p>
        </w:tc>
        <w:tc>
          <w:tcPr>
            <w:tcW w:w="648" w:type="pct"/>
            <w:vMerge/>
            <w:tcBorders>
              <w:left w:val="single" w:sz="4" w:space="0" w:color="auto"/>
              <w:bottom w:val="single" w:sz="4" w:space="0" w:color="auto"/>
              <w:right w:val="single" w:sz="4" w:space="0" w:color="auto"/>
            </w:tcBorders>
          </w:tcPr>
          <w:p w14:paraId="50A99341" w14:textId="77777777" w:rsidR="0087208B" w:rsidRPr="00B060DD" w:rsidRDefault="0087208B" w:rsidP="00B060DD">
            <w:pPr>
              <w:spacing w:after="0" w:line="240" w:lineRule="auto"/>
              <w:rPr>
                <w:rFonts w:ascii="Times New Roman" w:eastAsia="Times New Roman" w:hAnsi="Times New Roman" w:cs="Times New Roman"/>
                <w:bCs/>
                <w:sz w:val="24"/>
                <w:szCs w:val="24"/>
              </w:rPr>
            </w:pPr>
          </w:p>
        </w:tc>
      </w:tr>
      <w:tr w:rsidR="0087208B" w:rsidRPr="00B060DD" w14:paraId="07A075D0" w14:textId="6156727E" w:rsidTr="00A115C3">
        <w:trPr>
          <w:trHeight w:val="276"/>
        </w:trPr>
        <w:tc>
          <w:tcPr>
            <w:tcW w:w="896" w:type="pct"/>
            <w:vMerge w:val="restart"/>
            <w:tcBorders>
              <w:top w:val="single" w:sz="4" w:space="0" w:color="auto"/>
              <w:left w:val="single" w:sz="4" w:space="0" w:color="auto"/>
              <w:bottom w:val="single" w:sz="4" w:space="0" w:color="auto"/>
              <w:right w:val="single" w:sz="4" w:space="0" w:color="auto"/>
            </w:tcBorders>
            <w:hideMark/>
          </w:tcPr>
          <w:p w14:paraId="39B5FB7E" w14:textId="77777777" w:rsidR="0087208B" w:rsidRPr="00B060DD" w:rsidRDefault="0087208B" w:rsidP="00B060DD">
            <w:pPr>
              <w:spacing w:after="0" w:line="240" w:lineRule="auto"/>
              <w:contextualSpacing/>
              <w:jc w:val="both"/>
              <w:rPr>
                <w:rFonts w:ascii="Times New Roman" w:eastAsia="Times New Roman" w:hAnsi="Times New Roman" w:cs="Times New Roman"/>
                <w:b/>
                <w:bCs/>
                <w:sz w:val="24"/>
                <w:szCs w:val="24"/>
              </w:rPr>
            </w:pPr>
            <w:r w:rsidRPr="00B060DD">
              <w:rPr>
                <w:rFonts w:ascii="Times New Roman" w:eastAsia="Times New Roman" w:hAnsi="Times New Roman" w:cs="Times New Roman"/>
                <w:b/>
                <w:bCs/>
                <w:sz w:val="24"/>
                <w:szCs w:val="24"/>
              </w:rPr>
              <w:t xml:space="preserve">Тема 1.10 </w:t>
            </w:r>
          </w:p>
          <w:p w14:paraId="157DF1F6" w14:textId="77777777" w:rsidR="0087208B" w:rsidRPr="00B060DD" w:rsidRDefault="0087208B" w:rsidP="00B060DD">
            <w:pPr>
              <w:spacing w:after="0" w:line="240" w:lineRule="auto"/>
              <w:contextualSpacing/>
              <w:jc w:val="both"/>
              <w:rPr>
                <w:rFonts w:ascii="Times New Roman" w:eastAsia="Times New Roman" w:hAnsi="Times New Roman" w:cs="Times New Roman"/>
                <w:bCs/>
                <w:sz w:val="24"/>
                <w:szCs w:val="24"/>
              </w:rPr>
            </w:pPr>
            <w:r w:rsidRPr="00B060DD">
              <w:rPr>
                <w:rFonts w:ascii="Times New Roman" w:eastAsia="Times New Roman" w:hAnsi="Times New Roman" w:cs="Times New Roman"/>
                <w:bCs/>
                <w:sz w:val="24"/>
                <w:szCs w:val="24"/>
              </w:rPr>
              <w:t>Соединение древесины</w:t>
            </w:r>
          </w:p>
        </w:tc>
        <w:tc>
          <w:tcPr>
            <w:tcW w:w="2455" w:type="pct"/>
            <w:tcBorders>
              <w:top w:val="single" w:sz="4" w:space="0" w:color="auto"/>
              <w:left w:val="single" w:sz="4" w:space="0" w:color="auto"/>
              <w:bottom w:val="single" w:sz="4" w:space="0" w:color="auto"/>
              <w:right w:val="single" w:sz="4" w:space="0" w:color="auto"/>
            </w:tcBorders>
            <w:hideMark/>
          </w:tcPr>
          <w:p w14:paraId="1BB81980" w14:textId="77777777" w:rsidR="0087208B" w:rsidRPr="00B060DD" w:rsidRDefault="0087208B" w:rsidP="00B060DD">
            <w:pPr>
              <w:suppressAutoHyphens/>
              <w:spacing w:after="0" w:line="240" w:lineRule="auto"/>
              <w:contextualSpacing/>
              <w:jc w:val="both"/>
              <w:rPr>
                <w:rFonts w:ascii="Times New Roman" w:eastAsia="Times New Roman" w:hAnsi="Times New Roman" w:cs="Times New Roman"/>
                <w:b/>
                <w:bCs/>
                <w:sz w:val="24"/>
                <w:szCs w:val="24"/>
              </w:rPr>
            </w:pPr>
            <w:r w:rsidRPr="00B060DD">
              <w:rPr>
                <w:rFonts w:ascii="Times New Roman" w:eastAsia="Times New Roman" w:hAnsi="Times New Roman" w:cs="Times New Roman"/>
                <w:b/>
                <w:bCs/>
                <w:sz w:val="24"/>
                <w:szCs w:val="24"/>
              </w:rPr>
              <w:t>Содержание</w:t>
            </w:r>
          </w:p>
        </w:tc>
        <w:tc>
          <w:tcPr>
            <w:tcW w:w="598" w:type="pct"/>
            <w:tcBorders>
              <w:top w:val="single" w:sz="4" w:space="0" w:color="auto"/>
              <w:left w:val="single" w:sz="4" w:space="0" w:color="auto"/>
              <w:bottom w:val="single" w:sz="4" w:space="0" w:color="auto"/>
              <w:right w:val="single" w:sz="4" w:space="0" w:color="auto"/>
            </w:tcBorders>
            <w:vAlign w:val="center"/>
          </w:tcPr>
          <w:p w14:paraId="00B700A5" w14:textId="6ADBA209" w:rsidR="0087208B" w:rsidRPr="00B060DD" w:rsidRDefault="0087208B" w:rsidP="00B060DD">
            <w:pPr>
              <w:suppressAutoHyphens/>
              <w:spacing w:after="0" w:line="240" w:lineRule="auto"/>
              <w:contextualSpacing/>
              <w:jc w:val="center"/>
              <w:rPr>
                <w:rFonts w:ascii="Times New Roman" w:eastAsia="Times New Roman" w:hAnsi="Times New Roman" w:cs="Times New Roman"/>
                <w:b/>
                <w:i/>
                <w:sz w:val="24"/>
                <w:szCs w:val="24"/>
              </w:rPr>
            </w:pPr>
          </w:p>
        </w:tc>
        <w:tc>
          <w:tcPr>
            <w:tcW w:w="403" w:type="pct"/>
            <w:tcBorders>
              <w:top w:val="single" w:sz="4" w:space="0" w:color="auto"/>
              <w:left w:val="single" w:sz="4" w:space="0" w:color="auto"/>
              <w:bottom w:val="single" w:sz="4" w:space="0" w:color="auto"/>
              <w:right w:val="single" w:sz="4" w:space="0" w:color="auto"/>
            </w:tcBorders>
          </w:tcPr>
          <w:p w14:paraId="075CD294" w14:textId="77777777" w:rsidR="0087208B" w:rsidRPr="00B060DD" w:rsidRDefault="0087208B" w:rsidP="00B060DD">
            <w:pPr>
              <w:suppressAutoHyphens/>
              <w:spacing w:after="0" w:line="240" w:lineRule="auto"/>
              <w:contextualSpacing/>
              <w:jc w:val="center"/>
              <w:rPr>
                <w:rFonts w:ascii="Times New Roman" w:eastAsia="Times New Roman" w:hAnsi="Times New Roman" w:cs="Times New Roman"/>
                <w:b/>
                <w:i/>
                <w:sz w:val="24"/>
                <w:szCs w:val="24"/>
              </w:rPr>
            </w:pPr>
          </w:p>
        </w:tc>
        <w:tc>
          <w:tcPr>
            <w:tcW w:w="648" w:type="pct"/>
            <w:vMerge w:val="restart"/>
            <w:tcBorders>
              <w:top w:val="single" w:sz="4" w:space="0" w:color="auto"/>
              <w:left w:val="single" w:sz="4" w:space="0" w:color="auto"/>
              <w:right w:val="single" w:sz="4" w:space="0" w:color="auto"/>
            </w:tcBorders>
          </w:tcPr>
          <w:p w14:paraId="029060FC" w14:textId="468980F2" w:rsidR="0087208B" w:rsidRPr="00B060DD" w:rsidRDefault="0087208B" w:rsidP="00B060DD">
            <w:pPr>
              <w:spacing w:after="0" w:line="240" w:lineRule="auto"/>
              <w:jc w:val="center"/>
              <w:rPr>
                <w:rFonts w:ascii="Times New Roman" w:eastAsia="Times New Roman" w:hAnsi="Times New Roman" w:cs="Times New Roman"/>
                <w:b/>
                <w:i/>
                <w:sz w:val="24"/>
                <w:szCs w:val="24"/>
              </w:rPr>
            </w:pPr>
            <w:r w:rsidRPr="00B060DD">
              <w:rPr>
                <w:rFonts w:ascii="Times New Roman" w:eastAsia="Times New Roman" w:hAnsi="Times New Roman" w:cs="Times New Roman"/>
              </w:rPr>
              <w:t>ПК 2.1, ПК 2.2, ПК 2.3, ОК 01, ОК 02, ОК 04, ОК 05, ОК 07, ОК 09</w:t>
            </w:r>
          </w:p>
        </w:tc>
      </w:tr>
      <w:tr w:rsidR="0087208B" w:rsidRPr="00B060DD" w14:paraId="56CA678F" w14:textId="78AD673F" w:rsidTr="00A115C3">
        <w:trPr>
          <w:trHeight w:val="461"/>
        </w:trPr>
        <w:tc>
          <w:tcPr>
            <w:tcW w:w="896" w:type="pct"/>
            <w:vMerge/>
            <w:tcBorders>
              <w:top w:val="single" w:sz="4" w:space="0" w:color="auto"/>
              <w:left w:val="single" w:sz="4" w:space="0" w:color="auto"/>
              <w:bottom w:val="single" w:sz="4" w:space="0" w:color="auto"/>
              <w:right w:val="single" w:sz="4" w:space="0" w:color="auto"/>
            </w:tcBorders>
            <w:vAlign w:val="center"/>
            <w:hideMark/>
          </w:tcPr>
          <w:p w14:paraId="31D46510" w14:textId="77777777" w:rsidR="0087208B" w:rsidRPr="00B060DD" w:rsidRDefault="0087208B" w:rsidP="00B060DD">
            <w:pPr>
              <w:spacing w:after="0" w:line="256" w:lineRule="auto"/>
              <w:rPr>
                <w:rFonts w:ascii="Times New Roman" w:eastAsia="Times New Roman" w:hAnsi="Times New Roman" w:cs="Times New Roman"/>
                <w:bCs/>
                <w:sz w:val="24"/>
                <w:szCs w:val="24"/>
              </w:rPr>
            </w:pPr>
          </w:p>
        </w:tc>
        <w:tc>
          <w:tcPr>
            <w:tcW w:w="2455" w:type="pct"/>
            <w:tcBorders>
              <w:top w:val="single" w:sz="4" w:space="0" w:color="auto"/>
              <w:left w:val="single" w:sz="4" w:space="0" w:color="auto"/>
              <w:bottom w:val="single" w:sz="4" w:space="0" w:color="auto"/>
              <w:right w:val="single" w:sz="4" w:space="0" w:color="auto"/>
            </w:tcBorders>
            <w:hideMark/>
          </w:tcPr>
          <w:p w14:paraId="3C35D424" w14:textId="77777777" w:rsidR="0087208B" w:rsidRPr="00B060DD" w:rsidRDefault="0087208B" w:rsidP="00B060DD">
            <w:pPr>
              <w:suppressAutoHyphens/>
              <w:spacing w:after="0" w:line="240" w:lineRule="auto"/>
              <w:contextualSpacing/>
              <w:jc w:val="both"/>
              <w:rPr>
                <w:rFonts w:ascii="Times New Roman" w:eastAsia="Times New Roman" w:hAnsi="Times New Roman" w:cs="Times New Roman"/>
                <w:bCs/>
                <w:sz w:val="24"/>
                <w:szCs w:val="24"/>
              </w:rPr>
            </w:pPr>
            <w:r w:rsidRPr="00B060DD">
              <w:rPr>
                <w:rFonts w:ascii="Times New Roman" w:eastAsia="Times New Roman" w:hAnsi="Times New Roman" w:cs="Times New Roman"/>
                <w:bCs/>
                <w:sz w:val="24"/>
                <w:szCs w:val="24"/>
              </w:rPr>
              <w:t xml:space="preserve">1. </w:t>
            </w:r>
            <w:r w:rsidRPr="00B060DD">
              <w:rPr>
                <w:rFonts w:ascii="Times New Roman" w:eastAsia="Times New Roman" w:hAnsi="Times New Roman" w:cs="Times New Roman"/>
                <w:sz w:val="24"/>
                <w:szCs w:val="24"/>
              </w:rPr>
              <w:t xml:space="preserve">Соединения на гвоздях и саморезах. Соединения на болтах и шпильках. </w:t>
            </w:r>
            <w:r w:rsidRPr="00B060DD">
              <w:rPr>
                <w:rFonts w:ascii="Times New Roman" w:eastAsia="Times New Roman" w:hAnsi="Times New Roman" w:cs="Times New Roman"/>
                <w:bCs/>
                <w:sz w:val="24"/>
                <w:szCs w:val="24"/>
              </w:rPr>
              <w:t>Соединения на шкантах и нагелях.</w:t>
            </w:r>
          </w:p>
        </w:tc>
        <w:tc>
          <w:tcPr>
            <w:tcW w:w="598" w:type="pct"/>
            <w:tcBorders>
              <w:top w:val="single" w:sz="4" w:space="0" w:color="auto"/>
              <w:left w:val="single" w:sz="4" w:space="0" w:color="auto"/>
              <w:bottom w:val="single" w:sz="4" w:space="0" w:color="auto"/>
              <w:right w:val="single" w:sz="4" w:space="0" w:color="auto"/>
            </w:tcBorders>
            <w:vAlign w:val="center"/>
          </w:tcPr>
          <w:p w14:paraId="7818498C" w14:textId="06E4320D" w:rsidR="0087208B" w:rsidRPr="00B060DD" w:rsidRDefault="0087208B" w:rsidP="00B060DD">
            <w:pPr>
              <w:spacing w:after="0" w:line="240" w:lineRule="auto"/>
              <w:jc w:val="center"/>
              <w:rPr>
                <w:rFonts w:ascii="Times New Roman" w:eastAsia="Times New Roman" w:hAnsi="Times New Roman" w:cs="Times New Roman"/>
                <w:bCs/>
                <w:sz w:val="24"/>
                <w:szCs w:val="24"/>
              </w:rPr>
            </w:pPr>
          </w:p>
        </w:tc>
        <w:tc>
          <w:tcPr>
            <w:tcW w:w="403" w:type="pct"/>
            <w:tcBorders>
              <w:top w:val="single" w:sz="4" w:space="0" w:color="auto"/>
              <w:left w:val="single" w:sz="4" w:space="0" w:color="auto"/>
              <w:bottom w:val="single" w:sz="4" w:space="0" w:color="auto"/>
              <w:right w:val="single" w:sz="4" w:space="0" w:color="auto"/>
            </w:tcBorders>
          </w:tcPr>
          <w:p w14:paraId="1EB1569D" w14:textId="48253992" w:rsidR="0087208B" w:rsidRPr="00B060DD" w:rsidRDefault="0087208B" w:rsidP="00B060DD">
            <w:pPr>
              <w:spacing w:after="0" w:line="240" w:lineRule="auto"/>
              <w:jc w:val="center"/>
              <w:rPr>
                <w:rFonts w:ascii="Times New Roman" w:eastAsia="Times New Roman" w:hAnsi="Times New Roman" w:cs="Times New Roman"/>
                <w:bCs/>
                <w:sz w:val="24"/>
                <w:szCs w:val="24"/>
              </w:rPr>
            </w:pPr>
          </w:p>
        </w:tc>
        <w:tc>
          <w:tcPr>
            <w:tcW w:w="648" w:type="pct"/>
            <w:vMerge/>
            <w:tcBorders>
              <w:left w:val="single" w:sz="4" w:space="0" w:color="auto"/>
              <w:right w:val="single" w:sz="4" w:space="0" w:color="auto"/>
            </w:tcBorders>
          </w:tcPr>
          <w:p w14:paraId="365EFACD" w14:textId="77926715" w:rsidR="0087208B" w:rsidRPr="00B060DD" w:rsidRDefault="0087208B" w:rsidP="00B060DD">
            <w:pPr>
              <w:spacing w:after="0" w:line="240" w:lineRule="auto"/>
              <w:jc w:val="center"/>
              <w:rPr>
                <w:rFonts w:ascii="Times New Roman" w:eastAsia="Times New Roman" w:hAnsi="Times New Roman" w:cs="Times New Roman"/>
                <w:bCs/>
                <w:sz w:val="24"/>
                <w:szCs w:val="24"/>
              </w:rPr>
            </w:pPr>
          </w:p>
        </w:tc>
      </w:tr>
      <w:tr w:rsidR="0087208B" w:rsidRPr="00B060DD" w14:paraId="07BA322D" w14:textId="64E09384" w:rsidTr="00A115C3">
        <w:trPr>
          <w:trHeight w:val="316"/>
        </w:trPr>
        <w:tc>
          <w:tcPr>
            <w:tcW w:w="896" w:type="pct"/>
            <w:vMerge/>
            <w:tcBorders>
              <w:top w:val="single" w:sz="4" w:space="0" w:color="auto"/>
              <w:left w:val="single" w:sz="4" w:space="0" w:color="auto"/>
              <w:bottom w:val="single" w:sz="4" w:space="0" w:color="auto"/>
              <w:right w:val="single" w:sz="4" w:space="0" w:color="auto"/>
            </w:tcBorders>
            <w:vAlign w:val="center"/>
            <w:hideMark/>
          </w:tcPr>
          <w:p w14:paraId="2DF3C1C6" w14:textId="77777777" w:rsidR="0087208B" w:rsidRPr="00B060DD" w:rsidRDefault="0087208B" w:rsidP="00B060DD">
            <w:pPr>
              <w:spacing w:after="0" w:line="256" w:lineRule="auto"/>
              <w:rPr>
                <w:rFonts w:ascii="Times New Roman" w:eastAsia="Times New Roman" w:hAnsi="Times New Roman" w:cs="Times New Roman"/>
                <w:bCs/>
                <w:sz w:val="24"/>
                <w:szCs w:val="24"/>
              </w:rPr>
            </w:pPr>
          </w:p>
        </w:tc>
        <w:tc>
          <w:tcPr>
            <w:tcW w:w="2455" w:type="pct"/>
            <w:tcBorders>
              <w:top w:val="single" w:sz="4" w:space="0" w:color="auto"/>
              <w:left w:val="single" w:sz="4" w:space="0" w:color="auto"/>
              <w:bottom w:val="single" w:sz="4" w:space="0" w:color="auto"/>
              <w:right w:val="single" w:sz="4" w:space="0" w:color="auto"/>
            </w:tcBorders>
            <w:hideMark/>
          </w:tcPr>
          <w:p w14:paraId="7B5DA730" w14:textId="77777777" w:rsidR="0087208B" w:rsidRPr="00B060DD" w:rsidRDefault="0087208B" w:rsidP="00B060DD">
            <w:pPr>
              <w:suppressAutoHyphens/>
              <w:spacing w:after="0" w:line="240" w:lineRule="auto"/>
              <w:contextualSpacing/>
              <w:jc w:val="both"/>
              <w:rPr>
                <w:rFonts w:ascii="Times New Roman" w:eastAsia="Times New Roman" w:hAnsi="Times New Roman" w:cs="Times New Roman"/>
                <w:b/>
                <w:bCs/>
                <w:sz w:val="24"/>
                <w:szCs w:val="24"/>
              </w:rPr>
            </w:pPr>
            <w:r w:rsidRPr="00B060DD">
              <w:rPr>
                <w:rFonts w:ascii="Times New Roman" w:eastAsia="Times New Roman" w:hAnsi="Times New Roman" w:cs="Times New Roman"/>
                <w:b/>
                <w:bCs/>
                <w:sz w:val="24"/>
                <w:szCs w:val="24"/>
              </w:rPr>
              <w:t>В том числе практических занятий:</w:t>
            </w:r>
          </w:p>
        </w:tc>
        <w:tc>
          <w:tcPr>
            <w:tcW w:w="598" w:type="pct"/>
            <w:tcBorders>
              <w:top w:val="single" w:sz="4" w:space="0" w:color="auto"/>
              <w:left w:val="single" w:sz="4" w:space="0" w:color="auto"/>
              <w:bottom w:val="single" w:sz="4" w:space="0" w:color="auto"/>
              <w:right w:val="single" w:sz="4" w:space="0" w:color="auto"/>
            </w:tcBorders>
            <w:vAlign w:val="center"/>
          </w:tcPr>
          <w:p w14:paraId="52E3C99B" w14:textId="7B60DD15" w:rsidR="0087208B" w:rsidRPr="00B060DD" w:rsidRDefault="0087208B" w:rsidP="00B060DD">
            <w:pPr>
              <w:suppressAutoHyphens/>
              <w:spacing w:after="0" w:line="240" w:lineRule="auto"/>
              <w:contextualSpacing/>
              <w:jc w:val="center"/>
              <w:rPr>
                <w:rFonts w:ascii="Times New Roman" w:eastAsia="Times New Roman" w:hAnsi="Times New Roman" w:cs="Times New Roman"/>
                <w:b/>
                <w:sz w:val="24"/>
                <w:szCs w:val="24"/>
              </w:rPr>
            </w:pPr>
          </w:p>
        </w:tc>
        <w:tc>
          <w:tcPr>
            <w:tcW w:w="403" w:type="pct"/>
            <w:tcBorders>
              <w:top w:val="single" w:sz="4" w:space="0" w:color="auto"/>
              <w:left w:val="single" w:sz="4" w:space="0" w:color="auto"/>
              <w:bottom w:val="single" w:sz="4" w:space="0" w:color="auto"/>
              <w:right w:val="single" w:sz="4" w:space="0" w:color="auto"/>
            </w:tcBorders>
          </w:tcPr>
          <w:p w14:paraId="0C0118D4" w14:textId="77777777" w:rsidR="0087208B" w:rsidRPr="00B060DD" w:rsidRDefault="0087208B" w:rsidP="00B060DD">
            <w:pPr>
              <w:suppressAutoHyphens/>
              <w:spacing w:after="0" w:line="240" w:lineRule="auto"/>
              <w:contextualSpacing/>
              <w:jc w:val="center"/>
              <w:rPr>
                <w:rFonts w:ascii="Times New Roman" w:eastAsia="Times New Roman" w:hAnsi="Times New Roman" w:cs="Times New Roman"/>
                <w:b/>
                <w:sz w:val="24"/>
                <w:szCs w:val="24"/>
              </w:rPr>
            </w:pPr>
          </w:p>
        </w:tc>
        <w:tc>
          <w:tcPr>
            <w:tcW w:w="648" w:type="pct"/>
            <w:vMerge/>
            <w:tcBorders>
              <w:left w:val="single" w:sz="4" w:space="0" w:color="auto"/>
              <w:right w:val="single" w:sz="4" w:space="0" w:color="auto"/>
            </w:tcBorders>
          </w:tcPr>
          <w:p w14:paraId="44787CDC" w14:textId="77777777" w:rsidR="0087208B" w:rsidRPr="00B060DD" w:rsidRDefault="0087208B" w:rsidP="00B060DD">
            <w:pPr>
              <w:suppressAutoHyphens/>
              <w:spacing w:after="0" w:line="240" w:lineRule="auto"/>
              <w:contextualSpacing/>
              <w:jc w:val="center"/>
              <w:rPr>
                <w:rFonts w:ascii="Times New Roman" w:eastAsia="Times New Roman" w:hAnsi="Times New Roman" w:cs="Times New Roman"/>
                <w:b/>
                <w:sz w:val="24"/>
                <w:szCs w:val="24"/>
              </w:rPr>
            </w:pPr>
          </w:p>
        </w:tc>
      </w:tr>
      <w:tr w:rsidR="0087208B" w:rsidRPr="00B060DD" w14:paraId="3CFA1DF7" w14:textId="00E20A94" w:rsidTr="00A115C3">
        <w:trPr>
          <w:trHeight w:val="279"/>
        </w:trPr>
        <w:tc>
          <w:tcPr>
            <w:tcW w:w="896" w:type="pct"/>
            <w:vMerge/>
            <w:tcBorders>
              <w:top w:val="single" w:sz="4" w:space="0" w:color="auto"/>
              <w:left w:val="single" w:sz="4" w:space="0" w:color="auto"/>
              <w:bottom w:val="single" w:sz="4" w:space="0" w:color="auto"/>
              <w:right w:val="single" w:sz="4" w:space="0" w:color="auto"/>
            </w:tcBorders>
            <w:vAlign w:val="center"/>
            <w:hideMark/>
          </w:tcPr>
          <w:p w14:paraId="0D23AD49" w14:textId="77777777" w:rsidR="0087208B" w:rsidRPr="00B060DD" w:rsidRDefault="0087208B" w:rsidP="00B060DD">
            <w:pPr>
              <w:spacing w:after="0" w:line="256" w:lineRule="auto"/>
              <w:rPr>
                <w:rFonts w:ascii="Times New Roman" w:eastAsia="Times New Roman" w:hAnsi="Times New Roman" w:cs="Times New Roman"/>
                <w:bCs/>
                <w:sz w:val="24"/>
                <w:szCs w:val="24"/>
              </w:rPr>
            </w:pPr>
          </w:p>
        </w:tc>
        <w:tc>
          <w:tcPr>
            <w:tcW w:w="2455" w:type="pct"/>
            <w:tcBorders>
              <w:top w:val="single" w:sz="4" w:space="0" w:color="auto"/>
              <w:left w:val="single" w:sz="4" w:space="0" w:color="auto"/>
              <w:bottom w:val="single" w:sz="4" w:space="0" w:color="auto"/>
              <w:right w:val="single" w:sz="4" w:space="0" w:color="auto"/>
            </w:tcBorders>
            <w:hideMark/>
          </w:tcPr>
          <w:p w14:paraId="2CBB8131" w14:textId="77777777" w:rsidR="0087208B" w:rsidRPr="00B060DD" w:rsidRDefault="0087208B" w:rsidP="00B060DD">
            <w:pPr>
              <w:suppressAutoHyphens/>
              <w:spacing w:after="0" w:line="240" w:lineRule="auto"/>
              <w:contextualSpacing/>
              <w:jc w:val="both"/>
              <w:rPr>
                <w:rFonts w:ascii="Times New Roman" w:eastAsia="Times New Roman" w:hAnsi="Times New Roman" w:cs="Times New Roman"/>
                <w:b/>
                <w:bCs/>
                <w:sz w:val="24"/>
                <w:szCs w:val="24"/>
              </w:rPr>
            </w:pPr>
            <w:r w:rsidRPr="00B060DD">
              <w:rPr>
                <w:rFonts w:ascii="Times New Roman" w:eastAsia="Times New Roman" w:hAnsi="Times New Roman" w:cs="Times New Roman"/>
                <w:bCs/>
                <w:sz w:val="24"/>
                <w:szCs w:val="24"/>
              </w:rPr>
              <w:t xml:space="preserve">1. Применение различных сборочных инструментов и приспособлений. </w:t>
            </w:r>
          </w:p>
        </w:tc>
        <w:tc>
          <w:tcPr>
            <w:tcW w:w="598" w:type="pct"/>
            <w:tcBorders>
              <w:top w:val="single" w:sz="4" w:space="0" w:color="auto"/>
              <w:left w:val="single" w:sz="4" w:space="0" w:color="auto"/>
              <w:bottom w:val="single" w:sz="4" w:space="0" w:color="auto"/>
              <w:right w:val="single" w:sz="4" w:space="0" w:color="auto"/>
            </w:tcBorders>
            <w:vAlign w:val="center"/>
          </w:tcPr>
          <w:p w14:paraId="30580D11" w14:textId="4E0E6FF4" w:rsidR="0087208B" w:rsidRPr="00B060DD" w:rsidRDefault="0087208B" w:rsidP="00B060DD">
            <w:pPr>
              <w:spacing w:after="0" w:line="240" w:lineRule="auto"/>
              <w:rPr>
                <w:rFonts w:ascii="Times New Roman" w:eastAsia="Times New Roman" w:hAnsi="Times New Roman" w:cs="Times New Roman"/>
                <w:bCs/>
                <w:sz w:val="24"/>
                <w:szCs w:val="24"/>
              </w:rPr>
            </w:pPr>
          </w:p>
        </w:tc>
        <w:tc>
          <w:tcPr>
            <w:tcW w:w="403" w:type="pct"/>
            <w:tcBorders>
              <w:top w:val="single" w:sz="4" w:space="0" w:color="auto"/>
              <w:left w:val="single" w:sz="4" w:space="0" w:color="auto"/>
              <w:bottom w:val="single" w:sz="4" w:space="0" w:color="auto"/>
              <w:right w:val="single" w:sz="4" w:space="0" w:color="auto"/>
            </w:tcBorders>
          </w:tcPr>
          <w:p w14:paraId="38351D3D" w14:textId="77777777" w:rsidR="0087208B" w:rsidRPr="00B060DD" w:rsidRDefault="0087208B" w:rsidP="00B060DD">
            <w:pPr>
              <w:spacing w:after="0" w:line="240" w:lineRule="auto"/>
              <w:rPr>
                <w:rFonts w:ascii="Times New Roman" w:eastAsia="Times New Roman" w:hAnsi="Times New Roman" w:cs="Times New Roman"/>
                <w:bCs/>
                <w:sz w:val="24"/>
                <w:szCs w:val="24"/>
              </w:rPr>
            </w:pPr>
          </w:p>
        </w:tc>
        <w:tc>
          <w:tcPr>
            <w:tcW w:w="648" w:type="pct"/>
            <w:vMerge/>
            <w:tcBorders>
              <w:left w:val="single" w:sz="4" w:space="0" w:color="auto"/>
              <w:right w:val="single" w:sz="4" w:space="0" w:color="auto"/>
            </w:tcBorders>
          </w:tcPr>
          <w:p w14:paraId="002E6835" w14:textId="77777777" w:rsidR="0087208B" w:rsidRPr="00B060DD" w:rsidRDefault="0087208B" w:rsidP="00B060DD">
            <w:pPr>
              <w:spacing w:after="0" w:line="240" w:lineRule="auto"/>
              <w:rPr>
                <w:rFonts w:ascii="Times New Roman" w:eastAsia="Times New Roman" w:hAnsi="Times New Roman" w:cs="Times New Roman"/>
                <w:bCs/>
                <w:sz w:val="24"/>
                <w:szCs w:val="24"/>
              </w:rPr>
            </w:pPr>
          </w:p>
        </w:tc>
      </w:tr>
      <w:tr w:rsidR="0087208B" w:rsidRPr="00B060DD" w14:paraId="70B675CB" w14:textId="2DA78BD4" w:rsidTr="00A115C3">
        <w:trPr>
          <w:trHeight w:val="268"/>
        </w:trPr>
        <w:tc>
          <w:tcPr>
            <w:tcW w:w="896" w:type="pct"/>
            <w:vMerge/>
            <w:tcBorders>
              <w:top w:val="single" w:sz="4" w:space="0" w:color="auto"/>
              <w:left w:val="single" w:sz="4" w:space="0" w:color="auto"/>
              <w:bottom w:val="single" w:sz="4" w:space="0" w:color="auto"/>
              <w:right w:val="single" w:sz="4" w:space="0" w:color="auto"/>
            </w:tcBorders>
            <w:vAlign w:val="center"/>
            <w:hideMark/>
          </w:tcPr>
          <w:p w14:paraId="625C6FEF" w14:textId="77777777" w:rsidR="0087208B" w:rsidRPr="00B060DD" w:rsidRDefault="0087208B" w:rsidP="00B060DD">
            <w:pPr>
              <w:spacing w:after="0" w:line="256" w:lineRule="auto"/>
              <w:rPr>
                <w:rFonts w:ascii="Times New Roman" w:eastAsia="Times New Roman" w:hAnsi="Times New Roman" w:cs="Times New Roman"/>
                <w:bCs/>
                <w:sz w:val="24"/>
                <w:szCs w:val="24"/>
              </w:rPr>
            </w:pPr>
          </w:p>
        </w:tc>
        <w:tc>
          <w:tcPr>
            <w:tcW w:w="2455" w:type="pct"/>
            <w:tcBorders>
              <w:top w:val="single" w:sz="4" w:space="0" w:color="auto"/>
              <w:left w:val="single" w:sz="4" w:space="0" w:color="auto"/>
              <w:bottom w:val="single" w:sz="4" w:space="0" w:color="auto"/>
              <w:right w:val="single" w:sz="4" w:space="0" w:color="auto"/>
            </w:tcBorders>
            <w:hideMark/>
          </w:tcPr>
          <w:p w14:paraId="0F3F108C" w14:textId="77777777" w:rsidR="0087208B" w:rsidRPr="00B060DD" w:rsidRDefault="0087208B" w:rsidP="00B060DD">
            <w:pPr>
              <w:suppressAutoHyphens/>
              <w:spacing w:after="0" w:line="240" w:lineRule="auto"/>
              <w:contextualSpacing/>
              <w:jc w:val="both"/>
              <w:rPr>
                <w:rFonts w:ascii="Times New Roman" w:eastAsia="Times New Roman" w:hAnsi="Times New Roman" w:cs="Times New Roman"/>
                <w:b/>
                <w:bCs/>
                <w:sz w:val="24"/>
                <w:szCs w:val="24"/>
              </w:rPr>
            </w:pPr>
            <w:r w:rsidRPr="00B060DD">
              <w:rPr>
                <w:rFonts w:ascii="Times New Roman" w:eastAsia="Times New Roman" w:hAnsi="Times New Roman" w:cs="Times New Roman"/>
                <w:bCs/>
                <w:sz w:val="24"/>
                <w:szCs w:val="24"/>
              </w:rPr>
              <w:t>2.</w:t>
            </w:r>
            <w:r w:rsidRPr="00B060DD">
              <w:rPr>
                <w:rFonts w:ascii="Times New Roman" w:eastAsia="Times New Roman" w:hAnsi="Times New Roman" w:cs="Times New Roman"/>
                <w:b/>
                <w:bCs/>
                <w:sz w:val="24"/>
                <w:szCs w:val="24"/>
              </w:rPr>
              <w:t xml:space="preserve">  </w:t>
            </w:r>
            <w:r w:rsidRPr="00B060DD">
              <w:rPr>
                <w:rFonts w:ascii="Times New Roman" w:eastAsia="Times New Roman" w:hAnsi="Times New Roman" w:cs="Times New Roman"/>
                <w:sz w:val="24"/>
                <w:szCs w:val="24"/>
              </w:rPr>
              <w:t>Брак при соединениях и способы их предупреждения и устранения.</w:t>
            </w:r>
          </w:p>
        </w:tc>
        <w:tc>
          <w:tcPr>
            <w:tcW w:w="598" w:type="pct"/>
            <w:tcBorders>
              <w:top w:val="single" w:sz="4" w:space="0" w:color="auto"/>
              <w:left w:val="single" w:sz="4" w:space="0" w:color="auto"/>
              <w:bottom w:val="single" w:sz="4" w:space="0" w:color="auto"/>
              <w:right w:val="single" w:sz="4" w:space="0" w:color="auto"/>
            </w:tcBorders>
            <w:vAlign w:val="center"/>
          </w:tcPr>
          <w:p w14:paraId="016A93D8" w14:textId="1AE9D143" w:rsidR="0087208B" w:rsidRPr="00B060DD" w:rsidRDefault="0087208B" w:rsidP="00B060DD">
            <w:pPr>
              <w:spacing w:after="0" w:line="240" w:lineRule="auto"/>
              <w:rPr>
                <w:rFonts w:ascii="Times New Roman" w:eastAsia="Times New Roman" w:hAnsi="Times New Roman" w:cs="Times New Roman"/>
                <w:bCs/>
                <w:sz w:val="24"/>
                <w:szCs w:val="24"/>
              </w:rPr>
            </w:pPr>
          </w:p>
        </w:tc>
        <w:tc>
          <w:tcPr>
            <w:tcW w:w="403" w:type="pct"/>
            <w:tcBorders>
              <w:top w:val="single" w:sz="4" w:space="0" w:color="auto"/>
              <w:left w:val="single" w:sz="4" w:space="0" w:color="auto"/>
              <w:bottom w:val="single" w:sz="4" w:space="0" w:color="auto"/>
              <w:right w:val="single" w:sz="4" w:space="0" w:color="auto"/>
            </w:tcBorders>
          </w:tcPr>
          <w:p w14:paraId="2FE3A7CC" w14:textId="77777777" w:rsidR="0087208B" w:rsidRPr="00B060DD" w:rsidRDefault="0087208B" w:rsidP="00B060DD">
            <w:pPr>
              <w:spacing w:after="0" w:line="240" w:lineRule="auto"/>
              <w:rPr>
                <w:rFonts w:ascii="Times New Roman" w:eastAsia="Times New Roman" w:hAnsi="Times New Roman" w:cs="Times New Roman"/>
                <w:bCs/>
                <w:sz w:val="24"/>
                <w:szCs w:val="24"/>
              </w:rPr>
            </w:pPr>
          </w:p>
        </w:tc>
        <w:tc>
          <w:tcPr>
            <w:tcW w:w="648" w:type="pct"/>
            <w:vMerge/>
            <w:tcBorders>
              <w:left w:val="single" w:sz="4" w:space="0" w:color="auto"/>
              <w:bottom w:val="single" w:sz="4" w:space="0" w:color="auto"/>
              <w:right w:val="single" w:sz="4" w:space="0" w:color="auto"/>
            </w:tcBorders>
          </w:tcPr>
          <w:p w14:paraId="023AC7F9" w14:textId="77777777" w:rsidR="0087208B" w:rsidRPr="00B060DD" w:rsidRDefault="0087208B" w:rsidP="00B060DD">
            <w:pPr>
              <w:spacing w:after="0" w:line="240" w:lineRule="auto"/>
              <w:rPr>
                <w:rFonts w:ascii="Times New Roman" w:eastAsia="Times New Roman" w:hAnsi="Times New Roman" w:cs="Times New Roman"/>
                <w:bCs/>
                <w:sz w:val="24"/>
                <w:szCs w:val="24"/>
              </w:rPr>
            </w:pPr>
          </w:p>
        </w:tc>
      </w:tr>
      <w:tr w:rsidR="0087208B" w:rsidRPr="00B060DD" w14:paraId="78B8EA32" w14:textId="5439A353" w:rsidTr="00A115C3">
        <w:trPr>
          <w:trHeight w:val="285"/>
        </w:trPr>
        <w:tc>
          <w:tcPr>
            <w:tcW w:w="896" w:type="pct"/>
            <w:vMerge w:val="restart"/>
            <w:tcBorders>
              <w:top w:val="single" w:sz="4" w:space="0" w:color="auto"/>
              <w:left w:val="single" w:sz="4" w:space="0" w:color="auto"/>
              <w:bottom w:val="single" w:sz="4" w:space="0" w:color="auto"/>
              <w:right w:val="single" w:sz="4" w:space="0" w:color="auto"/>
            </w:tcBorders>
            <w:hideMark/>
          </w:tcPr>
          <w:p w14:paraId="22D1F305" w14:textId="77777777" w:rsidR="0087208B" w:rsidRPr="00B060DD" w:rsidRDefault="0087208B" w:rsidP="00B060DD">
            <w:pPr>
              <w:spacing w:after="0" w:line="240" w:lineRule="auto"/>
              <w:contextualSpacing/>
              <w:jc w:val="both"/>
              <w:rPr>
                <w:rFonts w:ascii="Times New Roman" w:eastAsia="Times New Roman" w:hAnsi="Times New Roman" w:cs="Times New Roman"/>
                <w:b/>
                <w:bCs/>
                <w:sz w:val="24"/>
                <w:szCs w:val="24"/>
              </w:rPr>
            </w:pPr>
            <w:r w:rsidRPr="00B060DD">
              <w:rPr>
                <w:rFonts w:ascii="Times New Roman" w:eastAsia="Times New Roman" w:hAnsi="Times New Roman" w:cs="Times New Roman"/>
                <w:b/>
                <w:bCs/>
                <w:sz w:val="24"/>
                <w:szCs w:val="24"/>
              </w:rPr>
              <w:t xml:space="preserve">Тема 1.11. </w:t>
            </w:r>
          </w:p>
          <w:p w14:paraId="6B64D903" w14:textId="77777777" w:rsidR="0087208B" w:rsidRPr="00B060DD" w:rsidRDefault="0087208B" w:rsidP="00B060DD">
            <w:pPr>
              <w:spacing w:after="0" w:line="240" w:lineRule="auto"/>
              <w:contextualSpacing/>
              <w:jc w:val="both"/>
              <w:rPr>
                <w:rFonts w:ascii="Times New Roman" w:eastAsia="Times New Roman" w:hAnsi="Times New Roman" w:cs="Times New Roman"/>
                <w:bCs/>
                <w:sz w:val="24"/>
                <w:szCs w:val="24"/>
              </w:rPr>
            </w:pPr>
            <w:r w:rsidRPr="00B060DD">
              <w:rPr>
                <w:rFonts w:ascii="Times New Roman" w:eastAsia="Times New Roman" w:hAnsi="Times New Roman" w:cs="Times New Roman"/>
                <w:sz w:val="24"/>
                <w:szCs w:val="24"/>
              </w:rPr>
              <w:t>Склеивание древесины</w:t>
            </w:r>
          </w:p>
        </w:tc>
        <w:tc>
          <w:tcPr>
            <w:tcW w:w="2455" w:type="pct"/>
            <w:tcBorders>
              <w:top w:val="single" w:sz="4" w:space="0" w:color="auto"/>
              <w:left w:val="single" w:sz="4" w:space="0" w:color="auto"/>
              <w:bottom w:val="single" w:sz="4" w:space="0" w:color="auto"/>
              <w:right w:val="single" w:sz="4" w:space="0" w:color="auto"/>
            </w:tcBorders>
            <w:hideMark/>
          </w:tcPr>
          <w:p w14:paraId="16E62BE6" w14:textId="77777777" w:rsidR="0087208B" w:rsidRPr="00B060DD" w:rsidRDefault="0087208B" w:rsidP="00B060DD">
            <w:pPr>
              <w:suppressAutoHyphens/>
              <w:spacing w:after="0" w:line="240" w:lineRule="auto"/>
              <w:contextualSpacing/>
              <w:jc w:val="both"/>
              <w:rPr>
                <w:rFonts w:ascii="Times New Roman" w:eastAsia="Times New Roman" w:hAnsi="Times New Roman" w:cs="Times New Roman"/>
                <w:b/>
                <w:bCs/>
                <w:sz w:val="24"/>
                <w:szCs w:val="24"/>
              </w:rPr>
            </w:pPr>
            <w:r w:rsidRPr="00B060DD">
              <w:rPr>
                <w:rFonts w:ascii="Times New Roman" w:eastAsia="Times New Roman" w:hAnsi="Times New Roman" w:cs="Times New Roman"/>
                <w:b/>
                <w:bCs/>
                <w:sz w:val="24"/>
                <w:szCs w:val="24"/>
              </w:rPr>
              <w:t>Содержание</w:t>
            </w:r>
          </w:p>
        </w:tc>
        <w:tc>
          <w:tcPr>
            <w:tcW w:w="598" w:type="pct"/>
            <w:tcBorders>
              <w:top w:val="single" w:sz="4" w:space="0" w:color="auto"/>
              <w:left w:val="single" w:sz="4" w:space="0" w:color="auto"/>
              <w:bottom w:val="single" w:sz="4" w:space="0" w:color="auto"/>
              <w:right w:val="single" w:sz="4" w:space="0" w:color="auto"/>
            </w:tcBorders>
            <w:vAlign w:val="center"/>
          </w:tcPr>
          <w:p w14:paraId="172EC7EF" w14:textId="170DC737" w:rsidR="0087208B" w:rsidRPr="00B060DD" w:rsidRDefault="0087208B" w:rsidP="00B060DD">
            <w:pPr>
              <w:suppressAutoHyphens/>
              <w:spacing w:after="0" w:line="240" w:lineRule="auto"/>
              <w:contextualSpacing/>
              <w:jc w:val="center"/>
              <w:rPr>
                <w:rFonts w:ascii="Times New Roman" w:eastAsia="Times New Roman" w:hAnsi="Times New Roman" w:cs="Times New Roman"/>
                <w:b/>
                <w:i/>
                <w:sz w:val="24"/>
                <w:szCs w:val="24"/>
              </w:rPr>
            </w:pPr>
          </w:p>
        </w:tc>
        <w:tc>
          <w:tcPr>
            <w:tcW w:w="403" w:type="pct"/>
            <w:tcBorders>
              <w:top w:val="single" w:sz="4" w:space="0" w:color="auto"/>
              <w:left w:val="single" w:sz="4" w:space="0" w:color="auto"/>
              <w:bottom w:val="single" w:sz="4" w:space="0" w:color="auto"/>
              <w:right w:val="single" w:sz="4" w:space="0" w:color="auto"/>
            </w:tcBorders>
          </w:tcPr>
          <w:p w14:paraId="2C6FED2A" w14:textId="77777777" w:rsidR="0087208B" w:rsidRPr="00B060DD" w:rsidRDefault="0087208B" w:rsidP="00B060DD">
            <w:pPr>
              <w:suppressAutoHyphens/>
              <w:spacing w:after="0" w:line="240" w:lineRule="auto"/>
              <w:contextualSpacing/>
              <w:jc w:val="center"/>
              <w:rPr>
                <w:rFonts w:ascii="Times New Roman" w:eastAsia="Times New Roman" w:hAnsi="Times New Roman" w:cs="Times New Roman"/>
                <w:b/>
                <w:i/>
                <w:sz w:val="24"/>
                <w:szCs w:val="24"/>
              </w:rPr>
            </w:pPr>
          </w:p>
        </w:tc>
        <w:tc>
          <w:tcPr>
            <w:tcW w:w="648" w:type="pct"/>
            <w:vMerge w:val="restart"/>
            <w:tcBorders>
              <w:top w:val="single" w:sz="4" w:space="0" w:color="auto"/>
              <w:left w:val="single" w:sz="4" w:space="0" w:color="auto"/>
              <w:right w:val="single" w:sz="4" w:space="0" w:color="auto"/>
            </w:tcBorders>
          </w:tcPr>
          <w:p w14:paraId="051DD4B6" w14:textId="1FF0F22B" w:rsidR="0087208B" w:rsidRPr="00B060DD" w:rsidRDefault="0087208B" w:rsidP="00B060DD">
            <w:pPr>
              <w:spacing w:after="0" w:line="240" w:lineRule="auto"/>
              <w:jc w:val="center"/>
              <w:rPr>
                <w:rFonts w:ascii="Times New Roman" w:eastAsia="Times New Roman" w:hAnsi="Times New Roman" w:cs="Times New Roman"/>
                <w:b/>
                <w:i/>
                <w:sz w:val="24"/>
                <w:szCs w:val="24"/>
              </w:rPr>
            </w:pPr>
            <w:r w:rsidRPr="00B060DD">
              <w:rPr>
                <w:rFonts w:ascii="Times New Roman" w:eastAsia="Times New Roman" w:hAnsi="Times New Roman" w:cs="Times New Roman"/>
              </w:rPr>
              <w:t>ПК 2.1, ПК 2.2, ПК 2.3, ОК 01, ОК 02, ОК 04, ОК 05, ОК 07, ОК 09</w:t>
            </w:r>
          </w:p>
        </w:tc>
      </w:tr>
      <w:tr w:rsidR="0087208B" w:rsidRPr="00B060DD" w14:paraId="0C91F6ED" w14:textId="7E60727F" w:rsidTr="00A115C3">
        <w:trPr>
          <w:trHeight w:val="461"/>
        </w:trPr>
        <w:tc>
          <w:tcPr>
            <w:tcW w:w="896" w:type="pct"/>
            <w:vMerge/>
            <w:tcBorders>
              <w:top w:val="single" w:sz="4" w:space="0" w:color="auto"/>
              <w:left w:val="single" w:sz="4" w:space="0" w:color="auto"/>
              <w:bottom w:val="single" w:sz="4" w:space="0" w:color="auto"/>
              <w:right w:val="single" w:sz="4" w:space="0" w:color="auto"/>
            </w:tcBorders>
            <w:vAlign w:val="center"/>
            <w:hideMark/>
          </w:tcPr>
          <w:p w14:paraId="68FD8037" w14:textId="77777777" w:rsidR="0087208B" w:rsidRPr="00B060DD" w:rsidRDefault="0087208B" w:rsidP="00B060DD">
            <w:pPr>
              <w:spacing w:after="0" w:line="256" w:lineRule="auto"/>
              <w:rPr>
                <w:rFonts w:ascii="Times New Roman" w:eastAsia="Times New Roman" w:hAnsi="Times New Roman" w:cs="Times New Roman"/>
                <w:bCs/>
                <w:sz w:val="24"/>
                <w:szCs w:val="24"/>
              </w:rPr>
            </w:pPr>
          </w:p>
        </w:tc>
        <w:tc>
          <w:tcPr>
            <w:tcW w:w="2455" w:type="pct"/>
            <w:tcBorders>
              <w:top w:val="single" w:sz="4" w:space="0" w:color="auto"/>
              <w:left w:val="single" w:sz="4" w:space="0" w:color="auto"/>
              <w:bottom w:val="single" w:sz="4" w:space="0" w:color="auto"/>
              <w:right w:val="single" w:sz="4" w:space="0" w:color="auto"/>
            </w:tcBorders>
            <w:hideMark/>
          </w:tcPr>
          <w:p w14:paraId="602CA827" w14:textId="77777777" w:rsidR="0087208B" w:rsidRPr="00B060DD" w:rsidRDefault="0087208B" w:rsidP="00B060DD">
            <w:pPr>
              <w:suppressAutoHyphens/>
              <w:spacing w:after="0" w:line="240" w:lineRule="auto"/>
              <w:contextualSpacing/>
              <w:jc w:val="both"/>
              <w:rPr>
                <w:rFonts w:ascii="Times New Roman" w:eastAsia="Times New Roman" w:hAnsi="Times New Roman" w:cs="Times New Roman"/>
                <w:bCs/>
                <w:sz w:val="24"/>
                <w:szCs w:val="24"/>
              </w:rPr>
            </w:pPr>
            <w:r w:rsidRPr="00B060DD">
              <w:rPr>
                <w:rFonts w:ascii="Times New Roman" w:eastAsia="Times New Roman" w:hAnsi="Times New Roman" w:cs="Times New Roman"/>
                <w:bCs/>
                <w:sz w:val="24"/>
                <w:szCs w:val="24"/>
              </w:rPr>
              <w:t xml:space="preserve">1. </w:t>
            </w:r>
            <w:r w:rsidRPr="00B060DD">
              <w:rPr>
                <w:rFonts w:ascii="Times New Roman" w:eastAsia="Times New Roman" w:hAnsi="Times New Roman" w:cs="Times New Roman"/>
                <w:sz w:val="24"/>
                <w:szCs w:val="24"/>
              </w:rPr>
              <w:t xml:space="preserve">Понятие о склеивании. Образование склеиваемых поверхностей. Техника безопасности. Инструменты для склеивания. </w:t>
            </w:r>
          </w:p>
        </w:tc>
        <w:tc>
          <w:tcPr>
            <w:tcW w:w="598" w:type="pct"/>
            <w:tcBorders>
              <w:top w:val="single" w:sz="4" w:space="0" w:color="auto"/>
              <w:left w:val="single" w:sz="4" w:space="0" w:color="auto"/>
              <w:bottom w:val="single" w:sz="4" w:space="0" w:color="auto"/>
              <w:right w:val="single" w:sz="4" w:space="0" w:color="auto"/>
            </w:tcBorders>
            <w:vAlign w:val="center"/>
          </w:tcPr>
          <w:p w14:paraId="2C3BC8C5" w14:textId="06A05496" w:rsidR="0087208B" w:rsidRPr="00B060DD" w:rsidRDefault="0087208B" w:rsidP="00B060DD">
            <w:pPr>
              <w:spacing w:after="0" w:line="240" w:lineRule="auto"/>
              <w:jc w:val="center"/>
              <w:rPr>
                <w:rFonts w:ascii="Times New Roman" w:eastAsia="Times New Roman" w:hAnsi="Times New Roman" w:cs="Times New Roman"/>
                <w:bCs/>
                <w:sz w:val="24"/>
                <w:szCs w:val="24"/>
              </w:rPr>
            </w:pPr>
          </w:p>
        </w:tc>
        <w:tc>
          <w:tcPr>
            <w:tcW w:w="403" w:type="pct"/>
            <w:tcBorders>
              <w:top w:val="single" w:sz="4" w:space="0" w:color="auto"/>
              <w:left w:val="single" w:sz="4" w:space="0" w:color="auto"/>
              <w:bottom w:val="single" w:sz="4" w:space="0" w:color="auto"/>
              <w:right w:val="single" w:sz="4" w:space="0" w:color="auto"/>
            </w:tcBorders>
          </w:tcPr>
          <w:p w14:paraId="1EA5760E" w14:textId="571E62B1" w:rsidR="0087208B" w:rsidRPr="00B060DD" w:rsidRDefault="0087208B" w:rsidP="00B060DD">
            <w:pPr>
              <w:spacing w:after="0" w:line="240" w:lineRule="auto"/>
              <w:jc w:val="center"/>
              <w:rPr>
                <w:rFonts w:ascii="Times New Roman" w:eastAsia="Times New Roman" w:hAnsi="Times New Roman" w:cs="Times New Roman"/>
                <w:bCs/>
                <w:sz w:val="24"/>
                <w:szCs w:val="24"/>
              </w:rPr>
            </w:pPr>
          </w:p>
        </w:tc>
        <w:tc>
          <w:tcPr>
            <w:tcW w:w="648" w:type="pct"/>
            <w:vMerge/>
            <w:tcBorders>
              <w:left w:val="single" w:sz="4" w:space="0" w:color="auto"/>
              <w:right w:val="single" w:sz="4" w:space="0" w:color="auto"/>
            </w:tcBorders>
          </w:tcPr>
          <w:p w14:paraId="1B624AEB" w14:textId="70845655" w:rsidR="0087208B" w:rsidRPr="00B060DD" w:rsidRDefault="0087208B" w:rsidP="00B060DD">
            <w:pPr>
              <w:spacing w:after="0" w:line="240" w:lineRule="auto"/>
              <w:jc w:val="center"/>
              <w:rPr>
                <w:rFonts w:ascii="Times New Roman" w:eastAsia="Times New Roman" w:hAnsi="Times New Roman" w:cs="Times New Roman"/>
                <w:bCs/>
                <w:sz w:val="24"/>
                <w:szCs w:val="24"/>
              </w:rPr>
            </w:pPr>
          </w:p>
        </w:tc>
      </w:tr>
      <w:tr w:rsidR="0087208B" w:rsidRPr="00B060DD" w14:paraId="534E1D6D" w14:textId="314F16AF" w:rsidTr="00A115C3">
        <w:trPr>
          <w:trHeight w:val="215"/>
        </w:trPr>
        <w:tc>
          <w:tcPr>
            <w:tcW w:w="896" w:type="pct"/>
            <w:vMerge/>
            <w:tcBorders>
              <w:top w:val="single" w:sz="4" w:space="0" w:color="auto"/>
              <w:left w:val="single" w:sz="4" w:space="0" w:color="auto"/>
              <w:bottom w:val="single" w:sz="4" w:space="0" w:color="auto"/>
              <w:right w:val="single" w:sz="4" w:space="0" w:color="auto"/>
            </w:tcBorders>
            <w:vAlign w:val="center"/>
            <w:hideMark/>
          </w:tcPr>
          <w:p w14:paraId="56BA8EE7" w14:textId="77777777" w:rsidR="0087208B" w:rsidRPr="00B060DD" w:rsidRDefault="0087208B" w:rsidP="00B060DD">
            <w:pPr>
              <w:spacing w:after="0" w:line="256" w:lineRule="auto"/>
              <w:rPr>
                <w:rFonts w:ascii="Times New Roman" w:eastAsia="Times New Roman" w:hAnsi="Times New Roman" w:cs="Times New Roman"/>
                <w:bCs/>
                <w:sz w:val="24"/>
                <w:szCs w:val="24"/>
              </w:rPr>
            </w:pPr>
          </w:p>
        </w:tc>
        <w:tc>
          <w:tcPr>
            <w:tcW w:w="2455" w:type="pct"/>
            <w:tcBorders>
              <w:top w:val="single" w:sz="4" w:space="0" w:color="auto"/>
              <w:left w:val="single" w:sz="4" w:space="0" w:color="auto"/>
              <w:bottom w:val="single" w:sz="4" w:space="0" w:color="auto"/>
              <w:right w:val="single" w:sz="4" w:space="0" w:color="auto"/>
            </w:tcBorders>
            <w:hideMark/>
          </w:tcPr>
          <w:p w14:paraId="4E092595" w14:textId="77777777" w:rsidR="0087208B" w:rsidRPr="00B060DD" w:rsidRDefault="0087208B" w:rsidP="00B060DD">
            <w:pPr>
              <w:suppressAutoHyphens/>
              <w:spacing w:after="0" w:line="240" w:lineRule="auto"/>
              <w:contextualSpacing/>
              <w:jc w:val="both"/>
              <w:rPr>
                <w:rFonts w:ascii="Times New Roman" w:eastAsia="Times New Roman" w:hAnsi="Times New Roman" w:cs="Times New Roman"/>
                <w:b/>
                <w:bCs/>
                <w:sz w:val="24"/>
                <w:szCs w:val="24"/>
              </w:rPr>
            </w:pPr>
            <w:r w:rsidRPr="00B060DD">
              <w:rPr>
                <w:rFonts w:ascii="Times New Roman" w:eastAsia="Times New Roman" w:hAnsi="Times New Roman" w:cs="Times New Roman"/>
                <w:b/>
                <w:bCs/>
                <w:sz w:val="24"/>
                <w:szCs w:val="24"/>
              </w:rPr>
              <w:t>В том числе практических занятий:</w:t>
            </w:r>
          </w:p>
        </w:tc>
        <w:tc>
          <w:tcPr>
            <w:tcW w:w="598" w:type="pct"/>
            <w:tcBorders>
              <w:top w:val="single" w:sz="4" w:space="0" w:color="auto"/>
              <w:left w:val="single" w:sz="4" w:space="0" w:color="auto"/>
              <w:bottom w:val="single" w:sz="4" w:space="0" w:color="auto"/>
              <w:right w:val="single" w:sz="4" w:space="0" w:color="auto"/>
            </w:tcBorders>
            <w:vAlign w:val="center"/>
          </w:tcPr>
          <w:p w14:paraId="4FF3B406" w14:textId="4FD9BC88" w:rsidR="0087208B" w:rsidRPr="00B060DD" w:rsidRDefault="0087208B" w:rsidP="00B060DD">
            <w:pPr>
              <w:suppressAutoHyphens/>
              <w:spacing w:after="0" w:line="240" w:lineRule="auto"/>
              <w:contextualSpacing/>
              <w:jc w:val="center"/>
              <w:rPr>
                <w:rFonts w:ascii="Times New Roman" w:eastAsia="Times New Roman" w:hAnsi="Times New Roman" w:cs="Times New Roman"/>
                <w:b/>
                <w:sz w:val="24"/>
                <w:szCs w:val="24"/>
              </w:rPr>
            </w:pPr>
          </w:p>
        </w:tc>
        <w:tc>
          <w:tcPr>
            <w:tcW w:w="403" w:type="pct"/>
            <w:tcBorders>
              <w:top w:val="single" w:sz="4" w:space="0" w:color="auto"/>
              <w:left w:val="single" w:sz="4" w:space="0" w:color="auto"/>
              <w:bottom w:val="single" w:sz="4" w:space="0" w:color="auto"/>
              <w:right w:val="single" w:sz="4" w:space="0" w:color="auto"/>
            </w:tcBorders>
          </w:tcPr>
          <w:p w14:paraId="63BB2904" w14:textId="77777777" w:rsidR="0087208B" w:rsidRPr="00B060DD" w:rsidRDefault="0087208B" w:rsidP="00B060DD">
            <w:pPr>
              <w:suppressAutoHyphens/>
              <w:spacing w:after="0" w:line="240" w:lineRule="auto"/>
              <w:contextualSpacing/>
              <w:jc w:val="center"/>
              <w:rPr>
                <w:rFonts w:ascii="Times New Roman" w:eastAsia="Times New Roman" w:hAnsi="Times New Roman" w:cs="Times New Roman"/>
                <w:b/>
                <w:sz w:val="24"/>
                <w:szCs w:val="24"/>
              </w:rPr>
            </w:pPr>
          </w:p>
        </w:tc>
        <w:tc>
          <w:tcPr>
            <w:tcW w:w="648" w:type="pct"/>
            <w:vMerge/>
            <w:tcBorders>
              <w:left w:val="single" w:sz="4" w:space="0" w:color="auto"/>
              <w:right w:val="single" w:sz="4" w:space="0" w:color="auto"/>
            </w:tcBorders>
          </w:tcPr>
          <w:p w14:paraId="60B4C044" w14:textId="77777777" w:rsidR="0087208B" w:rsidRPr="00B060DD" w:rsidRDefault="0087208B" w:rsidP="00B060DD">
            <w:pPr>
              <w:suppressAutoHyphens/>
              <w:spacing w:after="0" w:line="240" w:lineRule="auto"/>
              <w:contextualSpacing/>
              <w:jc w:val="center"/>
              <w:rPr>
                <w:rFonts w:ascii="Times New Roman" w:eastAsia="Times New Roman" w:hAnsi="Times New Roman" w:cs="Times New Roman"/>
                <w:b/>
                <w:sz w:val="24"/>
                <w:szCs w:val="24"/>
              </w:rPr>
            </w:pPr>
          </w:p>
        </w:tc>
      </w:tr>
      <w:tr w:rsidR="0087208B" w:rsidRPr="00B060DD" w14:paraId="47769141" w14:textId="46F5DE05" w:rsidTr="00A115C3">
        <w:trPr>
          <w:trHeight w:val="233"/>
        </w:trPr>
        <w:tc>
          <w:tcPr>
            <w:tcW w:w="896" w:type="pct"/>
            <w:vMerge/>
            <w:tcBorders>
              <w:top w:val="single" w:sz="4" w:space="0" w:color="auto"/>
              <w:left w:val="single" w:sz="4" w:space="0" w:color="auto"/>
              <w:bottom w:val="single" w:sz="4" w:space="0" w:color="auto"/>
              <w:right w:val="single" w:sz="4" w:space="0" w:color="auto"/>
            </w:tcBorders>
            <w:vAlign w:val="center"/>
            <w:hideMark/>
          </w:tcPr>
          <w:p w14:paraId="76CBB0DE" w14:textId="77777777" w:rsidR="0087208B" w:rsidRPr="00B060DD" w:rsidRDefault="0087208B" w:rsidP="00B060DD">
            <w:pPr>
              <w:spacing w:after="0" w:line="256" w:lineRule="auto"/>
              <w:rPr>
                <w:rFonts w:ascii="Times New Roman" w:eastAsia="Times New Roman" w:hAnsi="Times New Roman" w:cs="Times New Roman"/>
                <w:bCs/>
                <w:sz w:val="24"/>
                <w:szCs w:val="24"/>
              </w:rPr>
            </w:pPr>
          </w:p>
        </w:tc>
        <w:tc>
          <w:tcPr>
            <w:tcW w:w="2455" w:type="pct"/>
            <w:tcBorders>
              <w:top w:val="single" w:sz="4" w:space="0" w:color="auto"/>
              <w:left w:val="single" w:sz="4" w:space="0" w:color="auto"/>
              <w:bottom w:val="single" w:sz="4" w:space="0" w:color="auto"/>
              <w:right w:val="single" w:sz="4" w:space="0" w:color="auto"/>
            </w:tcBorders>
            <w:hideMark/>
          </w:tcPr>
          <w:p w14:paraId="7F4D1F6B" w14:textId="77777777" w:rsidR="0087208B" w:rsidRPr="00B060DD" w:rsidRDefault="0087208B" w:rsidP="00B060DD">
            <w:pPr>
              <w:suppressAutoHyphens/>
              <w:spacing w:after="0" w:line="240" w:lineRule="auto"/>
              <w:contextualSpacing/>
              <w:jc w:val="both"/>
              <w:rPr>
                <w:rFonts w:ascii="Times New Roman" w:eastAsia="Times New Roman" w:hAnsi="Times New Roman" w:cs="Times New Roman"/>
                <w:b/>
                <w:bCs/>
                <w:sz w:val="24"/>
                <w:szCs w:val="24"/>
              </w:rPr>
            </w:pPr>
            <w:r w:rsidRPr="00B060DD">
              <w:rPr>
                <w:rFonts w:ascii="Times New Roman" w:eastAsia="Times New Roman" w:hAnsi="Times New Roman" w:cs="Times New Roman"/>
                <w:bCs/>
                <w:sz w:val="24"/>
                <w:szCs w:val="24"/>
              </w:rPr>
              <w:t xml:space="preserve">1. </w:t>
            </w:r>
            <w:r w:rsidRPr="00B060DD">
              <w:rPr>
                <w:rFonts w:ascii="Times New Roman" w:eastAsia="Times New Roman" w:hAnsi="Times New Roman" w:cs="Times New Roman"/>
                <w:sz w:val="24"/>
                <w:szCs w:val="24"/>
              </w:rPr>
              <w:t>Прифуговка склеиваемых поверхностей.</w:t>
            </w:r>
          </w:p>
        </w:tc>
        <w:tc>
          <w:tcPr>
            <w:tcW w:w="598" w:type="pct"/>
            <w:tcBorders>
              <w:top w:val="single" w:sz="4" w:space="0" w:color="auto"/>
              <w:left w:val="single" w:sz="4" w:space="0" w:color="auto"/>
              <w:bottom w:val="single" w:sz="4" w:space="0" w:color="auto"/>
              <w:right w:val="single" w:sz="4" w:space="0" w:color="auto"/>
            </w:tcBorders>
            <w:vAlign w:val="center"/>
          </w:tcPr>
          <w:p w14:paraId="4CBB45EE" w14:textId="6F229687" w:rsidR="0087208B" w:rsidRPr="00B060DD" w:rsidRDefault="0087208B" w:rsidP="00B060DD">
            <w:pPr>
              <w:spacing w:after="0" w:line="240" w:lineRule="auto"/>
              <w:rPr>
                <w:rFonts w:ascii="Times New Roman" w:eastAsia="Times New Roman" w:hAnsi="Times New Roman" w:cs="Times New Roman"/>
                <w:bCs/>
                <w:sz w:val="24"/>
                <w:szCs w:val="24"/>
              </w:rPr>
            </w:pPr>
          </w:p>
        </w:tc>
        <w:tc>
          <w:tcPr>
            <w:tcW w:w="403" w:type="pct"/>
            <w:tcBorders>
              <w:top w:val="single" w:sz="4" w:space="0" w:color="auto"/>
              <w:left w:val="single" w:sz="4" w:space="0" w:color="auto"/>
              <w:bottom w:val="single" w:sz="4" w:space="0" w:color="auto"/>
              <w:right w:val="single" w:sz="4" w:space="0" w:color="auto"/>
            </w:tcBorders>
          </w:tcPr>
          <w:p w14:paraId="05248ECB" w14:textId="77777777" w:rsidR="0087208B" w:rsidRPr="00B060DD" w:rsidRDefault="0087208B" w:rsidP="00B060DD">
            <w:pPr>
              <w:spacing w:after="0" w:line="240" w:lineRule="auto"/>
              <w:rPr>
                <w:rFonts w:ascii="Times New Roman" w:eastAsia="Times New Roman" w:hAnsi="Times New Roman" w:cs="Times New Roman"/>
                <w:bCs/>
                <w:sz w:val="24"/>
                <w:szCs w:val="24"/>
              </w:rPr>
            </w:pPr>
          </w:p>
        </w:tc>
        <w:tc>
          <w:tcPr>
            <w:tcW w:w="648" w:type="pct"/>
            <w:vMerge/>
            <w:tcBorders>
              <w:left w:val="single" w:sz="4" w:space="0" w:color="auto"/>
              <w:right w:val="single" w:sz="4" w:space="0" w:color="auto"/>
            </w:tcBorders>
          </w:tcPr>
          <w:p w14:paraId="027DF06F" w14:textId="77777777" w:rsidR="0087208B" w:rsidRPr="00B060DD" w:rsidRDefault="0087208B" w:rsidP="00B060DD">
            <w:pPr>
              <w:spacing w:after="0" w:line="240" w:lineRule="auto"/>
              <w:rPr>
                <w:rFonts w:ascii="Times New Roman" w:eastAsia="Times New Roman" w:hAnsi="Times New Roman" w:cs="Times New Roman"/>
                <w:bCs/>
                <w:sz w:val="24"/>
                <w:szCs w:val="24"/>
              </w:rPr>
            </w:pPr>
          </w:p>
        </w:tc>
      </w:tr>
      <w:tr w:rsidR="0087208B" w:rsidRPr="00B060DD" w14:paraId="5068BFA2" w14:textId="516A8574" w:rsidTr="00A115C3">
        <w:trPr>
          <w:trHeight w:val="251"/>
        </w:trPr>
        <w:tc>
          <w:tcPr>
            <w:tcW w:w="896" w:type="pct"/>
            <w:vMerge/>
            <w:tcBorders>
              <w:top w:val="single" w:sz="4" w:space="0" w:color="auto"/>
              <w:left w:val="single" w:sz="4" w:space="0" w:color="auto"/>
              <w:bottom w:val="single" w:sz="4" w:space="0" w:color="auto"/>
              <w:right w:val="single" w:sz="4" w:space="0" w:color="auto"/>
            </w:tcBorders>
            <w:vAlign w:val="center"/>
            <w:hideMark/>
          </w:tcPr>
          <w:p w14:paraId="2AAF43A1" w14:textId="77777777" w:rsidR="0087208B" w:rsidRPr="00B060DD" w:rsidRDefault="0087208B" w:rsidP="00B060DD">
            <w:pPr>
              <w:spacing w:after="0" w:line="256" w:lineRule="auto"/>
              <w:rPr>
                <w:rFonts w:ascii="Times New Roman" w:eastAsia="Times New Roman" w:hAnsi="Times New Roman" w:cs="Times New Roman"/>
                <w:bCs/>
                <w:sz w:val="24"/>
                <w:szCs w:val="24"/>
              </w:rPr>
            </w:pPr>
          </w:p>
        </w:tc>
        <w:tc>
          <w:tcPr>
            <w:tcW w:w="2455" w:type="pct"/>
            <w:tcBorders>
              <w:top w:val="single" w:sz="4" w:space="0" w:color="auto"/>
              <w:left w:val="single" w:sz="4" w:space="0" w:color="auto"/>
              <w:bottom w:val="single" w:sz="4" w:space="0" w:color="auto"/>
              <w:right w:val="single" w:sz="4" w:space="0" w:color="auto"/>
            </w:tcBorders>
            <w:hideMark/>
          </w:tcPr>
          <w:p w14:paraId="20C2493D" w14:textId="77777777" w:rsidR="0087208B" w:rsidRPr="00B060DD" w:rsidRDefault="0087208B" w:rsidP="00B060DD">
            <w:pPr>
              <w:suppressAutoHyphens/>
              <w:spacing w:after="0" w:line="240" w:lineRule="auto"/>
              <w:contextualSpacing/>
              <w:jc w:val="both"/>
              <w:rPr>
                <w:rFonts w:ascii="Times New Roman" w:eastAsia="Times New Roman" w:hAnsi="Times New Roman" w:cs="Times New Roman"/>
                <w:b/>
                <w:bCs/>
                <w:sz w:val="24"/>
                <w:szCs w:val="24"/>
              </w:rPr>
            </w:pPr>
            <w:r w:rsidRPr="00B060DD">
              <w:rPr>
                <w:rFonts w:ascii="Times New Roman" w:eastAsia="Times New Roman" w:hAnsi="Times New Roman" w:cs="Times New Roman"/>
                <w:bCs/>
                <w:sz w:val="24"/>
                <w:szCs w:val="24"/>
              </w:rPr>
              <w:t xml:space="preserve">2. </w:t>
            </w:r>
            <w:r w:rsidRPr="00B060DD">
              <w:rPr>
                <w:rFonts w:ascii="Times New Roman" w:eastAsia="Times New Roman" w:hAnsi="Times New Roman" w:cs="Times New Roman"/>
                <w:sz w:val="24"/>
                <w:szCs w:val="24"/>
              </w:rPr>
              <w:t xml:space="preserve">Нанесение клеевого слоя. </w:t>
            </w:r>
          </w:p>
        </w:tc>
        <w:tc>
          <w:tcPr>
            <w:tcW w:w="598" w:type="pct"/>
            <w:tcBorders>
              <w:top w:val="single" w:sz="4" w:space="0" w:color="auto"/>
              <w:left w:val="single" w:sz="4" w:space="0" w:color="auto"/>
              <w:bottom w:val="single" w:sz="4" w:space="0" w:color="auto"/>
              <w:right w:val="single" w:sz="4" w:space="0" w:color="auto"/>
            </w:tcBorders>
            <w:vAlign w:val="center"/>
          </w:tcPr>
          <w:p w14:paraId="58806327" w14:textId="1CF5B32E" w:rsidR="0087208B" w:rsidRPr="00B060DD" w:rsidRDefault="0087208B" w:rsidP="00B060DD">
            <w:pPr>
              <w:spacing w:after="0" w:line="240" w:lineRule="auto"/>
              <w:rPr>
                <w:rFonts w:ascii="Times New Roman" w:eastAsia="Times New Roman" w:hAnsi="Times New Roman" w:cs="Times New Roman"/>
                <w:bCs/>
                <w:sz w:val="24"/>
                <w:szCs w:val="24"/>
              </w:rPr>
            </w:pPr>
          </w:p>
        </w:tc>
        <w:tc>
          <w:tcPr>
            <w:tcW w:w="403" w:type="pct"/>
            <w:tcBorders>
              <w:top w:val="single" w:sz="4" w:space="0" w:color="auto"/>
              <w:left w:val="single" w:sz="4" w:space="0" w:color="auto"/>
              <w:bottom w:val="single" w:sz="4" w:space="0" w:color="auto"/>
              <w:right w:val="single" w:sz="4" w:space="0" w:color="auto"/>
            </w:tcBorders>
          </w:tcPr>
          <w:p w14:paraId="5AFF8510" w14:textId="77777777" w:rsidR="0087208B" w:rsidRPr="00B060DD" w:rsidRDefault="0087208B" w:rsidP="00B060DD">
            <w:pPr>
              <w:spacing w:after="0" w:line="240" w:lineRule="auto"/>
              <w:rPr>
                <w:rFonts w:ascii="Times New Roman" w:eastAsia="Times New Roman" w:hAnsi="Times New Roman" w:cs="Times New Roman"/>
                <w:bCs/>
                <w:sz w:val="24"/>
                <w:szCs w:val="24"/>
              </w:rPr>
            </w:pPr>
          </w:p>
        </w:tc>
        <w:tc>
          <w:tcPr>
            <w:tcW w:w="648" w:type="pct"/>
            <w:vMerge/>
            <w:tcBorders>
              <w:left w:val="single" w:sz="4" w:space="0" w:color="auto"/>
              <w:right w:val="single" w:sz="4" w:space="0" w:color="auto"/>
            </w:tcBorders>
          </w:tcPr>
          <w:p w14:paraId="4CB9CFB6" w14:textId="77777777" w:rsidR="0087208B" w:rsidRPr="00B060DD" w:rsidRDefault="0087208B" w:rsidP="00B060DD">
            <w:pPr>
              <w:spacing w:after="0" w:line="240" w:lineRule="auto"/>
              <w:rPr>
                <w:rFonts w:ascii="Times New Roman" w:eastAsia="Times New Roman" w:hAnsi="Times New Roman" w:cs="Times New Roman"/>
                <w:bCs/>
                <w:sz w:val="24"/>
                <w:szCs w:val="24"/>
              </w:rPr>
            </w:pPr>
          </w:p>
        </w:tc>
      </w:tr>
      <w:tr w:rsidR="0087208B" w:rsidRPr="00B060DD" w14:paraId="04C428EC" w14:textId="3E5BA400" w:rsidTr="00A115C3">
        <w:trPr>
          <w:trHeight w:val="270"/>
        </w:trPr>
        <w:tc>
          <w:tcPr>
            <w:tcW w:w="896" w:type="pct"/>
            <w:vMerge/>
            <w:tcBorders>
              <w:top w:val="single" w:sz="4" w:space="0" w:color="auto"/>
              <w:left w:val="single" w:sz="4" w:space="0" w:color="auto"/>
              <w:bottom w:val="single" w:sz="4" w:space="0" w:color="auto"/>
              <w:right w:val="single" w:sz="4" w:space="0" w:color="auto"/>
            </w:tcBorders>
            <w:vAlign w:val="center"/>
            <w:hideMark/>
          </w:tcPr>
          <w:p w14:paraId="5D8C9C57" w14:textId="77777777" w:rsidR="0087208B" w:rsidRPr="00B060DD" w:rsidRDefault="0087208B" w:rsidP="00B060DD">
            <w:pPr>
              <w:spacing w:after="0" w:line="256" w:lineRule="auto"/>
              <w:rPr>
                <w:rFonts w:ascii="Times New Roman" w:eastAsia="Times New Roman" w:hAnsi="Times New Roman" w:cs="Times New Roman"/>
                <w:bCs/>
                <w:sz w:val="24"/>
                <w:szCs w:val="24"/>
              </w:rPr>
            </w:pPr>
          </w:p>
        </w:tc>
        <w:tc>
          <w:tcPr>
            <w:tcW w:w="2455" w:type="pct"/>
            <w:tcBorders>
              <w:top w:val="single" w:sz="4" w:space="0" w:color="auto"/>
              <w:left w:val="single" w:sz="4" w:space="0" w:color="auto"/>
              <w:bottom w:val="single" w:sz="4" w:space="0" w:color="auto"/>
              <w:right w:val="single" w:sz="4" w:space="0" w:color="auto"/>
            </w:tcBorders>
            <w:hideMark/>
          </w:tcPr>
          <w:p w14:paraId="7656A46C" w14:textId="77777777" w:rsidR="0087208B" w:rsidRPr="00B060DD" w:rsidRDefault="0087208B" w:rsidP="00B060DD">
            <w:pPr>
              <w:suppressAutoHyphens/>
              <w:spacing w:after="0" w:line="240" w:lineRule="auto"/>
              <w:contextualSpacing/>
              <w:jc w:val="both"/>
              <w:rPr>
                <w:rFonts w:ascii="Times New Roman" w:eastAsia="Times New Roman" w:hAnsi="Times New Roman" w:cs="Times New Roman"/>
                <w:b/>
                <w:bCs/>
                <w:sz w:val="24"/>
                <w:szCs w:val="24"/>
              </w:rPr>
            </w:pPr>
            <w:r w:rsidRPr="00B060DD">
              <w:rPr>
                <w:rFonts w:ascii="Times New Roman" w:eastAsia="Times New Roman" w:hAnsi="Times New Roman" w:cs="Times New Roman"/>
                <w:bCs/>
                <w:sz w:val="24"/>
                <w:szCs w:val="24"/>
              </w:rPr>
              <w:t xml:space="preserve">3. </w:t>
            </w:r>
            <w:r w:rsidRPr="00B060DD">
              <w:rPr>
                <w:rFonts w:ascii="Times New Roman" w:eastAsia="Times New Roman" w:hAnsi="Times New Roman" w:cs="Times New Roman"/>
                <w:sz w:val="24"/>
                <w:szCs w:val="24"/>
              </w:rPr>
              <w:t>Запрессовка и выдержка</w:t>
            </w:r>
          </w:p>
        </w:tc>
        <w:tc>
          <w:tcPr>
            <w:tcW w:w="598" w:type="pct"/>
            <w:tcBorders>
              <w:top w:val="single" w:sz="4" w:space="0" w:color="auto"/>
              <w:left w:val="single" w:sz="4" w:space="0" w:color="auto"/>
              <w:bottom w:val="single" w:sz="4" w:space="0" w:color="auto"/>
              <w:right w:val="single" w:sz="4" w:space="0" w:color="auto"/>
            </w:tcBorders>
            <w:vAlign w:val="center"/>
          </w:tcPr>
          <w:p w14:paraId="74EEB5DF" w14:textId="18E7A230" w:rsidR="0087208B" w:rsidRPr="00B060DD" w:rsidRDefault="0087208B" w:rsidP="00B060DD">
            <w:pPr>
              <w:spacing w:after="0" w:line="240" w:lineRule="auto"/>
              <w:rPr>
                <w:rFonts w:ascii="Times New Roman" w:eastAsia="Times New Roman" w:hAnsi="Times New Roman" w:cs="Times New Roman"/>
                <w:bCs/>
                <w:sz w:val="24"/>
                <w:szCs w:val="24"/>
              </w:rPr>
            </w:pPr>
          </w:p>
        </w:tc>
        <w:tc>
          <w:tcPr>
            <w:tcW w:w="403" w:type="pct"/>
            <w:tcBorders>
              <w:top w:val="single" w:sz="4" w:space="0" w:color="auto"/>
              <w:left w:val="single" w:sz="4" w:space="0" w:color="auto"/>
              <w:bottom w:val="single" w:sz="4" w:space="0" w:color="auto"/>
              <w:right w:val="single" w:sz="4" w:space="0" w:color="auto"/>
            </w:tcBorders>
          </w:tcPr>
          <w:p w14:paraId="0A6933D6" w14:textId="77777777" w:rsidR="0087208B" w:rsidRPr="00B060DD" w:rsidRDefault="0087208B" w:rsidP="00B060DD">
            <w:pPr>
              <w:spacing w:after="0" w:line="240" w:lineRule="auto"/>
              <w:rPr>
                <w:rFonts w:ascii="Times New Roman" w:eastAsia="Times New Roman" w:hAnsi="Times New Roman" w:cs="Times New Roman"/>
                <w:bCs/>
                <w:sz w:val="24"/>
                <w:szCs w:val="24"/>
              </w:rPr>
            </w:pPr>
          </w:p>
        </w:tc>
        <w:tc>
          <w:tcPr>
            <w:tcW w:w="648" w:type="pct"/>
            <w:vMerge/>
            <w:tcBorders>
              <w:left w:val="single" w:sz="4" w:space="0" w:color="auto"/>
              <w:right w:val="single" w:sz="4" w:space="0" w:color="auto"/>
            </w:tcBorders>
          </w:tcPr>
          <w:p w14:paraId="482CA8A9" w14:textId="77777777" w:rsidR="0087208B" w:rsidRPr="00B060DD" w:rsidRDefault="0087208B" w:rsidP="00B060DD">
            <w:pPr>
              <w:spacing w:after="0" w:line="240" w:lineRule="auto"/>
              <w:rPr>
                <w:rFonts w:ascii="Times New Roman" w:eastAsia="Times New Roman" w:hAnsi="Times New Roman" w:cs="Times New Roman"/>
                <w:bCs/>
                <w:sz w:val="24"/>
                <w:szCs w:val="24"/>
              </w:rPr>
            </w:pPr>
          </w:p>
        </w:tc>
      </w:tr>
      <w:tr w:rsidR="0087208B" w:rsidRPr="00B060DD" w14:paraId="1C539450" w14:textId="52CA8F1E" w:rsidTr="00A115C3">
        <w:trPr>
          <w:trHeight w:val="275"/>
        </w:trPr>
        <w:tc>
          <w:tcPr>
            <w:tcW w:w="896" w:type="pct"/>
            <w:vMerge/>
            <w:tcBorders>
              <w:top w:val="single" w:sz="4" w:space="0" w:color="auto"/>
              <w:left w:val="single" w:sz="4" w:space="0" w:color="auto"/>
              <w:bottom w:val="single" w:sz="4" w:space="0" w:color="auto"/>
              <w:right w:val="single" w:sz="4" w:space="0" w:color="auto"/>
            </w:tcBorders>
            <w:vAlign w:val="center"/>
            <w:hideMark/>
          </w:tcPr>
          <w:p w14:paraId="7462916A" w14:textId="77777777" w:rsidR="0087208B" w:rsidRPr="00B060DD" w:rsidRDefault="0087208B" w:rsidP="00B060DD">
            <w:pPr>
              <w:spacing w:after="0" w:line="256" w:lineRule="auto"/>
              <w:rPr>
                <w:rFonts w:ascii="Times New Roman" w:eastAsia="Times New Roman" w:hAnsi="Times New Roman" w:cs="Times New Roman"/>
                <w:bCs/>
                <w:sz w:val="24"/>
                <w:szCs w:val="24"/>
              </w:rPr>
            </w:pPr>
          </w:p>
        </w:tc>
        <w:tc>
          <w:tcPr>
            <w:tcW w:w="2455" w:type="pct"/>
            <w:tcBorders>
              <w:top w:val="single" w:sz="4" w:space="0" w:color="auto"/>
              <w:left w:val="single" w:sz="4" w:space="0" w:color="auto"/>
              <w:bottom w:val="single" w:sz="4" w:space="0" w:color="auto"/>
              <w:right w:val="single" w:sz="4" w:space="0" w:color="auto"/>
            </w:tcBorders>
            <w:hideMark/>
          </w:tcPr>
          <w:p w14:paraId="04718BBE" w14:textId="77777777" w:rsidR="0087208B" w:rsidRPr="00B060DD" w:rsidRDefault="0087208B" w:rsidP="00B060DD">
            <w:pPr>
              <w:suppressAutoHyphens/>
              <w:spacing w:after="0" w:line="240" w:lineRule="auto"/>
              <w:contextualSpacing/>
              <w:jc w:val="both"/>
              <w:rPr>
                <w:rFonts w:ascii="Times New Roman" w:eastAsia="Times New Roman" w:hAnsi="Times New Roman" w:cs="Times New Roman"/>
                <w:b/>
                <w:bCs/>
                <w:sz w:val="24"/>
                <w:szCs w:val="24"/>
              </w:rPr>
            </w:pPr>
            <w:r w:rsidRPr="00B060DD">
              <w:rPr>
                <w:rFonts w:ascii="Times New Roman" w:eastAsia="Times New Roman" w:hAnsi="Times New Roman" w:cs="Times New Roman"/>
                <w:bCs/>
                <w:sz w:val="24"/>
                <w:szCs w:val="24"/>
              </w:rPr>
              <w:t xml:space="preserve">4. </w:t>
            </w:r>
            <w:r w:rsidRPr="00B060DD">
              <w:rPr>
                <w:rFonts w:ascii="Times New Roman" w:eastAsia="Times New Roman" w:hAnsi="Times New Roman" w:cs="Times New Roman"/>
                <w:sz w:val="24"/>
                <w:szCs w:val="24"/>
              </w:rPr>
              <w:t xml:space="preserve"> Брак при склеивании и способы его предупреждения и устранения.</w:t>
            </w:r>
          </w:p>
        </w:tc>
        <w:tc>
          <w:tcPr>
            <w:tcW w:w="598" w:type="pct"/>
            <w:tcBorders>
              <w:top w:val="single" w:sz="4" w:space="0" w:color="auto"/>
              <w:left w:val="single" w:sz="4" w:space="0" w:color="auto"/>
              <w:bottom w:val="single" w:sz="4" w:space="0" w:color="auto"/>
              <w:right w:val="single" w:sz="4" w:space="0" w:color="auto"/>
            </w:tcBorders>
            <w:vAlign w:val="center"/>
          </w:tcPr>
          <w:p w14:paraId="130AB1CC" w14:textId="0945C0F1" w:rsidR="0087208B" w:rsidRPr="00B060DD" w:rsidRDefault="0087208B" w:rsidP="00B060DD">
            <w:pPr>
              <w:spacing w:after="0" w:line="240" w:lineRule="auto"/>
              <w:rPr>
                <w:rFonts w:ascii="Times New Roman" w:eastAsia="Times New Roman" w:hAnsi="Times New Roman" w:cs="Times New Roman"/>
                <w:bCs/>
                <w:sz w:val="24"/>
                <w:szCs w:val="24"/>
              </w:rPr>
            </w:pPr>
          </w:p>
        </w:tc>
        <w:tc>
          <w:tcPr>
            <w:tcW w:w="403" w:type="pct"/>
            <w:tcBorders>
              <w:top w:val="single" w:sz="4" w:space="0" w:color="auto"/>
              <w:left w:val="single" w:sz="4" w:space="0" w:color="auto"/>
              <w:bottom w:val="single" w:sz="4" w:space="0" w:color="auto"/>
              <w:right w:val="single" w:sz="4" w:space="0" w:color="auto"/>
            </w:tcBorders>
          </w:tcPr>
          <w:p w14:paraId="05FEB930" w14:textId="77777777" w:rsidR="0087208B" w:rsidRPr="00B060DD" w:rsidRDefault="0087208B" w:rsidP="00B060DD">
            <w:pPr>
              <w:spacing w:after="0" w:line="240" w:lineRule="auto"/>
              <w:rPr>
                <w:rFonts w:ascii="Times New Roman" w:eastAsia="Times New Roman" w:hAnsi="Times New Roman" w:cs="Times New Roman"/>
                <w:bCs/>
                <w:sz w:val="24"/>
                <w:szCs w:val="24"/>
              </w:rPr>
            </w:pPr>
          </w:p>
        </w:tc>
        <w:tc>
          <w:tcPr>
            <w:tcW w:w="648" w:type="pct"/>
            <w:vMerge/>
            <w:tcBorders>
              <w:left w:val="single" w:sz="4" w:space="0" w:color="auto"/>
              <w:bottom w:val="single" w:sz="4" w:space="0" w:color="auto"/>
              <w:right w:val="single" w:sz="4" w:space="0" w:color="auto"/>
            </w:tcBorders>
          </w:tcPr>
          <w:p w14:paraId="1F29FFEB" w14:textId="77777777" w:rsidR="0087208B" w:rsidRPr="00B060DD" w:rsidRDefault="0087208B" w:rsidP="00B060DD">
            <w:pPr>
              <w:spacing w:after="0" w:line="240" w:lineRule="auto"/>
              <w:rPr>
                <w:rFonts w:ascii="Times New Roman" w:eastAsia="Times New Roman" w:hAnsi="Times New Roman" w:cs="Times New Roman"/>
                <w:bCs/>
                <w:sz w:val="24"/>
                <w:szCs w:val="24"/>
              </w:rPr>
            </w:pPr>
          </w:p>
        </w:tc>
      </w:tr>
      <w:tr w:rsidR="0087208B" w:rsidRPr="00B060DD" w14:paraId="2F87B498" w14:textId="44EEF79F" w:rsidTr="00A115C3">
        <w:trPr>
          <w:trHeight w:val="135"/>
        </w:trPr>
        <w:tc>
          <w:tcPr>
            <w:tcW w:w="896" w:type="pct"/>
            <w:vMerge w:val="restart"/>
            <w:tcBorders>
              <w:top w:val="single" w:sz="4" w:space="0" w:color="auto"/>
              <w:left w:val="single" w:sz="4" w:space="0" w:color="auto"/>
              <w:bottom w:val="single" w:sz="4" w:space="0" w:color="auto"/>
              <w:right w:val="single" w:sz="4" w:space="0" w:color="auto"/>
            </w:tcBorders>
            <w:hideMark/>
          </w:tcPr>
          <w:p w14:paraId="4D6D7330" w14:textId="77777777" w:rsidR="0087208B" w:rsidRPr="00B060DD" w:rsidRDefault="0087208B" w:rsidP="00B060DD">
            <w:pPr>
              <w:spacing w:after="0" w:line="240" w:lineRule="auto"/>
              <w:contextualSpacing/>
              <w:jc w:val="both"/>
              <w:rPr>
                <w:rFonts w:ascii="Times New Roman" w:eastAsia="Times New Roman" w:hAnsi="Times New Roman" w:cs="Times New Roman"/>
                <w:b/>
                <w:bCs/>
                <w:sz w:val="24"/>
                <w:szCs w:val="24"/>
              </w:rPr>
            </w:pPr>
            <w:r w:rsidRPr="00B060DD">
              <w:rPr>
                <w:rFonts w:ascii="Times New Roman" w:eastAsia="Times New Roman" w:hAnsi="Times New Roman" w:cs="Times New Roman"/>
                <w:b/>
                <w:bCs/>
                <w:sz w:val="24"/>
                <w:szCs w:val="24"/>
              </w:rPr>
              <w:t xml:space="preserve">Тема 1.12. </w:t>
            </w:r>
          </w:p>
          <w:p w14:paraId="7AE8E621" w14:textId="77777777" w:rsidR="0087208B" w:rsidRPr="00B060DD" w:rsidRDefault="0087208B" w:rsidP="00B060DD">
            <w:pPr>
              <w:spacing w:after="0" w:line="240" w:lineRule="auto"/>
              <w:contextualSpacing/>
              <w:jc w:val="both"/>
              <w:rPr>
                <w:rFonts w:ascii="Times New Roman" w:eastAsia="Times New Roman" w:hAnsi="Times New Roman" w:cs="Times New Roman"/>
                <w:bCs/>
                <w:sz w:val="24"/>
                <w:szCs w:val="24"/>
              </w:rPr>
            </w:pPr>
            <w:r w:rsidRPr="00B060DD">
              <w:rPr>
                <w:rFonts w:ascii="Times New Roman" w:eastAsia="Times New Roman" w:hAnsi="Times New Roman" w:cs="Times New Roman"/>
                <w:sz w:val="24"/>
                <w:szCs w:val="24"/>
              </w:rPr>
              <w:t>Обтёсывание древесины</w:t>
            </w:r>
          </w:p>
        </w:tc>
        <w:tc>
          <w:tcPr>
            <w:tcW w:w="2455" w:type="pct"/>
            <w:tcBorders>
              <w:top w:val="single" w:sz="4" w:space="0" w:color="auto"/>
              <w:left w:val="single" w:sz="4" w:space="0" w:color="auto"/>
              <w:bottom w:val="single" w:sz="4" w:space="0" w:color="auto"/>
              <w:right w:val="single" w:sz="4" w:space="0" w:color="auto"/>
            </w:tcBorders>
            <w:hideMark/>
          </w:tcPr>
          <w:p w14:paraId="53D17D31" w14:textId="77777777" w:rsidR="0087208B" w:rsidRPr="00B060DD" w:rsidRDefault="0087208B" w:rsidP="00B060DD">
            <w:pPr>
              <w:suppressAutoHyphens/>
              <w:spacing w:after="0" w:line="240" w:lineRule="auto"/>
              <w:contextualSpacing/>
              <w:jc w:val="both"/>
              <w:rPr>
                <w:rFonts w:ascii="Times New Roman" w:eastAsia="Times New Roman" w:hAnsi="Times New Roman" w:cs="Times New Roman"/>
                <w:b/>
                <w:bCs/>
                <w:sz w:val="24"/>
                <w:szCs w:val="24"/>
              </w:rPr>
            </w:pPr>
            <w:r w:rsidRPr="00B060DD">
              <w:rPr>
                <w:rFonts w:ascii="Times New Roman" w:eastAsia="Times New Roman" w:hAnsi="Times New Roman" w:cs="Times New Roman"/>
                <w:b/>
                <w:bCs/>
                <w:sz w:val="24"/>
                <w:szCs w:val="24"/>
              </w:rPr>
              <w:t>Содержание</w:t>
            </w:r>
          </w:p>
        </w:tc>
        <w:tc>
          <w:tcPr>
            <w:tcW w:w="598" w:type="pct"/>
            <w:tcBorders>
              <w:top w:val="single" w:sz="4" w:space="0" w:color="auto"/>
              <w:left w:val="single" w:sz="4" w:space="0" w:color="auto"/>
              <w:bottom w:val="single" w:sz="4" w:space="0" w:color="auto"/>
              <w:right w:val="single" w:sz="4" w:space="0" w:color="auto"/>
            </w:tcBorders>
            <w:vAlign w:val="center"/>
          </w:tcPr>
          <w:p w14:paraId="26BCAEB9" w14:textId="54078530" w:rsidR="0087208B" w:rsidRPr="00B060DD" w:rsidRDefault="0087208B" w:rsidP="00B060DD">
            <w:pPr>
              <w:suppressAutoHyphens/>
              <w:spacing w:after="0" w:line="240" w:lineRule="auto"/>
              <w:contextualSpacing/>
              <w:jc w:val="center"/>
              <w:rPr>
                <w:rFonts w:ascii="Times New Roman" w:eastAsia="Times New Roman" w:hAnsi="Times New Roman" w:cs="Times New Roman"/>
                <w:b/>
                <w:i/>
                <w:sz w:val="24"/>
                <w:szCs w:val="24"/>
              </w:rPr>
            </w:pPr>
          </w:p>
        </w:tc>
        <w:tc>
          <w:tcPr>
            <w:tcW w:w="403" w:type="pct"/>
            <w:tcBorders>
              <w:top w:val="single" w:sz="4" w:space="0" w:color="auto"/>
              <w:left w:val="single" w:sz="4" w:space="0" w:color="auto"/>
              <w:bottom w:val="single" w:sz="4" w:space="0" w:color="auto"/>
              <w:right w:val="single" w:sz="4" w:space="0" w:color="auto"/>
            </w:tcBorders>
          </w:tcPr>
          <w:p w14:paraId="31ECAB1F" w14:textId="77777777" w:rsidR="0087208B" w:rsidRPr="00B060DD" w:rsidRDefault="0087208B" w:rsidP="00B060DD">
            <w:pPr>
              <w:suppressAutoHyphens/>
              <w:spacing w:after="0" w:line="240" w:lineRule="auto"/>
              <w:contextualSpacing/>
              <w:jc w:val="center"/>
              <w:rPr>
                <w:rFonts w:ascii="Times New Roman" w:eastAsia="Times New Roman" w:hAnsi="Times New Roman" w:cs="Times New Roman"/>
                <w:b/>
                <w:i/>
                <w:sz w:val="24"/>
                <w:szCs w:val="24"/>
              </w:rPr>
            </w:pPr>
          </w:p>
        </w:tc>
        <w:tc>
          <w:tcPr>
            <w:tcW w:w="648" w:type="pct"/>
            <w:vMerge w:val="restart"/>
            <w:tcBorders>
              <w:top w:val="single" w:sz="4" w:space="0" w:color="auto"/>
              <w:left w:val="single" w:sz="4" w:space="0" w:color="auto"/>
              <w:right w:val="single" w:sz="4" w:space="0" w:color="auto"/>
            </w:tcBorders>
          </w:tcPr>
          <w:p w14:paraId="53EC3FBA" w14:textId="48D6FC95" w:rsidR="0087208B" w:rsidRPr="00B060DD" w:rsidRDefault="0087208B" w:rsidP="00B060DD">
            <w:pPr>
              <w:spacing w:after="0" w:line="240" w:lineRule="auto"/>
              <w:jc w:val="center"/>
              <w:rPr>
                <w:rFonts w:ascii="Times New Roman" w:eastAsia="Times New Roman" w:hAnsi="Times New Roman" w:cs="Times New Roman"/>
                <w:b/>
                <w:i/>
                <w:sz w:val="24"/>
                <w:szCs w:val="24"/>
              </w:rPr>
            </w:pPr>
            <w:r w:rsidRPr="00B060DD">
              <w:rPr>
                <w:rFonts w:ascii="Times New Roman" w:eastAsia="Times New Roman" w:hAnsi="Times New Roman" w:cs="Times New Roman"/>
              </w:rPr>
              <w:t>ПК 2.1, ПК 2.2, ПК 2.3, ОК 01, ОК 02, ОК 04, ОК 05, ОК 07, ОК 09</w:t>
            </w:r>
          </w:p>
        </w:tc>
      </w:tr>
      <w:tr w:rsidR="0087208B" w:rsidRPr="00B060DD" w14:paraId="460D99C2" w14:textId="3C4842D4" w:rsidTr="00A115C3">
        <w:trPr>
          <w:trHeight w:val="461"/>
        </w:trPr>
        <w:tc>
          <w:tcPr>
            <w:tcW w:w="896" w:type="pct"/>
            <w:vMerge/>
            <w:tcBorders>
              <w:top w:val="single" w:sz="4" w:space="0" w:color="auto"/>
              <w:left w:val="single" w:sz="4" w:space="0" w:color="auto"/>
              <w:bottom w:val="single" w:sz="4" w:space="0" w:color="auto"/>
              <w:right w:val="single" w:sz="4" w:space="0" w:color="auto"/>
            </w:tcBorders>
            <w:vAlign w:val="center"/>
            <w:hideMark/>
          </w:tcPr>
          <w:p w14:paraId="0427E657" w14:textId="77777777" w:rsidR="0087208B" w:rsidRPr="00B060DD" w:rsidRDefault="0087208B" w:rsidP="00B060DD">
            <w:pPr>
              <w:spacing w:after="0" w:line="256" w:lineRule="auto"/>
              <w:rPr>
                <w:rFonts w:ascii="Times New Roman" w:eastAsia="Times New Roman" w:hAnsi="Times New Roman" w:cs="Times New Roman"/>
                <w:bCs/>
                <w:sz w:val="24"/>
                <w:szCs w:val="24"/>
              </w:rPr>
            </w:pPr>
          </w:p>
        </w:tc>
        <w:tc>
          <w:tcPr>
            <w:tcW w:w="2455" w:type="pct"/>
            <w:tcBorders>
              <w:top w:val="single" w:sz="4" w:space="0" w:color="auto"/>
              <w:left w:val="single" w:sz="4" w:space="0" w:color="auto"/>
              <w:bottom w:val="single" w:sz="4" w:space="0" w:color="auto"/>
              <w:right w:val="single" w:sz="4" w:space="0" w:color="auto"/>
            </w:tcBorders>
            <w:hideMark/>
          </w:tcPr>
          <w:p w14:paraId="09BC5726" w14:textId="77777777" w:rsidR="0087208B" w:rsidRPr="00B060DD" w:rsidRDefault="0087208B" w:rsidP="00B060DD">
            <w:pPr>
              <w:suppressAutoHyphens/>
              <w:spacing w:after="0" w:line="240" w:lineRule="auto"/>
              <w:contextualSpacing/>
              <w:jc w:val="both"/>
              <w:rPr>
                <w:rFonts w:ascii="Times New Roman" w:eastAsia="Times New Roman" w:hAnsi="Times New Roman" w:cs="Times New Roman"/>
                <w:b/>
                <w:bCs/>
                <w:sz w:val="24"/>
                <w:szCs w:val="24"/>
              </w:rPr>
            </w:pPr>
            <w:r w:rsidRPr="00B060DD">
              <w:rPr>
                <w:rFonts w:ascii="Times New Roman" w:eastAsia="Times New Roman" w:hAnsi="Times New Roman" w:cs="Times New Roman"/>
                <w:bCs/>
                <w:sz w:val="24"/>
                <w:szCs w:val="24"/>
              </w:rPr>
              <w:t xml:space="preserve">1. </w:t>
            </w:r>
            <w:r w:rsidRPr="00B060DD">
              <w:rPr>
                <w:rFonts w:ascii="Times New Roman" w:eastAsia="Times New Roman" w:hAnsi="Times New Roman" w:cs="Times New Roman"/>
                <w:sz w:val="24"/>
                <w:szCs w:val="24"/>
              </w:rPr>
              <w:t xml:space="preserve">Общие сведения. Техника безопасности. Виды обтёсывания. Инструменты и приспособления для обтёсывания. </w:t>
            </w:r>
          </w:p>
        </w:tc>
        <w:tc>
          <w:tcPr>
            <w:tcW w:w="598" w:type="pct"/>
            <w:tcBorders>
              <w:top w:val="single" w:sz="4" w:space="0" w:color="auto"/>
              <w:left w:val="single" w:sz="4" w:space="0" w:color="auto"/>
              <w:bottom w:val="single" w:sz="4" w:space="0" w:color="auto"/>
              <w:right w:val="single" w:sz="4" w:space="0" w:color="auto"/>
            </w:tcBorders>
            <w:vAlign w:val="center"/>
          </w:tcPr>
          <w:p w14:paraId="1968017B" w14:textId="3F8D5FA6" w:rsidR="0087208B" w:rsidRPr="00B060DD" w:rsidRDefault="0087208B" w:rsidP="00B060DD">
            <w:pPr>
              <w:spacing w:after="0" w:line="240" w:lineRule="auto"/>
              <w:jc w:val="center"/>
              <w:rPr>
                <w:rFonts w:ascii="Times New Roman" w:eastAsia="Times New Roman" w:hAnsi="Times New Roman" w:cs="Times New Roman"/>
                <w:bCs/>
                <w:sz w:val="24"/>
                <w:szCs w:val="24"/>
              </w:rPr>
            </w:pPr>
          </w:p>
        </w:tc>
        <w:tc>
          <w:tcPr>
            <w:tcW w:w="403" w:type="pct"/>
            <w:tcBorders>
              <w:top w:val="single" w:sz="4" w:space="0" w:color="auto"/>
              <w:left w:val="single" w:sz="4" w:space="0" w:color="auto"/>
              <w:bottom w:val="single" w:sz="4" w:space="0" w:color="auto"/>
              <w:right w:val="single" w:sz="4" w:space="0" w:color="auto"/>
            </w:tcBorders>
          </w:tcPr>
          <w:p w14:paraId="0C70187F" w14:textId="43BCF32C" w:rsidR="0087208B" w:rsidRPr="00B060DD" w:rsidRDefault="0087208B" w:rsidP="00B060DD">
            <w:pPr>
              <w:spacing w:after="0" w:line="240" w:lineRule="auto"/>
              <w:jc w:val="center"/>
              <w:rPr>
                <w:rFonts w:ascii="Times New Roman" w:eastAsia="Times New Roman" w:hAnsi="Times New Roman" w:cs="Times New Roman"/>
                <w:bCs/>
                <w:sz w:val="24"/>
                <w:szCs w:val="24"/>
              </w:rPr>
            </w:pPr>
          </w:p>
        </w:tc>
        <w:tc>
          <w:tcPr>
            <w:tcW w:w="648" w:type="pct"/>
            <w:vMerge/>
            <w:tcBorders>
              <w:left w:val="single" w:sz="4" w:space="0" w:color="auto"/>
              <w:right w:val="single" w:sz="4" w:space="0" w:color="auto"/>
            </w:tcBorders>
          </w:tcPr>
          <w:p w14:paraId="53B1C193" w14:textId="5969BF26" w:rsidR="0087208B" w:rsidRPr="00B060DD" w:rsidRDefault="0087208B" w:rsidP="00B060DD">
            <w:pPr>
              <w:spacing w:after="0" w:line="240" w:lineRule="auto"/>
              <w:jc w:val="center"/>
              <w:rPr>
                <w:rFonts w:ascii="Times New Roman" w:eastAsia="Times New Roman" w:hAnsi="Times New Roman" w:cs="Times New Roman"/>
                <w:bCs/>
                <w:sz w:val="24"/>
                <w:szCs w:val="24"/>
              </w:rPr>
            </w:pPr>
          </w:p>
        </w:tc>
      </w:tr>
      <w:tr w:rsidR="0087208B" w:rsidRPr="00B060DD" w14:paraId="422D462A" w14:textId="0308355C" w:rsidTr="00A115C3">
        <w:trPr>
          <w:trHeight w:val="235"/>
        </w:trPr>
        <w:tc>
          <w:tcPr>
            <w:tcW w:w="896" w:type="pct"/>
            <w:vMerge/>
            <w:tcBorders>
              <w:top w:val="single" w:sz="4" w:space="0" w:color="auto"/>
              <w:left w:val="single" w:sz="4" w:space="0" w:color="auto"/>
              <w:bottom w:val="single" w:sz="4" w:space="0" w:color="auto"/>
              <w:right w:val="single" w:sz="4" w:space="0" w:color="auto"/>
            </w:tcBorders>
            <w:vAlign w:val="center"/>
            <w:hideMark/>
          </w:tcPr>
          <w:p w14:paraId="12D08BA9" w14:textId="77777777" w:rsidR="0087208B" w:rsidRPr="00B060DD" w:rsidRDefault="0087208B" w:rsidP="00B060DD">
            <w:pPr>
              <w:spacing w:after="0" w:line="256" w:lineRule="auto"/>
              <w:rPr>
                <w:rFonts w:ascii="Times New Roman" w:eastAsia="Times New Roman" w:hAnsi="Times New Roman" w:cs="Times New Roman"/>
                <w:bCs/>
                <w:sz w:val="24"/>
                <w:szCs w:val="24"/>
              </w:rPr>
            </w:pPr>
          </w:p>
        </w:tc>
        <w:tc>
          <w:tcPr>
            <w:tcW w:w="2455" w:type="pct"/>
            <w:tcBorders>
              <w:top w:val="single" w:sz="4" w:space="0" w:color="auto"/>
              <w:left w:val="single" w:sz="4" w:space="0" w:color="auto"/>
              <w:bottom w:val="single" w:sz="4" w:space="0" w:color="auto"/>
              <w:right w:val="single" w:sz="4" w:space="0" w:color="auto"/>
            </w:tcBorders>
            <w:hideMark/>
          </w:tcPr>
          <w:p w14:paraId="658A8040" w14:textId="77777777" w:rsidR="0087208B" w:rsidRPr="00B060DD" w:rsidRDefault="0087208B" w:rsidP="00B060DD">
            <w:pPr>
              <w:suppressAutoHyphens/>
              <w:spacing w:after="0" w:line="240" w:lineRule="auto"/>
              <w:contextualSpacing/>
              <w:jc w:val="both"/>
              <w:rPr>
                <w:rFonts w:ascii="Times New Roman" w:eastAsia="Times New Roman" w:hAnsi="Times New Roman" w:cs="Times New Roman"/>
                <w:b/>
                <w:bCs/>
                <w:sz w:val="24"/>
                <w:szCs w:val="24"/>
              </w:rPr>
            </w:pPr>
            <w:r w:rsidRPr="00B060DD">
              <w:rPr>
                <w:rFonts w:ascii="Times New Roman" w:eastAsia="Times New Roman" w:hAnsi="Times New Roman" w:cs="Times New Roman"/>
                <w:b/>
                <w:bCs/>
                <w:sz w:val="24"/>
                <w:szCs w:val="24"/>
              </w:rPr>
              <w:t>В том числе практических занятий:</w:t>
            </w:r>
          </w:p>
        </w:tc>
        <w:tc>
          <w:tcPr>
            <w:tcW w:w="598" w:type="pct"/>
            <w:tcBorders>
              <w:top w:val="single" w:sz="4" w:space="0" w:color="auto"/>
              <w:left w:val="single" w:sz="4" w:space="0" w:color="auto"/>
              <w:bottom w:val="single" w:sz="4" w:space="0" w:color="auto"/>
              <w:right w:val="single" w:sz="4" w:space="0" w:color="auto"/>
            </w:tcBorders>
            <w:vAlign w:val="center"/>
          </w:tcPr>
          <w:p w14:paraId="0D66F763" w14:textId="2D9B3BA6" w:rsidR="0087208B" w:rsidRPr="00B060DD" w:rsidRDefault="0087208B" w:rsidP="00B060DD">
            <w:pPr>
              <w:spacing w:after="0" w:line="240" w:lineRule="auto"/>
              <w:rPr>
                <w:rFonts w:ascii="Times New Roman" w:eastAsia="Times New Roman" w:hAnsi="Times New Roman" w:cs="Times New Roman"/>
                <w:b/>
                <w:bCs/>
                <w:sz w:val="24"/>
                <w:szCs w:val="24"/>
              </w:rPr>
            </w:pPr>
          </w:p>
        </w:tc>
        <w:tc>
          <w:tcPr>
            <w:tcW w:w="403" w:type="pct"/>
            <w:tcBorders>
              <w:top w:val="single" w:sz="4" w:space="0" w:color="auto"/>
              <w:left w:val="single" w:sz="4" w:space="0" w:color="auto"/>
              <w:bottom w:val="single" w:sz="4" w:space="0" w:color="auto"/>
              <w:right w:val="single" w:sz="4" w:space="0" w:color="auto"/>
            </w:tcBorders>
          </w:tcPr>
          <w:p w14:paraId="1C38DC67" w14:textId="77777777" w:rsidR="0087208B" w:rsidRPr="00B060DD" w:rsidRDefault="0087208B" w:rsidP="00B060DD">
            <w:pPr>
              <w:spacing w:after="0" w:line="240" w:lineRule="auto"/>
              <w:rPr>
                <w:rFonts w:ascii="Times New Roman" w:eastAsia="Times New Roman" w:hAnsi="Times New Roman" w:cs="Times New Roman"/>
                <w:b/>
                <w:bCs/>
                <w:sz w:val="24"/>
                <w:szCs w:val="24"/>
              </w:rPr>
            </w:pPr>
          </w:p>
        </w:tc>
        <w:tc>
          <w:tcPr>
            <w:tcW w:w="648" w:type="pct"/>
            <w:vMerge/>
            <w:tcBorders>
              <w:left w:val="single" w:sz="4" w:space="0" w:color="auto"/>
              <w:right w:val="single" w:sz="4" w:space="0" w:color="auto"/>
            </w:tcBorders>
          </w:tcPr>
          <w:p w14:paraId="17B3857D" w14:textId="77777777" w:rsidR="0087208B" w:rsidRPr="00B060DD" w:rsidRDefault="0087208B" w:rsidP="00B060DD">
            <w:pPr>
              <w:spacing w:after="0" w:line="240" w:lineRule="auto"/>
              <w:rPr>
                <w:rFonts w:ascii="Times New Roman" w:eastAsia="Times New Roman" w:hAnsi="Times New Roman" w:cs="Times New Roman"/>
                <w:b/>
                <w:bCs/>
                <w:sz w:val="24"/>
                <w:szCs w:val="24"/>
              </w:rPr>
            </w:pPr>
          </w:p>
        </w:tc>
      </w:tr>
      <w:tr w:rsidR="0087208B" w:rsidRPr="00B060DD" w14:paraId="54E5FF70" w14:textId="5BFD06EB" w:rsidTr="00A115C3">
        <w:trPr>
          <w:trHeight w:val="291"/>
        </w:trPr>
        <w:tc>
          <w:tcPr>
            <w:tcW w:w="896" w:type="pct"/>
            <w:vMerge/>
            <w:tcBorders>
              <w:top w:val="single" w:sz="4" w:space="0" w:color="auto"/>
              <w:left w:val="single" w:sz="4" w:space="0" w:color="auto"/>
              <w:bottom w:val="single" w:sz="4" w:space="0" w:color="auto"/>
              <w:right w:val="single" w:sz="4" w:space="0" w:color="auto"/>
            </w:tcBorders>
            <w:vAlign w:val="center"/>
            <w:hideMark/>
          </w:tcPr>
          <w:p w14:paraId="5DE991BF" w14:textId="77777777" w:rsidR="0087208B" w:rsidRPr="00B060DD" w:rsidRDefault="0087208B" w:rsidP="00B060DD">
            <w:pPr>
              <w:spacing w:after="0" w:line="256" w:lineRule="auto"/>
              <w:rPr>
                <w:rFonts w:ascii="Times New Roman" w:eastAsia="Times New Roman" w:hAnsi="Times New Roman" w:cs="Times New Roman"/>
                <w:bCs/>
                <w:sz w:val="24"/>
                <w:szCs w:val="24"/>
              </w:rPr>
            </w:pPr>
          </w:p>
        </w:tc>
        <w:tc>
          <w:tcPr>
            <w:tcW w:w="2455" w:type="pct"/>
            <w:tcBorders>
              <w:top w:val="single" w:sz="4" w:space="0" w:color="auto"/>
              <w:left w:val="single" w:sz="4" w:space="0" w:color="auto"/>
              <w:bottom w:val="single" w:sz="4" w:space="0" w:color="auto"/>
              <w:right w:val="single" w:sz="4" w:space="0" w:color="auto"/>
            </w:tcBorders>
            <w:hideMark/>
          </w:tcPr>
          <w:p w14:paraId="64893A14" w14:textId="77777777" w:rsidR="0087208B" w:rsidRPr="00B060DD" w:rsidRDefault="0087208B" w:rsidP="00B060DD">
            <w:pPr>
              <w:suppressAutoHyphens/>
              <w:spacing w:after="0" w:line="240" w:lineRule="auto"/>
              <w:contextualSpacing/>
              <w:jc w:val="both"/>
              <w:rPr>
                <w:rFonts w:ascii="Times New Roman" w:eastAsia="Times New Roman" w:hAnsi="Times New Roman" w:cs="Times New Roman"/>
                <w:bCs/>
                <w:sz w:val="24"/>
                <w:szCs w:val="24"/>
              </w:rPr>
            </w:pPr>
            <w:r w:rsidRPr="00B060DD">
              <w:rPr>
                <w:rFonts w:ascii="Times New Roman" w:eastAsia="Times New Roman" w:hAnsi="Times New Roman" w:cs="Times New Roman"/>
                <w:bCs/>
                <w:sz w:val="24"/>
                <w:szCs w:val="24"/>
              </w:rPr>
              <w:t xml:space="preserve">1. </w:t>
            </w:r>
            <w:r w:rsidRPr="00B060DD">
              <w:rPr>
                <w:rFonts w:ascii="Times New Roman" w:eastAsia="Times New Roman" w:hAnsi="Times New Roman" w:cs="Times New Roman"/>
                <w:sz w:val="24"/>
                <w:szCs w:val="24"/>
              </w:rPr>
              <w:t>Работа с разного вида материалами. Решение типовых задач. Процесс обтёсывания.</w:t>
            </w:r>
          </w:p>
        </w:tc>
        <w:tc>
          <w:tcPr>
            <w:tcW w:w="598" w:type="pct"/>
            <w:tcBorders>
              <w:top w:val="single" w:sz="4" w:space="0" w:color="auto"/>
              <w:left w:val="single" w:sz="4" w:space="0" w:color="auto"/>
              <w:bottom w:val="single" w:sz="4" w:space="0" w:color="auto"/>
              <w:right w:val="single" w:sz="4" w:space="0" w:color="auto"/>
            </w:tcBorders>
            <w:vAlign w:val="center"/>
          </w:tcPr>
          <w:p w14:paraId="7F860E78" w14:textId="374C08B3" w:rsidR="0087208B" w:rsidRPr="00B060DD" w:rsidRDefault="0087208B" w:rsidP="00B060DD">
            <w:pPr>
              <w:spacing w:after="0" w:line="240" w:lineRule="auto"/>
              <w:rPr>
                <w:rFonts w:ascii="Times New Roman" w:eastAsia="Times New Roman" w:hAnsi="Times New Roman" w:cs="Times New Roman"/>
                <w:bCs/>
                <w:sz w:val="24"/>
                <w:szCs w:val="24"/>
              </w:rPr>
            </w:pPr>
          </w:p>
        </w:tc>
        <w:tc>
          <w:tcPr>
            <w:tcW w:w="403" w:type="pct"/>
            <w:tcBorders>
              <w:top w:val="single" w:sz="4" w:space="0" w:color="auto"/>
              <w:left w:val="single" w:sz="4" w:space="0" w:color="auto"/>
              <w:bottom w:val="single" w:sz="4" w:space="0" w:color="auto"/>
              <w:right w:val="single" w:sz="4" w:space="0" w:color="auto"/>
            </w:tcBorders>
          </w:tcPr>
          <w:p w14:paraId="6C52AD05" w14:textId="77777777" w:rsidR="0087208B" w:rsidRPr="00B060DD" w:rsidRDefault="0087208B" w:rsidP="00B060DD">
            <w:pPr>
              <w:spacing w:after="0" w:line="240" w:lineRule="auto"/>
              <w:rPr>
                <w:rFonts w:ascii="Times New Roman" w:eastAsia="Times New Roman" w:hAnsi="Times New Roman" w:cs="Times New Roman"/>
                <w:bCs/>
                <w:sz w:val="24"/>
                <w:szCs w:val="24"/>
              </w:rPr>
            </w:pPr>
          </w:p>
        </w:tc>
        <w:tc>
          <w:tcPr>
            <w:tcW w:w="648" w:type="pct"/>
            <w:vMerge/>
            <w:tcBorders>
              <w:left w:val="single" w:sz="4" w:space="0" w:color="auto"/>
              <w:right w:val="single" w:sz="4" w:space="0" w:color="auto"/>
            </w:tcBorders>
          </w:tcPr>
          <w:p w14:paraId="00E12FD4" w14:textId="77777777" w:rsidR="0087208B" w:rsidRPr="00B060DD" w:rsidRDefault="0087208B" w:rsidP="00B060DD">
            <w:pPr>
              <w:spacing w:after="0" w:line="240" w:lineRule="auto"/>
              <w:rPr>
                <w:rFonts w:ascii="Times New Roman" w:eastAsia="Times New Roman" w:hAnsi="Times New Roman" w:cs="Times New Roman"/>
                <w:bCs/>
                <w:sz w:val="24"/>
                <w:szCs w:val="24"/>
              </w:rPr>
            </w:pPr>
          </w:p>
        </w:tc>
      </w:tr>
      <w:tr w:rsidR="0087208B" w:rsidRPr="00B060DD" w14:paraId="6F7C6D3E" w14:textId="23A0D8D2" w:rsidTr="00A115C3">
        <w:trPr>
          <w:trHeight w:val="303"/>
        </w:trPr>
        <w:tc>
          <w:tcPr>
            <w:tcW w:w="896" w:type="pct"/>
            <w:vMerge/>
            <w:tcBorders>
              <w:top w:val="single" w:sz="4" w:space="0" w:color="auto"/>
              <w:left w:val="single" w:sz="4" w:space="0" w:color="auto"/>
              <w:bottom w:val="single" w:sz="4" w:space="0" w:color="auto"/>
              <w:right w:val="single" w:sz="4" w:space="0" w:color="auto"/>
            </w:tcBorders>
            <w:vAlign w:val="center"/>
            <w:hideMark/>
          </w:tcPr>
          <w:p w14:paraId="1685509E" w14:textId="77777777" w:rsidR="0087208B" w:rsidRPr="00B060DD" w:rsidRDefault="0087208B" w:rsidP="00B060DD">
            <w:pPr>
              <w:spacing w:after="0" w:line="256" w:lineRule="auto"/>
              <w:rPr>
                <w:rFonts w:ascii="Times New Roman" w:eastAsia="Times New Roman" w:hAnsi="Times New Roman" w:cs="Times New Roman"/>
                <w:bCs/>
                <w:sz w:val="24"/>
                <w:szCs w:val="24"/>
              </w:rPr>
            </w:pPr>
          </w:p>
        </w:tc>
        <w:tc>
          <w:tcPr>
            <w:tcW w:w="2455" w:type="pct"/>
            <w:tcBorders>
              <w:top w:val="single" w:sz="4" w:space="0" w:color="auto"/>
              <w:left w:val="single" w:sz="4" w:space="0" w:color="auto"/>
              <w:bottom w:val="single" w:sz="4" w:space="0" w:color="auto"/>
              <w:right w:val="single" w:sz="4" w:space="0" w:color="auto"/>
            </w:tcBorders>
            <w:hideMark/>
          </w:tcPr>
          <w:p w14:paraId="13728A94" w14:textId="77777777" w:rsidR="0087208B" w:rsidRPr="00B060DD" w:rsidRDefault="0087208B" w:rsidP="00B060DD">
            <w:pPr>
              <w:suppressAutoHyphens/>
              <w:spacing w:after="0" w:line="240" w:lineRule="auto"/>
              <w:contextualSpacing/>
              <w:jc w:val="both"/>
              <w:rPr>
                <w:rFonts w:ascii="Times New Roman" w:eastAsia="Times New Roman" w:hAnsi="Times New Roman" w:cs="Times New Roman"/>
                <w:bCs/>
                <w:sz w:val="24"/>
                <w:szCs w:val="24"/>
              </w:rPr>
            </w:pPr>
            <w:r w:rsidRPr="00B060DD">
              <w:rPr>
                <w:rFonts w:ascii="Times New Roman" w:eastAsia="Times New Roman" w:hAnsi="Times New Roman" w:cs="Times New Roman"/>
                <w:bCs/>
                <w:sz w:val="24"/>
                <w:szCs w:val="24"/>
              </w:rPr>
              <w:t xml:space="preserve">2. </w:t>
            </w:r>
            <w:r w:rsidRPr="00B060DD">
              <w:rPr>
                <w:rFonts w:ascii="Times New Roman" w:eastAsia="Times New Roman" w:hAnsi="Times New Roman" w:cs="Times New Roman"/>
                <w:sz w:val="24"/>
                <w:szCs w:val="24"/>
              </w:rPr>
              <w:t>Способы разметки под обтёсывание.</w:t>
            </w:r>
          </w:p>
        </w:tc>
        <w:tc>
          <w:tcPr>
            <w:tcW w:w="598" w:type="pct"/>
            <w:tcBorders>
              <w:top w:val="single" w:sz="4" w:space="0" w:color="auto"/>
              <w:left w:val="single" w:sz="4" w:space="0" w:color="auto"/>
              <w:bottom w:val="single" w:sz="4" w:space="0" w:color="auto"/>
              <w:right w:val="single" w:sz="4" w:space="0" w:color="auto"/>
            </w:tcBorders>
            <w:vAlign w:val="center"/>
          </w:tcPr>
          <w:p w14:paraId="2C3B06B1" w14:textId="7AF69A1C" w:rsidR="0087208B" w:rsidRPr="00B060DD" w:rsidRDefault="0087208B" w:rsidP="00B060DD">
            <w:pPr>
              <w:spacing w:after="0" w:line="240" w:lineRule="auto"/>
              <w:rPr>
                <w:rFonts w:ascii="Times New Roman" w:eastAsia="Times New Roman" w:hAnsi="Times New Roman" w:cs="Times New Roman"/>
                <w:bCs/>
                <w:sz w:val="24"/>
                <w:szCs w:val="24"/>
              </w:rPr>
            </w:pPr>
          </w:p>
        </w:tc>
        <w:tc>
          <w:tcPr>
            <w:tcW w:w="403" w:type="pct"/>
            <w:tcBorders>
              <w:top w:val="single" w:sz="4" w:space="0" w:color="auto"/>
              <w:left w:val="single" w:sz="4" w:space="0" w:color="auto"/>
              <w:bottom w:val="single" w:sz="4" w:space="0" w:color="auto"/>
              <w:right w:val="single" w:sz="4" w:space="0" w:color="auto"/>
            </w:tcBorders>
          </w:tcPr>
          <w:p w14:paraId="20B9A2D0" w14:textId="77777777" w:rsidR="0087208B" w:rsidRPr="00B060DD" w:rsidRDefault="0087208B" w:rsidP="00B060DD">
            <w:pPr>
              <w:spacing w:after="0" w:line="240" w:lineRule="auto"/>
              <w:rPr>
                <w:rFonts w:ascii="Times New Roman" w:eastAsia="Times New Roman" w:hAnsi="Times New Roman" w:cs="Times New Roman"/>
                <w:bCs/>
                <w:sz w:val="24"/>
                <w:szCs w:val="24"/>
              </w:rPr>
            </w:pPr>
          </w:p>
        </w:tc>
        <w:tc>
          <w:tcPr>
            <w:tcW w:w="648" w:type="pct"/>
            <w:vMerge/>
            <w:tcBorders>
              <w:left w:val="single" w:sz="4" w:space="0" w:color="auto"/>
              <w:bottom w:val="single" w:sz="4" w:space="0" w:color="auto"/>
              <w:right w:val="single" w:sz="4" w:space="0" w:color="auto"/>
            </w:tcBorders>
          </w:tcPr>
          <w:p w14:paraId="170DE1A3" w14:textId="77777777" w:rsidR="0087208B" w:rsidRPr="00B060DD" w:rsidRDefault="0087208B" w:rsidP="00B060DD">
            <w:pPr>
              <w:spacing w:after="0" w:line="240" w:lineRule="auto"/>
              <w:rPr>
                <w:rFonts w:ascii="Times New Roman" w:eastAsia="Times New Roman" w:hAnsi="Times New Roman" w:cs="Times New Roman"/>
                <w:bCs/>
                <w:sz w:val="24"/>
                <w:szCs w:val="24"/>
              </w:rPr>
            </w:pPr>
          </w:p>
        </w:tc>
      </w:tr>
      <w:tr w:rsidR="0087208B" w:rsidRPr="00B060DD" w14:paraId="287B505A" w14:textId="6AB2585B" w:rsidTr="00A115C3">
        <w:trPr>
          <w:trHeight w:val="137"/>
        </w:trPr>
        <w:tc>
          <w:tcPr>
            <w:tcW w:w="896" w:type="pct"/>
            <w:vMerge w:val="restart"/>
            <w:tcBorders>
              <w:top w:val="single" w:sz="4" w:space="0" w:color="auto"/>
              <w:left w:val="single" w:sz="4" w:space="0" w:color="auto"/>
              <w:bottom w:val="single" w:sz="4" w:space="0" w:color="auto"/>
              <w:right w:val="single" w:sz="4" w:space="0" w:color="auto"/>
            </w:tcBorders>
            <w:hideMark/>
          </w:tcPr>
          <w:p w14:paraId="1377E587" w14:textId="77777777" w:rsidR="0087208B" w:rsidRPr="00B060DD" w:rsidRDefault="0087208B" w:rsidP="00B060DD">
            <w:pPr>
              <w:autoSpaceDE w:val="0"/>
              <w:autoSpaceDN w:val="0"/>
              <w:adjustRightInd w:val="0"/>
              <w:spacing w:after="0" w:line="240" w:lineRule="auto"/>
              <w:contextualSpacing/>
              <w:jc w:val="both"/>
              <w:rPr>
                <w:rFonts w:ascii="Times New Roman" w:eastAsia="Times New Roman" w:hAnsi="Times New Roman" w:cs="Times New Roman"/>
                <w:b/>
                <w:bCs/>
                <w:sz w:val="24"/>
                <w:szCs w:val="24"/>
              </w:rPr>
            </w:pPr>
            <w:r w:rsidRPr="00B060DD">
              <w:rPr>
                <w:rFonts w:ascii="Times New Roman" w:eastAsia="Times New Roman" w:hAnsi="Times New Roman" w:cs="Times New Roman"/>
                <w:b/>
                <w:bCs/>
                <w:sz w:val="24"/>
                <w:szCs w:val="24"/>
              </w:rPr>
              <w:t xml:space="preserve">Тема 1.13. </w:t>
            </w:r>
          </w:p>
          <w:p w14:paraId="79AD2536" w14:textId="77777777" w:rsidR="0087208B" w:rsidRPr="00B060DD" w:rsidRDefault="0087208B" w:rsidP="00B060DD">
            <w:pPr>
              <w:autoSpaceDE w:val="0"/>
              <w:autoSpaceDN w:val="0"/>
              <w:adjustRightInd w:val="0"/>
              <w:spacing w:after="0" w:line="240" w:lineRule="auto"/>
              <w:contextualSpacing/>
              <w:jc w:val="both"/>
              <w:rPr>
                <w:rFonts w:ascii="Times New Roman" w:eastAsia="Times New Roman" w:hAnsi="Times New Roman" w:cs="Times New Roman"/>
                <w:bCs/>
                <w:sz w:val="24"/>
                <w:szCs w:val="24"/>
              </w:rPr>
            </w:pPr>
            <w:r w:rsidRPr="00B060DD">
              <w:rPr>
                <w:rFonts w:ascii="Times New Roman" w:eastAsia="Times New Roman" w:hAnsi="Times New Roman" w:cs="Times New Roman"/>
                <w:bCs/>
                <w:sz w:val="24"/>
                <w:szCs w:val="24"/>
              </w:rPr>
              <w:t>Пространственная разметка</w:t>
            </w:r>
          </w:p>
        </w:tc>
        <w:tc>
          <w:tcPr>
            <w:tcW w:w="2455" w:type="pct"/>
            <w:tcBorders>
              <w:top w:val="single" w:sz="4" w:space="0" w:color="auto"/>
              <w:left w:val="single" w:sz="4" w:space="0" w:color="auto"/>
              <w:bottom w:val="single" w:sz="4" w:space="0" w:color="auto"/>
              <w:right w:val="single" w:sz="4" w:space="0" w:color="auto"/>
            </w:tcBorders>
            <w:hideMark/>
          </w:tcPr>
          <w:p w14:paraId="0279792A" w14:textId="77777777" w:rsidR="0087208B" w:rsidRPr="00B060DD" w:rsidRDefault="0087208B" w:rsidP="00B060DD">
            <w:pPr>
              <w:suppressAutoHyphens/>
              <w:spacing w:after="0" w:line="240" w:lineRule="auto"/>
              <w:contextualSpacing/>
              <w:jc w:val="both"/>
              <w:rPr>
                <w:rFonts w:ascii="Times New Roman" w:eastAsia="Times New Roman" w:hAnsi="Times New Roman" w:cs="Times New Roman"/>
                <w:b/>
                <w:bCs/>
                <w:sz w:val="24"/>
                <w:szCs w:val="24"/>
              </w:rPr>
            </w:pPr>
            <w:r w:rsidRPr="00B060DD">
              <w:rPr>
                <w:rFonts w:ascii="Times New Roman" w:eastAsia="Times New Roman" w:hAnsi="Times New Roman" w:cs="Times New Roman"/>
                <w:b/>
                <w:bCs/>
                <w:sz w:val="24"/>
                <w:szCs w:val="24"/>
              </w:rPr>
              <w:t>Содержание</w:t>
            </w:r>
          </w:p>
        </w:tc>
        <w:tc>
          <w:tcPr>
            <w:tcW w:w="598" w:type="pct"/>
            <w:tcBorders>
              <w:top w:val="single" w:sz="4" w:space="0" w:color="auto"/>
              <w:left w:val="single" w:sz="4" w:space="0" w:color="auto"/>
              <w:bottom w:val="single" w:sz="4" w:space="0" w:color="auto"/>
              <w:right w:val="single" w:sz="4" w:space="0" w:color="auto"/>
            </w:tcBorders>
            <w:vAlign w:val="center"/>
          </w:tcPr>
          <w:p w14:paraId="0929ED25" w14:textId="61831144" w:rsidR="0087208B" w:rsidRPr="00B060DD" w:rsidRDefault="0087208B" w:rsidP="00B060DD">
            <w:pPr>
              <w:suppressAutoHyphens/>
              <w:spacing w:after="0" w:line="240" w:lineRule="auto"/>
              <w:contextualSpacing/>
              <w:jc w:val="center"/>
              <w:rPr>
                <w:rFonts w:ascii="Times New Roman" w:eastAsia="Times New Roman" w:hAnsi="Times New Roman" w:cs="Times New Roman"/>
                <w:b/>
                <w:i/>
                <w:sz w:val="24"/>
                <w:szCs w:val="24"/>
              </w:rPr>
            </w:pPr>
          </w:p>
        </w:tc>
        <w:tc>
          <w:tcPr>
            <w:tcW w:w="403" w:type="pct"/>
            <w:tcBorders>
              <w:top w:val="single" w:sz="4" w:space="0" w:color="auto"/>
              <w:left w:val="single" w:sz="4" w:space="0" w:color="auto"/>
              <w:bottom w:val="single" w:sz="4" w:space="0" w:color="auto"/>
              <w:right w:val="single" w:sz="4" w:space="0" w:color="auto"/>
            </w:tcBorders>
          </w:tcPr>
          <w:p w14:paraId="1C66844B" w14:textId="77777777" w:rsidR="0087208B" w:rsidRPr="00B060DD" w:rsidRDefault="0087208B" w:rsidP="00B060DD">
            <w:pPr>
              <w:suppressAutoHyphens/>
              <w:spacing w:after="0" w:line="240" w:lineRule="auto"/>
              <w:contextualSpacing/>
              <w:jc w:val="center"/>
              <w:rPr>
                <w:rFonts w:ascii="Times New Roman" w:eastAsia="Times New Roman" w:hAnsi="Times New Roman" w:cs="Times New Roman"/>
                <w:b/>
                <w:i/>
                <w:sz w:val="24"/>
                <w:szCs w:val="24"/>
              </w:rPr>
            </w:pPr>
          </w:p>
        </w:tc>
        <w:tc>
          <w:tcPr>
            <w:tcW w:w="648" w:type="pct"/>
            <w:vMerge w:val="restart"/>
            <w:tcBorders>
              <w:top w:val="single" w:sz="4" w:space="0" w:color="auto"/>
              <w:left w:val="single" w:sz="4" w:space="0" w:color="auto"/>
              <w:right w:val="single" w:sz="4" w:space="0" w:color="auto"/>
            </w:tcBorders>
          </w:tcPr>
          <w:p w14:paraId="3440EBA3" w14:textId="28675D05" w:rsidR="0087208B" w:rsidRPr="00B060DD" w:rsidRDefault="0087208B" w:rsidP="00B060DD">
            <w:pPr>
              <w:spacing w:after="0" w:line="240" w:lineRule="auto"/>
              <w:jc w:val="center"/>
              <w:rPr>
                <w:rFonts w:ascii="Times New Roman" w:eastAsia="Times New Roman" w:hAnsi="Times New Roman" w:cs="Times New Roman"/>
                <w:b/>
                <w:i/>
                <w:sz w:val="24"/>
                <w:szCs w:val="24"/>
              </w:rPr>
            </w:pPr>
            <w:r w:rsidRPr="00B060DD">
              <w:rPr>
                <w:rFonts w:ascii="Times New Roman" w:eastAsia="Times New Roman" w:hAnsi="Times New Roman" w:cs="Times New Roman"/>
              </w:rPr>
              <w:t>ПК 2.1, ПК 2.2, ПК 2.3, ОК 01, ОК 02, ОК 04, ОК 05, ОК 07, ОК 09</w:t>
            </w:r>
          </w:p>
        </w:tc>
      </w:tr>
      <w:tr w:rsidR="0087208B" w:rsidRPr="00B060DD" w14:paraId="5CB51BC8" w14:textId="7BCAE680" w:rsidTr="00A115C3">
        <w:trPr>
          <w:trHeight w:val="461"/>
        </w:trPr>
        <w:tc>
          <w:tcPr>
            <w:tcW w:w="896" w:type="pct"/>
            <w:vMerge/>
            <w:tcBorders>
              <w:top w:val="single" w:sz="4" w:space="0" w:color="auto"/>
              <w:left w:val="single" w:sz="4" w:space="0" w:color="auto"/>
              <w:bottom w:val="single" w:sz="4" w:space="0" w:color="auto"/>
              <w:right w:val="single" w:sz="4" w:space="0" w:color="auto"/>
            </w:tcBorders>
            <w:vAlign w:val="center"/>
            <w:hideMark/>
          </w:tcPr>
          <w:p w14:paraId="1DC6681A" w14:textId="77777777" w:rsidR="0087208B" w:rsidRPr="00B060DD" w:rsidRDefault="0087208B" w:rsidP="00B060DD">
            <w:pPr>
              <w:spacing w:after="0" w:line="256" w:lineRule="auto"/>
              <w:rPr>
                <w:rFonts w:ascii="Times New Roman" w:eastAsia="Times New Roman" w:hAnsi="Times New Roman" w:cs="Times New Roman"/>
                <w:bCs/>
                <w:sz w:val="24"/>
                <w:szCs w:val="24"/>
              </w:rPr>
            </w:pPr>
          </w:p>
        </w:tc>
        <w:tc>
          <w:tcPr>
            <w:tcW w:w="2455" w:type="pct"/>
            <w:tcBorders>
              <w:top w:val="single" w:sz="4" w:space="0" w:color="auto"/>
              <w:left w:val="single" w:sz="4" w:space="0" w:color="auto"/>
              <w:bottom w:val="single" w:sz="4" w:space="0" w:color="auto"/>
              <w:right w:val="single" w:sz="4" w:space="0" w:color="auto"/>
            </w:tcBorders>
            <w:hideMark/>
          </w:tcPr>
          <w:p w14:paraId="5F9468C0" w14:textId="77777777" w:rsidR="0087208B" w:rsidRPr="00B060DD" w:rsidRDefault="0087208B" w:rsidP="00B060DD">
            <w:pPr>
              <w:suppressAutoHyphens/>
              <w:spacing w:after="0" w:line="240" w:lineRule="auto"/>
              <w:contextualSpacing/>
              <w:jc w:val="both"/>
              <w:rPr>
                <w:rFonts w:ascii="Times New Roman" w:eastAsia="Times New Roman" w:hAnsi="Times New Roman" w:cs="Times New Roman"/>
                <w:b/>
                <w:bCs/>
                <w:sz w:val="24"/>
                <w:szCs w:val="24"/>
              </w:rPr>
            </w:pPr>
            <w:r w:rsidRPr="00B060DD">
              <w:rPr>
                <w:rFonts w:ascii="Times New Roman" w:eastAsia="Times New Roman" w:hAnsi="Times New Roman" w:cs="Times New Roman"/>
                <w:bCs/>
                <w:sz w:val="24"/>
                <w:szCs w:val="24"/>
              </w:rPr>
              <w:t>1.</w:t>
            </w:r>
            <w:r w:rsidRPr="00B060DD">
              <w:rPr>
                <w:rFonts w:ascii="Times New Roman" w:eastAsia="Times New Roman" w:hAnsi="Times New Roman" w:cs="Times New Roman"/>
                <w:b/>
                <w:bCs/>
                <w:sz w:val="24"/>
                <w:szCs w:val="24"/>
              </w:rPr>
              <w:t xml:space="preserve"> </w:t>
            </w:r>
            <w:r w:rsidRPr="00B060DD">
              <w:rPr>
                <w:rFonts w:ascii="Times New Roman" w:eastAsia="Times New Roman" w:hAnsi="Times New Roman" w:cs="Times New Roman"/>
                <w:sz w:val="24"/>
                <w:szCs w:val="24"/>
              </w:rPr>
              <w:t>Приспособления для разметки. Приемы и последовательность разметки. Применение новейших технологий при проведении пространственной разметки.</w:t>
            </w:r>
          </w:p>
        </w:tc>
        <w:tc>
          <w:tcPr>
            <w:tcW w:w="598" w:type="pct"/>
            <w:tcBorders>
              <w:top w:val="single" w:sz="4" w:space="0" w:color="auto"/>
              <w:left w:val="single" w:sz="4" w:space="0" w:color="auto"/>
              <w:bottom w:val="single" w:sz="4" w:space="0" w:color="auto"/>
              <w:right w:val="single" w:sz="4" w:space="0" w:color="auto"/>
            </w:tcBorders>
            <w:vAlign w:val="center"/>
          </w:tcPr>
          <w:p w14:paraId="5B8371E4" w14:textId="7C3A4986" w:rsidR="0087208B" w:rsidRPr="00B060DD" w:rsidRDefault="0087208B" w:rsidP="00B060DD">
            <w:pPr>
              <w:spacing w:after="0" w:line="240" w:lineRule="auto"/>
              <w:jc w:val="center"/>
              <w:rPr>
                <w:rFonts w:ascii="Times New Roman" w:eastAsia="Times New Roman" w:hAnsi="Times New Roman" w:cs="Times New Roman"/>
                <w:bCs/>
                <w:sz w:val="24"/>
                <w:szCs w:val="24"/>
              </w:rPr>
            </w:pPr>
          </w:p>
        </w:tc>
        <w:tc>
          <w:tcPr>
            <w:tcW w:w="403" w:type="pct"/>
            <w:tcBorders>
              <w:top w:val="single" w:sz="4" w:space="0" w:color="auto"/>
              <w:left w:val="single" w:sz="4" w:space="0" w:color="auto"/>
              <w:bottom w:val="single" w:sz="4" w:space="0" w:color="auto"/>
              <w:right w:val="single" w:sz="4" w:space="0" w:color="auto"/>
            </w:tcBorders>
          </w:tcPr>
          <w:p w14:paraId="7CA80E1F" w14:textId="42C9B4C7" w:rsidR="0087208B" w:rsidRPr="00B060DD" w:rsidRDefault="0087208B" w:rsidP="00B060DD">
            <w:pPr>
              <w:spacing w:after="0" w:line="240" w:lineRule="auto"/>
              <w:jc w:val="center"/>
              <w:rPr>
                <w:rFonts w:ascii="Times New Roman" w:eastAsia="Times New Roman" w:hAnsi="Times New Roman" w:cs="Times New Roman"/>
                <w:bCs/>
                <w:sz w:val="24"/>
                <w:szCs w:val="24"/>
              </w:rPr>
            </w:pPr>
          </w:p>
        </w:tc>
        <w:tc>
          <w:tcPr>
            <w:tcW w:w="648" w:type="pct"/>
            <w:vMerge/>
            <w:tcBorders>
              <w:left w:val="single" w:sz="4" w:space="0" w:color="auto"/>
              <w:right w:val="single" w:sz="4" w:space="0" w:color="auto"/>
            </w:tcBorders>
          </w:tcPr>
          <w:p w14:paraId="455F8983" w14:textId="78E29B29" w:rsidR="0087208B" w:rsidRPr="00B060DD" w:rsidRDefault="0087208B" w:rsidP="00B060DD">
            <w:pPr>
              <w:spacing w:after="0" w:line="240" w:lineRule="auto"/>
              <w:jc w:val="center"/>
              <w:rPr>
                <w:rFonts w:ascii="Times New Roman" w:eastAsia="Times New Roman" w:hAnsi="Times New Roman" w:cs="Times New Roman"/>
                <w:bCs/>
                <w:sz w:val="24"/>
                <w:szCs w:val="24"/>
              </w:rPr>
            </w:pPr>
          </w:p>
        </w:tc>
      </w:tr>
      <w:tr w:rsidR="0087208B" w:rsidRPr="00B060DD" w14:paraId="3BF51B31" w14:textId="51597EB6" w:rsidTr="00A115C3">
        <w:trPr>
          <w:trHeight w:val="47"/>
        </w:trPr>
        <w:tc>
          <w:tcPr>
            <w:tcW w:w="896" w:type="pct"/>
            <w:vMerge/>
            <w:tcBorders>
              <w:top w:val="single" w:sz="4" w:space="0" w:color="auto"/>
              <w:left w:val="single" w:sz="4" w:space="0" w:color="auto"/>
              <w:bottom w:val="single" w:sz="4" w:space="0" w:color="auto"/>
              <w:right w:val="single" w:sz="4" w:space="0" w:color="auto"/>
            </w:tcBorders>
            <w:vAlign w:val="center"/>
            <w:hideMark/>
          </w:tcPr>
          <w:p w14:paraId="2AF7AD56" w14:textId="77777777" w:rsidR="0087208B" w:rsidRPr="00B060DD" w:rsidRDefault="0087208B" w:rsidP="00B060DD">
            <w:pPr>
              <w:spacing w:after="0" w:line="256" w:lineRule="auto"/>
              <w:rPr>
                <w:rFonts w:ascii="Times New Roman" w:eastAsia="Times New Roman" w:hAnsi="Times New Roman" w:cs="Times New Roman"/>
                <w:bCs/>
                <w:sz w:val="24"/>
                <w:szCs w:val="24"/>
              </w:rPr>
            </w:pPr>
          </w:p>
        </w:tc>
        <w:tc>
          <w:tcPr>
            <w:tcW w:w="2455" w:type="pct"/>
            <w:tcBorders>
              <w:top w:val="single" w:sz="4" w:space="0" w:color="auto"/>
              <w:left w:val="single" w:sz="4" w:space="0" w:color="auto"/>
              <w:bottom w:val="single" w:sz="4" w:space="0" w:color="auto"/>
              <w:right w:val="single" w:sz="4" w:space="0" w:color="auto"/>
            </w:tcBorders>
            <w:hideMark/>
          </w:tcPr>
          <w:p w14:paraId="7AC1825F" w14:textId="77777777" w:rsidR="0087208B" w:rsidRPr="00B060DD" w:rsidRDefault="0087208B" w:rsidP="00B060DD">
            <w:pPr>
              <w:suppressAutoHyphens/>
              <w:spacing w:after="0" w:line="240" w:lineRule="auto"/>
              <w:contextualSpacing/>
              <w:jc w:val="both"/>
              <w:rPr>
                <w:rFonts w:ascii="Times New Roman" w:eastAsia="Times New Roman" w:hAnsi="Times New Roman" w:cs="Times New Roman"/>
                <w:b/>
                <w:bCs/>
                <w:sz w:val="24"/>
                <w:szCs w:val="24"/>
              </w:rPr>
            </w:pPr>
            <w:r w:rsidRPr="00B060DD">
              <w:rPr>
                <w:rFonts w:ascii="Times New Roman" w:eastAsia="Times New Roman" w:hAnsi="Times New Roman" w:cs="Times New Roman"/>
                <w:b/>
                <w:bCs/>
                <w:sz w:val="24"/>
                <w:szCs w:val="24"/>
              </w:rPr>
              <w:t>В том числе практических занятий:</w:t>
            </w:r>
          </w:p>
        </w:tc>
        <w:tc>
          <w:tcPr>
            <w:tcW w:w="598" w:type="pct"/>
            <w:tcBorders>
              <w:top w:val="single" w:sz="4" w:space="0" w:color="auto"/>
              <w:left w:val="single" w:sz="4" w:space="0" w:color="auto"/>
              <w:bottom w:val="single" w:sz="4" w:space="0" w:color="auto"/>
              <w:right w:val="single" w:sz="4" w:space="0" w:color="auto"/>
            </w:tcBorders>
            <w:vAlign w:val="center"/>
          </w:tcPr>
          <w:p w14:paraId="6CB37750" w14:textId="63238221" w:rsidR="0087208B" w:rsidRPr="00B060DD" w:rsidRDefault="0087208B" w:rsidP="00B060DD">
            <w:pPr>
              <w:suppressAutoHyphens/>
              <w:spacing w:after="0" w:line="240" w:lineRule="auto"/>
              <w:contextualSpacing/>
              <w:jc w:val="center"/>
              <w:rPr>
                <w:rFonts w:ascii="Times New Roman" w:eastAsia="Times New Roman" w:hAnsi="Times New Roman" w:cs="Times New Roman"/>
                <w:b/>
                <w:sz w:val="24"/>
                <w:szCs w:val="24"/>
              </w:rPr>
            </w:pPr>
          </w:p>
        </w:tc>
        <w:tc>
          <w:tcPr>
            <w:tcW w:w="403" w:type="pct"/>
            <w:tcBorders>
              <w:top w:val="single" w:sz="4" w:space="0" w:color="auto"/>
              <w:left w:val="single" w:sz="4" w:space="0" w:color="auto"/>
              <w:bottom w:val="single" w:sz="4" w:space="0" w:color="auto"/>
              <w:right w:val="single" w:sz="4" w:space="0" w:color="auto"/>
            </w:tcBorders>
          </w:tcPr>
          <w:p w14:paraId="706057CE" w14:textId="77777777" w:rsidR="0087208B" w:rsidRPr="00B060DD" w:rsidRDefault="0087208B" w:rsidP="00B060DD">
            <w:pPr>
              <w:suppressAutoHyphens/>
              <w:spacing w:after="0" w:line="240" w:lineRule="auto"/>
              <w:contextualSpacing/>
              <w:jc w:val="center"/>
              <w:rPr>
                <w:rFonts w:ascii="Times New Roman" w:eastAsia="Times New Roman" w:hAnsi="Times New Roman" w:cs="Times New Roman"/>
                <w:b/>
                <w:sz w:val="24"/>
                <w:szCs w:val="24"/>
              </w:rPr>
            </w:pPr>
          </w:p>
        </w:tc>
        <w:tc>
          <w:tcPr>
            <w:tcW w:w="648" w:type="pct"/>
            <w:vMerge/>
            <w:tcBorders>
              <w:left w:val="single" w:sz="4" w:space="0" w:color="auto"/>
              <w:right w:val="single" w:sz="4" w:space="0" w:color="auto"/>
            </w:tcBorders>
          </w:tcPr>
          <w:p w14:paraId="021F4D6F" w14:textId="77777777" w:rsidR="0087208B" w:rsidRPr="00B060DD" w:rsidRDefault="0087208B" w:rsidP="00B060DD">
            <w:pPr>
              <w:suppressAutoHyphens/>
              <w:spacing w:after="0" w:line="240" w:lineRule="auto"/>
              <w:contextualSpacing/>
              <w:jc w:val="center"/>
              <w:rPr>
                <w:rFonts w:ascii="Times New Roman" w:eastAsia="Times New Roman" w:hAnsi="Times New Roman" w:cs="Times New Roman"/>
                <w:b/>
                <w:sz w:val="24"/>
                <w:szCs w:val="24"/>
              </w:rPr>
            </w:pPr>
          </w:p>
        </w:tc>
      </w:tr>
      <w:tr w:rsidR="0087208B" w:rsidRPr="00B060DD" w14:paraId="3F307F3F" w14:textId="60E516F5" w:rsidTr="00A115C3">
        <w:trPr>
          <w:trHeight w:val="223"/>
        </w:trPr>
        <w:tc>
          <w:tcPr>
            <w:tcW w:w="896" w:type="pct"/>
            <w:vMerge/>
            <w:tcBorders>
              <w:top w:val="single" w:sz="4" w:space="0" w:color="auto"/>
              <w:left w:val="single" w:sz="4" w:space="0" w:color="auto"/>
              <w:bottom w:val="single" w:sz="4" w:space="0" w:color="auto"/>
              <w:right w:val="single" w:sz="4" w:space="0" w:color="auto"/>
            </w:tcBorders>
            <w:vAlign w:val="center"/>
            <w:hideMark/>
          </w:tcPr>
          <w:p w14:paraId="45210CA1" w14:textId="77777777" w:rsidR="0087208B" w:rsidRPr="00B060DD" w:rsidRDefault="0087208B" w:rsidP="00B060DD">
            <w:pPr>
              <w:spacing w:after="0" w:line="256" w:lineRule="auto"/>
              <w:rPr>
                <w:rFonts w:ascii="Times New Roman" w:eastAsia="Times New Roman" w:hAnsi="Times New Roman" w:cs="Times New Roman"/>
                <w:bCs/>
                <w:sz w:val="24"/>
                <w:szCs w:val="24"/>
              </w:rPr>
            </w:pPr>
          </w:p>
        </w:tc>
        <w:tc>
          <w:tcPr>
            <w:tcW w:w="2455" w:type="pct"/>
            <w:tcBorders>
              <w:top w:val="single" w:sz="4" w:space="0" w:color="auto"/>
              <w:left w:val="single" w:sz="4" w:space="0" w:color="auto"/>
              <w:bottom w:val="single" w:sz="4" w:space="0" w:color="auto"/>
              <w:right w:val="single" w:sz="4" w:space="0" w:color="auto"/>
            </w:tcBorders>
            <w:hideMark/>
          </w:tcPr>
          <w:p w14:paraId="1FEE508F" w14:textId="77777777" w:rsidR="0087208B" w:rsidRPr="00B060DD" w:rsidRDefault="0087208B" w:rsidP="00B060DD">
            <w:pPr>
              <w:suppressAutoHyphens/>
              <w:spacing w:after="0" w:line="240" w:lineRule="auto"/>
              <w:contextualSpacing/>
              <w:jc w:val="both"/>
              <w:rPr>
                <w:rFonts w:ascii="Times New Roman" w:eastAsia="Times New Roman" w:hAnsi="Times New Roman" w:cs="Times New Roman"/>
                <w:b/>
                <w:bCs/>
                <w:sz w:val="24"/>
                <w:szCs w:val="24"/>
              </w:rPr>
            </w:pPr>
            <w:r w:rsidRPr="00B060DD">
              <w:rPr>
                <w:rFonts w:ascii="Times New Roman" w:eastAsia="Times New Roman" w:hAnsi="Times New Roman" w:cs="Times New Roman"/>
                <w:bCs/>
                <w:sz w:val="24"/>
                <w:szCs w:val="24"/>
              </w:rPr>
              <w:t>1.</w:t>
            </w:r>
            <w:r w:rsidRPr="00B060DD">
              <w:rPr>
                <w:rFonts w:ascii="Times New Roman" w:eastAsia="Times New Roman" w:hAnsi="Times New Roman" w:cs="Times New Roman"/>
                <w:b/>
                <w:bCs/>
                <w:sz w:val="24"/>
                <w:szCs w:val="24"/>
              </w:rPr>
              <w:t xml:space="preserve"> </w:t>
            </w:r>
            <w:r w:rsidRPr="00B060DD">
              <w:rPr>
                <w:rFonts w:ascii="Times New Roman" w:eastAsia="Times New Roman" w:hAnsi="Times New Roman" w:cs="Times New Roman"/>
                <w:sz w:val="24"/>
                <w:szCs w:val="24"/>
              </w:rPr>
              <w:t>Разметка с помощью инструмента и шаблонов.</w:t>
            </w:r>
          </w:p>
        </w:tc>
        <w:tc>
          <w:tcPr>
            <w:tcW w:w="598" w:type="pct"/>
            <w:tcBorders>
              <w:top w:val="single" w:sz="4" w:space="0" w:color="auto"/>
              <w:left w:val="single" w:sz="4" w:space="0" w:color="auto"/>
              <w:bottom w:val="single" w:sz="4" w:space="0" w:color="auto"/>
              <w:right w:val="single" w:sz="4" w:space="0" w:color="auto"/>
            </w:tcBorders>
            <w:vAlign w:val="center"/>
          </w:tcPr>
          <w:p w14:paraId="14955026" w14:textId="64440DEB" w:rsidR="0087208B" w:rsidRPr="00B060DD" w:rsidRDefault="0087208B" w:rsidP="00B060DD">
            <w:pPr>
              <w:spacing w:after="0" w:line="240" w:lineRule="auto"/>
              <w:rPr>
                <w:rFonts w:ascii="Times New Roman" w:eastAsia="Times New Roman" w:hAnsi="Times New Roman" w:cs="Times New Roman"/>
                <w:bCs/>
                <w:sz w:val="24"/>
                <w:szCs w:val="24"/>
              </w:rPr>
            </w:pPr>
          </w:p>
        </w:tc>
        <w:tc>
          <w:tcPr>
            <w:tcW w:w="403" w:type="pct"/>
            <w:tcBorders>
              <w:top w:val="single" w:sz="4" w:space="0" w:color="auto"/>
              <w:left w:val="single" w:sz="4" w:space="0" w:color="auto"/>
              <w:bottom w:val="single" w:sz="4" w:space="0" w:color="auto"/>
              <w:right w:val="single" w:sz="4" w:space="0" w:color="auto"/>
            </w:tcBorders>
          </w:tcPr>
          <w:p w14:paraId="3E73EBEF" w14:textId="77777777" w:rsidR="0087208B" w:rsidRPr="00B060DD" w:rsidRDefault="0087208B" w:rsidP="00B060DD">
            <w:pPr>
              <w:spacing w:after="0" w:line="240" w:lineRule="auto"/>
              <w:rPr>
                <w:rFonts w:ascii="Times New Roman" w:eastAsia="Times New Roman" w:hAnsi="Times New Roman" w:cs="Times New Roman"/>
                <w:bCs/>
                <w:sz w:val="24"/>
                <w:szCs w:val="24"/>
              </w:rPr>
            </w:pPr>
          </w:p>
        </w:tc>
        <w:tc>
          <w:tcPr>
            <w:tcW w:w="648" w:type="pct"/>
            <w:vMerge/>
            <w:tcBorders>
              <w:left w:val="single" w:sz="4" w:space="0" w:color="auto"/>
              <w:right w:val="single" w:sz="4" w:space="0" w:color="auto"/>
            </w:tcBorders>
          </w:tcPr>
          <w:p w14:paraId="0A42501D" w14:textId="77777777" w:rsidR="0087208B" w:rsidRPr="00B060DD" w:rsidRDefault="0087208B" w:rsidP="00B060DD">
            <w:pPr>
              <w:spacing w:after="0" w:line="240" w:lineRule="auto"/>
              <w:rPr>
                <w:rFonts w:ascii="Times New Roman" w:eastAsia="Times New Roman" w:hAnsi="Times New Roman" w:cs="Times New Roman"/>
                <w:bCs/>
                <w:sz w:val="24"/>
                <w:szCs w:val="24"/>
              </w:rPr>
            </w:pPr>
          </w:p>
        </w:tc>
      </w:tr>
      <w:tr w:rsidR="0087208B" w:rsidRPr="00B060DD" w14:paraId="34A3EAA2" w14:textId="7AE39583" w:rsidTr="00A115C3">
        <w:trPr>
          <w:trHeight w:val="241"/>
        </w:trPr>
        <w:tc>
          <w:tcPr>
            <w:tcW w:w="896" w:type="pct"/>
            <w:vMerge/>
            <w:tcBorders>
              <w:top w:val="single" w:sz="4" w:space="0" w:color="auto"/>
              <w:left w:val="single" w:sz="4" w:space="0" w:color="auto"/>
              <w:bottom w:val="single" w:sz="4" w:space="0" w:color="auto"/>
              <w:right w:val="single" w:sz="4" w:space="0" w:color="auto"/>
            </w:tcBorders>
            <w:vAlign w:val="center"/>
            <w:hideMark/>
          </w:tcPr>
          <w:p w14:paraId="428E6BA1" w14:textId="77777777" w:rsidR="0087208B" w:rsidRPr="00B060DD" w:rsidRDefault="0087208B" w:rsidP="00B060DD">
            <w:pPr>
              <w:spacing w:after="0" w:line="256" w:lineRule="auto"/>
              <w:rPr>
                <w:rFonts w:ascii="Times New Roman" w:eastAsia="Times New Roman" w:hAnsi="Times New Roman" w:cs="Times New Roman"/>
                <w:bCs/>
                <w:sz w:val="24"/>
                <w:szCs w:val="24"/>
              </w:rPr>
            </w:pPr>
          </w:p>
        </w:tc>
        <w:tc>
          <w:tcPr>
            <w:tcW w:w="2455" w:type="pct"/>
            <w:tcBorders>
              <w:top w:val="single" w:sz="4" w:space="0" w:color="auto"/>
              <w:left w:val="single" w:sz="4" w:space="0" w:color="auto"/>
              <w:bottom w:val="single" w:sz="4" w:space="0" w:color="auto"/>
              <w:right w:val="single" w:sz="4" w:space="0" w:color="auto"/>
            </w:tcBorders>
            <w:hideMark/>
          </w:tcPr>
          <w:p w14:paraId="6CC3CDDC" w14:textId="77777777" w:rsidR="0087208B" w:rsidRPr="00B060DD" w:rsidRDefault="0087208B" w:rsidP="00B060DD">
            <w:pPr>
              <w:suppressAutoHyphens/>
              <w:spacing w:after="0" w:line="240" w:lineRule="auto"/>
              <w:contextualSpacing/>
              <w:jc w:val="both"/>
              <w:rPr>
                <w:rFonts w:ascii="Times New Roman" w:eastAsia="Times New Roman" w:hAnsi="Times New Roman" w:cs="Times New Roman"/>
                <w:b/>
                <w:bCs/>
                <w:sz w:val="24"/>
                <w:szCs w:val="24"/>
              </w:rPr>
            </w:pPr>
            <w:r w:rsidRPr="00B060DD">
              <w:rPr>
                <w:rFonts w:ascii="Times New Roman" w:eastAsia="Times New Roman" w:hAnsi="Times New Roman" w:cs="Times New Roman"/>
                <w:bCs/>
                <w:sz w:val="24"/>
                <w:szCs w:val="24"/>
              </w:rPr>
              <w:t>2.</w:t>
            </w:r>
            <w:r w:rsidRPr="00B060DD">
              <w:rPr>
                <w:rFonts w:ascii="Times New Roman" w:eastAsia="Times New Roman" w:hAnsi="Times New Roman" w:cs="Times New Roman"/>
                <w:b/>
                <w:bCs/>
                <w:sz w:val="24"/>
                <w:szCs w:val="24"/>
              </w:rPr>
              <w:t xml:space="preserve">  </w:t>
            </w:r>
            <w:r w:rsidRPr="00B060DD">
              <w:rPr>
                <w:rFonts w:ascii="Times New Roman" w:eastAsia="Times New Roman" w:hAnsi="Times New Roman" w:cs="Times New Roman"/>
                <w:sz w:val="24"/>
                <w:szCs w:val="24"/>
              </w:rPr>
              <w:t>Разметка с помощью отвеса и уровня.</w:t>
            </w:r>
          </w:p>
        </w:tc>
        <w:tc>
          <w:tcPr>
            <w:tcW w:w="598" w:type="pct"/>
            <w:tcBorders>
              <w:top w:val="single" w:sz="4" w:space="0" w:color="auto"/>
              <w:left w:val="single" w:sz="4" w:space="0" w:color="auto"/>
              <w:bottom w:val="single" w:sz="4" w:space="0" w:color="auto"/>
              <w:right w:val="single" w:sz="4" w:space="0" w:color="auto"/>
            </w:tcBorders>
            <w:vAlign w:val="center"/>
          </w:tcPr>
          <w:p w14:paraId="2EBD70FA" w14:textId="21D6D9B9" w:rsidR="0087208B" w:rsidRPr="00B060DD" w:rsidRDefault="0087208B" w:rsidP="00B060DD">
            <w:pPr>
              <w:spacing w:after="0" w:line="240" w:lineRule="auto"/>
              <w:rPr>
                <w:rFonts w:ascii="Times New Roman" w:eastAsia="Times New Roman" w:hAnsi="Times New Roman" w:cs="Times New Roman"/>
                <w:bCs/>
                <w:sz w:val="24"/>
                <w:szCs w:val="24"/>
              </w:rPr>
            </w:pPr>
          </w:p>
        </w:tc>
        <w:tc>
          <w:tcPr>
            <w:tcW w:w="403" w:type="pct"/>
            <w:tcBorders>
              <w:top w:val="single" w:sz="4" w:space="0" w:color="auto"/>
              <w:left w:val="single" w:sz="4" w:space="0" w:color="auto"/>
              <w:bottom w:val="single" w:sz="4" w:space="0" w:color="auto"/>
              <w:right w:val="single" w:sz="4" w:space="0" w:color="auto"/>
            </w:tcBorders>
          </w:tcPr>
          <w:p w14:paraId="276D321D" w14:textId="77777777" w:rsidR="0087208B" w:rsidRPr="00B060DD" w:rsidRDefault="0087208B" w:rsidP="00B060DD">
            <w:pPr>
              <w:spacing w:after="0" w:line="240" w:lineRule="auto"/>
              <w:rPr>
                <w:rFonts w:ascii="Times New Roman" w:eastAsia="Times New Roman" w:hAnsi="Times New Roman" w:cs="Times New Roman"/>
                <w:bCs/>
                <w:sz w:val="24"/>
                <w:szCs w:val="24"/>
              </w:rPr>
            </w:pPr>
          </w:p>
        </w:tc>
        <w:tc>
          <w:tcPr>
            <w:tcW w:w="648" w:type="pct"/>
            <w:vMerge/>
            <w:tcBorders>
              <w:left w:val="single" w:sz="4" w:space="0" w:color="auto"/>
              <w:bottom w:val="single" w:sz="4" w:space="0" w:color="auto"/>
              <w:right w:val="single" w:sz="4" w:space="0" w:color="auto"/>
            </w:tcBorders>
          </w:tcPr>
          <w:p w14:paraId="2CB1110F" w14:textId="77777777" w:rsidR="0087208B" w:rsidRPr="00B060DD" w:rsidRDefault="0087208B" w:rsidP="00B060DD">
            <w:pPr>
              <w:spacing w:after="0" w:line="240" w:lineRule="auto"/>
              <w:rPr>
                <w:rFonts w:ascii="Times New Roman" w:eastAsia="Times New Roman" w:hAnsi="Times New Roman" w:cs="Times New Roman"/>
                <w:bCs/>
                <w:sz w:val="24"/>
                <w:szCs w:val="24"/>
              </w:rPr>
            </w:pPr>
          </w:p>
        </w:tc>
      </w:tr>
      <w:tr w:rsidR="0087208B" w:rsidRPr="00B060DD" w14:paraId="4019D6F8" w14:textId="784C9222" w:rsidTr="00A115C3">
        <w:trPr>
          <w:trHeight w:val="259"/>
        </w:trPr>
        <w:tc>
          <w:tcPr>
            <w:tcW w:w="896" w:type="pct"/>
            <w:vMerge w:val="restart"/>
            <w:tcBorders>
              <w:top w:val="single" w:sz="4" w:space="0" w:color="auto"/>
              <w:left w:val="single" w:sz="4" w:space="0" w:color="auto"/>
              <w:bottom w:val="single" w:sz="4" w:space="0" w:color="auto"/>
              <w:right w:val="single" w:sz="4" w:space="0" w:color="auto"/>
            </w:tcBorders>
            <w:hideMark/>
          </w:tcPr>
          <w:p w14:paraId="0F6D0B17" w14:textId="77777777" w:rsidR="0087208B" w:rsidRPr="00B060DD" w:rsidRDefault="0087208B" w:rsidP="00B060DD">
            <w:pPr>
              <w:autoSpaceDE w:val="0"/>
              <w:autoSpaceDN w:val="0"/>
              <w:adjustRightInd w:val="0"/>
              <w:spacing w:after="0" w:line="240" w:lineRule="auto"/>
              <w:contextualSpacing/>
              <w:jc w:val="both"/>
              <w:rPr>
                <w:rFonts w:ascii="Times New Roman" w:eastAsia="Times New Roman" w:hAnsi="Times New Roman" w:cs="Times New Roman"/>
                <w:b/>
                <w:bCs/>
                <w:sz w:val="24"/>
                <w:szCs w:val="24"/>
              </w:rPr>
            </w:pPr>
            <w:r w:rsidRPr="00B060DD">
              <w:rPr>
                <w:rFonts w:ascii="Times New Roman" w:eastAsia="Times New Roman" w:hAnsi="Times New Roman" w:cs="Times New Roman"/>
                <w:b/>
                <w:bCs/>
                <w:sz w:val="24"/>
                <w:szCs w:val="24"/>
              </w:rPr>
              <w:t>Тема 1.14.</w:t>
            </w:r>
          </w:p>
          <w:p w14:paraId="654F3AB5" w14:textId="77777777" w:rsidR="0087208B" w:rsidRPr="00B060DD" w:rsidRDefault="0087208B" w:rsidP="00B060DD">
            <w:pPr>
              <w:autoSpaceDE w:val="0"/>
              <w:autoSpaceDN w:val="0"/>
              <w:adjustRightInd w:val="0"/>
              <w:spacing w:after="0" w:line="240" w:lineRule="auto"/>
              <w:contextualSpacing/>
              <w:jc w:val="both"/>
              <w:rPr>
                <w:rFonts w:ascii="Times New Roman" w:eastAsia="Times New Roman" w:hAnsi="Times New Roman" w:cs="Times New Roman"/>
                <w:bCs/>
                <w:sz w:val="24"/>
                <w:szCs w:val="24"/>
              </w:rPr>
            </w:pPr>
            <w:r w:rsidRPr="00B060DD">
              <w:rPr>
                <w:rFonts w:ascii="Times New Roman" w:eastAsia="Times New Roman" w:hAnsi="Times New Roman" w:cs="Times New Roman"/>
                <w:bCs/>
                <w:sz w:val="24"/>
                <w:szCs w:val="24"/>
              </w:rPr>
              <w:t>Сборка столярных и плотничных изделий</w:t>
            </w:r>
          </w:p>
        </w:tc>
        <w:tc>
          <w:tcPr>
            <w:tcW w:w="2455" w:type="pct"/>
            <w:tcBorders>
              <w:top w:val="single" w:sz="4" w:space="0" w:color="auto"/>
              <w:left w:val="single" w:sz="4" w:space="0" w:color="auto"/>
              <w:bottom w:val="single" w:sz="4" w:space="0" w:color="auto"/>
              <w:right w:val="single" w:sz="4" w:space="0" w:color="auto"/>
            </w:tcBorders>
            <w:hideMark/>
          </w:tcPr>
          <w:p w14:paraId="2B8C2B4A" w14:textId="77777777" w:rsidR="0087208B" w:rsidRPr="00B060DD" w:rsidRDefault="0087208B" w:rsidP="00B060DD">
            <w:pPr>
              <w:suppressAutoHyphens/>
              <w:spacing w:after="0" w:line="240" w:lineRule="auto"/>
              <w:contextualSpacing/>
              <w:jc w:val="both"/>
              <w:rPr>
                <w:rFonts w:ascii="Times New Roman" w:eastAsia="Times New Roman" w:hAnsi="Times New Roman" w:cs="Times New Roman"/>
                <w:b/>
                <w:bCs/>
                <w:sz w:val="24"/>
                <w:szCs w:val="24"/>
              </w:rPr>
            </w:pPr>
            <w:r w:rsidRPr="00B060DD">
              <w:rPr>
                <w:rFonts w:ascii="Times New Roman" w:eastAsia="Times New Roman" w:hAnsi="Times New Roman" w:cs="Times New Roman"/>
                <w:b/>
                <w:bCs/>
                <w:sz w:val="24"/>
                <w:szCs w:val="24"/>
              </w:rPr>
              <w:t>Содержание</w:t>
            </w:r>
          </w:p>
        </w:tc>
        <w:tc>
          <w:tcPr>
            <w:tcW w:w="598" w:type="pct"/>
            <w:tcBorders>
              <w:top w:val="single" w:sz="4" w:space="0" w:color="auto"/>
              <w:left w:val="single" w:sz="4" w:space="0" w:color="auto"/>
              <w:bottom w:val="single" w:sz="4" w:space="0" w:color="auto"/>
              <w:right w:val="single" w:sz="4" w:space="0" w:color="auto"/>
            </w:tcBorders>
            <w:vAlign w:val="center"/>
          </w:tcPr>
          <w:p w14:paraId="3B658130" w14:textId="4A6B5085" w:rsidR="0087208B" w:rsidRPr="00B060DD" w:rsidRDefault="0087208B" w:rsidP="00B060DD">
            <w:pPr>
              <w:suppressAutoHyphens/>
              <w:spacing w:after="0" w:line="240" w:lineRule="auto"/>
              <w:contextualSpacing/>
              <w:jc w:val="center"/>
              <w:rPr>
                <w:rFonts w:ascii="Times New Roman" w:eastAsia="Times New Roman" w:hAnsi="Times New Roman" w:cs="Times New Roman"/>
                <w:b/>
                <w:i/>
                <w:sz w:val="24"/>
                <w:szCs w:val="24"/>
              </w:rPr>
            </w:pPr>
          </w:p>
        </w:tc>
        <w:tc>
          <w:tcPr>
            <w:tcW w:w="403" w:type="pct"/>
            <w:tcBorders>
              <w:top w:val="single" w:sz="4" w:space="0" w:color="auto"/>
              <w:left w:val="single" w:sz="4" w:space="0" w:color="auto"/>
              <w:bottom w:val="single" w:sz="4" w:space="0" w:color="auto"/>
              <w:right w:val="single" w:sz="4" w:space="0" w:color="auto"/>
            </w:tcBorders>
          </w:tcPr>
          <w:p w14:paraId="5AE337AB" w14:textId="77777777" w:rsidR="0087208B" w:rsidRPr="00B060DD" w:rsidRDefault="0087208B" w:rsidP="00B060DD">
            <w:pPr>
              <w:suppressAutoHyphens/>
              <w:spacing w:after="0" w:line="240" w:lineRule="auto"/>
              <w:contextualSpacing/>
              <w:jc w:val="center"/>
              <w:rPr>
                <w:rFonts w:ascii="Times New Roman" w:eastAsia="Times New Roman" w:hAnsi="Times New Roman" w:cs="Times New Roman"/>
                <w:b/>
                <w:i/>
                <w:sz w:val="24"/>
                <w:szCs w:val="24"/>
              </w:rPr>
            </w:pPr>
          </w:p>
        </w:tc>
        <w:tc>
          <w:tcPr>
            <w:tcW w:w="648" w:type="pct"/>
            <w:vMerge w:val="restart"/>
            <w:tcBorders>
              <w:top w:val="single" w:sz="4" w:space="0" w:color="auto"/>
              <w:left w:val="single" w:sz="4" w:space="0" w:color="auto"/>
              <w:right w:val="single" w:sz="4" w:space="0" w:color="auto"/>
            </w:tcBorders>
          </w:tcPr>
          <w:p w14:paraId="2A386503" w14:textId="77777777" w:rsidR="0087208B" w:rsidRPr="00B060DD" w:rsidRDefault="0087208B" w:rsidP="00B060DD">
            <w:pPr>
              <w:suppressAutoHyphens/>
              <w:spacing w:after="0" w:line="240" w:lineRule="auto"/>
              <w:contextualSpacing/>
              <w:jc w:val="center"/>
              <w:rPr>
                <w:rFonts w:ascii="Times New Roman" w:eastAsia="Times New Roman" w:hAnsi="Times New Roman" w:cs="Times New Roman"/>
                <w:b/>
                <w:i/>
                <w:sz w:val="24"/>
                <w:szCs w:val="24"/>
              </w:rPr>
            </w:pPr>
          </w:p>
        </w:tc>
      </w:tr>
      <w:tr w:rsidR="0087208B" w:rsidRPr="00B060DD" w14:paraId="3B2D2B80" w14:textId="062581B1" w:rsidTr="00A115C3">
        <w:trPr>
          <w:trHeight w:val="461"/>
        </w:trPr>
        <w:tc>
          <w:tcPr>
            <w:tcW w:w="896" w:type="pct"/>
            <w:vMerge/>
            <w:tcBorders>
              <w:top w:val="single" w:sz="4" w:space="0" w:color="auto"/>
              <w:left w:val="single" w:sz="4" w:space="0" w:color="auto"/>
              <w:bottom w:val="single" w:sz="4" w:space="0" w:color="auto"/>
              <w:right w:val="single" w:sz="4" w:space="0" w:color="auto"/>
            </w:tcBorders>
            <w:vAlign w:val="center"/>
            <w:hideMark/>
          </w:tcPr>
          <w:p w14:paraId="3A58BB57" w14:textId="77777777" w:rsidR="0087208B" w:rsidRPr="00B060DD" w:rsidRDefault="0087208B" w:rsidP="00B060DD">
            <w:pPr>
              <w:spacing w:after="0" w:line="256" w:lineRule="auto"/>
              <w:rPr>
                <w:rFonts w:ascii="Times New Roman" w:eastAsia="Times New Roman" w:hAnsi="Times New Roman" w:cs="Times New Roman"/>
                <w:bCs/>
                <w:sz w:val="24"/>
                <w:szCs w:val="24"/>
              </w:rPr>
            </w:pPr>
          </w:p>
        </w:tc>
        <w:tc>
          <w:tcPr>
            <w:tcW w:w="2455" w:type="pct"/>
            <w:tcBorders>
              <w:top w:val="single" w:sz="4" w:space="0" w:color="auto"/>
              <w:left w:val="single" w:sz="4" w:space="0" w:color="auto"/>
              <w:bottom w:val="single" w:sz="4" w:space="0" w:color="auto"/>
              <w:right w:val="single" w:sz="4" w:space="0" w:color="auto"/>
            </w:tcBorders>
            <w:hideMark/>
          </w:tcPr>
          <w:p w14:paraId="7917CAE0" w14:textId="77777777" w:rsidR="0087208B" w:rsidRPr="00B060DD" w:rsidRDefault="0087208B" w:rsidP="00B060DD">
            <w:pPr>
              <w:suppressAutoHyphens/>
              <w:spacing w:after="0" w:line="240" w:lineRule="auto"/>
              <w:contextualSpacing/>
              <w:jc w:val="both"/>
              <w:rPr>
                <w:rFonts w:ascii="Times New Roman" w:eastAsia="Times New Roman" w:hAnsi="Times New Roman" w:cs="Times New Roman"/>
                <w:b/>
                <w:bCs/>
                <w:sz w:val="24"/>
                <w:szCs w:val="24"/>
              </w:rPr>
            </w:pPr>
            <w:r w:rsidRPr="00B060DD">
              <w:rPr>
                <w:rFonts w:ascii="Times New Roman" w:eastAsia="Times New Roman" w:hAnsi="Times New Roman" w:cs="Times New Roman"/>
                <w:bCs/>
                <w:sz w:val="24"/>
                <w:szCs w:val="24"/>
              </w:rPr>
              <w:t>1</w:t>
            </w:r>
            <w:r w:rsidRPr="00B060DD">
              <w:rPr>
                <w:rFonts w:ascii="Times New Roman" w:eastAsia="Times New Roman" w:hAnsi="Times New Roman" w:cs="Times New Roman"/>
                <w:sz w:val="24"/>
                <w:szCs w:val="24"/>
              </w:rPr>
              <w:t>. Сущность процесса. Техника безопасности. Приемы сборки.  Инструмент для сборки. Контроль качества сборки и правильности геометрических форм собранных конструкций.</w:t>
            </w:r>
          </w:p>
        </w:tc>
        <w:tc>
          <w:tcPr>
            <w:tcW w:w="598" w:type="pct"/>
            <w:tcBorders>
              <w:top w:val="single" w:sz="4" w:space="0" w:color="auto"/>
              <w:left w:val="single" w:sz="4" w:space="0" w:color="auto"/>
              <w:bottom w:val="single" w:sz="4" w:space="0" w:color="auto"/>
              <w:right w:val="single" w:sz="4" w:space="0" w:color="auto"/>
            </w:tcBorders>
            <w:vAlign w:val="center"/>
          </w:tcPr>
          <w:p w14:paraId="20CEDE26" w14:textId="11FCCEA5" w:rsidR="0087208B" w:rsidRPr="00B060DD" w:rsidRDefault="0087208B" w:rsidP="00B060DD">
            <w:pPr>
              <w:spacing w:after="0" w:line="240" w:lineRule="auto"/>
              <w:jc w:val="center"/>
              <w:rPr>
                <w:rFonts w:ascii="Times New Roman" w:eastAsia="Times New Roman" w:hAnsi="Times New Roman" w:cs="Times New Roman"/>
                <w:bCs/>
                <w:sz w:val="24"/>
                <w:szCs w:val="24"/>
              </w:rPr>
            </w:pPr>
          </w:p>
        </w:tc>
        <w:tc>
          <w:tcPr>
            <w:tcW w:w="403" w:type="pct"/>
            <w:tcBorders>
              <w:top w:val="single" w:sz="4" w:space="0" w:color="auto"/>
              <w:left w:val="single" w:sz="4" w:space="0" w:color="auto"/>
              <w:bottom w:val="single" w:sz="4" w:space="0" w:color="auto"/>
              <w:right w:val="single" w:sz="4" w:space="0" w:color="auto"/>
            </w:tcBorders>
          </w:tcPr>
          <w:p w14:paraId="572AC49C" w14:textId="77777777" w:rsidR="0087208B" w:rsidRPr="00B060DD" w:rsidRDefault="0087208B" w:rsidP="00B060DD">
            <w:pPr>
              <w:spacing w:after="0" w:line="240" w:lineRule="auto"/>
              <w:jc w:val="center"/>
              <w:rPr>
                <w:rFonts w:ascii="Times New Roman" w:eastAsia="Times New Roman" w:hAnsi="Times New Roman" w:cs="Times New Roman"/>
                <w:bCs/>
                <w:sz w:val="24"/>
                <w:szCs w:val="24"/>
              </w:rPr>
            </w:pPr>
          </w:p>
        </w:tc>
        <w:tc>
          <w:tcPr>
            <w:tcW w:w="648" w:type="pct"/>
            <w:vMerge/>
            <w:tcBorders>
              <w:left w:val="single" w:sz="4" w:space="0" w:color="auto"/>
              <w:right w:val="single" w:sz="4" w:space="0" w:color="auto"/>
            </w:tcBorders>
          </w:tcPr>
          <w:p w14:paraId="0AEAA34C" w14:textId="77777777" w:rsidR="0087208B" w:rsidRPr="00B060DD" w:rsidRDefault="0087208B" w:rsidP="00B060DD">
            <w:pPr>
              <w:spacing w:after="0" w:line="240" w:lineRule="auto"/>
              <w:jc w:val="center"/>
              <w:rPr>
                <w:rFonts w:ascii="Times New Roman" w:eastAsia="Times New Roman" w:hAnsi="Times New Roman" w:cs="Times New Roman"/>
                <w:bCs/>
                <w:sz w:val="24"/>
                <w:szCs w:val="24"/>
              </w:rPr>
            </w:pPr>
          </w:p>
        </w:tc>
      </w:tr>
      <w:tr w:rsidR="0087208B" w:rsidRPr="00B060DD" w14:paraId="7ECE3D25" w14:textId="0AFD5F96" w:rsidTr="00A115C3">
        <w:trPr>
          <w:trHeight w:val="311"/>
        </w:trPr>
        <w:tc>
          <w:tcPr>
            <w:tcW w:w="896" w:type="pct"/>
            <w:vMerge/>
            <w:tcBorders>
              <w:top w:val="single" w:sz="4" w:space="0" w:color="auto"/>
              <w:left w:val="single" w:sz="4" w:space="0" w:color="auto"/>
              <w:bottom w:val="single" w:sz="4" w:space="0" w:color="auto"/>
              <w:right w:val="single" w:sz="4" w:space="0" w:color="auto"/>
            </w:tcBorders>
            <w:vAlign w:val="center"/>
            <w:hideMark/>
          </w:tcPr>
          <w:p w14:paraId="4EEAA338" w14:textId="77777777" w:rsidR="0087208B" w:rsidRPr="00B060DD" w:rsidRDefault="0087208B" w:rsidP="00B060DD">
            <w:pPr>
              <w:spacing w:after="0" w:line="256" w:lineRule="auto"/>
              <w:rPr>
                <w:rFonts w:ascii="Times New Roman" w:eastAsia="Times New Roman" w:hAnsi="Times New Roman" w:cs="Times New Roman"/>
                <w:bCs/>
                <w:sz w:val="24"/>
                <w:szCs w:val="24"/>
              </w:rPr>
            </w:pPr>
          </w:p>
        </w:tc>
        <w:tc>
          <w:tcPr>
            <w:tcW w:w="2455" w:type="pct"/>
            <w:tcBorders>
              <w:top w:val="single" w:sz="4" w:space="0" w:color="auto"/>
              <w:left w:val="single" w:sz="4" w:space="0" w:color="auto"/>
              <w:bottom w:val="single" w:sz="4" w:space="0" w:color="auto"/>
              <w:right w:val="single" w:sz="4" w:space="0" w:color="auto"/>
            </w:tcBorders>
            <w:hideMark/>
          </w:tcPr>
          <w:p w14:paraId="1A846D65" w14:textId="77777777" w:rsidR="0087208B" w:rsidRPr="00B060DD" w:rsidRDefault="0087208B" w:rsidP="00B060DD">
            <w:pPr>
              <w:suppressAutoHyphens/>
              <w:spacing w:after="0" w:line="240" w:lineRule="auto"/>
              <w:contextualSpacing/>
              <w:jc w:val="both"/>
              <w:rPr>
                <w:rFonts w:ascii="Times New Roman" w:eastAsia="Times New Roman" w:hAnsi="Times New Roman" w:cs="Times New Roman"/>
                <w:b/>
                <w:bCs/>
                <w:sz w:val="24"/>
                <w:szCs w:val="24"/>
              </w:rPr>
            </w:pPr>
            <w:r w:rsidRPr="00B060DD">
              <w:rPr>
                <w:rFonts w:ascii="Times New Roman" w:eastAsia="Times New Roman" w:hAnsi="Times New Roman" w:cs="Times New Roman"/>
                <w:b/>
                <w:bCs/>
                <w:sz w:val="24"/>
                <w:szCs w:val="24"/>
              </w:rPr>
              <w:t>В том числе практических занятий:</w:t>
            </w:r>
          </w:p>
        </w:tc>
        <w:tc>
          <w:tcPr>
            <w:tcW w:w="598" w:type="pct"/>
            <w:tcBorders>
              <w:top w:val="single" w:sz="4" w:space="0" w:color="auto"/>
              <w:left w:val="single" w:sz="4" w:space="0" w:color="auto"/>
              <w:bottom w:val="single" w:sz="4" w:space="0" w:color="auto"/>
              <w:right w:val="single" w:sz="4" w:space="0" w:color="auto"/>
            </w:tcBorders>
            <w:vAlign w:val="center"/>
          </w:tcPr>
          <w:p w14:paraId="65656B32" w14:textId="2A9038A1" w:rsidR="0087208B" w:rsidRPr="00B060DD" w:rsidRDefault="0087208B" w:rsidP="00B060DD">
            <w:pPr>
              <w:suppressAutoHyphens/>
              <w:spacing w:after="0" w:line="240" w:lineRule="auto"/>
              <w:contextualSpacing/>
              <w:jc w:val="center"/>
              <w:rPr>
                <w:rFonts w:ascii="Times New Roman" w:eastAsia="Times New Roman" w:hAnsi="Times New Roman" w:cs="Times New Roman"/>
                <w:b/>
                <w:sz w:val="24"/>
                <w:szCs w:val="24"/>
              </w:rPr>
            </w:pPr>
          </w:p>
        </w:tc>
        <w:tc>
          <w:tcPr>
            <w:tcW w:w="403" w:type="pct"/>
            <w:tcBorders>
              <w:top w:val="single" w:sz="4" w:space="0" w:color="auto"/>
              <w:left w:val="single" w:sz="4" w:space="0" w:color="auto"/>
              <w:bottom w:val="single" w:sz="4" w:space="0" w:color="auto"/>
              <w:right w:val="single" w:sz="4" w:space="0" w:color="auto"/>
            </w:tcBorders>
          </w:tcPr>
          <w:p w14:paraId="199D2D33" w14:textId="77777777" w:rsidR="0087208B" w:rsidRPr="00B060DD" w:rsidRDefault="0087208B" w:rsidP="00B060DD">
            <w:pPr>
              <w:suppressAutoHyphens/>
              <w:spacing w:after="0" w:line="240" w:lineRule="auto"/>
              <w:contextualSpacing/>
              <w:jc w:val="center"/>
              <w:rPr>
                <w:rFonts w:ascii="Times New Roman" w:eastAsia="Times New Roman" w:hAnsi="Times New Roman" w:cs="Times New Roman"/>
                <w:b/>
                <w:sz w:val="24"/>
                <w:szCs w:val="24"/>
              </w:rPr>
            </w:pPr>
          </w:p>
        </w:tc>
        <w:tc>
          <w:tcPr>
            <w:tcW w:w="648" w:type="pct"/>
            <w:vMerge/>
            <w:tcBorders>
              <w:left w:val="single" w:sz="4" w:space="0" w:color="auto"/>
              <w:right w:val="single" w:sz="4" w:space="0" w:color="auto"/>
            </w:tcBorders>
          </w:tcPr>
          <w:p w14:paraId="713E42FA" w14:textId="77777777" w:rsidR="0087208B" w:rsidRPr="00B060DD" w:rsidRDefault="0087208B" w:rsidP="00B060DD">
            <w:pPr>
              <w:suppressAutoHyphens/>
              <w:spacing w:after="0" w:line="240" w:lineRule="auto"/>
              <w:contextualSpacing/>
              <w:jc w:val="center"/>
              <w:rPr>
                <w:rFonts w:ascii="Times New Roman" w:eastAsia="Times New Roman" w:hAnsi="Times New Roman" w:cs="Times New Roman"/>
                <w:b/>
                <w:sz w:val="24"/>
                <w:szCs w:val="24"/>
              </w:rPr>
            </w:pPr>
          </w:p>
        </w:tc>
      </w:tr>
      <w:tr w:rsidR="0087208B" w:rsidRPr="00B060DD" w14:paraId="36F599C6" w14:textId="3E5B670E" w:rsidTr="00A115C3">
        <w:trPr>
          <w:trHeight w:val="276"/>
        </w:trPr>
        <w:tc>
          <w:tcPr>
            <w:tcW w:w="896" w:type="pct"/>
            <w:vMerge/>
            <w:tcBorders>
              <w:top w:val="single" w:sz="4" w:space="0" w:color="auto"/>
              <w:left w:val="single" w:sz="4" w:space="0" w:color="auto"/>
              <w:bottom w:val="single" w:sz="4" w:space="0" w:color="auto"/>
              <w:right w:val="single" w:sz="4" w:space="0" w:color="auto"/>
            </w:tcBorders>
            <w:vAlign w:val="center"/>
            <w:hideMark/>
          </w:tcPr>
          <w:p w14:paraId="490CA86E" w14:textId="77777777" w:rsidR="0087208B" w:rsidRPr="00B060DD" w:rsidRDefault="0087208B" w:rsidP="00B060DD">
            <w:pPr>
              <w:spacing w:after="0" w:line="256" w:lineRule="auto"/>
              <w:rPr>
                <w:rFonts w:ascii="Times New Roman" w:eastAsia="Times New Roman" w:hAnsi="Times New Roman" w:cs="Times New Roman"/>
                <w:bCs/>
                <w:sz w:val="24"/>
                <w:szCs w:val="24"/>
              </w:rPr>
            </w:pPr>
          </w:p>
        </w:tc>
        <w:tc>
          <w:tcPr>
            <w:tcW w:w="2455" w:type="pct"/>
            <w:tcBorders>
              <w:top w:val="single" w:sz="4" w:space="0" w:color="auto"/>
              <w:left w:val="single" w:sz="4" w:space="0" w:color="auto"/>
              <w:bottom w:val="single" w:sz="4" w:space="0" w:color="auto"/>
              <w:right w:val="single" w:sz="4" w:space="0" w:color="auto"/>
            </w:tcBorders>
            <w:hideMark/>
          </w:tcPr>
          <w:p w14:paraId="05A664B2" w14:textId="77777777" w:rsidR="0087208B" w:rsidRPr="00B060DD" w:rsidRDefault="0087208B" w:rsidP="00B060DD">
            <w:pPr>
              <w:suppressAutoHyphens/>
              <w:spacing w:after="0" w:line="240" w:lineRule="auto"/>
              <w:contextualSpacing/>
              <w:jc w:val="both"/>
              <w:rPr>
                <w:rFonts w:ascii="Times New Roman" w:eastAsia="Times New Roman" w:hAnsi="Times New Roman" w:cs="Times New Roman"/>
                <w:b/>
                <w:bCs/>
                <w:sz w:val="24"/>
                <w:szCs w:val="24"/>
              </w:rPr>
            </w:pPr>
            <w:r w:rsidRPr="00B060DD">
              <w:rPr>
                <w:rFonts w:ascii="Times New Roman" w:eastAsia="Times New Roman" w:hAnsi="Times New Roman" w:cs="Times New Roman"/>
                <w:bCs/>
                <w:sz w:val="24"/>
                <w:szCs w:val="24"/>
              </w:rPr>
              <w:t>1. Сборка изделий и сборочных единиц на сухую и на клею.</w:t>
            </w:r>
          </w:p>
        </w:tc>
        <w:tc>
          <w:tcPr>
            <w:tcW w:w="598" w:type="pct"/>
            <w:tcBorders>
              <w:top w:val="single" w:sz="4" w:space="0" w:color="auto"/>
              <w:left w:val="single" w:sz="4" w:space="0" w:color="auto"/>
              <w:bottom w:val="single" w:sz="4" w:space="0" w:color="auto"/>
              <w:right w:val="single" w:sz="4" w:space="0" w:color="auto"/>
            </w:tcBorders>
            <w:vAlign w:val="center"/>
          </w:tcPr>
          <w:p w14:paraId="5B71C73F" w14:textId="79D9442A" w:rsidR="0087208B" w:rsidRPr="00B060DD" w:rsidRDefault="0087208B" w:rsidP="00B060DD">
            <w:pPr>
              <w:spacing w:after="0" w:line="240" w:lineRule="auto"/>
              <w:rPr>
                <w:rFonts w:ascii="Times New Roman" w:eastAsia="Times New Roman" w:hAnsi="Times New Roman" w:cs="Times New Roman"/>
                <w:bCs/>
                <w:sz w:val="24"/>
                <w:szCs w:val="24"/>
              </w:rPr>
            </w:pPr>
          </w:p>
        </w:tc>
        <w:tc>
          <w:tcPr>
            <w:tcW w:w="403" w:type="pct"/>
            <w:tcBorders>
              <w:top w:val="single" w:sz="4" w:space="0" w:color="auto"/>
              <w:left w:val="single" w:sz="4" w:space="0" w:color="auto"/>
              <w:bottom w:val="single" w:sz="4" w:space="0" w:color="auto"/>
              <w:right w:val="single" w:sz="4" w:space="0" w:color="auto"/>
            </w:tcBorders>
          </w:tcPr>
          <w:p w14:paraId="3407B829" w14:textId="77777777" w:rsidR="0087208B" w:rsidRPr="00B060DD" w:rsidRDefault="0087208B" w:rsidP="00B060DD">
            <w:pPr>
              <w:spacing w:after="0" w:line="240" w:lineRule="auto"/>
              <w:rPr>
                <w:rFonts w:ascii="Times New Roman" w:eastAsia="Times New Roman" w:hAnsi="Times New Roman" w:cs="Times New Roman"/>
                <w:bCs/>
                <w:sz w:val="24"/>
                <w:szCs w:val="24"/>
              </w:rPr>
            </w:pPr>
          </w:p>
        </w:tc>
        <w:tc>
          <w:tcPr>
            <w:tcW w:w="648" w:type="pct"/>
            <w:vMerge/>
            <w:tcBorders>
              <w:left w:val="single" w:sz="4" w:space="0" w:color="auto"/>
              <w:right w:val="single" w:sz="4" w:space="0" w:color="auto"/>
            </w:tcBorders>
          </w:tcPr>
          <w:p w14:paraId="19695C30" w14:textId="77777777" w:rsidR="0087208B" w:rsidRPr="00B060DD" w:rsidRDefault="0087208B" w:rsidP="00B060DD">
            <w:pPr>
              <w:spacing w:after="0" w:line="240" w:lineRule="auto"/>
              <w:rPr>
                <w:rFonts w:ascii="Times New Roman" w:eastAsia="Times New Roman" w:hAnsi="Times New Roman" w:cs="Times New Roman"/>
                <w:bCs/>
                <w:sz w:val="24"/>
                <w:szCs w:val="24"/>
              </w:rPr>
            </w:pPr>
          </w:p>
        </w:tc>
      </w:tr>
      <w:tr w:rsidR="0087208B" w:rsidRPr="00B060DD" w14:paraId="383ECF7A" w14:textId="6F5C55A8" w:rsidTr="00A115C3">
        <w:trPr>
          <w:trHeight w:val="267"/>
        </w:trPr>
        <w:tc>
          <w:tcPr>
            <w:tcW w:w="896" w:type="pct"/>
            <w:vMerge/>
            <w:tcBorders>
              <w:top w:val="single" w:sz="4" w:space="0" w:color="auto"/>
              <w:left w:val="single" w:sz="4" w:space="0" w:color="auto"/>
              <w:bottom w:val="single" w:sz="4" w:space="0" w:color="auto"/>
              <w:right w:val="single" w:sz="4" w:space="0" w:color="auto"/>
            </w:tcBorders>
            <w:vAlign w:val="center"/>
            <w:hideMark/>
          </w:tcPr>
          <w:p w14:paraId="07190B43" w14:textId="77777777" w:rsidR="0087208B" w:rsidRPr="00B060DD" w:rsidRDefault="0087208B" w:rsidP="00B060DD">
            <w:pPr>
              <w:spacing w:after="0" w:line="256" w:lineRule="auto"/>
              <w:rPr>
                <w:rFonts w:ascii="Times New Roman" w:eastAsia="Times New Roman" w:hAnsi="Times New Roman" w:cs="Times New Roman"/>
                <w:bCs/>
                <w:sz w:val="24"/>
                <w:szCs w:val="24"/>
              </w:rPr>
            </w:pPr>
          </w:p>
        </w:tc>
        <w:tc>
          <w:tcPr>
            <w:tcW w:w="2455" w:type="pct"/>
            <w:tcBorders>
              <w:top w:val="single" w:sz="4" w:space="0" w:color="auto"/>
              <w:left w:val="single" w:sz="4" w:space="0" w:color="auto"/>
              <w:bottom w:val="single" w:sz="4" w:space="0" w:color="auto"/>
              <w:right w:val="single" w:sz="4" w:space="0" w:color="auto"/>
            </w:tcBorders>
            <w:hideMark/>
          </w:tcPr>
          <w:p w14:paraId="66D1C402" w14:textId="77777777" w:rsidR="0087208B" w:rsidRPr="00B060DD" w:rsidRDefault="0087208B" w:rsidP="00B060DD">
            <w:pPr>
              <w:suppressAutoHyphens/>
              <w:spacing w:after="0" w:line="240" w:lineRule="auto"/>
              <w:contextualSpacing/>
              <w:jc w:val="both"/>
              <w:rPr>
                <w:rFonts w:ascii="Times New Roman" w:eastAsia="Times New Roman" w:hAnsi="Times New Roman" w:cs="Times New Roman"/>
                <w:b/>
                <w:bCs/>
                <w:sz w:val="24"/>
                <w:szCs w:val="24"/>
              </w:rPr>
            </w:pPr>
            <w:r w:rsidRPr="00B060DD">
              <w:rPr>
                <w:rFonts w:ascii="Times New Roman" w:eastAsia="Times New Roman" w:hAnsi="Times New Roman" w:cs="Times New Roman"/>
                <w:bCs/>
                <w:sz w:val="24"/>
                <w:szCs w:val="24"/>
              </w:rPr>
              <w:t xml:space="preserve">2. </w:t>
            </w:r>
            <w:r w:rsidRPr="00B060DD">
              <w:rPr>
                <w:rFonts w:ascii="Times New Roman" w:eastAsia="Times New Roman" w:hAnsi="Times New Roman" w:cs="Times New Roman"/>
                <w:sz w:val="24"/>
                <w:szCs w:val="24"/>
              </w:rPr>
              <w:t>Сборка деревянных конструкций крепёжными изделиями.</w:t>
            </w:r>
          </w:p>
        </w:tc>
        <w:tc>
          <w:tcPr>
            <w:tcW w:w="598" w:type="pct"/>
            <w:tcBorders>
              <w:top w:val="single" w:sz="4" w:space="0" w:color="auto"/>
              <w:left w:val="single" w:sz="4" w:space="0" w:color="auto"/>
              <w:bottom w:val="single" w:sz="4" w:space="0" w:color="auto"/>
              <w:right w:val="single" w:sz="4" w:space="0" w:color="auto"/>
            </w:tcBorders>
            <w:vAlign w:val="center"/>
          </w:tcPr>
          <w:p w14:paraId="1859632F" w14:textId="1F18EAA2" w:rsidR="0087208B" w:rsidRPr="00B060DD" w:rsidRDefault="0087208B" w:rsidP="00B060DD">
            <w:pPr>
              <w:spacing w:after="0" w:line="240" w:lineRule="auto"/>
              <w:rPr>
                <w:rFonts w:ascii="Times New Roman" w:eastAsia="Times New Roman" w:hAnsi="Times New Roman" w:cs="Times New Roman"/>
                <w:bCs/>
                <w:sz w:val="24"/>
                <w:szCs w:val="24"/>
              </w:rPr>
            </w:pPr>
          </w:p>
        </w:tc>
        <w:tc>
          <w:tcPr>
            <w:tcW w:w="403" w:type="pct"/>
            <w:tcBorders>
              <w:top w:val="single" w:sz="4" w:space="0" w:color="auto"/>
              <w:left w:val="single" w:sz="4" w:space="0" w:color="auto"/>
              <w:bottom w:val="single" w:sz="4" w:space="0" w:color="auto"/>
              <w:right w:val="single" w:sz="4" w:space="0" w:color="auto"/>
            </w:tcBorders>
          </w:tcPr>
          <w:p w14:paraId="16042EFC" w14:textId="77777777" w:rsidR="0087208B" w:rsidRPr="00B060DD" w:rsidRDefault="0087208B" w:rsidP="00B060DD">
            <w:pPr>
              <w:spacing w:after="0" w:line="240" w:lineRule="auto"/>
              <w:rPr>
                <w:rFonts w:ascii="Times New Roman" w:eastAsia="Times New Roman" w:hAnsi="Times New Roman" w:cs="Times New Roman"/>
                <w:bCs/>
                <w:sz w:val="24"/>
                <w:szCs w:val="24"/>
              </w:rPr>
            </w:pPr>
          </w:p>
        </w:tc>
        <w:tc>
          <w:tcPr>
            <w:tcW w:w="648" w:type="pct"/>
            <w:vMerge/>
            <w:tcBorders>
              <w:left w:val="single" w:sz="4" w:space="0" w:color="auto"/>
              <w:bottom w:val="single" w:sz="4" w:space="0" w:color="auto"/>
              <w:right w:val="single" w:sz="4" w:space="0" w:color="auto"/>
            </w:tcBorders>
          </w:tcPr>
          <w:p w14:paraId="4A75FE2C" w14:textId="77777777" w:rsidR="0087208B" w:rsidRPr="00B060DD" w:rsidRDefault="0087208B" w:rsidP="00B060DD">
            <w:pPr>
              <w:spacing w:after="0" w:line="240" w:lineRule="auto"/>
              <w:rPr>
                <w:rFonts w:ascii="Times New Roman" w:eastAsia="Times New Roman" w:hAnsi="Times New Roman" w:cs="Times New Roman"/>
                <w:bCs/>
                <w:sz w:val="24"/>
                <w:szCs w:val="24"/>
              </w:rPr>
            </w:pPr>
          </w:p>
        </w:tc>
      </w:tr>
      <w:tr w:rsidR="0087208B" w:rsidRPr="00B060DD" w14:paraId="09CA022C" w14:textId="27E4C557" w:rsidTr="00A115C3">
        <w:trPr>
          <w:trHeight w:val="284"/>
        </w:trPr>
        <w:tc>
          <w:tcPr>
            <w:tcW w:w="896" w:type="pct"/>
            <w:vMerge w:val="restart"/>
            <w:tcBorders>
              <w:top w:val="single" w:sz="4" w:space="0" w:color="auto"/>
              <w:left w:val="single" w:sz="4" w:space="0" w:color="auto"/>
              <w:bottom w:val="single" w:sz="4" w:space="0" w:color="auto"/>
              <w:right w:val="single" w:sz="4" w:space="0" w:color="auto"/>
            </w:tcBorders>
            <w:hideMark/>
          </w:tcPr>
          <w:p w14:paraId="5CAA4725" w14:textId="77777777" w:rsidR="0087208B" w:rsidRPr="00B060DD" w:rsidRDefault="0087208B" w:rsidP="00B060DD">
            <w:pPr>
              <w:spacing w:after="0" w:line="240" w:lineRule="auto"/>
              <w:contextualSpacing/>
              <w:jc w:val="both"/>
              <w:rPr>
                <w:rFonts w:ascii="Times New Roman" w:eastAsia="Times New Roman" w:hAnsi="Times New Roman" w:cs="Times New Roman"/>
                <w:b/>
                <w:bCs/>
                <w:sz w:val="24"/>
                <w:szCs w:val="24"/>
              </w:rPr>
            </w:pPr>
            <w:r w:rsidRPr="00B060DD">
              <w:rPr>
                <w:rFonts w:ascii="Times New Roman" w:eastAsia="Times New Roman" w:hAnsi="Times New Roman" w:cs="Times New Roman"/>
                <w:b/>
                <w:bCs/>
                <w:sz w:val="24"/>
                <w:szCs w:val="24"/>
              </w:rPr>
              <w:t xml:space="preserve">Тема 1.15. </w:t>
            </w:r>
          </w:p>
          <w:p w14:paraId="0B784FC1" w14:textId="77777777" w:rsidR="0087208B" w:rsidRPr="00B060DD" w:rsidRDefault="0087208B" w:rsidP="00B060DD">
            <w:pPr>
              <w:spacing w:after="0" w:line="240" w:lineRule="auto"/>
              <w:contextualSpacing/>
              <w:jc w:val="both"/>
              <w:rPr>
                <w:rFonts w:ascii="Times New Roman" w:eastAsia="Times New Roman" w:hAnsi="Times New Roman" w:cs="Times New Roman"/>
                <w:bCs/>
                <w:sz w:val="24"/>
                <w:szCs w:val="24"/>
              </w:rPr>
            </w:pPr>
            <w:r w:rsidRPr="00B060DD">
              <w:rPr>
                <w:rFonts w:ascii="Times New Roman" w:eastAsia="Times New Roman" w:hAnsi="Times New Roman" w:cs="Times New Roman"/>
                <w:bCs/>
                <w:sz w:val="24"/>
                <w:szCs w:val="24"/>
              </w:rPr>
              <w:t>Пропитка антисептиками, антипиренами</w:t>
            </w:r>
          </w:p>
        </w:tc>
        <w:tc>
          <w:tcPr>
            <w:tcW w:w="2455" w:type="pct"/>
            <w:tcBorders>
              <w:top w:val="single" w:sz="4" w:space="0" w:color="auto"/>
              <w:left w:val="single" w:sz="4" w:space="0" w:color="auto"/>
              <w:bottom w:val="single" w:sz="4" w:space="0" w:color="auto"/>
              <w:right w:val="single" w:sz="4" w:space="0" w:color="auto"/>
            </w:tcBorders>
            <w:hideMark/>
          </w:tcPr>
          <w:p w14:paraId="21985583" w14:textId="77777777" w:rsidR="0087208B" w:rsidRPr="00B060DD" w:rsidRDefault="0087208B" w:rsidP="00B060DD">
            <w:pPr>
              <w:suppressAutoHyphens/>
              <w:spacing w:after="0" w:line="240" w:lineRule="auto"/>
              <w:contextualSpacing/>
              <w:jc w:val="both"/>
              <w:rPr>
                <w:rFonts w:ascii="Times New Roman" w:eastAsia="Times New Roman" w:hAnsi="Times New Roman" w:cs="Times New Roman"/>
                <w:b/>
                <w:bCs/>
                <w:sz w:val="24"/>
                <w:szCs w:val="24"/>
              </w:rPr>
            </w:pPr>
            <w:r w:rsidRPr="00B060DD">
              <w:rPr>
                <w:rFonts w:ascii="Times New Roman" w:eastAsia="Times New Roman" w:hAnsi="Times New Roman" w:cs="Times New Roman"/>
                <w:b/>
                <w:bCs/>
                <w:sz w:val="24"/>
                <w:szCs w:val="24"/>
              </w:rPr>
              <w:t>Содержание</w:t>
            </w:r>
          </w:p>
        </w:tc>
        <w:tc>
          <w:tcPr>
            <w:tcW w:w="598" w:type="pct"/>
            <w:tcBorders>
              <w:top w:val="single" w:sz="4" w:space="0" w:color="auto"/>
              <w:left w:val="single" w:sz="4" w:space="0" w:color="auto"/>
              <w:bottom w:val="single" w:sz="4" w:space="0" w:color="auto"/>
              <w:right w:val="single" w:sz="4" w:space="0" w:color="auto"/>
            </w:tcBorders>
            <w:vAlign w:val="center"/>
          </w:tcPr>
          <w:p w14:paraId="6C15577B" w14:textId="19EE0792" w:rsidR="0087208B" w:rsidRPr="00B060DD" w:rsidRDefault="0087208B" w:rsidP="00B060DD">
            <w:pPr>
              <w:suppressAutoHyphens/>
              <w:spacing w:after="0" w:line="240" w:lineRule="auto"/>
              <w:contextualSpacing/>
              <w:jc w:val="center"/>
              <w:rPr>
                <w:rFonts w:ascii="Times New Roman" w:eastAsia="Times New Roman" w:hAnsi="Times New Roman" w:cs="Times New Roman"/>
                <w:b/>
                <w:i/>
                <w:sz w:val="24"/>
                <w:szCs w:val="24"/>
              </w:rPr>
            </w:pPr>
          </w:p>
        </w:tc>
        <w:tc>
          <w:tcPr>
            <w:tcW w:w="403" w:type="pct"/>
            <w:tcBorders>
              <w:top w:val="single" w:sz="4" w:space="0" w:color="auto"/>
              <w:left w:val="single" w:sz="4" w:space="0" w:color="auto"/>
              <w:bottom w:val="single" w:sz="4" w:space="0" w:color="auto"/>
              <w:right w:val="single" w:sz="4" w:space="0" w:color="auto"/>
            </w:tcBorders>
          </w:tcPr>
          <w:p w14:paraId="2A063F78" w14:textId="77777777" w:rsidR="0087208B" w:rsidRPr="00B060DD" w:rsidRDefault="0087208B" w:rsidP="00B060DD">
            <w:pPr>
              <w:suppressAutoHyphens/>
              <w:spacing w:after="0" w:line="240" w:lineRule="auto"/>
              <w:contextualSpacing/>
              <w:jc w:val="center"/>
              <w:rPr>
                <w:rFonts w:ascii="Times New Roman" w:eastAsia="Times New Roman" w:hAnsi="Times New Roman" w:cs="Times New Roman"/>
                <w:b/>
                <w:i/>
                <w:sz w:val="24"/>
                <w:szCs w:val="24"/>
              </w:rPr>
            </w:pPr>
          </w:p>
        </w:tc>
        <w:tc>
          <w:tcPr>
            <w:tcW w:w="648" w:type="pct"/>
            <w:vMerge w:val="restart"/>
            <w:tcBorders>
              <w:top w:val="single" w:sz="4" w:space="0" w:color="auto"/>
              <w:left w:val="single" w:sz="4" w:space="0" w:color="auto"/>
              <w:right w:val="single" w:sz="4" w:space="0" w:color="auto"/>
            </w:tcBorders>
          </w:tcPr>
          <w:p w14:paraId="6B54D27E" w14:textId="6D56CCB6" w:rsidR="0087208B" w:rsidRPr="00B060DD" w:rsidRDefault="0087208B" w:rsidP="00B060DD">
            <w:pPr>
              <w:spacing w:after="0" w:line="240" w:lineRule="auto"/>
              <w:jc w:val="center"/>
              <w:rPr>
                <w:rFonts w:ascii="Times New Roman" w:eastAsia="Times New Roman" w:hAnsi="Times New Roman" w:cs="Times New Roman"/>
                <w:b/>
                <w:i/>
                <w:sz w:val="24"/>
                <w:szCs w:val="24"/>
              </w:rPr>
            </w:pPr>
            <w:r w:rsidRPr="00B060DD">
              <w:rPr>
                <w:rFonts w:ascii="Times New Roman" w:eastAsia="Times New Roman" w:hAnsi="Times New Roman" w:cs="Times New Roman"/>
              </w:rPr>
              <w:t>ПК 2.1, ПК 2.2, ПК 2.3, ОК 01, ОК 02, ОК 04, ОК 05, ОК 07, ОК 09</w:t>
            </w:r>
          </w:p>
        </w:tc>
      </w:tr>
      <w:tr w:rsidR="0087208B" w:rsidRPr="00B060DD" w14:paraId="336A0F04" w14:textId="7D97B2F9" w:rsidTr="00A115C3">
        <w:trPr>
          <w:trHeight w:val="259"/>
        </w:trPr>
        <w:tc>
          <w:tcPr>
            <w:tcW w:w="896" w:type="pct"/>
            <w:vMerge/>
            <w:tcBorders>
              <w:top w:val="single" w:sz="4" w:space="0" w:color="auto"/>
              <w:left w:val="single" w:sz="4" w:space="0" w:color="auto"/>
              <w:bottom w:val="single" w:sz="4" w:space="0" w:color="auto"/>
              <w:right w:val="single" w:sz="4" w:space="0" w:color="auto"/>
            </w:tcBorders>
            <w:vAlign w:val="center"/>
            <w:hideMark/>
          </w:tcPr>
          <w:p w14:paraId="25C20876" w14:textId="77777777" w:rsidR="0087208B" w:rsidRPr="00B060DD" w:rsidRDefault="0087208B" w:rsidP="00B060DD">
            <w:pPr>
              <w:spacing w:after="0" w:line="256" w:lineRule="auto"/>
              <w:rPr>
                <w:rFonts w:ascii="Times New Roman" w:eastAsia="Times New Roman" w:hAnsi="Times New Roman" w:cs="Times New Roman"/>
                <w:bCs/>
                <w:sz w:val="24"/>
                <w:szCs w:val="24"/>
              </w:rPr>
            </w:pPr>
          </w:p>
        </w:tc>
        <w:tc>
          <w:tcPr>
            <w:tcW w:w="2455" w:type="pct"/>
            <w:tcBorders>
              <w:top w:val="single" w:sz="4" w:space="0" w:color="auto"/>
              <w:left w:val="single" w:sz="4" w:space="0" w:color="auto"/>
              <w:bottom w:val="single" w:sz="4" w:space="0" w:color="auto"/>
              <w:right w:val="single" w:sz="4" w:space="0" w:color="auto"/>
            </w:tcBorders>
            <w:hideMark/>
          </w:tcPr>
          <w:p w14:paraId="1FCB4C5E" w14:textId="77777777" w:rsidR="0087208B" w:rsidRPr="00B060DD" w:rsidRDefault="0087208B" w:rsidP="00B060DD">
            <w:pPr>
              <w:suppressAutoHyphens/>
              <w:spacing w:after="0" w:line="240" w:lineRule="auto"/>
              <w:contextualSpacing/>
              <w:jc w:val="both"/>
              <w:rPr>
                <w:rFonts w:ascii="Times New Roman" w:eastAsia="Times New Roman" w:hAnsi="Times New Roman" w:cs="Times New Roman"/>
                <w:b/>
                <w:bCs/>
                <w:sz w:val="24"/>
                <w:szCs w:val="24"/>
              </w:rPr>
            </w:pPr>
            <w:r w:rsidRPr="00B060DD">
              <w:rPr>
                <w:rFonts w:ascii="Times New Roman" w:eastAsia="Times New Roman" w:hAnsi="Times New Roman" w:cs="Times New Roman"/>
                <w:bCs/>
                <w:sz w:val="24"/>
                <w:szCs w:val="24"/>
              </w:rPr>
              <w:t xml:space="preserve">1. </w:t>
            </w:r>
            <w:r w:rsidRPr="00B060DD">
              <w:rPr>
                <w:rFonts w:ascii="Times New Roman" w:eastAsia="Times New Roman" w:hAnsi="Times New Roman" w:cs="Times New Roman"/>
                <w:sz w:val="24"/>
                <w:szCs w:val="24"/>
              </w:rPr>
              <w:t>Сущность процесса. Техника безопасности. Способы пропитки. Приёмы выполнения работ.</w:t>
            </w:r>
          </w:p>
        </w:tc>
        <w:tc>
          <w:tcPr>
            <w:tcW w:w="598" w:type="pct"/>
            <w:tcBorders>
              <w:top w:val="single" w:sz="4" w:space="0" w:color="auto"/>
              <w:left w:val="single" w:sz="4" w:space="0" w:color="auto"/>
              <w:bottom w:val="single" w:sz="4" w:space="0" w:color="auto"/>
              <w:right w:val="single" w:sz="4" w:space="0" w:color="auto"/>
            </w:tcBorders>
            <w:vAlign w:val="center"/>
          </w:tcPr>
          <w:p w14:paraId="553D8026" w14:textId="5BA520CA" w:rsidR="0087208B" w:rsidRPr="00B060DD" w:rsidRDefault="0087208B" w:rsidP="00B060DD">
            <w:pPr>
              <w:spacing w:after="0" w:line="240" w:lineRule="auto"/>
              <w:jc w:val="center"/>
              <w:rPr>
                <w:rFonts w:ascii="Times New Roman" w:eastAsia="Times New Roman" w:hAnsi="Times New Roman" w:cs="Times New Roman"/>
                <w:bCs/>
                <w:sz w:val="24"/>
                <w:szCs w:val="24"/>
              </w:rPr>
            </w:pPr>
          </w:p>
        </w:tc>
        <w:tc>
          <w:tcPr>
            <w:tcW w:w="403" w:type="pct"/>
            <w:tcBorders>
              <w:top w:val="single" w:sz="4" w:space="0" w:color="auto"/>
              <w:left w:val="single" w:sz="4" w:space="0" w:color="auto"/>
              <w:bottom w:val="single" w:sz="4" w:space="0" w:color="auto"/>
              <w:right w:val="single" w:sz="4" w:space="0" w:color="auto"/>
            </w:tcBorders>
          </w:tcPr>
          <w:p w14:paraId="205465CF" w14:textId="4F290F4F" w:rsidR="0087208B" w:rsidRPr="00B060DD" w:rsidRDefault="0087208B" w:rsidP="00B060DD">
            <w:pPr>
              <w:spacing w:after="0" w:line="240" w:lineRule="auto"/>
              <w:jc w:val="center"/>
              <w:rPr>
                <w:rFonts w:ascii="Times New Roman" w:eastAsia="Times New Roman" w:hAnsi="Times New Roman" w:cs="Times New Roman"/>
                <w:bCs/>
                <w:sz w:val="24"/>
                <w:szCs w:val="24"/>
              </w:rPr>
            </w:pPr>
          </w:p>
        </w:tc>
        <w:tc>
          <w:tcPr>
            <w:tcW w:w="648" w:type="pct"/>
            <w:vMerge/>
            <w:tcBorders>
              <w:left w:val="single" w:sz="4" w:space="0" w:color="auto"/>
              <w:right w:val="single" w:sz="4" w:space="0" w:color="auto"/>
            </w:tcBorders>
          </w:tcPr>
          <w:p w14:paraId="4026D1BA" w14:textId="28CD76E4" w:rsidR="0087208B" w:rsidRPr="00B060DD" w:rsidRDefault="0087208B" w:rsidP="00B060DD">
            <w:pPr>
              <w:spacing w:after="0" w:line="240" w:lineRule="auto"/>
              <w:jc w:val="center"/>
              <w:rPr>
                <w:rFonts w:ascii="Times New Roman" w:eastAsia="Times New Roman" w:hAnsi="Times New Roman" w:cs="Times New Roman"/>
                <w:bCs/>
                <w:sz w:val="24"/>
                <w:szCs w:val="24"/>
              </w:rPr>
            </w:pPr>
          </w:p>
        </w:tc>
      </w:tr>
      <w:tr w:rsidR="0087208B" w:rsidRPr="00B060DD" w14:paraId="2DFD0F03" w14:textId="5A2E7575" w:rsidTr="00A115C3">
        <w:trPr>
          <w:trHeight w:val="149"/>
        </w:trPr>
        <w:tc>
          <w:tcPr>
            <w:tcW w:w="896" w:type="pct"/>
            <w:vMerge/>
            <w:tcBorders>
              <w:top w:val="single" w:sz="4" w:space="0" w:color="auto"/>
              <w:left w:val="single" w:sz="4" w:space="0" w:color="auto"/>
              <w:bottom w:val="single" w:sz="4" w:space="0" w:color="auto"/>
              <w:right w:val="single" w:sz="4" w:space="0" w:color="auto"/>
            </w:tcBorders>
            <w:vAlign w:val="center"/>
            <w:hideMark/>
          </w:tcPr>
          <w:p w14:paraId="06CEE4CC" w14:textId="77777777" w:rsidR="0087208B" w:rsidRPr="00B060DD" w:rsidRDefault="0087208B" w:rsidP="00B060DD">
            <w:pPr>
              <w:spacing w:after="0" w:line="256" w:lineRule="auto"/>
              <w:rPr>
                <w:rFonts w:ascii="Times New Roman" w:eastAsia="Times New Roman" w:hAnsi="Times New Roman" w:cs="Times New Roman"/>
                <w:bCs/>
                <w:sz w:val="24"/>
                <w:szCs w:val="24"/>
              </w:rPr>
            </w:pPr>
          </w:p>
        </w:tc>
        <w:tc>
          <w:tcPr>
            <w:tcW w:w="2455" w:type="pct"/>
            <w:tcBorders>
              <w:top w:val="single" w:sz="4" w:space="0" w:color="auto"/>
              <w:left w:val="single" w:sz="4" w:space="0" w:color="auto"/>
              <w:bottom w:val="single" w:sz="4" w:space="0" w:color="auto"/>
              <w:right w:val="single" w:sz="4" w:space="0" w:color="auto"/>
            </w:tcBorders>
            <w:hideMark/>
          </w:tcPr>
          <w:p w14:paraId="4A2C1F81" w14:textId="77777777" w:rsidR="0087208B" w:rsidRPr="00B060DD" w:rsidRDefault="0087208B" w:rsidP="00B060DD">
            <w:pPr>
              <w:suppressAutoHyphens/>
              <w:spacing w:after="0" w:line="240" w:lineRule="auto"/>
              <w:contextualSpacing/>
              <w:jc w:val="both"/>
              <w:rPr>
                <w:rFonts w:ascii="Times New Roman" w:eastAsia="Times New Roman" w:hAnsi="Times New Roman" w:cs="Times New Roman"/>
                <w:b/>
                <w:bCs/>
                <w:sz w:val="24"/>
                <w:szCs w:val="24"/>
              </w:rPr>
            </w:pPr>
            <w:r w:rsidRPr="00B060DD">
              <w:rPr>
                <w:rFonts w:ascii="Times New Roman" w:eastAsia="Times New Roman" w:hAnsi="Times New Roman" w:cs="Times New Roman"/>
                <w:b/>
                <w:bCs/>
                <w:sz w:val="24"/>
                <w:szCs w:val="24"/>
              </w:rPr>
              <w:t>В том числе практических занятий:</w:t>
            </w:r>
          </w:p>
        </w:tc>
        <w:tc>
          <w:tcPr>
            <w:tcW w:w="598" w:type="pct"/>
            <w:tcBorders>
              <w:top w:val="single" w:sz="4" w:space="0" w:color="auto"/>
              <w:left w:val="single" w:sz="4" w:space="0" w:color="auto"/>
              <w:bottom w:val="single" w:sz="4" w:space="0" w:color="auto"/>
              <w:right w:val="single" w:sz="4" w:space="0" w:color="auto"/>
            </w:tcBorders>
            <w:vAlign w:val="center"/>
          </w:tcPr>
          <w:p w14:paraId="19C176F3" w14:textId="68E7BA6D" w:rsidR="0087208B" w:rsidRPr="00B060DD" w:rsidRDefault="0087208B" w:rsidP="00B060DD">
            <w:pPr>
              <w:suppressAutoHyphens/>
              <w:spacing w:after="0" w:line="240" w:lineRule="auto"/>
              <w:contextualSpacing/>
              <w:jc w:val="center"/>
              <w:rPr>
                <w:rFonts w:ascii="Times New Roman" w:eastAsia="Times New Roman" w:hAnsi="Times New Roman" w:cs="Times New Roman"/>
                <w:b/>
                <w:sz w:val="24"/>
                <w:szCs w:val="24"/>
              </w:rPr>
            </w:pPr>
          </w:p>
        </w:tc>
        <w:tc>
          <w:tcPr>
            <w:tcW w:w="403" w:type="pct"/>
            <w:tcBorders>
              <w:top w:val="single" w:sz="4" w:space="0" w:color="auto"/>
              <w:left w:val="single" w:sz="4" w:space="0" w:color="auto"/>
              <w:bottom w:val="single" w:sz="4" w:space="0" w:color="auto"/>
              <w:right w:val="single" w:sz="4" w:space="0" w:color="auto"/>
            </w:tcBorders>
          </w:tcPr>
          <w:p w14:paraId="03358323" w14:textId="77777777" w:rsidR="0087208B" w:rsidRPr="00B060DD" w:rsidRDefault="0087208B" w:rsidP="00B060DD">
            <w:pPr>
              <w:suppressAutoHyphens/>
              <w:spacing w:after="0" w:line="240" w:lineRule="auto"/>
              <w:contextualSpacing/>
              <w:jc w:val="center"/>
              <w:rPr>
                <w:rFonts w:ascii="Times New Roman" w:eastAsia="Times New Roman" w:hAnsi="Times New Roman" w:cs="Times New Roman"/>
                <w:b/>
                <w:sz w:val="24"/>
                <w:szCs w:val="24"/>
              </w:rPr>
            </w:pPr>
          </w:p>
        </w:tc>
        <w:tc>
          <w:tcPr>
            <w:tcW w:w="648" w:type="pct"/>
            <w:vMerge/>
            <w:tcBorders>
              <w:left w:val="single" w:sz="4" w:space="0" w:color="auto"/>
              <w:right w:val="single" w:sz="4" w:space="0" w:color="auto"/>
            </w:tcBorders>
          </w:tcPr>
          <w:p w14:paraId="7B3BAF45" w14:textId="77777777" w:rsidR="0087208B" w:rsidRPr="00B060DD" w:rsidRDefault="0087208B" w:rsidP="00B060DD">
            <w:pPr>
              <w:suppressAutoHyphens/>
              <w:spacing w:after="0" w:line="240" w:lineRule="auto"/>
              <w:contextualSpacing/>
              <w:jc w:val="center"/>
              <w:rPr>
                <w:rFonts w:ascii="Times New Roman" w:eastAsia="Times New Roman" w:hAnsi="Times New Roman" w:cs="Times New Roman"/>
                <w:b/>
                <w:sz w:val="24"/>
                <w:szCs w:val="24"/>
              </w:rPr>
            </w:pPr>
          </w:p>
        </w:tc>
      </w:tr>
      <w:tr w:rsidR="0087208B" w:rsidRPr="00B060DD" w14:paraId="0D40B419" w14:textId="5EE08940" w:rsidTr="00A115C3">
        <w:trPr>
          <w:trHeight w:val="153"/>
        </w:trPr>
        <w:tc>
          <w:tcPr>
            <w:tcW w:w="896" w:type="pct"/>
            <w:vMerge/>
            <w:tcBorders>
              <w:top w:val="single" w:sz="4" w:space="0" w:color="auto"/>
              <w:left w:val="single" w:sz="4" w:space="0" w:color="auto"/>
              <w:bottom w:val="single" w:sz="4" w:space="0" w:color="auto"/>
              <w:right w:val="single" w:sz="4" w:space="0" w:color="auto"/>
            </w:tcBorders>
            <w:vAlign w:val="center"/>
            <w:hideMark/>
          </w:tcPr>
          <w:p w14:paraId="6035AB8C" w14:textId="77777777" w:rsidR="0087208B" w:rsidRPr="00B060DD" w:rsidRDefault="0087208B" w:rsidP="00B060DD">
            <w:pPr>
              <w:spacing w:after="0" w:line="256" w:lineRule="auto"/>
              <w:rPr>
                <w:rFonts w:ascii="Times New Roman" w:eastAsia="Times New Roman" w:hAnsi="Times New Roman" w:cs="Times New Roman"/>
                <w:bCs/>
                <w:sz w:val="24"/>
                <w:szCs w:val="24"/>
              </w:rPr>
            </w:pPr>
          </w:p>
        </w:tc>
        <w:tc>
          <w:tcPr>
            <w:tcW w:w="2455" w:type="pct"/>
            <w:tcBorders>
              <w:top w:val="single" w:sz="4" w:space="0" w:color="auto"/>
              <w:left w:val="single" w:sz="4" w:space="0" w:color="auto"/>
              <w:bottom w:val="single" w:sz="4" w:space="0" w:color="auto"/>
              <w:right w:val="single" w:sz="4" w:space="0" w:color="auto"/>
            </w:tcBorders>
            <w:hideMark/>
          </w:tcPr>
          <w:p w14:paraId="06030250" w14:textId="77777777" w:rsidR="0087208B" w:rsidRPr="00B060DD" w:rsidRDefault="0087208B" w:rsidP="00B060DD">
            <w:pPr>
              <w:suppressAutoHyphens/>
              <w:spacing w:after="0" w:line="240" w:lineRule="auto"/>
              <w:contextualSpacing/>
              <w:jc w:val="both"/>
              <w:rPr>
                <w:rFonts w:ascii="Times New Roman" w:eastAsia="Times New Roman" w:hAnsi="Times New Roman" w:cs="Times New Roman"/>
                <w:b/>
                <w:bCs/>
                <w:sz w:val="24"/>
                <w:szCs w:val="24"/>
              </w:rPr>
            </w:pPr>
            <w:r w:rsidRPr="00B060DD">
              <w:rPr>
                <w:rFonts w:ascii="Times New Roman" w:eastAsia="Times New Roman" w:hAnsi="Times New Roman" w:cs="Times New Roman"/>
                <w:bCs/>
                <w:sz w:val="24"/>
                <w:szCs w:val="24"/>
              </w:rPr>
              <w:t>1. Пропитка окрашиванием.</w:t>
            </w:r>
          </w:p>
        </w:tc>
        <w:tc>
          <w:tcPr>
            <w:tcW w:w="598" w:type="pct"/>
            <w:tcBorders>
              <w:top w:val="single" w:sz="4" w:space="0" w:color="auto"/>
              <w:left w:val="single" w:sz="4" w:space="0" w:color="auto"/>
              <w:bottom w:val="single" w:sz="4" w:space="0" w:color="auto"/>
              <w:right w:val="single" w:sz="4" w:space="0" w:color="auto"/>
            </w:tcBorders>
            <w:vAlign w:val="center"/>
          </w:tcPr>
          <w:p w14:paraId="3C7C727B" w14:textId="1CE7C7A8" w:rsidR="0087208B" w:rsidRPr="00B060DD" w:rsidRDefault="0087208B" w:rsidP="00B060DD">
            <w:pPr>
              <w:spacing w:after="0" w:line="240" w:lineRule="auto"/>
              <w:rPr>
                <w:rFonts w:ascii="Times New Roman" w:eastAsia="Times New Roman" w:hAnsi="Times New Roman" w:cs="Times New Roman"/>
                <w:bCs/>
                <w:sz w:val="24"/>
                <w:szCs w:val="24"/>
              </w:rPr>
            </w:pPr>
          </w:p>
        </w:tc>
        <w:tc>
          <w:tcPr>
            <w:tcW w:w="403" w:type="pct"/>
            <w:tcBorders>
              <w:top w:val="single" w:sz="4" w:space="0" w:color="auto"/>
              <w:left w:val="single" w:sz="4" w:space="0" w:color="auto"/>
              <w:bottom w:val="single" w:sz="4" w:space="0" w:color="auto"/>
              <w:right w:val="single" w:sz="4" w:space="0" w:color="auto"/>
            </w:tcBorders>
          </w:tcPr>
          <w:p w14:paraId="5C546497" w14:textId="77777777" w:rsidR="0087208B" w:rsidRPr="00B060DD" w:rsidRDefault="0087208B" w:rsidP="00B060DD">
            <w:pPr>
              <w:spacing w:after="0" w:line="240" w:lineRule="auto"/>
              <w:rPr>
                <w:rFonts w:ascii="Times New Roman" w:eastAsia="Times New Roman" w:hAnsi="Times New Roman" w:cs="Times New Roman"/>
                <w:bCs/>
                <w:sz w:val="24"/>
                <w:szCs w:val="24"/>
              </w:rPr>
            </w:pPr>
          </w:p>
        </w:tc>
        <w:tc>
          <w:tcPr>
            <w:tcW w:w="648" w:type="pct"/>
            <w:vMerge/>
            <w:tcBorders>
              <w:left w:val="single" w:sz="4" w:space="0" w:color="auto"/>
              <w:right w:val="single" w:sz="4" w:space="0" w:color="auto"/>
            </w:tcBorders>
          </w:tcPr>
          <w:p w14:paraId="4A0FE752" w14:textId="77777777" w:rsidR="0087208B" w:rsidRPr="00B060DD" w:rsidRDefault="0087208B" w:rsidP="00B060DD">
            <w:pPr>
              <w:spacing w:after="0" w:line="240" w:lineRule="auto"/>
              <w:rPr>
                <w:rFonts w:ascii="Times New Roman" w:eastAsia="Times New Roman" w:hAnsi="Times New Roman" w:cs="Times New Roman"/>
                <w:bCs/>
                <w:sz w:val="24"/>
                <w:szCs w:val="24"/>
              </w:rPr>
            </w:pPr>
          </w:p>
        </w:tc>
      </w:tr>
      <w:tr w:rsidR="0087208B" w:rsidRPr="00B060DD" w14:paraId="28EBA2D9" w14:textId="429BB473" w:rsidTr="00A115C3">
        <w:trPr>
          <w:trHeight w:val="313"/>
        </w:trPr>
        <w:tc>
          <w:tcPr>
            <w:tcW w:w="896" w:type="pct"/>
            <w:vMerge/>
            <w:tcBorders>
              <w:top w:val="single" w:sz="4" w:space="0" w:color="auto"/>
              <w:left w:val="single" w:sz="4" w:space="0" w:color="auto"/>
              <w:bottom w:val="single" w:sz="4" w:space="0" w:color="auto"/>
              <w:right w:val="single" w:sz="4" w:space="0" w:color="auto"/>
            </w:tcBorders>
            <w:vAlign w:val="center"/>
            <w:hideMark/>
          </w:tcPr>
          <w:p w14:paraId="0649EDA4" w14:textId="77777777" w:rsidR="0087208B" w:rsidRPr="00B060DD" w:rsidRDefault="0087208B" w:rsidP="00B060DD">
            <w:pPr>
              <w:spacing w:after="0" w:line="256" w:lineRule="auto"/>
              <w:rPr>
                <w:rFonts w:ascii="Times New Roman" w:eastAsia="Times New Roman" w:hAnsi="Times New Roman" w:cs="Times New Roman"/>
                <w:bCs/>
                <w:sz w:val="24"/>
                <w:szCs w:val="24"/>
              </w:rPr>
            </w:pPr>
          </w:p>
        </w:tc>
        <w:tc>
          <w:tcPr>
            <w:tcW w:w="2455" w:type="pct"/>
            <w:tcBorders>
              <w:top w:val="single" w:sz="4" w:space="0" w:color="auto"/>
              <w:left w:val="single" w:sz="4" w:space="0" w:color="auto"/>
              <w:bottom w:val="single" w:sz="4" w:space="0" w:color="auto"/>
              <w:right w:val="single" w:sz="4" w:space="0" w:color="auto"/>
            </w:tcBorders>
            <w:hideMark/>
          </w:tcPr>
          <w:p w14:paraId="5D2E55CA" w14:textId="77777777" w:rsidR="0087208B" w:rsidRPr="00B060DD" w:rsidRDefault="0087208B" w:rsidP="00B060DD">
            <w:pPr>
              <w:suppressAutoHyphens/>
              <w:spacing w:after="0" w:line="240" w:lineRule="auto"/>
              <w:contextualSpacing/>
              <w:jc w:val="both"/>
              <w:rPr>
                <w:rFonts w:ascii="Times New Roman" w:eastAsia="Times New Roman" w:hAnsi="Times New Roman" w:cs="Times New Roman"/>
                <w:b/>
                <w:bCs/>
                <w:sz w:val="24"/>
                <w:szCs w:val="24"/>
              </w:rPr>
            </w:pPr>
            <w:r w:rsidRPr="00B060DD">
              <w:rPr>
                <w:rFonts w:ascii="Times New Roman" w:eastAsia="Times New Roman" w:hAnsi="Times New Roman" w:cs="Times New Roman"/>
                <w:bCs/>
                <w:sz w:val="24"/>
                <w:szCs w:val="24"/>
              </w:rPr>
              <w:t xml:space="preserve">2. </w:t>
            </w:r>
            <w:r w:rsidRPr="00B060DD">
              <w:rPr>
                <w:rFonts w:ascii="Times New Roman" w:eastAsia="Times New Roman" w:hAnsi="Times New Roman" w:cs="Times New Roman"/>
                <w:sz w:val="24"/>
                <w:szCs w:val="24"/>
              </w:rPr>
              <w:t>Пропитка окунанием.</w:t>
            </w:r>
          </w:p>
        </w:tc>
        <w:tc>
          <w:tcPr>
            <w:tcW w:w="598" w:type="pct"/>
            <w:tcBorders>
              <w:top w:val="single" w:sz="4" w:space="0" w:color="auto"/>
              <w:left w:val="single" w:sz="4" w:space="0" w:color="auto"/>
              <w:bottom w:val="single" w:sz="4" w:space="0" w:color="auto"/>
              <w:right w:val="single" w:sz="4" w:space="0" w:color="auto"/>
            </w:tcBorders>
            <w:vAlign w:val="center"/>
          </w:tcPr>
          <w:p w14:paraId="559DFC79" w14:textId="02E34CA1" w:rsidR="0087208B" w:rsidRPr="00B060DD" w:rsidRDefault="0087208B" w:rsidP="00B060DD">
            <w:pPr>
              <w:spacing w:after="0" w:line="240" w:lineRule="auto"/>
              <w:rPr>
                <w:rFonts w:ascii="Times New Roman" w:eastAsia="Times New Roman" w:hAnsi="Times New Roman" w:cs="Times New Roman"/>
                <w:bCs/>
                <w:sz w:val="24"/>
                <w:szCs w:val="24"/>
              </w:rPr>
            </w:pPr>
          </w:p>
        </w:tc>
        <w:tc>
          <w:tcPr>
            <w:tcW w:w="403" w:type="pct"/>
            <w:tcBorders>
              <w:top w:val="single" w:sz="4" w:space="0" w:color="auto"/>
              <w:left w:val="single" w:sz="4" w:space="0" w:color="auto"/>
              <w:bottom w:val="single" w:sz="4" w:space="0" w:color="auto"/>
              <w:right w:val="single" w:sz="4" w:space="0" w:color="auto"/>
            </w:tcBorders>
          </w:tcPr>
          <w:p w14:paraId="22FE172F" w14:textId="77777777" w:rsidR="0087208B" w:rsidRPr="00B060DD" w:rsidRDefault="0087208B" w:rsidP="00B060DD">
            <w:pPr>
              <w:spacing w:after="0" w:line="240" w:lineRule="auto"/>
              <w:rPr>
                <w:rFonts w:ascii="Times New Roman" w:eastAsia="Times New Roman" w:hAnsi="Times New Roman" w:cs="Times New Roman"/>
                <w:bCs/>
                <w:sz w:val="24"/>
                <w:szCs w:val="24"/>
              </w:rPr>
            </w:pPr>
          </w:p>
        </w:tc>
        <w:tc>
          <w:tcPr>
            <w:tcW w:w="648" w:type="pct"/>
            <w:vMerge/>
            <w:tcBorders>
              <w:left w:val="single" w:sz="4" w:space="0" w:color="auto"/>
              <w:bottom w:val="single" w:sz="4" w:space="0" w:color="auto"/>
              <w:right w:val="single" w:sz="4" w:space="0" w:color="auto"/>
            </w:tcBorders>
          </w:tcPr>
          <w:p w14:paraId="69F07A22" w14:textId="77777777" w:rsidR="0087208B" w:rsidRPr="00B060DD" w:rsidRDefault="0087208B" w:rsidP="00B060DD">
            <w:pPr>
              <w:spacing w:after="0" w:line="240" w:lineRule="auto"/>
              <w:rPr>
                <w:rFonts w:ascii="Times New Roman" w:eastAsia="Times New Roman" w:hAnsi="Times New Roman" w:cs="Times New Roman"/>
                <w:bCs/>
                <w:sz w:val="24"/>
                <w:szCs w:val="24"/>
              </w:rPr>
            </w:pPr>
          </w:p>
        </w:tc>
      </w:tr>
      <w:tr w:rsidR="0087208B" w:rsidRPr="00B060DD" w14:paraId="448BA9DF" w14:textId="76A82756" w:rsidTr="00A115C3">
        <w:trPr>
          <w:trHeight w:val="288"/>
        </w:trPr>
        <w:tc>
          <w:tcPr>
            <w:tcW w:w="896" w:type="pct"/>
            <w:vMerge w:val="restart"/>
            <w:tcBorders>
              <w:top w:val="single" w:sz="4" w:space="0" w:color="auto"/>
              <w:left w:val="single" w:sz="4" w:space="0" w:color="auto"/>
              <w:bottom w:val="single" w:sz="4" w:space="0" w:color="auto"/>
              <w:right w:val="single" w:sz="4" w:space="0" w:color="auto"/>
            </w:tcBorders>
            <w:hideMark/>
          </w:tcPr>
          <w:p w14:paraId="72D32018" w14:textId="77777777" w:rsidR="0087208B" w:rsidRPr="00B060DD" w:rsidRDefault="0087208B" w:rsidP="00B060DD">
            <w:pPr>
              <w:spacing w:after="0" w:line="240" w:lineRule="auto"/>
              <w:contextualSpacing/>
              <w:jc w:val="both"/>
              <w:rPr>
                <w:rFonts w:ascii="Times New Roman" w:eastAsia="Times New Roman" w:hAnsi="Times New Roman" w:cs="Times New Roman"/>
                <w:b/>
                <w:bCs/>
                <w:sz w:val="24"/>
                <w:szCs w:val="24"/>
              </w:rPr>
            </w:pPr>
            <w:r w:rsidRPr="00B060DD">
              <w:rPr>
                <w:rFonts w:ascii="Times New Roman" w:eastAsia="Times New Roman" w:hAnsi="Times New Roman" w:cs="Times New Roman"/>
                <w:b/>
                <w:bCs/>
                <w:sz w:val="24"/>
                <w:szCs w:val="24"/>
              </w:rPr>
              <w:t xml:space="preserve">Тема 1.16. </w:t>
            </w:r>
          </w:p>
          <w:p w14:paraId="28831A94" w14:textId="77777777" w:rsidR="0087208B" w:rsidRPr="00B060DD" w:rsidRDefault="0087208B" w:rsidP="00B060DD">
            <w:pPr>
              <w:spacing w:after="0" w:line="240" w:lineRule="auto"/>
              <w:contextualSpacing/>
              <w:jc w:val="both"/>
              <w:rPr>
                <w:rFonts w:ascii="Times New Roman" w:eastAsia="Times New Roman" w:hAnsi="Times New Roman" w:cs="Times New Roman"/>
                <w:bCs/>
                <w:sz w:val="24"/>
                <w:szCs w:val="24"/>
              </w:rPr>
            </w:pPr>
            <w:r w:rsidRPr="00B060DD">
              <w:rPr>
                <w:rFonts w:ascii="Times New Roman" w:eastAsia="Times New Roman" w:hAnsi="Times New Roman" w:cs="Times New Roman"/>
                <w:bCs/>
                <w:sz w:val="24"/>
                <w:szCs w:val="24"/>
              </w:rPr>
              <w:lastRenderedPageBreak/>
              <w:t>Прозрачная и непрозрачная отделка</w:t>
            </w:r>
          </w:p>
        </w:tc>
        <w:tc>
          <w:tcPr>
            <w:tcW w:w="2455" w:type="pct"/>
            <w:tcBorders>
              <w:top w:val="single" w:sz="4" w:space="0" w:color="auto"/>
              <w:left w:val="single" w:sz="4" w:space="0" w:color="auto"/>
              <w:bottom w:val="single" w:sz="4" w:space="0" w:color="auto"/>
              <w:right w:val="single" w:sz="4" w:space="0" w:color="auto"/>
            </w:tcBorders>
            <w:hideMark/>
          </w:tcPr>
          <w:p w14:paraId="489F5BEF" w14:textId="77777777" w:rsidR="0087208B" w:rsidRPr="00B060DD" w:rsidRDefault="0087208B" w:rsidP="00B060DD">
            <w:pPr>
              <w:suppressAutoHyphens/>
              <w:spacing w:after="0" w:line="240" w:lineRule="auto"/>
              <w:contextualSpacing/>
              <w:jc w:val="both"/>
              <w:rPr>
                <w:rFonts w:ascii="Times New Roman" w:eastAsia="Times New Roman" w:hAnsi="Times New Roman" w:cs="Times New Roman"/>
                <w:b/>
                <w:bCs/>
                <w:sz w:val="24"/>
                <w:szCs w:val="24"/>
              </w:rPr>
            </w:pPr>
            <w:r w:rsidRPr="00B060DD">
              <w:rPr>
                <w:rFonts w:ascii="Times New Roman" w:eastAsia="Times New Roman" w:hAnsi="Times New Roman" w:cs="Times New Roman"/>
                <w:b/>
                <w:bCs/>
                <w:sz w:val="24"/>
                <w:szCs w:val="24"/>
              </w:rPr>
              <w:lastRenderedPageBreak/>
              <w:t>Содержание</w:t>
            </w:r>
          </w:p>
        </w:tc>
        <w:tc>
          <w:tcPr>
            <w:tcW w:w="598" w:type="pct"/>
            <w:tcBorders>
              <w:top w:val="single" w:sz="4" w:space="0" w:color="auto"/>
              <w:left w:val="single" w:sz="4" w:space="0" w:color="auto"/>
              <w:bottom w:val="single" w:sz="4" w:space="0" w:color="auto"/>
              <w:right w:val="single" w:sz="4" w:space="0" w:color="auto"/>
            </w:tcBorders>
            <w:vAlign w:val="center"/>
          </w:tcPr>
          <w:p w14:paraId="2496B432" w14:textId="64FF72BC" w:rsidR="0087208B" w:rsidRPr="00B060DD" w:rsidRDefault="0087208B" w:rsidP="00B060DD">
            <w:pPr>
              <w:suppressAutoHyphens/>
              <w:spacing w:after="0" w:line="240" w:lineRule="auto"/>
              <w:contextualSpacing/>
              <w:jc w:val="center"/>
              <w:rPr>
                <w:rFonts w:ascii="Times New Roman" w:eastAsia="Times New Roman" w:hAnsi="Times New Roman" w:cs="Times New Roman"/>
                <w:b/>
                <w:i/>
                <w:sz w:val="24"/>
                <w:szCs w:val="24"/>
              </w:rPr>
            </w:pPr>
          </w:p>
        </w:tc>
        <w:tc>
          <w:tcPr>
            <w:tcW w:w="403" w:type="pct"/>
            <w:tcBorders>
              <w:top w:val="single" w:sz="4" w:space="0" w:color="auto"/>
              <w:left w:val="single" w:sz="4" w:space="0" w:color="auto"/>
              <w:bottom w:val="single" w:sz="4" w:space="0" w:color="auto"/>
              <w:right w:val="single" w:sz="4" w:space="0" w:color="auto"/>
            </w:tcBorders>
          </w:tcPr>
          <w:p w14:paraId="1B02709E" w14:textId="77777777" w:rsidR="0087208B" w:rsidRPr="00B060DD" w:rsidRDefault="0087208B" w:rsidP="00B060DD">
            <w:pPr>
              <w:suppressAutoHyphens/>
              <w:spacing w:after="0" w:line="240" w:lineRule="auto"/>
              <w:contextualSpacing/>
              <w:jc w:val="center"/>
              <w:rPr>
                <w:rFonts w:ascii="Times New Roman" w:eastAsia="Times New Roman" w:hAnsi="Times New Roman" w:cs="Times New Roman"/>
                <w:b/>
                <w:i/>
                <w:sz w:val="24"/>
                <w:szCs w:val="24"/>
              </w:rPr>
            </w:pPr>
          </w:p>
        </w:tc>
        <w:tc>
          <w:tcPr>
            <w:tcW w:w="648" w:type="pct"/>
            <w:vMerge w:val="restart"/>
            <w:tcBorders>
              <w:top w:val="single" w:sz="4" w:space="0" w:color="auto"/>
              <w:left w:val="single" w:sz="4" w:space="0" w:color="auto"/>
              <w:right w:val="single" w:sz="4" w:space="0" w:color="auto"/>
            </w:tcBorders>
          </w:tcPr>
          <w:p w14:paraId="5DB0C08F" w14:textId="1C24575C" w:rsidR="0087208B" w:rsidRPr="00B060DD" w:rsidRDefault="0087208B" w:rsidP="00B060DD">
            <w:pPr>
              <w:spacing w:after="0" w:line="240" w:lineRule="auto"/>
              <w:jc w:val="center"/>
              <w:rPr>
                <w:rFonts w:ascii="Times New Roman" w:eastAsia="Times New Roman" w:hAnsi="Times New Roman" w:cs="Times New Roman"/>
                <w:b/>
                <w:i/>
                <w:sz w:val="24"/>
                <w:szCs w:val="24"/>
              </w:rPr>
            </w:pPr>
            <w:r w:rsidRPr="00B060DD">
              <w:rPr>
                <w:rFonts w:ascii="Times New Roman" w:eastAsia="Times New Roman" w:hAnsi="Times New Roman" w:cs="Times New Roman"/>
              </w:rPr>
              <w:t xml:space="preserve">ПК 2.1, ПК 2.2, </w:t>
            </w:r>
            <w:r w:rsidRPr="00B060DD">
              <w:rPr>
                <w:rFonts w:ascii="Times New Roman" w:eastAsia="Times New Roman" w:hAnsi="Times New Roman" w:cs="Times New Roman"/>
              </w:rPr>
              <w:lastRenderedPageBreak/>
              <w:t>ПК 2.3, ОК 01, ОК 02, ОК 04, ОК 05, ОК 07, ОК 09</w:t>
            </w:r>
          </w:p>
        </w:tc>
      </w:tr>
      <w:tr w:rsidR="0087208B" w:rsidRPr="00B060DD" w14:paraId="23A19B38" w14:textId="33005D7A" w:rsidTr="00A115C3">
        <w:trPr>
          <w:trHeight w:val="265"/>
        </w:trPr>
        <w:tc>
          <w:tcPr>
            <w:tcW w:w="896" w:type="pct"/>
            <w:vMerge/>
            <w:tcBorders>
              <w:top w:val="single" w:sz="4" w:space="0" w:color="auto"/>
              <w:left w:val="single" w:sz="4" w:space="0" w:color="auto"/>
              <w:bottom w:val="single" w:sz="4" w:space="0" w:color="auto"/>
              <w:right w:val="single" w:sz="4" w:space="0" w:color="auto"/>
            </w:tcBorders>
            <w:vAlign w:val="center"/>
            <w:hideMark/>
          </w:tcPr>
          <w:p w14:paraId="3D00A355" w14:textId="77777777" w:rsidR="0087208B" w:rsidRPr="00B060DD" w:rsidRDefault="0087208B" w:rsidP="00B060DD">
            <w:pPr>
              <w:spacing w:after="0" w:line="256" w:lineRule="auto"/>
              <w:rPr>
                <w:rFonts w:ascii="Times New Roman" w:eastAsia="Times New Roman" w:hAnsi="Times New Roman" w:cs="Times New Roman"/>
                <w:bCs/>
                <w:sz w:val="24"/>
                <w:szCs w:val="24"/>
              </w:rPr>
            </w:pPr>
          </w:p>
        </w:tc>
        <w:tc>
          <w:tcPr>
            <w:tcW w:w="2455" w:type="pct"/>
            <w:tcBorders>
              <w:top w:val="single" w:sz="4" w:space="0" w:color="auto"/>
              <w:left w:val="single" w:sz="4" w:space="0" w:color="auto"/>
              <w:bottom w:val="single" w:sz="4" w:space="0" w:color="auto"/>
              <w:right w:val="single" w:sz="4" w:space="0" w:color="auto"/>
            </w:tcBorders>
            <w:hideMark/>
          </w:tcPr>
          <w:p w14:paraId="5C86CD1E" w14:textId="77777777" w:rsidR="0087208B" w:rsidRPr="00B060DD" w:rsidRDefault="0087208B" w:rsidP="00B060DD">
            <w:pPr>
              <w:suppressAutoHyphens/>
              <w:spacing w:after="0" w:line="240" w:lineRule="auto"/>
              <w:contextualSpacing/>
              <w:jc w:val="both"/>
              <w:rPr>
                <w:rFonts w:ascii="Times New Roman" w:eastAsia="Times New Roman" w:hAnsi="Times New Roman" w:cs="Times New Roman"/>
                <w:bCs/>
                <w:sz w:val="24"/>
                <w:szCs w:val="24"/>
              </w:rPr>
            </w:pPr>
            <w:r w:rsidRPr="00B060DD">
              <w:rPr>
                <w:rFonts w:ascii="Times New Roman" w:eastAsia="Times New Roman" w:hAnsi="Times New Roman" w:cs="Times New Roman"/>
                <w:bCs/>
                <w:sz w:val="24"/>
                <w:szCs w:val="24"/>
              </w:rPr>
              <w:t xml:space="preserve">1. </w:t>
            </w:r>
            <w:r w:rsidRPr="00B060DD">
              <w:rPr>
                <w:rFonts w:ascii="Times New Roman" w:eastAsia="Times New Roman" w:hAnsi="Times New Roman" w:cs="Times New Roman"/>
                <w:sz w:val="24"/>
                <w:szCs w:val="24"/>
              </w:rPr>
              <w:t>Сущность процесса. Используемые материалы и инструмент. Подготовка поверхности под отделку. Способы нанесения отделочных материалов. Сушка.</w:t>
            </w:r>
          </w:p>
        </w:tc>
        <w:tc>
          <w:tcPr>
            <w:tcW w:w="598" w:type="pct"/>
            <w:tcBorders>
              <w:top w:val="single" w:sz="4" w:space="0" w:color="auto"/>
              <w:left w:val="single" w:sz="4" w:space="0" w:color="auto"/>
              <w:bottom w:val="single" w:sz="4" w:space="0" w:color="auto"/>
              <w:right w:val="single" w:sz="4" w:space="0" w:color="auto"/>
            </w:tcBorders>
            <w:vAlign w:val="center"/>
          </w:tcPr>
          <w:p w14:paraId="3A77DE8D" w14:textId="36E1839F" w:rsidR="0087208B" w:rsidRPr="00B060DD" w:rsidRDefault="0087208B" w:rsidP="00B060DD">
            <w:pPr>
              <w:spacing w:after="0" w:line="240" w:lineRule="auto"/>
              <w:jc w:val="center"/>
              <w:rPr>
                <w:rFonts w:ascii="Times New Roman" w:eastAsia="Times New Roman" w:hAnsi="Times New Roman" w:cs="Times New Roman"/>
                <w:bCs/>
                <w:sz w:val="24"/>
                <w:szCs w:val="24"/>
              </w:rPr>
            </w:pPr>
          </w:p>
        </w:tc>
        <w:tc>
          <w:tcPr>
            <w:tcW w:w="403" w:type="pct"/>
            <w:tcBorders>
              <w:top w:val="single" w:sz="4" w:space="0" w:color="auto"/>
              <w:left w:val="single" w:sz="4" w:space="0" w:color="auto"/>
              <w:bottom w:val="single" w:sz="4" w:space="0" w:color="auto"/>
              <w:right w:val="single" w:sz="4" w:space="0" w:color="auto"/>
            </w:tcBorders>
          </w:tcPr>
          <w:p w14:paraId="72FF47D9" w14:textId="753D1B71" w:rsidR="0087208B" w:rsidRPr="00B060DD" w:rsidRDefault="0087208B" w:rsidP="00B060DD">
            <w:pPr>
              <w:spacing w:after="0" w:line="240" w:lineRule="auto"/>
              <w:jc w:val="center"/>
              <w:rPr>
                <w:rFonts w:ascii="Times New Roman" w:eastAsia="Times New Roman" w:hAnsi="Times New Roman" w:cs="Times New Roman"/>
                <w:bCs/>
                <w:sz w:val="24"/>
                <w:szCs w:val="24"/>
              </w:rPr>
            </w:pPr>
          </w:p>
        </w:tc>
        <w:tc>
          <w:tcPr>
            <w:tcW w:w="648" w:type="pct"/>
            <w:vMerge/>
            <w:tcBorders>
              <w:left w:val="single" w:sz="4" w:space="0" w:color="auto"/>
              <w:right w:val="single" w:sz="4" w:space="0" w:color="auto"/>
            </w:tcBorders>
          </w:tcPr>
          <w:p w14:paraId="5CF1680F" w14:textId="39F8E2DF" w:rsidR="0087208B" w:rsidRPr="00B060DD" w:rsidRDefault="0087208B" w:rsidP="00B060DD">
            <w:pPr>
              <w:spacing w:after="0" w:line="240" w:lineRule="auto"/>
              <w:jc w:val="center"/>
              <w:rPr>
                <w:rFonts w:ascii="Times New Roman" w:eastAsia="Times New Roman" w:hAnsi="Times New Roman" w:cs="Times New Roman"/>
                <w:bCs/>
                <w:sz w:val="24"/>
                <w:szCs w:val="24"/>
              </w:rPr>
            </w:pPr>
          </w:p>
        </w:tc>
      </w:tr>
      <w:tr w:rsidR="0087208B" w:rsidRPr="00B060DD" w14:paraId="64149DFA" w14:textId="4369A338" w:rsidTr="00A115C3">
        <w:trPr>
          <w:trHeight w:val="141"/>
        </w:trPr>
        <w:tc>
          <w:tcPr>
            <w:tcW w:w="896" w:type="pct"/>
            <w:vMerge/>
            <w:tcBorders>
              <w:top w:val="single" w:sz="4" w:space="0" w:color="auto"/>
              <w:left w:val="single" w:sz="4" w:space="0" w:color="auto"/>
              <w:bottom w:val="single" w:sz="4" w:space="0" w:color="auto"/>
              <w:right w:val="single" w:sz="4" w:space="0" w:color="auto"/>
            </w:tcBorders>
            <w:vAlign w:val="center"/>
            <w:hideMark/>
          </w:tcPr>
          <w:p w14:paraId="09CC7E93" w14:textId="77777777" w:rsidR="0087208B" w:rsidRPr="00B060DD" w:rsidRDefault="0087208B" w:rsidP="00B060DD">
            <w:pPr>
              <w:spacing w:after="0" w:line="256" w:lineRule="auto"/>
              <w:rPr>
                <w:rFonts w:ascii="Times New Roman" w:eastAsia="Times New Roman" w:hAnsi="Times New Roman" w:cs="Times New Roman"/>
                <w:bCs/>
                <w:sz w:val="24"/>
                <w:szCs w:val="24"/>
              </w:rPr>
            </w:pPr>
          </w:p>
        </w:tc>
        <w:tc>
          <w:tcPr>
            <w:tcW w:w="2455" w:type="pct"/>
            <w:tcBorders>
              <w:top w:val="single" w:sz="4" w:space="0" w:color="auto"/>
              <w:left w:val="single" w:sz="4" w:space="0" w:color="auto"/>
              <w:bottom w:val="single" w:sz="4" w:space="0" w:color="auto"/>
              <w:right w:val="single" w:sz="4" w:space="0" w:color="auto"/>
            </w:tcBorders>
            <w:hideMark/>
          </w:tcPr>
          <w:p w14:paraId="05208EF8" w14:textId="77777777" w:rsidR="0087208B" w:rsidRPr="00B060DD" w:rsidRDefault="0087208B" w:rsidP="00B060DD">
            <w:pPr>
              <w:suppressAutoHyphens/>
              <w:spacing w:after="0" w:line="240" w:lineRule="auto"/>
              <w:contextualSpacing/>
              <w:jc w:val="both"/>
              <w:rPr>
                <w:rFonts w:ascii="Times New Roman" w:eastAsia="Times New Roman" w:hAnsi="Times New Roman" w:cs="Times New Roman"/>
                <w:b/>
                <w:bCs/>
                <w:sz w:val="24"/>
                <w:szCs w:val="24"/>
              </w:rPr>
            </w:pPr>
            <w:r w:rsidRPr="00B060DD">
              <w:rPr>
                <w:rFonts w:ascii="Times New Roman" w:eastAsia="Times New Roman" w:hAnsi="Times New Roman" w:cs="Times New Roman"/>
                <w:b/>
                <w:bCs/>
                <w:sz w:val="24"/>
                <w:szCs w:val="24"/>
              </w:rPr>
              <w:t>В том числе практических занятий:</w:t>
            </w:r>
          </w:p>
        </w:tc>
        <w:tc>
          <w:tcPr>
            <w:tcW w:w="598" w:type="pct"/>
            <w:tcBorders>
              <w:top w:val="single" w:sz="4" w:space="0" w:color="auto"/>
              <w:left w:val="single" w:sz="4" w:space="0" w:color="auto"/>
              <w:bottom w:val="single" w:sz="4" w:space="0" w:color="auto"/>
              <w:right w:val="single" w:sz="4" w:space="0" w:color="auto"/>
            </w:tcBorders>
            <w:vAlign w:val="center"/>
          </w:tcPr>
          <w:p w14:paraId="4D197119" w14:textId="048335C5" w:rsidR="0087208B" w:rsidRPr="00B060DD" w:rsidRDefault="0087208B" w:rsidP="00B060DD">
            <w:pPr>
              <w:suppressAutoHyphens/>
              <w:spacing w:after="0" w:line="240" w:lineRule="auto"/>
              <w:contextualSpacing/>
              <w:jc w:val="center"/>
              <w:rPr>
                <w:rFonts w:ascii="Times New Roman" w:eastAsia="Times New Roman" w:hAnsi="Times New Roman" w:cs="Times New Roman"/>
                <w:b/>
                <w:sz w:val="24"/>
                <w:szCs w:val="24"/>
              </w:rPr>
            </w:pPr>
          </w:p>
        </w:tc>
        <w:tc>
          <w:tcPr>
            <w:tcW w:w="403" w:type="pct"/>
            <w:tcBorders>
              <w:top w:val="single" w:sz="4" w:space="0" w:color="auto"/>
              <w:left w:val="single" w:sz="4" w:space="0" w:color="auto"/>
              <w:bottom w:val="single" w:sz="4" w:space="0" w:color="auto"/>
              <w:right w:val="single" w:sz="4" w:space="0" w:color="auto"/>
            </w:tcBorders>
          </w:tcPr>
          <w:p w14:paraId="77D033C5" w14:textId="77777777" w:rsidR="0087208B" w:rsidRPr="00B060DD" w:rsidRDefault="0087208B" w:rsidP="00B060DD">
            <w:pPr>
              <w:suppressAutoHyphens/>
              <w:spacing w:after="0" w:line="240" w:lineRule="auto"/>
              <w:contextualSpacing/>
              <w:jc w:val="center"/>
              <w:rPr>
                <w:rFonts w:ascii="Times New Roman" w:eastAsia="Times New Roman" w:hAnsi="Times New Roman" w:cs="Times New Roman"/>
                <w:b/>
                <w:sz w:val="24"/>
                <w:szCs w:val="24"/>
              </w:rPr>
            </w:pPr>
          </w:p>
        </w:tc>
        <w:tc>
          <w:tcPr>
            <w:tcW w:w="648" w:type="pct"/>
            <w:vMerge/>
            <w:tcBorders>
              <w:left w:val="single" w:sz="4" w:space="0" w:color="auto"/>
              <w:right w:val="single" w:sz="4" w:space="0" w:color="auto"/>
            </w:tcBorders>
          </w:tcPr>
          <w:p w14:paraId="7AE42B4C" w14:textId="77777777" w:rsidR="0087208B" w:rsidRPr="00B060DD" w:rsidRDefault="0087208B" w:rsidP="00B060DD">
            <w:pPr>
              <w:suppressAutoHyphens/>
              <w:spacing w:after="0" w:line="240" w:lineRule="auto"/>
              <w:contextualSpacing/>
              <w:jc w:val="center"/>
              <w:rPr>
                <w:rFonts w:ascii="Times New Roman" w:eastAsia="Times New Roman" w:hAnsi="Times New Roman" w:cs="Times New Roman"/>
                <w:b/>
                <w:sz w:val="24"/>
                <w:szCs w:val="24"/>
              </w:rPr>
            </w:pPr>
          </w:p>
        </w:tc>
      </w:tr>
      <w:tr w:rsidR="0087208B" w:rsidRPr="00B060DD" w14:paraId="38D88B42" w14:textId="20C043D4" w:rsidTr="00A115C3">
        <w:trPr>
          <w:trHeight w:val="301"/>
        </w:trPr>
        <w:tc>
          <w:tcPr>
            <w:tcW w:w="896" w:type="pct"/>
            <w:vMerge/>
            <w:tcBorders>
              <w:top w:val="single" w:sz="4" w:space="0" w:color="auto"/>
              <w:left w:val="single" w:sz="4" w:space="0" w:color="auto"/>
              <w:bottom w:val="single" w:sz="4" w:space="0" w:color="auto"/>
              <w:right w:val="single" w:sz="4" w:space="0" w:color="auto"/>
            </w:tcBorders>
            <w:vAlign w:val="center"/>
            <w:hideMark/>
          </w:tcPr>
          <w:p w14:paraId="05FD6E1E" w14:textId="77777777" w:rsidR="0087208B" w:rsidRPr="00B060DD" w:rsidRDefault="0087208B" w:rsidP="00B060DD">
            <w:pPr>
              <w:spacing w:after="0" w:line="256" w:lineRule="auto"/>
              <w:rPr>
                <w:rFonts w:ascii="Times New Roman" w:eastAsia="Times New Roman" w:hAnsi="Times New Roman" w:cs="Times New Roman"/>
                <w:bCs/>
                <w:sz w:val="24"/>
                <w:szCs w:val="24"/>
              </w:rPr>
            </w:pPr>
          </w:p>
        </w:tc>
        <w:tc>
          <w:tcPr>
            <w:tcW w:w="2455" w:type="pct"/>
            <w:tcBorders>
              <w:top w:val="single" w:sz="4" w:space="0" w:color="auto"/>
              <w:left w:val="single" w:sz="4" w:space="0" w:color="auto"/>
              <w:bottom w:val="single" w:sz="4" w:space="0" w:color="auto"/>
              <w:right w:val="single" w:sz="4" w:space="0" w:color="auto"/>
            </w:tcBorders>
            <w:hideMark/>
          </w:tcPr>
          <w:p w14:paraId="667636C2" w14:textId="77777777" w:rsidR="0087208B" w:rsidRPr="00B060DD" w:rsidRDefault="0087208B" w:rsidP="00B060DD">
            <w:pPr>
              <w:suppressAutoHyphens/>
              <w:spacing w:after="0" w:line="240" w:lineRule="auto"/>
              <w:contextualSpacing/>
              <w:jc w:val="both"/>
              <w:rPr>
                <w:rFonts w:ascii="Times New Roman" w:eastAsia="Times New Roman" w:hAnsi="Times New Roman" w:cs="Times New Roman"/>
                <w:b/>
                <w:bCs/>
                <w:sz w:val="24"/>
                <w:szCs w:val="24"/>
              </w:rPr>
            </w:pPr>
            <w:r w:rsidRPr="00B060DD">
              <w:rPr>
                <w:rFonts w:ascii="Times New Roman" w:eastAsia="Times New Roman" w:hAnsi="Times New Roman" w:cs="Times New Roman"/>
                <w:bCs/>
                <w:sz w:val="24"/>
                <w:szCs w:val="24"/>
              </w:rPr>
              <w:t xml:space="preserve">1. </w:t>
            </w:r>
            <w:r w:rsidRPr="00B060DD">
              <w:rPr>
                <w:rFonts w:ascii="Times New Roman" w:eastAsia="Times New Roman" w:hAnsi="Times New Roman" w:cs="Times New Roman"/>
                <w:sz w:val="24"/>
                <w:szCs w:val="24"/>
              </w:rPr>
              <w:t>Отделка прозрачным материалом.</w:t>
            </w:r>
          </w:p>
        </w:tc>
        <w:tc>
          <w:tcPr>
            <w:tcW w:w="598" w:type="pct"/>
            <w:tcBorders>
              <w:top w:val="single" w:sz="4" w:space="0" w:color="auto"/>
              <w:left w:val="single" w:sz="4" w:space="0" w:color="auto"/>
              <w:bottom w:val="single" w:sz="4" w:space="0" w:color="auto"/>
              <w:right w:val="single" w:sz="4" w:space="0" w:color="auto"/>
            </w:tcBorders>
            <w:vAlign w:val="center"/>
          </w:tcPr>
          <w:p w14:paraId="601FA3B7" w14:textId="38B27339" w:rsidR="0087208B" w:rsidRPr="00B060DD" w:rsidRDefault="0087208B" w:rsidP="00B060DD">
            <w:pPr>
              <w:spacing w:after="0" w:line="240" w:lineRule="auto"/>
              <w:rPr>
                <w:rFonts w:ascii="Times New Roman" w:eastAsia="Times New Roman" w:hAnsi="Times New Roman" w:cs="Times New Roman"/>
                <w:bCs/>
                <w:sz w:val="24"/>
                <w:szCs w:val="24"/>
              </w:rPr>
            </w:pPr>
          </w:p>
        </w:tc>
        <w:tc>
          <w:tcPr>
            <w:tcW w:w="403" w:type="pct"/>
            <w:tcBorders>
              <w:top w:val="single" w:sz="4" w:space="0" w:color="auto"/>
              <w:left w:val="single" w:sz="4" w:space="0" w:color="auto"/>
              <w:bottom w:val="single" w:sz="4" w:space="0" w:color="auto"/>
              <w:right w:val="single" w:sz="4" w:space="0" w:color="auto"/>
            </w:tcBorders>
          </w:tcPr>
          <w:p w14:paraId="1F5CC92C" w14:textId="77777777" w:rsidR="0087208B" w:rsidRPr="00B060DD" w:rsidRDefault="0087208B" w:rsidP="00B060DD">
            <w:pPr>
              <w:spacing w:after="0" w:line="240" w:lineRule="auto"/>
              <w:rPr>
                <w:rFonts w:ascii="Times New Roman" w:eastAsia="Times New Roman" w:hAnsi="Times New Roman" w:cs="Times New Roman"/>
                <w:bCs/>
                <w:sz w:val="24"/>
                <w:szCs w:val="24"/>
              </w:rPr>
            </w:pPr>
          </w:p>
        </w:tc>
        <w:tc>
          <w:tcPr>
            <w:tcW w:w="648" w:type="pct"/>
            <w:vMerge/>
            <w:tcBorders>
              <w:left w:val="single" w:sz="4" w:space="0" w:color="auto"/>
              <w:right w:val="single" w:sz="4" w:space="0" w:color="auto"/>
            </w:tcBorders>
          </w:tcPr>
          <w:p w14:paraId="18AA0B36" w14:textId="77777777" w:rsidR="0087208B" w:rsidRPr="00B060DD" w:rsidRDefault="0087208B" w:rsidP="00B060DD">
            <w:pPr>
              <w:spacing w:after="0" w:line="240" w:lineRule="auto"/>
              <w:rPr>
                <w:rFonts w:ascii="Times New Roman" w:eastAsia="Times New Roman" w:hAnsi="Times New Roman" w:cs="Times New Roman"/>
                <w:bCs/>
                <w:sz w:val="24"/>
                <w:szCs w:val="24"/>
              </w:rPr>
            </w:pPr>
          </w:p>
        </w:tc>
      </w:tr>
      <w:tr w:rsidR="0087208B" w:rsidRPr="00B060DD" w14:paraId="779B1746" w14:textId="39B983FD" w:rsidTr="00A115C3">
        <w:trPr>
          <w:trHeight w:val="263"/>
        </w:trPr>
        <w:tc>
          <w:tcPr>
            <w:tcW w:w="896" w:type="pct"/>
            <w:vMerge/>
            <w:tcBorders>
              <w:top w:val="single" w:sz="4" w:space="0" w:color="auto"/>
              <w:left w:val="single" w:sz="4" w:space="0" w:color="auto"/>
              <w:bottom w:val="single" w:sz="4" w:space="0" w:color="auto"/>
              <w:right w:val="single" w:sz="4" w:space="0" w:color="auto"/>
            </w:tcBorders>
            <w:vAlign w:val="center"/>
            <w:hideMark/>
          </w:tcPr>
          <w:p w14:paraId="66632C67" w14:textId="77777777" w:rsidR="0087208B" w:rsidRPr="00B060DD" w:rsidRDefault="0087208B" w:rsidP="00B060DD">
            <w:pPr>
              <w:spacing w:after="0" w:line="256" w:lineRule="auto"/>
              <w:rPr>
                <w:rFonts w:ascii="Times New Roman" w:eastAsia="Times New Roman" w:hAnsi="Times New Roman" w:cs="Times New Roman"/>
                <w:bCs/>
                <w:sz w:val="24"/>
                <w:szCs w:val="24"/>
              </w:rPr>
            </w:pPr>
          </w:p>
        </w:tc>
        <w:tc>
          <w:tcPr>
            <w:tcW w:w="2455" w:type="pct"/>
            <w:tcBorders>
              <w:top w:val="single" w:sz="4" w:space="0" w:color="auto"/>
              <w:left w:val="single" w:sz="4" w:space="0" w:color="auto"/>
              <w:bottom w:val="single" w:sz="4" w:space="0" w:color="auto"/>
              <w:right w:val="single" w:sz="4" w:space="0" w:color="auto"/>
            </w:tcBorders>
            <w:hideMark/>
          </w:tcPr>
          <w:p w14:paraId="05AB6BED" w14:textId="77777777" w:rsidR="0087208B" w:rsidRPr="00B060DD" w:rsidRDefault="0087208B" w:rsidP="00B060DD">
            <w:pPr>
              <w:suppressAutoHyphens/>
              <w:spacing w:after="0" w:line="240" w:lineRule="auto"/>
              <w:contextualSpacing/>
              <w:jc w:val="both"/>
              <w:rPr>
                <w:rFonts w:ascii="Times New Roman" w:eastAsia="Times New Roman" w:hAnsi="Times New Roman" w:cs="Times New Roman"/>
                <w:b/>
                <w:bCs/>
                <w:sz w:val="24"/>
                <w:szCs w:val="24"/>
              </w:rPr>
            </w:pPr>
            <w:r w:rsidRPr="00B060DD">
              <w:rPr>
                <w:rFonts w:ascii="Times New Roman" w:eastAsia="Times New Roman" w:hAnsi="Times New Roman" w:cs="Times New Roman"/>
                <w:bCs/>
                <w:sz w:val="24"/>
                <w:szCs w:val="24"/>
              </w:rPr>
              <w:t>2.</w:t>
            </w:r>
            <w:r w:rsidRPr="00B060DD">
              <w:rPr>
                <w:rFonts w:ascii="Times New Roman" w:eastAsia="Times New Roman" w:hAnsi="Times New Roman" w:cs="Times New Roman"/>
                <w:b/>
                <w:bCs/>
                <w:sz w:val="24"/>
                <w:szCs w:val="24"/>
              </w:rPr>
              <w:t xml:space="preserve"> </w:t>
            </w:r>
            <w:r w:rsidRPr="00B060DD">
              <w:rPr>
                <w:rFonts w:ascii="Times New Roman" w:eastAsia="Times New Roman" w:hAnsi="Times New Roman" w:cs="Times New Roman"/>
                <w:sz w:val="24"/>
                <w:szCs w:val="24"/>
              </w:rPr>
              <w:t>Отделка непрозрачным материалом.</w:t>
            </w:r>
          </w:p>
        </w:tc>
        <w:tc>
          <w:tcPr>
            <w:tcW w:w="598" w:type="pct"/>
            <w:tcBorders>
              <w:top w:val="single" w:sz="4" w:space="0" w:color="auto"/>
              <w:left w:val="single" w:sz="4" w:space="0" w:color="auto"/>
              <w:bottom w:val="single" w:sz="4" w:space="0" w:color="auto"/>
              <w:right w:val="single" w:sz="4" w:space="0" w:color="auto"/>
            </w:tcBorders>
            <w:vAlign w:val="center"/>
          </w:tcPr>
          <w:p w14:paraId="1C5803EB" w14:textId="30FB3570" w:rsidR="0087208B" w:rsidRPr="00B060DD" w:rsidRDefault="0087208B" w:rsidP="00B060DD">
            <w:pPr>
              <w:spacing w:after="0" w:line="240" w:lineRule="auto"/>
              <w:rPr>
                <w:rFonts w:ascii="Times New Roman" w:eastAsia="Times New Roman" w:hAnsi="Times New Roman" w:cs="Times New Roman"/>
                <w:bCs/>
                <w:sz w:val="24"/>
                <w:szCs w:val="24"/>
              </w:rPr>
            </w:pPr>
          </w:p>
        </w:tc>
        <w:tc>
          <w:tcPr>
            <w:tcW w:w="403" w:type="pct"/>
            <w:tcBorders>
              <w:top w:val="single" w:sz="4" w:space="0" w:color="auto"/>
              <w:left w:val="single" w:sz="4" w:space="0" w:color="auto"/>
              <w:bottom w:val="single" w:sz="4" w:space="0" w:color="auto"/>
              <w:right w:val="single" w:sz="4" w:space="0" w:color="auto"/>
            </w:tcBorders>
          </w:tcPr>
          <w:p w14:paraId="6A7AF73F" w14:textId="77777777" w:rsidR="0087208B" w:rsidRPr="00B060DD" w:rsidRDefault="0087208B" w:rsidP="00B060DD">
            <w:pPr>
              <w:spacing w:after="0" w:line="240" w:lineRule="auto"/>
              <w:rPr>
                <w:rFonts w:ascii="Times New Roman" w:eastAsia="Times New Roman" w:hAnsi="Times New Roman" w:cs="Times New Roman"/>
                <w:bCs/>
                <w:sz w:val="24"/>
                <w:szCs w:val="24"/>
              </w:rPr>
            </w:pPr>
          </w:p>
        </w:tc>
        <w:tc>
          <w:tcPr>
            <w:tcW w:w="648" w:type="pct"/>
            <w:vMerge/>
            <w:tcBorders>
              <w:left w:val="single" w:sz="4" w:space="0" w:color="auto"/>
              <w:bottom w:val="single" w:sz="4" w:space="0" w:color="auto"/>
              <w:right w:val="single" w:sz="4" w:space="0" w:color="auto"/>
            </w:tcBorders>
          </w:tcPr>
          <w:p w14:paraId="245EEC86" w14:textId="77777777" w:rsidR="0087208B" w:rsidRPr="00B060DD" w:rsidRDefault="0087208B" w:rsidP="00B060DD">
            <w:pPr>
              <w:spacing w:after="0" w:line="240" w:lineRule="auto"/>
              <w:rPr>
                <w:rFonts w:ascii="Times New Roman" w:eastAsia="Times New Roman" w:hAnsi="Times New Roman" w:cs="Times New Roman"/>
                <w:bCs/>
                <w:sz w:val="24"/>
                <w:szCs w:val="24"/>
              </w:rPr>
            </w:pPr>
          </w:p>
        </w:tc>
      </w:tr>
      <w:tr w:rsidR="0087208B" w:rsidRPr="00B060DD" w14:paraId="29FA85E2" w14:textId="0A9DACEB" w:rsidTr="00A115C3">
        <w:trPr>
          <w:trHeight w:val="281"/>
        </w:trPr>
        <w:tc>
          <w:tcPr>
            <w:tcW w:w="896" w:type="pct"/>
            <w:vMerge w:val="restart"/>
            <w:tcBorders>
              <w:top w:val="single" w:sz="4" w:space="0" w:color="auto"/>
              <w:left w:val="single" w:sz="4" w:space="0" w:color="auto"/>
              <w:bottom w:val="single" w:sz="4" w:space="0" w:color="auto"/>
              <w:right w:val="single" w:sz="4" w:space="0" w:color="auto"/>
            </w:tcBorders>
            <w:hideMark/>
          </w:tcPr>
          <w:p w14:paraId="13D8CE85" w14:textId="77777777" w:rsidR="0087208B" w:rsidRPr="00B060DD" w:rsidRDefault="0087208B" w:rsidP="00B060DD">
            <w:pPr>
              <w:spacing w:after="0" w:line="240" w:lineRule="auto"/>
              <w:contextualSpacing/>
              <w:jc w:val="both"/>
              <w:rPr>
                <w:rFonts w:ascii="Times New Roman" w:eastAsia="Times New Roman" w:hAnsi="Times New Roman" w:cs="Times New Roman"/>
                <w:b/>
                <w:bCs/>
                <w:sz w:val="24"/>
                <w:szCs w:val="24"/>
              </w:rPr>
            </w:pPr>
            <w:r w:rsidRPr="00B060DD">
              <w:rPr>
                <w:rFonts w:ascii="Times New Roman" w:eastAsia="Times New Roman" w:hAnsi="Times New Roman" w:cs="Times New Roman"/>
                <w:b/>
                <w:bCs/>
                <w:sz w:val="24"/>
                <w:szCs w:val="24"/>
              </w:rPr>
              <w:t xml:space="preserve">Тема 1.17. </w:t>
            </w:r>
          </w:p>
          <w:p w14:paraId="7F7781FB" w14:textId="77777777" w:rsidR="0087208B" w:rsidRPr="00B060DD" w:rsidRDefault="0087208B" w:rsidP="00B060DD">
            <w:pPr>
              <w:spacing w:after="0" w:line="240" w:lineRule="auto"/>
              <w:contextualSpacing/>
              <w:jc w:val="both"/>
              <w:rPr>
                <w:rFonts w:ascii="Times New Roman" w:eastAsia="Times New Roman" w:hAnsi="Times New Roman" w:cs="Times New Roman"/>
                <w:bCs/>
                <w:sz w:val="24"/>
                <w:szCs w:val="24"/>
              </w:rPr>
            </w:pPr>
            <w:r w:rsidRPr="00B060DD">
              <w:rPr>
                <w:rFonts w:ascii="Times New Roman" w:eastAsia="Times New Roman" w:hAnsi="Times New Roman" w:cs="Times New Roman"/>
                <w:bCs/>
                <w:sz w:val="24"/>
                <w:szCs w:val="24"/>
              </w:rPr>
              <w:t>Складирование, упаковка и такелажные работы</w:t>
            </w:r>
          </w:p>
        </w:tc>
        <w:tc>
          <w:tcPr>
            <w:tcW w:w="2455" w:type="pct"/>
            <w:tcBorders>
              <w:top w:val="single" w:sz="4" w:space="0" w:color="auto"/>
              <w:left w:val="single" w:sz="4" w:space="0" w:color="auto"/>
              <w:bottom w:val="single" w:sz="4" w:space="0" w:color="auto"/>
              <w:right w:val="single" w:sz="4" w:space="0" w:color="auto"/>
            </w:tcBorders>
            <w:hideMark/>
          </w:tcPr>
          <w:p w14:paraId="26C266D5" w14:textId="77777777" w:rsidR="0087208B" w:rsidRPr="00B060DD" w:rsidRDefault="0087208B" w:rsidP="00B060DD">
            <w:pPr>
              <w:suppressAutoHyphens/>
              <w:spacing w:after="0" w:line="240" w:lineRule="auto"/>
              <w:contextualSpacing/>
              <w:jc w:val="both"/>
              <w:rPr>
                <w:rFonts w:ascii="Times New Roman" w:eastAsia="Times New Roman" w:hAnsi="Times New Roman" w:cs="Times New Roman"/>
                <w:b/>
                <w:bCs/>
                <w:sz w:val="24"/>
                <w:szCs w:val="24"/>
              </w:rPr>
            </w:pPr>
            <w:r w:rsidRPr="00B060DD">
              <w:rPr>
                <w:rFonts w:ascii="Times New Roman" w:eastAsia="Times New Roman" w:hAnsi="Times New Roman" w:cs="Times New Roman"/>
                <w:b/>
                <w:bCs/>
                <w:sz w:val="24"/>
                <w:szCs w:val="24"/>
              </w:rPr>
              <w:t>Содержание</w:t>
            </w:r>
          </w:p>
        </w:tc>
        <w:tc>
          <w:tcPr>
            <w:tcW w:w="598" w:type="pct"/>
            <w:tcBorders>
              <w:top w:val="single" w:sz="4" w:space="0" w:color="auto"/>
              <w:left w:val="single" w:sz="4" w:space="0" w:color="auto"/>
              <w:bottom w:val="single" w:sz="4" w:space="0" w:color="auto"/>
              <w:right w:val="single" w:sz="4" w:space="0" w:color="auto"/>
            </w:tcBorders>
            <w:vAlign w:val="center"/>
          </w:tcPr>
          <w:p w14:paraId="0AEFBB8B" w14:textId="303DDA76" w:rsidR="0087208B" w:rsidRPr="00B060DD" w:rsidRDefault="0087208B" w:rsidP="00B060DD">
            <w:pPr>
              <w:suppressAutoHyphens/>
              <w:spacing w:after="0" w:line="240" w:lineRule="auto"/>
              <w:contextualSpacing/>
              <w:jc w:val="center"/>
              <w:rPr>
                <w:rFonts w:ascii="Times New Roman" w:eastAsia="Times New Roman" w:hAnsi="Times New Roman" w:cs="Times New Roman"/>
                <w:b/>
                <w:i/>
                <w:sz w:val="24"/>
                <w:szCs w:val="24"/>
              </w:rPr>
            </w:pPr>
          </w:p>
        </w:tc>
        <w:tc>
          <w:tcPr>
            <w:tcW w:w="403" w:type="pct"/>
            <w:tcBorders>
              <w:top w:val="single" w:sz="4" w:space="0" w:color="auto"/>
              <w:left w:val="single" w:sz="4" w:space="0" w:color="auto"/>
              <w:bottom w:val="single" w:sz="4" w:space="0" w:color="auto"/>
              <w:right w:val="single" w:sz="4" w:space="0" w:color="auto"/>
            </w:tcBorders>
          </w:tcPr>
          <w:p w14:paraId="6F71C7BA" w14:textId="77777777" w:rsidR="0087208B" w:rsidRPr="00B060DD" w:rsidRDefault="0087208B" w:rsidP="00B060DD">
            <w:pPr>
              <w:suppressAutoHyphens/>
              <w:spacing w:after="0" w:line="240" w:lineRule="auto"/>
              <w:contextualSpacing/>
              <w:jc w:val="center"/>
              <w:rPr>
                <w:rFonts w:ascii="Times New Roman" w:eastAsia="Times New Roman" w:hAnsi="Times New Roman" w:cs="Times New Roman"/>
                <w:b/>
                <w:i/>
                <w:sz w:val="24"/>
                <w:szCs w:val="24"/>
              </w:rPr>
            </w:pPr>
          </w:p>
        </w:tc>
        <w:tc>
          <w:tcPr>
            <w:tcW w:w="648" w:type="pct"/>
            <w:vMerge w:val="restart"/>
            <w:tcBorders>
              <w:top w:val="single" w:sz="4" w:space="0" w:color="auto"/>
              <w:left w:val="single" w:sz="4" w:space="0" w:color="auto"/>
              <w:right w:val="single" w:sz="4" w:space="0" w:color="auto"/>
            </w:tcBorders>
          </w:tcPr>
          <w:p w14:paraId="0AFB9DDF" w14:textId="2C7297BF" w:rsidR="0087208B" w:rsidRPr="00B060DD" w:rsidRDefault="0087208B" w:rsidP="00B060DD">
            <w:pPr>
              <w:spacing w:after="0" w:line="240" w:lineRule="auto"/>
              <w:jc w:val="center"/>
              <w:rPr>
                <w:rFonts w:ascii="Times New Roman" w:eastAsia="Times New Roman" w:hAnsi="Times New Roman" w:cs="Times New Roman"/>
                <w:b/>
                <w:i/>
                <w:sz w:val="24"/>
                <w:szCs w:val="24"/>
              </w:rPr>
            </w:pPr>
            <w:r w:rsidRPr="00B060DD">
              <w:rPr>
                <w:rFonts w:ascii="Times New Roman" w:eastAsia="Times New Roman" w:hAnsi="Times New Roman" w:cs="Times New Roman"/>
              </w:rPr>
              <w:t>ПК 2.1, ПК 2.2, ПК 2.3, ОК 01, ОК 02, ОК 04, ОК 05, ОК 07, ОК 09</w:t>
            </w:r>
          </w:p>
        </w:tc>
      </w:tr>
      <w:tr w:rsidR="0087208B" w:rsidRPr="00B060DD" w14:paraId="0655096B" w14:textId="29758BE1" w:rsidTr="00A115C3">
        <w:trPr>
          <w:trHeight w:val="461"/>
        </w:trPr>
        <w:tc>
          <w:tcPr>
            <w:tcW w:w="896" w:type="pct"/>
            <w:vMerge/>
            <w:tcBorders>
              <w:top w:val="single" w:sz="4" w:space="0" w:color="auto"/>
              <w:left w:val="single" w:sz="4" w:space="0" w:color="auto"/>
              <w:bottom w:val="single" w:sz="4" w:space="0" w:color="auto"/>
              <w:right w:val="single" w:sz="4" w:space="0" w:color="auto"/>
            </w:tcBorders>
            <w:vAlign w:val="center"/>
            <w:hideMark/>
          </w:tcPr>
          <w:p w14:paraId="0AEF0666" w14:textId="77777777" w:rsidR="0087208B" w:rsidRPr="00B060DD" w:rsidRDefault="0087208B" w:rsidP="00B060DD">
            <w:pPr>
              <w:spacing w:after="0" w:line="256" w:lineRule="auto"/>
              <w:rPr>
                <w:rFonts w:ascii="Times New Roman" w:eastAsia="Times New Roman" w:hAnsi="Times New Roman" w:cs="Times New Roman"/>
                <w:bCs/>
                <w:sz w:val="24"/>
                <w:szCs w:val="24"/>
              </w:rPr>
            </w:pPr>
          </w:p>
        </w:tc>
        <w:tc>
          <w:tcPr>
            <w:tcW w:w="2455" w:type="pct"/>
            <w:tcBorders>
              <w:top w:val="single" w:sz="4" w:space="0" w:color="auto"/>
              <w:left w:val="single" w:sz="4" w:space="0" w:color="auto"/>
              <w:bottom w:val="single" w:sz="4" w:space="0" w:color="auto"/>
              <w:right w:val="single" w:sz="4" w:space="0" w:color="auto"/>
            </w:tcBorders>
            <w:hideMark/>
          </w:tcPr>
          <w:p w14:paraId="0ED51B9F" w14:textId="77777777" w:rsidR="0087208B" w:rsidRPr="00B060DD" w:rsidRDefault="0087208B" w:rsidP="00B060DD">
            <w:pPr>
              <w:suppressAutoHyphens/>
              <w:spacing w:after="0" w:line="240" w:lineRule="auto"/>
              <w:contextualSpacing/>
              <w:jc w:val="both"/>
              <w:rPr>
                <w:rFonts w:ascii="Times New Roman" w:eastAsia="Times New Roman" w:hAnsi="Times New Roman" w:cs="Times New Roman"/>
                <w:bCs/>
                <w:sz w:val="24"/>
                <w:szCs w:val="24"/>
              </w:rPr>
            </w:pPr>
            <w:r w:rsidRPr="00B060DD">
              <w:rPr>
                <w:rFonts w:ascii="Times New Roman" w:eastAsia="Times New Roman" w:hAnsi="Times New Roman" w:cs="Times New Roman"/>
                <w:bCs/>
                <w:sz w:val="24"/>
                <w:szCs w:val="24"/>
              </w:rPr>
              <w:t>1.Сущность процесса. Техника безопасности. Штабелирование. Складирование и упаковка готовых изделий. Виды такелажных работ. Оборудование и приспособления для такелажных работ. Механизация такелажных работ.</w:t>
            </w:r>
          </w:p>
        </w:tc>
        <w:tc>
          <w:tcPr>
            <w:tcW w:w="598" w:type="pct"/>
            <w:tcBorders>
              <w:top w:val="single" w:sz="4" w:space="0" w:color="auto"/>
              <w:left w:val="single" w:sz="4" w:space="0" w:color="auto"/>
              <w:bottom w:val="single" w:sz="4" w:space="0" w:color="auto"/>
              <w:right w:val="single" w:sz="4" w:space="0" w:color="auto"/>
            </w:tcBorders>
            <w:vAlign w:val="center"/>
          </w:tcPr>
          <w:p w14:paraId="20916ED1" w14:textId="4FF2B35D" w:rsidR="0087208B" w:rsidRPr="00B060DD" w:rsidRDefault="0087208B" w:rsidP="00B060DD">
            <w:pPr>
              <w:spacing w:after="0" w:line="240" w:lineRule="auto"/>
              <w:jc w:val="center"/>
              <w:rPr>
                <w:rFonts w:ascii="Times New Roman" w:eastAsia="Times New Roman" w:hAnsi="Times New Roman" w:cs="Times New Roman"/>
                <w:bCs/>
                <w:sz w:val="24"/>
                <w:szCs w:val="24"/>
              </w:rPr>
            </w:pPr>
          </w:p>
        </w:tc>
        <w:tc>
          <w:tcPr>
            <w:tcW w:w="403" w:type="pct"/>
            <w:tcBorders>
              <w:top w:val="single" w:sz="4" w:space="0" w:color="auto"/>
              <w:left w:val="single" w:sz="4" w:space="0" w:color="auto"/>
              <w:bottom w:val="single" w:sz="4" w:space="0" w:color="auto"/>
              <w:right w:val="single" w:sz="4" w:space="0" w:color="auto"/>
            </w:tcBorders>
          </w:tcPr>
          <w:p w14:paraId="032CE1F4" w14:textId="4452C4C6" w:rsidR="0087208B" w:rsidRPr="00B060DD" w:rsidRDefault="0087208B" w:rsidP="00B060DD">
            <w:pPr>
              <w:spacing w:after="0" w:line="240" w:lineRule="auto"/>
              <w:jc w:val="center"/>
              <w:rPr>
                <w:rFonts w:ascii="Times New Roman" w:eastAsia="Times New Roman" w:hAnsi="Times New Roman" w:cs="Times New Roman"/>
                <w:bCs/>
                <w:sz w:val="24"/>
                <w:szCs w:val="24"/>
              </w:rPr>
            </w:pPr>
          </w:p>
        </w:tc>
        <w:tc>
          <w:tcPr>
            <w:tcW w:w="648" w:type="pct"/>
            <w:vMerge/>
            <w:tcBorders>
              <w:left w:val="single" w:sz="4" w:space="0" w:color="auto"/>
              <w:right w:val="single" w:sz="4" w:space="0" w:color="auto"/>
            </w:tcBorders>
          </w:tcPr>
          <w:p w14:paraId="57366A51" w14:textId="6711AEFA" w:rsidR="0087208B" w:rsidRPr="00B060DD" w:rsidRDefault="0087208B" w:rsidP="00B060DD">
            <w:pPr>
              <w:spacing w:after="0" w:line="240" w:lineRule="auto"/>
              <w:jc w:val="center"/>
              <w:rPr>
                <w:rFonts w:ascii="Times New Roman" w:eastAsia="Times New Roman" w:hAnsi="Times New Roman" w:cs="Times New Roman"/>
                <w:bCs/>
                <w:sz w:val="24"/>
                <w:szCs w:val="24"/>
              </w:rPr>
            </w:pPr>
          </w:p>
        </w:tc>
      </w:tr>
      <w:tr w:rsidR="0087208B" w:rsidRPr="00B060DD" w14:paraId="1CB950CB" w14:textId="6960EA47" w:rsidTr="00A115C3">
        <w:trPr>
          <w:trHeight w:val="211"/>
        </w:trPr>
        <w:tc>
          <w:tcPr>
            <w:tcW w:w="896" w:type="pct"/>
            <w:vMerge/>
            <w:tcBorders>
              <w:top w:val="single" w:sz="4" w:space="0" w:color="auto"/>
              <w:left w:val="single" w:sz="4" w:space="0" w:color="auto"/>
              <w:bottom w:val="single" w:sz="4" w:space="0" w:color="auto"/>
              <w:right w:val="single" w:sz="4" w:space="0" w:color="auto"/>
            </w:tcBorders>
            <w:vAlign w:val="center"/>
            <w:hideMark/>
          </w:tcPr>
          <w:p w14:paraId="0756F7E9" w14:textId="77777777" w:rsidR="0087208B" w:rsidRPr="00B060DD" w:rsidRDefault="0087208B" w:rsidP="00B060DD">
            <w:pPr>
              <w:spacing w:after="0" w:line="256" w:lineRule="auto"/>
              <w:rPr>
                <w:rFonts w:ascii="Times New Roman" w:eastAsia="Times New Roman" w:hAnsi="Times New Roman" w:cs="Times New Roman"/>
                <w:bCs/>
                <w:sz w:val="24"/>
                <w:szCs w:val="24"/>
              </w:rPr>
            </w:pPr>
          </w:p>
        </w:tc>
        <w:tc>
          <w:tcPr>
            <w:tcW w:w="2455" w:type="pct"/>
            <w:tcBorders>
              <w:top w:val="single" w:sz="4" w:space="0" w:color="auto"/>
              <w:left w:val="single" w:sz="4" w:space="0" w:color="auto"/>
              <w:bottom w:val="single" w:sz="4" w:space="0" w:color="auto"/>
              <w:right w:val="single" w:sz="4" w:space="0" w:color="auto"/>
            </w:tcBorders>
            <w:hideMark/>
          </w:tcPr>
          <w:p w14:paraId="2E71554D" w14:textId="77777777" w:rsidR="0087208B" w:rsidRPr="00B060DD" w:rsidRDefault="0087208B" w:rsidP="00B060DD">
            <w:pPr>
              <w:suppressAutoHyphens/>
              <w:spacing w:after="0" w:line="240" w:lineRule="auto"/>
              <w:contextualSpacing/>
              <w:jc w:val="both"/>
              <w:rPr>
                <w:rFonts w:ascii="Times New Roman" w:eastAsia="Times New Roman" w:hAnsi="Times New Roman" w:cs="Times New Roman"/>
                <w:b/>
                <w:bCs/>
                <w:sz w:val="24"/>
                <w:szCs w:val="24"/>
              </w:rPr>
            </w:pPr>
            <w:r w:rsidRPr="00B060DD">
              <w:rPr>
                <w:rFonts w:ascii="Times New Roman" w:eastAsia="Times New Roman" w:hAnsi="Times New Roman" w:cs="Times New Roman"/>
                <w:b/>
                <w:bCs/>
                <w:sz w:val="24"/>
                <w:szCs w:val="24"/>
              </w:rPr>
              <w:t>В том числе практических занятий:</w:t>
            </w:r>
          </w:p>
        </w:tc>
        <w:tc>
          <w:tcPr>
            <w:tcW w:w="598" w:type="pct"/>
            <w:tcBorders>
              <w:top w:val="single" w:sz="4" w:space="0" w:color="auto"/>
              <w:left w:val="single" w:sz="4" w:space="0" w:color="auto"/>
              <w:bottom w:val="single" w:sz="4" w:space="0" w:color="auto"/>
              <w:right w:val="single" w:sz="4" w:space="0" w:color="auto"/>
            </w:tcBorders>
            <w:vAlign w:val="center"/>
          </w:tcPr>
          <w:p w14:paraId="4CE23287" w14:textId="2CD7D01A" w:rsidR="0087208B" w:rsidRPr="00B060DD" w:rsidRDefault="0087208B" w:rsidP="00B060DD">
            <w:pPr>
              <w:suppressAutoHyphens/>
              <w:spacing w:after="0" w:line="240" w:lineRule="auto"/>
              <w:contextualSpacing/>
              <w:jc w:val="center"/>
              <w:rPr>
                <w:rFonts w:ascii="Times New Roman" w:eastAsia="Times New Roman" w:hAnsi="Times New Roman" w:cs="Times New Roman"/>
                <w:b/>
                <w:sz w:val="24"/>
                <w:szCs w:val="24"/>
              </w:rPr>
            </w:pPr>
          </w:p>
        </w:tc>
        <w:tc>
          <w:tcPr>
            <w:tcW w:w="403" w:type="pct"/>
            <w:tcBorders>
              <w:top w:val="single" w:sz="4" w:space="0" w:color="auto"/>
              <w:left w:val="single" w:sz="4" w:space="0" w:color="auto"/>
              <w:bottom w:val="single" w:sz="4" w:space="0" w:color="auto"/>
              <w:right w:val="single" w:sz="4" w:space="0" w:color="auto"/>
            </w:tcBorders>
          </w:tcPr>
          <w:p w14:paraId="4C7121AD" w14:textId="77777777" w:rsidR="0087208B" w:rsidRPr="00B060DD" w:rsidRDefault="0087208B" w:rsidP="00B060DD">
            <w:pPr>
              <w:suppressAutoHyphens/>
              <w:spacing w:after="0" w:line="240" w:lineRule="auto"/>
              <w:contextualSpacing/>
              <w:jc w:val="center"/>
              <w:rPr>
                <w:rFonts w:ascii="Times New Roman" w:eastAsia="Times New Roman" w:hAnsi="Times New Roman" w:cs="Times New Roman"/>
                <w:b/>
                <w:sz w:val="24"/>
                <w:szCs w:val="24"/>
              </w:rPr>
            </w:pPr>
          </w:p>
        </w:tc>
        <w:tc>
          <w:tcPr>
            <w:tcW w:w="648" w:type="pct"/>
            <w:vMerge/>
            <w:tcBorders>
              <w:left w:val="single" w:sz="4" w:space="0" w:color="auto"/>
              <w:right w:val="single" w:sz="4" w:space="0" w:color="auto"/>
            </w:tcBorders>
          </w:tcPr>
          <w:p w14:paraId="657D5C52" w14:textId="77777777" w:rsidR="0087208B" w:rsidRPr="00B060DD" w:rsidRDefault="0087208B" w:rsidP="00B060DD">
            <w:pPr>
              <w:suppressAutoHyphens/>
              <w:spacing w:after="0" w:line="240" w:lineRule="auto"/>
              <w:contextualSpacing/>
              <w:jc w:val="center"/>
              <w:rPr>
                <w:rFonts w:ascii="Times New Roman" w:eastAsia="Times New Roman" w:hAnsi="Times New Roman" w:cs="Times New Roman"/>
                <w:b/>
                <w:sz w:val="24"/>
                <w:szCs w:val="24"/>
              </w:rPr>
            </w:pPr>
          </w:p>
        </w:tc>
      </w:tr>
      <w:tr w:rsidR="0087208B" w:rsidRPr="00B060DD" w14:paraId="4946A478" w14:textId="540EA23B" w:rsidTr="00A115C3">
        <w:trPr>
          <w:trHeight w:val="272"/>
        </w:trPr>
        <w:tc>
          <w:tcPr>
            <w:tcW w:w="896" w:type="pct"/>
            <w:vMerge/>
            <w:tcBorders>
              <w:top w:val="single" w:sz="4" w:space="0" w:color="auto"/>
              <w:left w:val="single" w:sz="4" w:space="0" w:color="auto"/>
              <w:bottom w:val="single" w:sz="4" w:space="0" w:color="auto"/>
              <w:right w:val="single" w:sz="4" w:space="0" w:color="auto"/>
            </w:tcBorders>
            <w:vAlign w:val="center"/>
            <w:hideMark/>
          </w:tcPr>
          <w:p w14:paraId="0C5D36DE" w14:textId="77777777" w:rsidR="0087208B" w:rsidRPr="00B060DD" w:rsidRDefault="0087208B" w:rsidP="00B060DD">
            <w:pPr>
              <w:spacing w:after="0" w:line="256" w:lineRule="auto"/>
              <w:rPr>
                <w:rFonts w:ascii="Times New Roman" w:eastAsia="Times New Roman" w:hAnsi="Times New Roman" w:cs="Times New Roman"/>
                <w:bCs/>
                <w:sz w:val="24"/>
                <w:szCs w:val="24"/>
              </w:rPr>
            </w:pPr>
          </w:p>
        </w:tc>
        <w:tc>
          <w:tcPr>
            <w:tcW w:w="2455" w:type="pct"/>
            <w:tcBorders>
              <w:top w:val="single" w:sz="4" w:space="0" w:color="auto"/>
              <w:left w:val="single" w:sz="4" w:space="0" w:color="auto"/>
              <w:bottom w:val="single" w:sz="4" w:space="0" w:color="auto"/>
              <w:right w:val="single" w:sz="4" w:space="0" w:color="auto"/>
            </w:tcBorders>
            <w:hideMark/>
          </w:tcPr>
          <w:p w14:paraId="6F0EA22F" w14:textId="77777777" w:rsidR="0087208B" w:rsidRPr="00B060DD" w:rsidRDefault="0087208B" w:rsidP="00B060DD">
            <w:pPr>
              <w:suppressAutoHyphens/>
              <w:spacing w:after="0" w:line="240" w:lineRule="auto"/>
              <w:contextualSpacing/>
              <w:jc w:val="both"/>
              <w:rPr>
                <w:rFonts w:ascii="Times New Roman" w:eastAsia="Times New Roman" w:hAnsi="Times New Roman" w:cs="Times New Roman"/>
                <w:b/>
                <w:bCs/>
                <w:sz w:val="24"/>
                <w:szCs w:val="24"/>
              </w:rPr>
            </w:pPr>
            <w:r w:rsidRPr="00B060DD">
              <w:rPr>
                <w:rFonts w:ascii="Times New Roman" w:eastAsia="Times New Roman" w:hAnsi="Times New Roman" w:cs="Times New Roman"/>
                <w:bCs/>
                <w:sz w:val="24"/>
                <w:szCs w:val="24"/>
              </w:rPr>
              <w:t xml:space="preserve">1. </w:t>
            </w:r>
            <w:r w:rsidRPr="00B060DD">
              <w:rPr>
                <w:rFonts w:ascii="Times New Roman" w:eastAsia="Times New Roman" w:hAnsi="Times New Roman" w:cs="Times New Roman"/>
                <w:sz w:val="24"/>
                <w:szCs w:val="24"/>
              </w:rPr>
              <w:t>Формирование штабеля.</w:t>
            </w:r>
          </w:p>
        </w:tc>
        <w:tc>
          <w:tcPr>
            <w:tcW w:w="598" w:type="pct"/>
            <w:tcBorders>
              <w:top w:val="single" w:sz="4" w:space="0" w:color="auto"/>
              <w:left w:val="single" w:sz="4" w:space="0" w:color="auto"/>
              <w:bottom w:val="single" w:sz="4" w:space="0" w:color="auto"/>
              <w:right w:val="single" w:sz="4" w:space="0" w:color="auto"/>
            </w:tcBorders>
            <w:vAlign w:val="center"/>
          </w:tcPr>
          <w:p w14:paraId="1F70E67A" w14:textId="6E573CB3" w:rsidR="0087208B" w:rsidRPr="00B060DD" w:rsidRDefault="0087208B" w:rsidP="00B060DD">
            <w:pPr>
              <w:spacing w:after="0" w:line="240" w:lineRule="auto"/>
              <w:rPr>
                <w:rFonts w:ascii="Times New Roman" w:eastAsia="Times New Roman" w:hAnsi="Times New Roman" w:cs="Times New Roman"/>
                <w:bCs/>
                <w:sz w:val="24"/>
                <w:szCs w:val="24"/>
              </w:rPr>
            </w:pPr>
          </w:p>
        </w:tc>
        <w:tc>
          <w:tcPr>
            <w:tcW w:w="403" w:type="pct"/>
            <w:tcBorders>
              <w:top w:val="single" w:sz="4" w:space="0" w:color="auto"/>
              <w:left w:val="single" w:sz="4" w:space="0" w:color="auto"/>
              <w:bottom w:val="single" w:sz="4" w:space="0" w:color="auto"/>
              <w:right w:val="single" w:sz="4" w:space="0" w:color="auto"/>
            </w:tcBorders>
          </w:tcPr>
          <w:p w14:paraId="6121DC02" w14:textId="77777777" w:rsidR="0087208B" w:rsidRPr="00B060DD" w:rsidRDefault="0087208B" w:rsidP="00B060DD">
            <w:pPr>
              <w:spacing w:after="0" w:line="240" w:lineRule="auto"/>
              <w:rPr>
                <w:rFonts w:ascii="Times New Roman" w:eastAsia="Times New Roman" w:hAnsi="Times New Roman" w:cs="Times New Roman"/>
                <w:bCs/>
                <w:sz w:val="24"/>
                <w:szCs w:val="24"/>
              </w:rPr>
            </w:pPr>
          </w:p>
        </w:tc>
        <w:tc>
          <w:tcPr>
            <w:tcW w:w="648" w:type="pct"/>
            <w:vMerge/>
            <w:tcBorders>
              <w:left w:val="single" w:sz="4" w:space="0" w:color="auto"/>
              <w:right w:val="single" w:sz="4" w:space="0" w:color="auto"/>
            </w:tcBorders>
          </w:tcPr>
          <w:p w14:paraId="1183C620" w14:textId="77777777" w:rsidR="0087208B" w:rsidRPr="00B060DD" w:rsidRDefault="0087208B" w:rsidP="00B060DD">
            <w:pPr>
              <w:spacing w:after="0" w:line="240" w:lineRule="auto"/>
              <w:rPr>
                <w:rFonts w:ascii="Times New Roman" w:eastAsia="Times New Roman" w:hAnsi="Times New Roman" w:cs="Times New Roman"/>
                <w:bCs/>
                <w:sz w:val="24"/>
                <w:szCs w:val="24"/>
              </w:rPr>
            </w:pPr>
          </w:p>
        </w:tc>
      </w:tr>
      <w:tr w:rsidR="0087208B" w:rsidRPr="00B060DD" w14:paraId="4B87619B" w14:textId="57A31397" w:rsidTr="00A115C3">
        <w:trPr>
          <w:trHeight w:val="277"/>
        </w:trPr>
        <w:tc>
          <w:tcPr>
            <w:tcW w:w="896" w:type="pct"/>
            <w:vMerge/>
            <w:tcBorders>
              <w:top w:val="single" w:sz="4" w:space="0" w:color="auto"/>
              <w:left w:val="single" w:sz="4" w:space="0" w:color="auto"/>
              <w:bottom w:val="single" w:sz="4" w:space="0" w:color="auto"/>
              <w:right w:val="single" w:sz="4" w:space="0" w:color="auto"/>
            </w:tcBorders>
            <w:vAlign w:val="center"/>
            <w:hideMark/>
          </w:tcPr>
          <w:p w14:paraId="36207ABE" w14:textId="77777777" w:rsidR="0087208B" w:rsidRPr="00B060DD" w:rsidRDefault="0087208B" w:rsidP="00B060DD">
            <w:pPr>
              <w:spacing w:after="0" w:line="256" w:lineRule="auto"/>
              <w:rPr>
                <w:rFonts w:ascii="Times New Roman" w:eastAsia="Times New Roman" w:hAnsi="Times New Roman" w:cs="Times New Roman"/>
                <w:bCs/>
                <w:sz w:val="24"/>
                <w:szCs w:val="24"/>
              </w:rPr>
            </w:pPr>
          </w:p>
        </w:tc>
        <w:tc>
          <w:tcPr>
            <w:tcW w:w="2455" w:type="pct"/>
            <w:tcBorders>
              <w:top w:val="single" w:sz="4" w:space="0" w:color="auto"/>
              <w:left w:val="single" w:sz="4" w:space="0" w:color="auto"/>
              <w:bottom w:val="single" w:sz="4" w:space="0" w:color="auto"/>
              <w:right w:val="single" w:sz="4" w:space="0" w:color="auto"/>
            </w:tcBorders>
            <w:hideMark/>
          </w:tcPr>
          <w:p w14:paraId="17119B20" w14:textId="77777777" w:rsidR="0087208B" w:rsidRPr="00B060DD" w:rsidRDefault="0087208B" w:rsidP="00B060DD">
            <w:pPr>
              <w:suppressAutoHyphens/>
              <w:spacing w:after="0" w:line="240" w:lineRule="auto"/>
              <w:contextualSpacing/>
              <w:jc w:val="both"/>
              <w:rPr>
                <w:rFonts w:ascii="Times New Roman" w:eastAsia="Times New Roman" w:hAnsi="Times New Roman" w:cs="Times New Roman"/>
                <w:b/>
                <w:bCs/>
                <w:sz w:val="24"/>
                <w:szCs w:val="24"/>
              </w:rPr>
            </w:pPr>
            <w:r w:rsidRPr="00B060DD">
              <w:rPr>
                <w:rFonts w:ascii="Times New Roman" w:eastAsia="Times New Roman" w:hAnsi="Times New Roman" w:cs="Times New Roman"/>
                <w:bCs/>
                <w:sz w:val="24"/>
                <w:szCs w:val="24"/>
              </w:rPr>
              <w:t xml:space="preserve">2. </w:t>
            </w:r>
            <w:r w:rsidRPr="00B060DD">
              <w:rPr>
                <w:rFonts w:ascii="Times New Roman" w:eastAsia="Times New Roman" w:hAnsi="Times New Roman" w:cs="Times New Roman"/>
                <w:sz w:val="24"/>
                <w:szCs w:val="24"/>
              </w:rPr>
              <w:t>Перемещение деталей и заготовок в столярном цехе.</w:t>
            </w:r>
          </w:p>
        </w:tc>
        <w:tc>
          <w:tcPr>
            <w:tcW w:w="598" w:type="pct"/>
            <w:tcBorders>
              <w:top w:val="single" w:sz="4" w:space="0" w:color="auto"/>
              <w:left w:val="single" w:sz="4" w:space="0" w:color="auto"/>
              <w:bottom w:val="single" w:sz="4" w:space="0" w:color="auto"/>
              <w:right w:val="single" w:sz="4" w:space="0" w:color="auto"/>
            </w:tcBorders>
            <w:vAlign w:val="center"/>
          </w:tcPr>
          <w:p w14:paraId="1978D4C6" w14:textId="23C09544" w:rsidR="0087208B" w:rsidRPr="00B060DD" w:rsidRDefault="0087208B" w:rsidP="00B060DD">
            <w:pPr>
              <w:spacing w:after="0" w:line="240" w:lineRule="auto"/>
              <w:rPr>
                <w:rFonts w:ascii="Times New Roman" w:eastAsia="Times New Roman" w:hAnsi="Times New Roman" w:cs="Times New Roman"/>
                <w:bCs/>
                <w:sz w:val="24"/>
                <w:szCs w:val="24"/>
              </w:rPr>
            </w:pPr>
          </w:p>
        </w:tc>
        <w:tc>
          <w:tcPr>
            <w:tcW w:w="403" w:type="pct"/>
            <w:tcBorders>
              <w:top w:val="single" w:sz="4" w:space="0" w:color="auto"/>
              <w:left w:val="single" w:sz="4" w:space="0" w:color="auto"/>
              <w:bottom w:val="single" w:sz="4" w:space="0" w:color="auto"/>
              <w:right w:val="single" w:sz="4" w:space="0" w:color="auto"/>
            </w:tcBorders>
          </w:tcPr>
          <w:p w14:paraId="4A248F9F" w14:textId="77777777" w:rsidR="0087208B" w:rsidRPr="00B060DD" w:rsidRDefault="0087208B" w:rsidP="00B060DD">
            <w:pPr>
              <w:spacing w:after="0" w:line="240" w:lineRule="auto"/>
              <w:rPr>
                <w:rFonts w:ascii="Times New Roman" w:eastAsia="Times New Roman" w:hAnsi="Times New Roman" w:cs="Times New Roman"/>
                <w:bCs/>
                <w:sz w:val="24"/>
                <w:szCs w:val="24"/>
              </w:rPr>
            </w:pPr>
          </w:p>
        </w:tc>
        <w:tc>
          <w:tcPr>
            <w:tcW w:w="648" w:type="pct"/>
            <w:vMerge/>
            <w:tcBorders>
              <w:left w:val="single" w:sz="4" w:space="0" w:color="auto"/>
              <w:right w:val="single" w:sz="4" w:space="0" w:color="auto"/>
            </w:tcBorders>
          </w:tcPr>
          <w:p w14:paraId="4E1B0268" w14:textId="77777777" w:rsidR="0087208B" w:rsidRPr="00B060DD" w:rsidRDefault="0087208B" w:rsidP="00B060DD">
            <w:pPr>
              <w:spacing w:after="0" w:line="240" w:lineRule="auto"/>
              <w:rPr>
                <w:rFonts w:ascii="Times New Roman" w:eastAsia="Times New Roman" w:hAnsi="Times New Roman" w:cs="Times New Roman"/>
                <w:bCs/>
                <w:sz w:val="24"/>
                <w:szCs w:val="24"/>
              </w:rPr>
            </w:pPr>
          </w:p>
        </w:tc>
      </w:tr>
      <w:tr w:rsidR="0087208B" w:rsidRPr="00B060DD" w14:paraId="04C71DC1" w14:textId="1C06DD89" w:rsidTr="00A115C3">
        <w:trPr>
          <w:trHeight w:val="280"/>
        </w:trPr>
        <w:tc>
          <w:tcPr>
            <w:tcW w:w="896" w:type="pct"/>
            <w:vMerge/>
            <w:tcBorders>
              <w:top w:val="single" w:sz="4" w:space="0" w:color="auto"/>
              <w:left w:val="single" w:sz="4" w:space="0" w:color="auto"/>
              <w:bottom w:val="single" w:sz="4" w:space="0" w:color="auto"/>
              <w:right w:val="single" w:sz="4" w:space="0" w:color="auto"/>
            </w:tcBorders>
            <w:vAlign w:val="center"/>
            <w:hideMark/>
          </w:tcPr>
          <w:p w14:paraId="23B8618F" w14:textId="77777777" w:rsidR="0087208B" w:rsidRPr="00B060DD" w:rsidRDefault="0087208B" w:rsidP="00B060DD">
            <w:pPr>
              <w:spacing w:after="0" w:line="256" w:lineRule="auto"/>
              <w:rPr>
                <w:rFonts w:ascii="Times New Roman" w:eastAsia="Times New Roman" w:hAnsi="Times New Roman" w:cs="Times New Roman"/>
                <w:bCs/>
                <w:sz w:val="24"/>
                <w:szCs w:val="24"/>
              </w:rPr>
            </w:pPr>
          </w:p>
        </w:tc>
        <w:tc>
          <w:tcPr>
            <w:tcW w:w="2455" w:type="pct"/>
            <w:tcBorders>
              <w:top w:val="single" w:sz="4" w:space="0" w:color="auto"/>
              <w:left w:val="single" w:sz="4" w:space="0" w:color="auto"/>
              <w:bottom w:val="single" w:sz="4" w:space="0" w:color="auto"/>
              <w:right w:val="single" w:sz="4" w:space="0" w:color="auto"/>
            </w:tcBorders>
            <w:hideMark/>
          </w:tcPr>
          <w:p w14:paraId="73837427" w14:textId="77777777" w:rsidR="0087208B" w:rsidRPr="00B060DD" w:rsidRDefault="0087208B" w:rsidP="00B060DD">
            <w:pPr>
              <w:suppressAutoHyphens/>
              <w:spacing w:after="0" w:line="240" w:lineRule="auto"/>
              <w:contextualSpacing/>
              <w:jc w:val="both"/>
              <w:rPr>
                <w:rFonts w:ascii="Times New Roman" w:eastAsia="Times New Roman" w:hAnsi="Times New Roman" w:cs="Times New Roman"/>
                <w:b/>
                <w:bCs/>
                <w:sz w:val="24"/>
                <w:szCs w:val="24"/>
              </w:rPr>
            </w:pPr>
            <w:r w:rsidRPr="00B060DD">
              <w:rPr>
                <w:rFonts w:ascii="Times New Roman" w:eastAsia="Times New Roman" w:hAnsi="Times New Roman" w:cs="Times New Roman"/>
                <w:bCs/>
                <w:sz w:val="24"/>
                <w:szCs w:val="24"/>
              </w:rPr>
              <w:t xml:space="preserve">3. </w:t>
            </w:r>
            <w:r w:rsidRPr="00B060DD">
              <w:rPr>
                <w:rFonts w:ascii="Times New Roman" w:eastAsia="Times New Roman" w:hAnsi="Times New Roman" w:cs="Times New Roman"/>
                <w:sz w:val="24"/>
                <w:szCs w:val="24"/>
              </w:rPr>
              <w:t>Конструктивные формы клеевых соединений.</w:t>
            </w:r>
          </w:p>
        </w:tc>
        <w:tc>
          <w:tcPr>
            <w:tcW w:w="598" w:type="pct"/>
            <w:tcBorders>
              <w:top w:val="single" w:sz="4" w:space="0" w:color="auto"/>
              <w:left w:val="single" w:sz="4" w:space="0" w:color="auto"/>
              <w:bottom w:val="single" w:sz="4" w:space="0" w:color="auto"/>
              <w:right w:val="single" w:sz="4" w:space="0" w:color="auto"/>
            </w:tcBorders>
            <w:vAlign w:val="center"/>
          </w:tcPr>
          <w:p w14:paraId="150BE7C5" w14:textId="2E2B1D75" w:rsidR="0087208B" w:rsidRPr="00B060DD" w:rsidRDefault="0087208B" w:rsidP="00B060DD">
            <w:pPr>
              <w:spacing w:after="0" w:line="240" w:lineRule="auto"/>
              <w:rPr>
                <w:rFonts w:ascii="Times New Roman" w:eastAsia="Times New Roman" w:hAnsi="Times New Roman" w:cs="Times New Roman"/>
                <w:bCs/>
                <w:sz w:val="24"/>
                <w:szCs w:val="24"/>
              </w:rPr>
            </w:pPr>
          </w:p>
        </w:tc>
        <w:tc>
          <w:tcPr>
            <w:tcW w:w="403" w:type="pct"/>
            <w:tcBorders>
              <w:top w:val="single" w:sz="4" w:space="0" w:color="auto"/>
              <w:left w:val="single" w:sz="4" w:space="0" w:color="auto"/>
              <w:bottom w:val="single" w:sz="4" w:space="0" w:color="auto"/>
              <w:right w:val="single" w:sz="4" w:space="0" w:color="auto"/>
            </w:tcBorders>
          </w:tcPr>
          <w:p w14:paraId="50C1EAB7" w14:textId="77777777" w:rsidR="0087208B" w:rsidRPr="00B060DD" w:rsidRDefault="0087208B" w:rsidP="00B060DD">
            <w:pPr>
              <w:spacing w:after="0" w:line="240" w:lineRule="auto"/>
              <w:rPr>
                <w:rFonts w:ascii="Times New Roman" w:eastAsia="Times New Roman" w:hAnsi="Times New Roman" w:cs="Times New Roman"/>
                <w:bCs/>
                <w:sz w:val="24"/>
                <w:szCs w:val="24"/>
              </w:rPr>
            </w:pPr>
          </w:p>
        </w:tc>
        <w:tc>
          <w:tcPr>
            <w:tcW w:w="648" w:type="pct"/>
            <w:vMerge/>
            <w:tcBorders>
              <w:left w:val="single" w:sz="4" w:space="0" w:color="auto"/>
              <w:bottom w:val="single" w:sz="4" w:space="0" w:color="auto"/>
              <w:right w:val="single" w:sz="4" w:space="0" w:color="auto"/>
            </w:tcBorders>
          </w:tcPr>
          <w:p w14:paraId="7216E299" w14:textId="77777777" w:rsidR="0087208B" w:rsidRPr="00B060DD" w:rsidRDefault="0087208B" w:rsidP="00B060DD">
            <w:pPr>
              <w:spacing w:after="0" w:line="240" w:lineRule="auto"/>
              <w:rPr>
                <w:rFonts w:ascii="Times New Roman" w:eastAsia="Times New Roman" w:hAnsi="Times New Roman" w:cs="Times New Roman"/>
                <w:bCs/>
                <w:sz w:val="24"/>
                <w:szCs w:val="24"/>
              </w:rPr>
            </w:pPr>
          </w:p>
        </w:tc>
      </w:tr>
      <w:tr w:rsidR="0087208B" w:rsidRPr="00B060DD" w14:paraId="111C730D" w14:textId="5F25E0A1" w:rsidTr="00A115C3">
        <w:trPr>
          <w:trHeight w:val="85"/>
        </w:trPr>
        <w:tc>
          <w:tcPr>
            <w:tcW w:w="896" w:type="pct"/>
            <w:vMerge w:val="restart"/>
            <w:tcBorders>
              <w:top w:val="single" w:sz="4" w:space="0" w:color="auto"/>
              <w:left w:val="single" w:sz="4" w:space="0" w:color="auto"/>
              <w:bottom w:val="single" w:sz="4" w:space="0" w:color="auto"/>
              <w:right w:val="single" w:sz="4" w:space="0" w:color="auto"/>
            </w:tcBorders>
            <w:hideMark/>
          </w:tcPr>
          <w:p w14:paraId="65CD1688" w14:textId="77777777" w:rsidR="0087208B" w:rsidRPr="00B060DD" w:rsidRDefault="0087208B" w:rsidP="00B060DD">
            <w:pPr>
              <w:spacing w:after="0" w:line="240" w:lineRule="auto"/>
              <w:contextualSpacing/>
              <w:jc w:val="both"/>
              <w:rPr>
                <w:rFonts w:ascii="Times New Roman" w:eastAsia="Times New Roman" w:hAnsi="Times New Roman" w:cs="Times New Roman"/>
                <w:b/>
                <w:bCs/>
                <w:sz w:val="24"/>
                <w:szCs w:val="24"/>
              </w:rPr>
            </w:pPr>
            <w:r w:rsidRPr="00B060DD">
              <w:rPr>
                <w:rFonts w:ascii="Times New Roman" w:eastAsia="Times New Roman" w:hAnsi="Times New Roman" w:cs="Times New Roman"/>
                <w:b/>
                <w:bCs/>
                <w:sz w:val="24"/>
                <w:szCs w:val="24"/>
              </w:rPr>
              <w:t xml:space="preserve">Тема 1.18. </w:t>
            </w:r>
          </w:p>
          <w:p w14:paraId="07E639B3" w14:textId="77777777" w:rsidR="0087208B" w:rsidRPr="00B060DD" w:rsidRDefault="0087208B" w:rsidP="00B060DD">
            <w:pPr>
              <w:spacing w:after="0" w:line="240" w:lineRule="auto"/>
              <w:contextualSpacing/>
              <w:jc w:val="both"/>
              <w:rPr>
                <w:rFonts w:ascii="Times New Roman" w:eastAsia="Times New Roman" w:hAnsi="Times New Roman" w:cs="Times New Roman"/>
                <w:bCs/>
                <w:sz w:val="24"/>
                <w:szCs w:val="24"/>
              </w:rPr>
            </w:pPr>
            <w:r w:rsidRPr="00B060DD">
              <w:rPr>
                <w:rFonts w:ascii="Times New Roman" w:eastAsia="Times New Roman" w:hAnsi="Times New Roman" w:cs="Times New Roman"/>
                <w:bCs/>
                <w:sz w:val="24"/>
                <w:szCs w:val="24"/>
              </w:rPr>
              <w:t>Ремонт и реставрация столярных и плотничных изделий</w:t>
            </w:r>
          </w:p>
        </w:tc>
        <w:tc>
          <w:tcPr>
            <w:tcW w:w="2455" w:type="pct"/>
            <w:tcBorders>
              <w:top w:val="single" w:sz="4" w:space="0" w:color="auto"/>
              <w:left w:val="single" w:sz="4" w:space="0" w:color="auto"/>
              <w:bottom w:val="single" w:sz="4" w:space="0" w:color="auto"/>
              <w:right w:val="single" w:sz="4" w:space="0" w:color="auto"/>
            </w:tcBorders>
            <w:hideMark/>
          </w:tcPr>
          <w:p w14:paraId="264036C9" w14:textId="77777777" w:rsidR="0087208B" w:rsidRPr="00B060DD" w:rsidRDefault="0087208B" w:rsidP="00B060DD">
            <w:pPr>
              <w:suppressAutoHyphens/>
              <w:spacing w:after="0" w:line="240" w:lineRule="auto"/>
              <w:contextualSpacing/>
              <w:jc w:val="both"/>
              <w:rPr>
                <w:rFonts w:ascii="Times New Roman" w:eastAsia="Times New Roman" w:hAnsi="Times New Roman" w:cs="Times New Roman"/>
                <w:b/>
                <w:bCs/>
                <w:sz w:val="24"/>
                <w:szCs w:val="24"/>
              </w:rPr>
            </w:pPr>
            <w:r w:rsidRPr="00B060DD">
              <w:rPr>
                <w:rFonts w:ascii="Times New Roman" w:eastAsia="Times New Roman" w:hAnsi="Times New Roman" w:cs="Times New Roman"/>
                <w:b/>
                <w:bCs/>
                <w:sz w:val="24"/>
                <w:szCs w:val="24"/>
              </w:rPr>
              <w:t>Содержание</w:t>
            </w:r>
          </w:p>
        </w:tc>
        <w:tc>
          <w:tcPr>
            <w:tcW w:w="598" w:type="pct"/>
            <w:tcBorders>
              <w:top w:val="single" w:sz="4" w:space="0" w:color="auto"/>
              <w:left w:val="single" w:sz="4" w:space="0" w:color="auto"/>
              <w:bottom w:val="single" w:sz="4" w:space="0" w:color="auto"/>
              <w:right w:val="single" w:sz="4" w:space="0" w:color="auto"/>
            </w:tcBorders>
            <w:vAlign w:val="center"/>
          </w:tcPr>
          <w:p w14:paraId="08827DB0" w14:textId="4715DD7B" w:rsidR="0087208B" w:rsidRPr="00B060DD" w:rsidRDefault="0087208B" w:rsidP="00B060DD">
            <w:pPr>
              <w:suppressAutoHyphens/>
              <w:spacing w:after="0" w:line="240" w:lineRule="auto"/>
              <w:contextualSpacing/>
              <w:jc w:val="center"/>
              <w:rPr>
                <w:rFonts w:ascii="Times New Roman" w:eastAsia="Times New Roman" w:hAnsi="Times New Roman" w:cs="Times New Roman"/>
                <w:b/>
                <w:i/>
                <w:sz w:val="24"/>
                <w:szCs w:val="24"/>
              </w:rPr>
            </w:pPr>
          </w:p>
        </w:tc>
        <w:tc>
          <w:tcPr>
            <w:tcW w:w="403" w:type="pct"/>
            <w:tcBorders>
              <w:top w:val="single" w:sz="4" w:space="0" w:color="auto"/>
              <w:left w:val="single" w:sz="4" w:space="0" w:color="auto"/>
              <w:bottom w:val="single" w:sz="4" w:space="0" w:color="auto"/>
              <w:right w:val="single" w:sz="4" w:space="0" w:color="auto"/>
            </w:tcBorders>
          </w:tcPr>
          <w:p w14:paraId="1EDB9887" w14:textId="77777777" w:rsidR="0087208B" w:rsidRPr="00B060DD" w:rsidRDefault="0087208B" w:rsidP="00B060DD">
            <w:pPr>
              <w:suppressAutoHyphens/>
              <w:spacing w:after="0" w:line="240" w:lineRule="auto"/>
              <w:contextualSpacing/>
              <w:jc w:val="center"/>
              <w:rPr>
                <w:rFonts w:ascii="Times New Roman" w:eastAsia="Times New Roman" w:hAnsi="Times New Roman" w:cs="Times New Roman"/>
                <w:b/>
                <w:i/>
                <w:sz w:val="24"/>
                <w:szCs w:val="24"/>
              </w:rPr>
            </w:pPr>
          </w:p>
        </w:tc>
        <w:tc>
          <w:tcPr>
            <w:tcW w:w="648" w:type="pct"/>
            <w:vMerge w:val="restart"/>
            <w:tcBorders>
              <w:top w:val="single" w:sz="4" w:space="0" w:color="auto"/>
              <w:left w:val="single" w:sz="4" w:space="0" w:color="auto"/>
              <w:right w:val="single" w:sz="4" w:space="0" w:color="auto"/>
            </w:tcBorders>
          </w:tcPr>
          <w:p w14:paraId="62A7C23B" w14:textId="7E2DB69C" w:rsidR="0087208B" w:rsidRPr="00B060DD" w:rsidRDefault="0087208B" w:rsidP="00B060DD">
            <w:pPr>
              <w:spacing w:after="0" w:line="240" w:lineRule="auto"/>
              <w:jc w:val="center"/>
              <w:rPr>
                <w:rFonts w:ascii="Times New Roman" w:eastAsia="Times New Roman" w:hAnsi="Times New Roman" w:cs="Times New Roman"/>
                <w:b/>
                <w:i/>
                <w:sz w:val="24"/>
                <w:szCs w:val="24"/>
              </w:rPr>
            </w:pPr>
            <w:r w:rsidRPr="00B060DD">
              <w:rPr>
                <w:rFonts w:ascii="Times New Roman" w:eastAsia="Times New Roman" w:hAnsi="Times New Roman" w:cs="Times New Roman"/>
              </w:rPr>
              <w:t>ПК 2.1, ПК 2.2, ПК 2.3, ОК 01, ОК 02, ОК 04, ОК 05, ОК 07, ОК 09</w:t>
            </w:r>
          </w:p>
        </w:tc>
      </w:tr>
      <w:tr w:rsidR="0087208B" w:rsidRPr="00B060DD" w14:paraId="045B5E1E" w14:textId="40DDAD62" w:rsidTr="00A115C3">
        <w:trPr>
          <w:trHeight w:val="461"/>
        </w:trPr>
        <w:tc>
          <w:tcPr>
            <w:tcW w:w="896" w:type="pct"/>
            <w:vMerge/>
            <w:tcBorders>
              <w:top w:val="single" w:sz="4" w:space="0" w:color="auto"/>
              <w:left w:val="single" w:sz="4" w:space="0" w:color="auto"/>
              <w:bottom w:val="single" w:sz="4" w:space="0" w:color="auto"/>
              <w:right w:val="single" w:sz="4" w:space="0" w:color="auto"/>
            </w:tcBorders>
            <w:vAlign w:val="center"/>
            <w:hideMark/>
          </w:tcPr>
          <w:p w14:paraId="0B767059" w14:textId="77777777" w:rsidR="0087208B" w:rsidRPr="00B060DD" w:rsidRDefault="0087208B" w:rsidP="00B060DD">
            <w:pPr>
              <w:spacing w:after="0" w:line="256" w:lineRule="auto"/>
              <w:rPr>
                <w:rFonts w:ascii="Times New Roman" w:eastAsia="Times New Roman" w:hAnsi="Times New Roman" w:cs="Times New Roman"/>
                <w:bCs/>
                <w:sz w:val="24"/>
                <w:szCs w:val="24"/>
              </w:rPr>
            </w:pPr>
          </w:p>
        </w:tc>
        <w:tc>
          <w:tcPr>
            <w:tcW w:w="2455" w:type="pct"/>
            <w:tcBorders>
              <w:top w:val="single" w:sz="4" w:space="0" w:color="auto"/>
              <w:left w:val="single" w:sz="4" w:space="0" w:color="auto"/>
              <w:bottom w:val="single" w:sz="4" w:space="0" w:color="auto"/>
              <w:right w:val="single" w:sz="4" w:space="0" w:color="auto"/>
            </w:tcBorders>
            <w:hideMark/>
          </w:tcPr>
          <w:p w14:paraId="59C0C9C4" w14:textId="77777777" w:rsidR="0087208B" w:rsidRPr="00B060DD" w:rsidRDefault="0087208B" w:rsidP="00B060DD">
            <w:pPr>
              <w:suppressAutoHyphens/>
              <w:spacing w:after="0" w:line="240" w:lineRule="auto"/>
              <w:contextualSpacing/>
              <w:jc w:val="both"/>
              <w:rPr>
                <w:rFonts w:ascii="Times New Roman" w:eastAsia="Times New Roman" w:hAnsi="Times New Roman" w:cs="Times New Roman"/>
                <w:b/>
                <w:bCs/>
                <w:sz w:val="24"/>
                <w:szCs w:val="24"/>
              </w:rPr>
            </w:pPr>
            <w:r w:rsidRPr="00B060DD">
              <w:rPr>
                <w:rFonts w:ascii="Times New Roman" w:eastAsia="Times New Roman" w:hAnsi="Times New Roman" w:cs="Times New Roman"/>
                <w:bCs/>
                <w:sz w:val="24"/>
                <w:szCs w:val="24"/>
              </w:rPr>
              <w:t xml:space="preserve">1. Сущность процесса. Виды ремонта и реставрации.  </w:t>
            </w:r>
            <w:r w:rsidRPr="00B060DD">
              <w:rPr>
                <w:rFonts w:ascii="Times New Roman" w:eastAsia="Times New Roman" w:hAnsi="Times New Roman" w:cs="Times New Roman"/>
                <w:sz w:val="24"/>
                <w:szCs w:val="24"/>
              </w:rPr>
              <w:t>Инструменты для ремонта и реставрации столярно-плотничных изделий.</w:t>
            </w:r>
          </w:p>
        </w:tc>
        <w:tc>
          <w:tcPr>
            <w:tcW w:w="598" w:type="pct"/>
            <w:tcBorders>
              <w:top w:val="single" w:sz="4" w:space="0" w:color="auto"/>
              <w:left w:val="single" w:sz="4" w:space="0" w:color="auto"/>
              <w:bottom w:val="single" w:sz="4" w:space="0" w:color="auto"/>
              <w:right w:val="single" w:sz="4" w:space="0" w:color="auto"/>
            </w:tcBorders>
            <w:vAlign w:val="center"/>
          </w:tcPr>
          <w:p w14:paraId="54095053" w14:textId="2CDE9891" w:rsidR="0087208B" w:rsidRPr="00B060DD" w:rsidRDefault="0087208B" w:rsidP="00B060DD">
            <w:pPr>
              <w:spacing w:after="0" w:line="240" w:lineRule="auto"/>
              <w:jc w:val="center"/>
              <w:rPr>
                <w:rFonts w:ascii="Times New Roman" w:eastAsia="Times New Roman" w:hAnsi="Times New Roman" w:cs="Times New Roman"/>
                <w:bCs/>
                <w:sz w:val="24"/>
                <w:szCs w:val="24"/>
              </w:rPr>
            </w:pPr>
          </w:p>
        </w:tc>
        <w:tc>
          <w:tcPr>
            <w:tcW w:w="403" w:type="pct"/>
            <w:tcBorders>
              <w:top w:val="single" w:sz="4" w:space="0" w:color="auto"/>
              <w:left w:val="single" w:sz="4" w:space="0" w:color="auto"/>
              <w:bottom w:val="single" w:sz="4" w:space="0" w:color="auto"/>
              <w:right w:val="single" w:sz="4" w:space="0" w:color="auto"/>
            </w:tcBorders>
          </w:tcPr>
          <w:p w14:paraId="1CEAB886" w14:textId="3653AA09" w:rsidR="0087208B" w:rsidRPr="00B060DD" w:rsidRDefault="0087208B" w:rsidP="00B060DD">
            <w:pPr>
              <w:spacing w:after="0" w:line="240" w:lineRule="auto"/>
              <w:jc w:val="center"/>
              <w:rPr>
                <w:rFonts w:ascii="Times New Roman" w:eastAsia="Times New Roman" w:hAnsi="Times New Roman" w:cs="Times New Roman"/>
                <w:bCs/>
                <w:sz w:val="24"/>
                <w:szCs w:val="24"/>
              </w:rPr>
            </w:pPr>
          </w:p>
        </w:tc>
        <w:tc>
          <w:tcPr>
            <w:tcW w:w="648" w:type="pct"/>
            <w:vMerge/>
            <w:tcBorders>
              <w:left w:val="single" w:sz="4" w:space="0" w:color="auto"/>
              <w:right w:val="single" w:sz="4" w:space="0" w:color="auto"/>
            </w:tcBorders>
          </w:tcPr>
          <w:p w14:paraId="3B4F0A26" w14:textId="165962BD" w:rsidR="0087208B" w:rsidRPr="00B060DD" w:rsidRDefault="0087208B" w:rsidP="00B060DD">
            <w:pPr>
              <w:spacing w:after="0" w:line="240" w:lineRule="auto"/>
              <w:jc w:val="center"/>
              <w:rPr>
                <w:rFonts w:ascii="Times New Roman" w:eastAsia="Times New Roman" w:hAnsi="Times New Roman" w:cs="Times New Roman"/>
                <w:bCs/>
                <w:sz w:val="24"/>
                <w:szCs w:val="24"/>
              </w:rPr>
            </w:pPr>
          </w:p>
        </w:tc>
      </w:tr>
      <w:tr w:rsidR="0087208B" w:rsidRPr="00B060DD" w14:paraId="6B6C3E6F" w14:textId="3642A351" w:rsidTr="00A115C3">
        <w:trPr>
          <w:trHeight w:val="295"/>
        </w:trPr>
        <w:tc>
          <w:tcPr>
            <w:tcW w:w="896" w:type="pct"/>
            <w:vMerge/>
            <w:tcBorders>
              <w:top w:val="single" w:sz="4" w:space="0" w:color="auto"/>
              <w:left w:val="single" w:sz="4" w:space="0" w:color="auto"/>
              <w:bottom w:val="single" w:sz="4" w:space="0" w:color="auto"/>
              <w:right w:val="single" w:sz="4" w:space="0" w:color="auto"/>
            </w:tcBorders>
            <w:vAlign w:val="center"/>
            <w:hideMark/>
          </w:tcPr>
          <w:p w14:paraId="40364FD5" w14:textId="77777777" w:rsidR="0087208B" w:rsidRPr="00B060DD" w:rsidRDefault="0087208B" w:rsidP="00B060DD">
            <w:pPr>
              <w:spacing w:after="0" w:line="256" w:lineRule="auto"/>
              <w:rPr>
                <w:rFonts w:ascii="Times New Roman" w:eastAsia="Times New Roman" w:hAnsi="Times New Roman" w:cs="Times New Roman"/>
                <w:bCs/>
                <w:sz w:val="24"/>
                <w:szCs w:val="24"/>
              </w:rPr>
            </w:pPr>
          </w:p>
        </w:tc>
        <w:tc>
          <w:tcPr>
            <w:tcW w:w="2455" w:type="pct"/>
            <w:tcBorders>
              <w:top w:val="single" w:sz="4" w:space="0" w:color="auto"/>
              <w:left w:val="single" w:sz="4" w:space="0" w:color="auto"/>
              <w:bottom w:val="single" w:sz="4" w:space="0" w:color="auto"/>
              <w:right w:val="single" w:sz="4" w:space="0" w:color="auto"/>
            </w:tcBorders>
            <w:hideMark/>
          </w:tcPr>
          <w:p w14:paraId="7EA17B49" w14:textId="77777777" w:rsidR="0087208B" w:rsidRPr="00B060DD" w:rsidRDefault="0087208B" w:rsidP="00B060DD">
            <w:pPr>
              <w:suppressAutoHyphens/>
              <w:spacing w:after="0" w:line="240" w:lineRule="auto"/>
              <w:contextualSpacing/>
              <w:jc w:val="both"/>
              <w:rPr>
                <w:rFonts w:ascii="Times New Roman" w:eastAsia="Times New Roman" w:hAnsi="Times New Roman" w:cs="Times New Roman"/>
                <w:b/>
                <w:bCs/>
                <w:sz w:val="24"/>
                <w:szCs w:val="24"/>
              </w:rPr>
            </w:pPr>
            <w:r w:rsidRPr="00B060DD">
              <w:rPr>
                <w:rFonts w:ascii="Times New Roman" w:eastAsia="Times New Roman" w:hAnsi="Times New Roman" w:cs="Times New Roman"/>
                <w:b/>
                <w:bCs/>
                <w:sz w:val="24"/>
                <w:szCs w:val="24"/>
              </w:rPr>
              <w:t>В том числе практических занятий:</w:t>
            </w:r>
          </w:p>
        </w:tc>
        <w:tc>
          <w:tcPr>
            <w:tcW w:w="598" w:type="pct"/>
            <w:tcBorders>
              <w:top w:val="single" w:sz="4" w:space="0" w:color="auto"/>
              <w:left w:val="single" w:sz="4" w:space="0" w:color="auto"/>
              <w:bottom w:val="single" w:sz="4" w:space="0" w:color="auto"/>
              <w:right w:val="single" w:sz="4" w:space="0" w:color="auto"/>
            </w:tcBorders>
            <w:vAlign w:val="center"/>
          </w:tcPr>
          <w:p w14:paraId="1403A8B7" w14:textId="728FC731" w:rsidR="0087208B" w:rsidRPr="00B060DD" w:rsidRDefault="0087208B" w:rsidP="00B060DD">
            <w:pPr>
              <w:suppressAutoHyphens/>
              <w:spacing w:after="0" w:line="240" w:lineRule="auto"/>
              <w:contextualSpacing/>
              <w:jc w:val="center"/>
              <w:rPr>
                <w:rFonts w:ascii="Times New Roman" w:eastAsia="Times New Roman" w:hAnsi="Times New Roman" w:cs="Times New Roman"/>
                <w:b/>
                <w:sz w:val="24"/>
                <w:szCs w:val="24"/>
              </w:rPr>
            </w:pPr>
          </w:p>
        </w:tc>
        <w:tc>
          <w:tcPr>
            <w:tcW w:w="403" w:type="pct"/>
            <w:tcBorders>
              <w:top w:val="single" w:sz="4" w:space="0" w:color="auto"/>
              <w:left w:val="single" w:sz="4" w:space="0" w:color="auto"/>
              <w:bottom w:val="single" w:sz="4" w:space="0" w:color="auto"/>
              <w:right w:val="single" w:sz="4" w:space="0" w:color="auto"/>
            </w:tcBorders>
          </w:tcPr>
          <w:p w14:paraId="1AB3E5DC" w14:textId="77777777" w:rsidR="0087208B" w:rsidRPr="00B060DD" w:rsidRDefault="0087208B" w:rsidP="00B060DD">
            <w:pPr>
              <w:suppressAutoHyphens/>
              <w:spacing w:after="0" w:line="240" w:lineRule="auto"/>
              <w:contextualSpacing/>
              <w:jc w:val="center"/>
              <w:rPr>
                <w:rFonts w:ascii="Times New Roman" w:eastAsia="Times New Roman" w:hAnsi="Times New Roman" w:cs="Times New Roman"/>
                <w:b/>
                <w:sz w:val="24"/>
                <w:szCs w:val="24"/>
              </w:rPr>
            </w:pPr>
          </w:p>
        </w:tc>
        <w:tc>
          <w:tcPr>
            <w:tcW w:w="648" w:type="pct"/>
            <w:vMerge/>
            <w:tcBorders>
              <w:left w:val="single" w:sz="4" w:space="0" w:color="auto"/>
              <w:right w:val="single" w:sz="4" w:space="0" w:color="auto"/>
            </w:tcBorders>
          </w:tcPr>
          <w:p w14:paraId="13ACDC57" w14:textId="77777777" w:rsidR="0087208B" w:rsidRPr="00B060DD" w:rsidRDefault="0087208B" w:rsidP="00B060DD">
            <w:pPr>
              <w:suppressAutoHyphens/>
              <w:spacing w:after="0" w:line="240" w:lineRule="auto"/>
              <w:contextualSpacing/>
              <w:jc w:val="center"/>
              <w:rPr>
                <w:rFonts w:ascii="Times New Roman" w:eastAsia="Times New Roman" w:hAnsi="Times New Roman" w:cs="Times New Roman"/>
                <w:b/>
                <w:sz w:val="24"/>
                <w:szCs w:val="24"/>
              </w:rPr>
            </w:pPr>
          </w:p>
        </w:tc>
      </w:tr>
      <w:tr w:rsidR="0087208B" w:rsidRPr="00B060DD" w14:paraId="69DDB732" w14:textId="0FC42483" w:rsidTr="00A115C3">
        <w:trPr>
          <w:trHeight w:val="129"/>
        </w:trPr>
        <w:tc>
          <w:tcPr>
            <w:tcW w:w="896" w:type="pct"/>
            <w:vMerge/>
            <w:tcBorders>
              <w:top w:val="single" w:sz="4" w:space="0" w:color="auto"/>
              <w:left w:val="single" w:sz="4" w:space="0" w:color="auto"/>
              <w:bottom w:val="single" w:sz="4" w:space="0" w:color="auto"/>
              <w:right w:val="single" w:sz="4" w:space="0" w:color="auto"/>
            </w:tcBorders>
            <w:vAlign w:val="center"/>
            <w:hideMark/>
          </w:tcPr>
          <w:p w14:paraId="32A40CE1" w14:textId="77777777" w:rsidR="0087208B" w:rsidRPr="00B060DD" w:rsidRDefault="0087208B" w:rsidP="00B060DD">
            <w:pPr>
              <w:spacing w:after="0" w:line="256" w:lineRule="auto"/>
              <w:rPr>
                <w:rFonts w:ascii="Times New Roman" w:eastAsia="Times New Roman" w:hAnsi="Times New Roman" w:cs="Times New Roman"/>
                <w:bCs/>
                <w:sz w:val="24"/>
                <w:szCs w:val="24"/>
              </w:rPr>
            </w:pPr>
          </w:p>
        </w:tc>
        <w:tc>
          <w:tcPr>
            <w:tcW w:w="2455" w:type="pct"/>
            <w:tcBorders>
              <w:top w:val="single" w:sz="4" w:space="0" w:color="auto"/>
              <w:left w:val="single" w:sz="4" w:space="0" w:color="auto"/>
              <w:bottom w:val="single" w:sz="4" w:space="0" w:color="auto"/>
              <w:right w:val="single" w:sz="4" w:space="0" w:color="auto"/>
            </w:tcBorders>
            <w:hideMark/>
          </w:tcPr>
          <w:p w14:paraId="5A8EE496" w14:textId="77777777" w:rsidR="0087208B" w:rsidRPr="00B060DD" w:rsidRDefault="0087208B" w:rsidP="00B060DD">
            <w:pPr>
              <w:suppressAutoHyphens/>
              <w:spacing w:after="0" w:line="240" w:lineRule="auto"/>
              <w:contextualSpacing/>
              <w:jc w:val="both"/>
              <w:rPr>
                <w:rFonts w:ascii="Times New Roman" w:eastAsia="Times New Roman" w:hAnsi="Times New Roman" w:cs="Times New Roman"/>
                <w:b/>
                <w:bCs/>
                <w:sz w:val="24"/>
                <w:szCs w:val="24"/>
              </w:rPr>
            </w:pPr>
            <w:r w:rsidRPr="00B060DD">
              <w:rPr>
                <w:rFonts w:ascii="Times New Roman" w:eastAsia="Times New Roman" w:hAnsi="Times New Roman" w:cs="Times New Roman"/>
                <w:bCs/>
                <w:sz w:val="24"/>
                <w:szCs w:val="24"/>
              </w:rPr>
              <w:t xml:space="preserve">1. </w:t>
            </w:r>
            <w:r w:rsidRPr="00B060DD">
              <w:rPr>
                <w:rFonts w:ascii="Times New Roman" w:eastAsia="Times New Roman" w:hAnsi="Times New Roman" w:cs="Times New Roman"/>
                <w:sz w:val="24"/>
                <w:szCs w:val="24"/>
              </w:rPr>
              <w:t>Замена утраченного элемента столярно-плотничного изделия.</w:t>
            </w:r>
          </w:p>
        </w:tc>
        <w:tc>
          <w:tcPr>
            <w:tcW w:w="598" w:type="pct"/>
            <w:tcBorders>
              <w:top w:val="single" w:sz="4" w:space="0" w:color="auto"/>
              <w:left w:val="single" w:sz="4" w:space="0" w:color="auto"/>
              <w:bottom w:val="single" w:sz="4" w:space="0" w:color="auto"/>
              <w:right w:val="single" w:sz="4" w:space="0" w:color="auto"/>
            </w:tcBorders>
            <w:vAlign w:val="center"/>
          </w:tcPr>
          <w:p w14:paraId="36E427F5" w14:textId="10D99ECF" w:rsidR="0087208B" w:rsidRPr="00B060DD" w:rsidRDefault="0087208B" w:rsidP="00B060DD">
            <w:pPr>
              <w:spacing w:after="0" w:line="240" w:lineRule="auto"/>
              <w:rPr>
                <w:rFonts w:ascii="Times New Roman" w:eastAsia="Times New Roman" w:hAnsi="Times New Roman" w:cs="Times New Roman"/>
                <w:bCs/>
                <w:sz w:val="24"/>
                <w:szCs w:val="24"/>
              </w:rPr>
            </w:pPr>
          </w:p>
        </w:tc>
        <w:tc>
          <w:tcPr>
            <w:tcW w:w="403" w:type="pct"/>
            <w:tcBorders>
              <w:top w:val="single" w:sz="4" w:space="0" w:color="auto"/>
              <w:left w:val="single" w:sz="4" w:space="0" w:color="auto"/>
              <w:bottom w:val="single" w:sz="4" w:space="0" w:color="auto"/>
              <w:right w:val="single" w:sz="4" w:space="0" w:color="auto"/>
            </w:tcBorders>
          </w:tcPr>
          <w:p w14:paraId="66AF6C58" w14:textId="77777777" w:rsidR="0087208B" w:rsidRPr="00B060DD" w:rsidRDefault="0087208B" w:rsidP="00B060DD">
            <w:pPr>
              <w:spacing w:after="0" w:line="240" w:lineRule="auto"/>
              <w:rPr>
                <w:rFonts w:ascii="Times New Roman" w:eastAsia="Times New Roman" w:hAnsi="Times New Roman" w:cs="Times New Roman"/>
                <w:bCs/>
                <w:sz w:val="24"/>
                <w:szCs w:val="24"/>
              </w:rPr>
            </w:pPr>
          </w:p>
        </w:tc>
        <w:tc>
          <w:tcPr>
            <w:tcW w:w="648" w:type="pct"/>
            <w:vMerge/>
            <w:tcBorders>
              <w:left w:val="single" w:sz="4" w:space="0" w:color="auto"/>
              <w:right w:val="single" w:sz="4" w:space="0" w:color="auto"/>
            </w:tcBorders>
          </w:tcPr>
          <w:p w14:paraId="7B4314CC" w14:textId="77777777" w:rsidR="0087208B" w:rsidRPr="00B060DD" w:rsidRDefault="0087208B" w:rsidP="00B060DD">
            <w:pPr>
              <w:spacing w:after="0" w:line="240" w:lineRule="auto"/>
              <w:rPr>
                <w:rFonts w:ascii="Times New Roman" w:eastAsia="Times New Roman" w:hAnsi="Times New Roman" w:cs="Times New Roman"/>
                <w:bCs/>
                <w:sz w:val="24"/>
                <w:szCs w:val="24"/>
              </w:rPr>
            </w:pPr>
          </w:p>
        </w:tc>
      </w:tr>
      <w:tr w:rsidR="0087208B" w:rsidRPr="00B060DD" w14:paraId="50FD4909" w14:textId="4E1A61AF" w:rsidTr="00A115C3">
        <w:trPr>
          <w:trHeight w:val="303"/>
        </w:trPr>
        <w:tc>
          <w:tcPr>
            <w:tcW w:w="896" w:type="pct"/>
            <w:vMerge/>
            <w:tcBorders>
              <w:top w:val="single" w:sz="4" w:space="0" w:color="auto"/>
              <w:left w:val="single" w:sz="4" w:space="0" w:color="auto"/>
              <w:bottom w:val="single" w:sz="4" w:space="0" w:color="auto"/>
              <w:right w:val="single" w:sz="4" w:space="0" w:color="auto"/>
            </w:tcBorders>
            <w:vAlign w:val="center"/>
            <w:hideMark/>
          </w:tcPr>
          <w:p w14:paraId="79C9E728" w14:textId="77777777" w:rsidR="0087208B" w:rsidRPr="00B060DD" w:rsidRDefault="0087208B" w:rsidP="00B060DD">
            <w:pPr>
              <w:spacing w:after="0" w:line="256" w:lineRule="auto"/>
              <w:rPr>
                <w:rFonts w:ascii="Times New Roman" w:eastAsia="Times New Roman" w:hAnsi="Times New Roman" w:cs="Times New Roman"/>
                <w:bCs/>
                <w:sz w:val="24"/>
                <w:szCs w:val="24"/>
              </w:rPr>
            </w:pPr>
          </w:p>
        </w:tc>
        <w:tc>
          <w:tcPr>
            <w:tcW w:w="2455" w:type="pct"/>
            <w:tcBorders>
              <w:top w:val="single" w:sz="4" w:space="0" w:color="auto"/>
              <w:left w:val="single" w:sz="4" w:space="0" w:color="auto"/>
              <w:bottom w:val="single" w:sz="4" w:space="0" w:color="auto"/>
              <w:right w:val="single" w:sz="4" w:space="0" w:color="auto"/>
            </w:tcBorders>
            <w:hideMark/>
          </w:tcPr>
          <w:p w14:paraId="51B5DC3F" w14:textId="77777777" w:rsidR="0087208B" w:rsidRPr="00B060DD" w:rsidRDefault="0087208B" w:rsidP="00B060DD">
            <w:pPr>
              <w:suppressAutoHyphens/>
              <w:spacing w:after="0" w:line="240" w:lineRule="auto"/>
              <w:contextualSpacing/>
              <w:jc w:val="both"/>
              <w:rPr>
                <w:rFonts w:ascii="Times New Roman" w:eastAsia="Times New Roman" w:hAnsi="Times New Roman" w:cs="Times New Roman"/>
                <w:b/>
                <w:bCs/>
                <w:sz w:val="24"/>
                <w:szCs w:val="24"/>
              </w:rPr>
            </w:pPr>
            <w:r w:rsidRPr="00B060DD">
              <w:rPr>
                <w:rFonts w:ascii="Times New Roman" w:eastAsia="Times New Roman" w:hAnsi="Times New Roman" w:cs="Times New Roman"/>
                <w:bCs/>
                <w:sz w:val="24"/>
                <w:szCs w:val="24"/>
              </w:rPr>
              <w:t xml:space="preserve">2. </w:t>
            </w:r>
            <w:r w:rsidRPr="00B060DD">
              <w:rPr>
                <w:rFonts w:ascii="Times New Roman" w:eastAsia="Times New Roman" w:hAnsi="Times New Roman" w:cs="Times New Roman"/>
                <w:sz w:val="24"/>
                <w:szCs w:val="24"/>
              </w:rPr>
              <w:t>Освежение отделочного покрытия столярно-плотничного изделия.</w:t>
            </w:r>
          </w:p>
        </w:tc>
        <w:tc>
          <w:tcPr>
            <w:tcW w:w="598" w:type="pct"/>
            <w:tcBorders>
              <w:top w:val="single" w:sz="4" w:space="0" w:color="auto"/>
              <w:left w:val="single" w:sz="4" w:space="0" w:color="auto"/>
              <w:bottom w:val="single" w:sz="4" w:space="0" w:color="auto"/>
              <w:right w:val="single" w:sz="4" w:space="0" w:color="auto"/>
            </w:tcBorders>
            <w:vAlign w:val="center"/>
          </w:tcPr>
          <w:p w14:paraId="48CF3A52" w14:textId="07AE365B" w:rsidR="0087208B" w:rsidRPr="00B060DD" w:rsidRDefault="0087208B" w:rsidP="00B060DD">
            <w:pPr>
              <w:spacing w:after="0" w:line="240" w:lineRule="auto"/>
              <w:rPr>
                <w:rFonts w:ascii="Times New Roman" w:eastAsia="Times New Roman" w:hAnsi="Times New Roman" w:cs="Times New Roman"/>
                <w:bCs/>
                <w:sz w:val="24"/>
                <w:szCs w:val="24"/>
              </w:rPr>
            </w:pPr>
          </w:p>
        </w:tc>
        <w:tc>
          <w:tcPr>
            <w:tcW w:w="403" w:type="pct"/>
            <w:tcBorders>
              <w:top w:val="single" w:sz="4" w:space="0" w:color="auto"/>
              <w:left w:val="single" w:sz="4" w:space="0" w:color="auto"/>
              <w:bottom w:val="single" w:sz="4" w:space="0" w:color="auto"/>
              <w:right w:val="single" w:sz="4" w:space="0" w:color="auto"/>
            </w:tcBorders>
          </w:tcPr>
          <w:p w14:paraId="07DC39F7" w14:textId="77777777" w:rsidR="0087208B" w:rsidRPr="00B060DD" w:rsidRDefault="0087208B" w:rsidP="00B060DD">
            <w:pPr>
              <w:spacing w:after="0" w:line="240" w:lineRule="auto"/>
              <w:rPr>
                <w:rFonts w:ascii="Times New Roman" w:eastAsia="Times New Roman" w:hAnsi="Times New Roman" w:cs="Times New Roman"/>
                <w:bCs/>
                <w:sz w:val="24"/>
                <w:szCs w:val="24"/>
              </w:rPr>
            </w:pPr>
          </w:p>
        </w:tc>
        <w:tc>
          <w:tcPr>
            <w:tcW w:w="648" w:type="pct"/>
            <w:vMerge/>
            <w:tcBorders>
              <w:left w:val="single" w:sz="4" w:space="0" w:color="auto"/>
              <w:bottom w:val="single" w:sz="4" w:space="0" w:color="auto"/>
              <w:right w:val="single" w:sz="4" w:space="0" w:color="auto"/>
            </w:tcBorders>
          </w:tcPr>
          <w:p w14:paraId="29A31CD9" w14:textId="77777777" w:rsidR="0087208B" w:rsidRPr="00B060DD" w:rsidRDefault="0087208B" w:rsidP="00B060DD">
            <w:pPr>
              <w:spacing w:after="0" w:line="240" w:lineRule="auto"/>
              <w:rPr>
                <w:rFonts w:ascii="Times New Roman" w:eastAsia="Times New Roman" w:hAnsi="Times New Roman" w:cs="Times New Roman"/>
                <w:bCs/>
                <w:sz w:val="24"/>
                <w:szCs w:val="24"/>
              </w:rPr>
            </w:pPr>
          </w:p>
        </w:tc>
      </w:tr>
      <w:tr w:rsidR="0087208B" w:rsidRPr="00B060DD" w14:paraId="3AFF704E" w14:textId="0DF27489" w:rsidTr="0087208B">
        <w:tc>
          <w:tcPr>
            <w:tcW w:w="3351" w:type="pct"/>
            <w:gridSpan w:val="2"/>
            <w:tcBorders>
              <w:top w:val="single" w:sz="4" w:space="0" w:color="auto"/>
              <w:left w:val="single" w:sz="4" w:space="0" w:color="auto"/>
              <w:bottom w:val="single" w:sz="4" w:space="0" w:color="auto"/>
              <w:right w:val="single" w:sz="4" w:space="0" w:color="auto"/>
            </w:tcBorders>
            <w:hideMark/>
          </w:tcPr>
          <w:p w14:paraId="2CA11592" w14:textId="77777777" w:rsidR="0087208B" w:rsidRPr="00B060DD" w:rsidRDefault="0087208B" w:rsidP="00B060DD">
            <w:pPr>
              <w:spacing w:after="0" w:line="240" w:lineRule="auto"/>
              <w:contextualSpacing/>
              <w:rPr>
                <w:rFonts w:ascii="Times New Roman" w:eastAsia="Times New Roman" w:hAnsi="Times New Roman" w:cs="Times New Roman"/>
                <w:b/>
                <w:bCs/>
                <w:sz w:val="24"/>
                <w:szCs w:val="24"/>
              </w:rPr>
            </w:pPr>
            <w:r w:rsidRPr="00B060DD">
              <w:rPr>
                <w:rFonts w:ascii="Times New Roman" w:eastAsia="Times New Roman" w:hAnsi="Times New Roman" w:cs="Times New Roman"/>
                <w:b/>
                <w:bCs/>
                <w:sz w:val="24"/>
                <w:szCs w:val="24"/>
              </w:rPr>
              <w:t xml:space="preserve">Учебная практика </w:t>
            </w:r>
          </w:p>
          <w:p w14:paraId="3AC53E35" w14:textId="77777777" w:rsidR="0087208B" w:rsidRPr="00B060DD" w:rsidRDefault="0087208B" w:rsidP="00B060DD">
            <w:pPr>
              <w:spacing w:after="0" w:line="240" w:lineRule="auto"/>
              <w:contextualSpacing/>
              <w:rPr>
                <w:rFonts w:ascii="Times New Roman" w:eastAsia="Times New Roman" w:hAnsi="Times New Roman" w:cs="Times New Roman"/>
                <w:b/>
                <w:bCs/>
                <w:sz w:val="24"/>
                <w:szCs w:val="24"/>
              </w:rPr>
            </w:pPr>
            <w:r w:rsidRPr="00B060DD">
              <w:rPr>
                <w:rFonts w:ascii="Times New Roman" w:eastAsia="Times New Roman" w:hAnsi="Times New Roman" w:cs="Times New Roman"/>
                <w:b/>
                <w:bCs/>
                <w:sz w:val="24"/>
                <w:szCs w:val="24"/>
              </w:rPr>
              <w:t xml:space="preserve">Виды работ </w:t>
            </w:r>
          </w:p>
          <w:p w14:paraId="3BF04BA0" w14:textId="77777777" w:rsidR="0087208B" w:rsidRPr="00B060DD" w:rsidRDefault="0087208B" w:rsidP="000350B8">
            <w:pPr>
              <w:spacing w:after="0" w:line="240" w:lineRule="auto"/>
              <w:ind w:left="360"/>
              <w:contextualSpacing/>
              <w:rPr>
                <w:rFonts w:ascii="Times New Roman" w:eastAsia="Times New Roman" w:hAnsi="Times New Roman" w:cs="Times New Roman"/>
                <w:bCs/>
                <w:sz w:val="24"/>
                <w:szCs w:val="24"/>
              </w:rPr>
            </w:pPr>
            <w:r w:rsidRPr="00B060DD">
              <w:rPr>
                <w:rFonts w:ascii="Times New Roman" w:eastAsia="Times New Roman" w:hAnsi="Times New Roman" w:cs="Times New Roman"/>
                <w:sz w:val="24"/>
                <w:szCs w:val="24"/>
              </w:rPr>
              <w:t>Плоскостная разметка;</w:t>
            </w:r>
          </w:p>
          <w:p w14:paraId="0C9200D6" w14:textId="77777777" w:rsidR="0087208B" w:rsidRPr="00B060DD" w:rsidRDefault="0087208B" w:rsidP="000350B8">
            <w:pPr>
              <w:spacing w:after="0" w:line="240" w:lineRule="auto"/>
              <w:ind w:left="360"/>
              <w:contextualSpacing/>
              <w:rPr>
                <w:rFonts w:ascii="Times New Roman" w:eastAsia="Times New Roman" w:hAnsi="Times New Roman" w:cs="Times New Roman"/>
                <w:bCs/>
                <w:sz w:val="24"/>
                <w:szCs w:val="24"/>
              </w:rPr>
            </w:pPr>
            <w:r w:rsidRPr="00B060DD">
              <w:rPr>
                <w:rFonts w:ascii="Times New Roman" w:eastAsia="Times New Roman" w:hAnsi="Times New Roman" w:cs="Times New Roman"/>
                <w:sz w:val="24"/>
                <w:szCs w:val="24"/>
              </w:rPr>
              <w:t>Пиление древесины;</w:t>
            </w:r>
          </w:p>
          <w:p w14:paraId="5836BEB3" w14:textId="77777777" w:rsidR="0087208B" w:rsidRPr="00B060DD" w:rsidRDefault="0087208B" w:rsidP="000350B8">
            <w:pPr>
              <w:spacing w:after="0" w:line="240" w:lineRule="auto"/>
              <w:ind w:left="360"/>
              <w:contextualSpacing/>
              <w:rPr>
                <w:rFonts w:ascii="Times New Roman" w:eastAsia="Times New Roman" w:hAnsi="Times New Roman" w:cs="Times New Roman"/>
                <w:bCs/>
                <w:sz w:val="24"/>
                <w:szCs w:val="24"/>
              </w:rPr>
            </w:pPr>
            <w:r w:rsidRPr="00B060DD">
              <w:rPr>
                <w:rFonts w:ascii="Times New Roman" w:eastAsia="Times New Roman" w:hAnsi="Times New Roman" w:cs="Times New Roman"/>
                <w:sz w:val="24"/>
                <w:szCs w:val="24"/>
              </w:rPr>
              <w:t>Строгание древесины;</w:t>
            </w:r>
          </w:p>
          <w:p w14:paraId="473EB244" w14:textId="77777777" w:rsidR="0087208B" w:rsidRPr="00B060DD" w:rsidRDefault="0087208B" w:rsidP="000350B8">
            <w:pPr>
              <w:spacing w:after="0" w:line="240" w:lineRule="auto"/>
              <w:ind w:left="360"/>
              <w:contextualSpacing/>
              <w:rPr>
                <w:rFonts w:ascii="Times New Roman" w:eastAsia="Times New Roman" w:hAnsi="Times New Roman" w:cs="Times New Roman"/>
                <w:bCs/>
                <w:sz w:val="24"/>
                <w:szCs w:val="24"/>
              </w:rPr>
            </w:pPr>
            <w:r w:rsidRPr="00B060DD">
              <w:rPr>
                <w:rFonts w:ascii="Times New Roman" w:eastAsia="Times New Roman" w:hAnsi="Times New Roman" w:cs="Times New Roman"/>
                <w:sz w:val="24"/>
                <w:szCs w:val="24"/>
              </w:rPr>
              <w:t>Долбление и резание древесины;</w:t>
            </w:r>
          </w:p>
          <w:p w14:paraId="4B49C15B" w14:textId="77777777" w:rsidR="0087208B" w:rsidRPr="00B060DD" w:rsidRDefault="0087208B" w:rsidP="000350B8">
            <w:pPr>
              <w:spacing w:after="0" w:line="240" w:lineRule="auto"/>
              <w:ind w:left="360"/>
              <w:contextualSpacing/>
              <w:rPr>
                <w:rFonts w:ascii="Times New Roman" w:eastAsia="Times New Roman" w:hAnsi="Times New Roman" w:cs="Times New Roman"/>
                <w:bCs/>
                <w:sz w:val="24"/>
                <w:szCs w:val="24"/>
              </w:rPr>
            </w:pPr>
            <w:r w:rsidRPr="00B060DD">
              <w:rPr>
                <w:rFonts w:ascii="Times New Roman" w:eastAsia="Times New Roman" w:hAnsi="Times New Roman" w:cs="Times New Roman"/>
                <w:sz w:val="24"/>
                <w:szCs w:val="24"/>
              </w:rPr>
              <w:t>Сверление древесины;</w:t>
            </w:r>
          </w:p>
          <w:p w14:paraId="678B940D" w14:textId="77777777" w:rsidR="0087208B" w:rsidRPr="00B060DD" w:rsidRDefault="0087208B" w:rsidP="000350B8">
            <w:pPr>
              <w:spacing w:after="0" w:line="240" w:lineRule="auto"/>
              <w:ind w:left="360"/>
              <w:contextualSpacing/>
              <w:rPr>
                <w:rFonts w:ascii="Times New Roman" w:eastAsia="Times New Roman" w:hAnsi="Times New Roman" w:cs="Times New Roman"/>
                <w:bCs/>
                <w:sz w:val="24"/>
                <w:szCs w:val="24"/>
              </w:rPr>
            </w:pPr>
            <w:r w:rsidRPr="00B060DD">
              <w:rPr>
                <w:rFonts w:ascii="Times New Roman" w:eastAsia="Times New Roman" w:hAnsi="Times New Roman" w:cs="Times New Roman"/>
                <w:sz w:val="24"/>
                <w:szCs w:val="24"/>
              </w:rPr>
              <w:t>Зачистка, доводка и шлифование;</w:t>
            </w:r>
          </w:p>
          <w:p w14:paraId="70BBA850" w14:textId="77777777" w:rsidR="0087208B" w:rsidRPr="00B060DD" w:rsidRDefault="0087208B" w:rsidP="000350B8">
            <w:pPr>
              <w:spacing w:after="0" w:line="240" w:lineRule="auto"/>
              <w:ind w:left="360"/>
              <w:contextualSpacing/>
              <w:rPr>
                <w:rFonts w:ascii="Times New Roman" w:eastAsia="Times New Roman" w:hAnsi="Times New Roman" w:cs="Times New Roman"/>
                <w:bCs/>
                <w:sz w:val="24"/>
                <w:szCs w:val="24"/>
              </w:rPr>
            </w:pPr>
            <w:r w:rsidRPr="00B060DD">
              <w:rPr>
                <w:rFonts w:ascii="Times New Roman" w:eastAsia="Times New Roman" w:hAnsi="Times New Roman" w:cs="Times New Roman"/>
                <w:sz w:val="24"/>
                <w:szCs w:val="24"/>
              </w:rPr>
              <w:t>Фрезерование профильных поверхностей;</w:t>
            </w:r>
          </w:p>
          <w:p w14:paraId="6A34ECFC" w14:textId="77777777" w:rsidR="0087208B" w:rsidRPr="00B060DD" w:rsidRDefault="0087208B" w:rsidP="000350B8">
            <w:pPr>
              <w:spacing w:after="0" w:line="240" w:lineRule="auto"/>
              <w:ind w:left="360"/>
              <w:contextualSpacing/>
              <w:rPr>
                <w:rFonts w:ascii="Times New Roman" w:eastAsia="Times New Roman" w:hAnsi="Times New Roman" w:cs="Times New Roman"/>
                <w:bCs/>
                <w:sz w:val="24"/>
                <w:szCs w:val="24"/>
              </w:rPr>
            </w:pPr>
            <w:r w:rsidRPr="00B060DD">
              <w:rPr>
                <w:rFonts w:ascii="Times New Roman" w:eastAsia="Times New Roman" w:hAnsi="Times New Roman" w:cs="Times New Roman"/>
                <w:sz w:val="24"/>
                <w:szCs w:val="24"/>
              </w:rPr>
              <w:t>Соединение древесины;</w:t>
            </w:r>
          </w:p>
          <w:p w14:paraId="0B747D5B" w14:textId="77777777" w:rsidR="0087208B" w:rsidRPr="00B060DD" w:rsidRDefault="0087208B" w:rsidP="000350B8">
            <w:pPr>
              <w:spacing w:after="0" w:line="240" w:lineRule="auto"/>
              <w:ind w:left="360"/>
              <w:contextualSpacing/>
              <w:rPr>
                <w:rFonts w:ascii="Times New Roman" w:eastAsia="Times New Roman" w:hAnsi="Times New Roman" w:cs="Times New Roman"/>
                <w:bCs/>
                <w:sz w:val="24"/>
                <w:szCs w:val="24"/>
              </w:rPr>
            </w:pPr>
            <w:r w:rsidRPr="00B060DD">
              <w:rPr>
                <w:rFonts w:ascii="Times New Roman" w:eastAsia="Times New Roman" w:hAnsi="Times New Roman" w:cs="Times New Roman"/>
                <w:sz w:val="24"/>
                <w:szCs w:val="24"/>
              </w:rPr>
              <w:t>Склеивание древесины;</w:t>
            </w:r>
          </w:p>
          <w:p w14:paraId="0EF9BE90" w14:textId="77777777" w:rsidR="0087208B" w:rsidRPr="00B060DD" w:rsidRDefault="0087208B" w:rsidP="000350B8">
            <w:pPr>
              <w:spacing w:after="0" w:line="240" w:lineRule="auto"/>
              <w:ind w:left="360"/>
              <w:contextualSpacing/>
              <w:rPr>
                <w:rFonts w:ascii="Times New Roman" w:eastAsia="Times New Roman" w:hAnsi="Times New Roman" w:cs="Times New Roman"/>
                <w:bCs/>
                <w:sz w:val="24"/>
                <w:szCs w:val="24"/>
              </w:rPr>
            </w:pPr>
            <w:r w:rsidRPr="00B060DD">
              <w:rPr>
                <w:rFonts w:ascii="Times New Roman" w:eastAsia="Times New Roman" w:hAnsi="Times New Roman" w:cs="Times New Roman"/>
                <w:sz w:val="24"/>
                <w:szCs w:val="24"/>
              </w:rPr>
              <w:t>Обтёсывание древесины;</w:t>
            </w:r>
          </w:p>
          <w:p w14:paraId="1E105E20" w14:textId="77777777" w:rsidR="0087208B" w:rsidRPr="00B060DD" w:rsidRDefault="0087208B" w:rsidP="000350B8">
            <w:pPr>
              <w:spacing w:after="0" w:line="240" w:lineRule="auto"/>
              <w:ind w:left="360"/>
              <w:contextualSpacing/>
              <w:rPr>
                <w:rFonts w:ascii="Times New Roman" w:eastAsia="Times New Roman" w:hAnsi="Times New Roman" w:cs="Times New Roman"/>
                <w:bCs/>
                <w:sz w:val="24"/>
                <w:szCs w:val="24"/>
              </w:rPr>
            </w:pPr>
            <w:r w:rsidRPr="00B060DD">
              <w:rPr>
                <w:rFonts w:ascii="Times New Roman" w:eastAsia="Times New Roman" w:hAnsi="Times New Roman" w:cs="Times New Roman"/>
                <w:sz w:val="24"/>
                <w:szCs w:val="24"/>
              </w:rPr>
              <w:lastRenderedPageBreak/>
              <w:t>Пространственная разметка;</w:t>
            </w:r>
          </w:p>
          <w:p w14:paraId="74F7B3DC" w14:textId="77777777" w:rsidR="0087208B" w:rsidRPr="00B060DD" w:rsidRDefault="0087208B" w:rsidP="000350B8">
            <w:pPr>
              <w:spacing w:after="0" w:line="240" w:lineRule="auto"/>
              <w:ind w:left="360"/>
              <w:contextualSpacing/>
              <w:rPr>
                <w:rFonts w:ascii="Times New Roman" w:eastAsia="Times New Roman" w:hAnsi="Times New Roman" w:cs="Times New Roman"/>
                <w:bCs/>
                <w:sz w:val="24"/>
                <w:szCs w:val="24"/>
              </w:rPr>
            </w:pPr>
            <w:r w:rsidRPr="00B060DD">
              <w:rPr>
                <w:rFonts w:ascii="Times New Roman" w:eastAsia="Times New Roman" w:hAnsi="Times New Roman" w:cs="Times New Roman"/>
                <w:sz w:val="24"/>
                <w:szCs w:val="24"/>
              </w:rPr>
              <w:t>Сборка столярных и плотничных изделий;</w:t>
            </w:r>
          </w:p>
          <w:p w14:paraId="5DBBEEA3" w14:textId="77777777" w:rsidR="0087208B" w:rsidRPr="00B060DD" w:rsidRDefault="0087208B" w:rsidP="000350B8">
            <w:pPr>
              <w:spacing w:after="0" w:line="240" w:lineRule="auto"/>
              <w:ind w:left="360"/>
              <w:contextualSpacing/>
              <w:rPr>
                <w:rFonts w:ascii="Times New Roman" w:eastAsia="Times New Roman" w:hAnsi="Times New Roman" w:cs="Times New Roman"/>
                <w:bCs/>
                <w:sz w:val="24"/>
                <w:szCs w:val="24"/>
              </w:rPr>
            </w:pPr>
            <w:r w:rsidRPr="00B060DD">
              <w:rPr>
                <w:rFonts w:ascii="Times New Roman" w:eastAsia="Times New Roman" w:hAnsi="Times New Roman" w:cs="Times New Roman"/>
                <w:sz w:val="24"/>
                <w:szCs w:val="24"/>
              </w:rPr>
              <w:t>Пропитка антисептиками и антипиренами;</w:t>
            </w:r>
          </w:p>
          <w:p w14:paraId="0DBEDCD4" w14:textId="77777777" w:rsidR="0087208B" w:rsidRPr="00B060DD" w:rsidRDefault="0087208B" w:rsidP="000350B8">
            <w:pPr>
              <w:spacing w:after="0" w:line="240" w:lineRule="auto"/>
              <w:ind w:left="360"/>
              <w:contextualSpacing/>
              <w:rPr>
                <w:rFonts w:ascii="Times New Roman" w:eastAsia="Times New Roman" w:hAnsi="Times New Roman" w:cs="Times New Roman"/>
                <w:bCs/>
                <w:sz w:val="24"/>
                <w:szCs w:val="24"/>
              </w:rPr>
            </w:pPr>
            <w:r w:rsidRPr="00B060DD">
              <w:rPr>
                <w:rFonts w:ascii="Times New Roman" w:eastAsia="Times New Roman" w:hAnsi="Times New Roman" w:cs="Times New Roman"/>
                <w:sz w:val="24"/>
                <w:szCs w:val="24"/>
              </w:rPr>
              <w:t>Прозрачная отделка;</w:t>
            </w:r>
          </w:p>
          <w:p w14:paraId="6E2A5CEC" w14:textId="77777777" w:rsidR="0087208B" w:rsidRPr="00B060DD" w:rsidRDefault="0087208B" w:rsidP="000350B8">
            <w:pPr>
              <w:spacing w:after="0" w:line="240" w:lineRule="auto"/>
              <w:ind w:left="360"/>
              <w:contextualSpacing/>
              <w:rPr>
                <w:rFonts w:ascii="Times New Roman" w:eastAsia="Times New Roman" w:hAnsi="Times New Roman" w:cs="Times New Roman"/>
                <w:bCs/>
                <w:sz w:val="24"/>
                <w:szCs w:val="24"/>
              </w:rPr>
            </w:pPr>
            <w:r w:rsidRPr="00B060DD">
              <w:rPr>
                <w:rFonts w:ascii="Times New Roman" w:eastAsia="Times New Roman" w:hAnsi="Times New Roman" w:cs="Times New Roman"/>
                <w:sz w:val="24"/>
                <w:szCs w:val="24"/>
              </w:rPr>
              <w:t>Непрозрачная отделка;</w:t>
            </w:r>
          </w:p>
          <w:p w14:paraId="6A3BB481" w14:textId="77777777" w:rsidR="0087208B" w:rsidRPr="00B060DD" w:rsidRDefault="0087208B" w:rsidP="000350B8">
            <w:pPr>
              <w:spacing w:after="0" w:line="240" w:lineRule="auto"/>
              <w:ind w:left="360"/>
              <w:contextualSpacing/>
              <w:rPr>
                <w:rFonts w:ascii="Times New Roman" w:eastAsia="Times New Roman" w:hAnsi="Times New Roman" w:cs="Times New Roman"/>
                <w:bCs/>
                <w:sz w:val="24"/>
                <w:szCs w:val="24"/>
              </w:rPr>
            </w:pPr>
            <w:r w:rsidRPr="00B060DD">
              <w:rPr>
                <w:rFonts w:ascii="Times New Roman" w:eastAsia="Times New Roman" w:hAnsi="Times New Roman" w:cs="Times New Roman"/>
                <w:sz w:val="24"/>
                <w:szCs w:val="24"/>
              </w:rPr>
              <w:t>Складирование, упаковка;</w:t>
            </w:r>
          </w:p>
          <w:p w14:paraId="0F88B2ED" w14:textId="77777777" w:rsidR="0087208B" w:rsidRPr="00B060DD" w:rsidRDefault="0087208B" w:rsidP="000350B8">
            <w:pPr>
              <w:spacing w:after="0" w:line="240" w:lineRule="auto"/>
              <w:ind w:left="360"/>
              <w:contextualSpacing/>
              <w:rPr>
                <w:rFonts w:ascii="Times New Roman" w:eastAsia="Times New Roman" w:hAnsi="Times New Roman" w:cs="Times New Roman"/>
                <w:bCs/>
                <w:sz w:val="24"/>
                <w:szCs w:val="24"/>
              </w:rPr>
            </w:pPr>
            <w:r w:rsidRPr="00B060DD">
              <w:rPr>
                <w:rFonts w:ascii="Times New Roman" w:eastAsia="Times New Roman" w:hAnsi="Times New Roman" w:cs="Times New Roman"/>
                <w:sz w:val="24"/>
                <w:szCs w:val="24"/>
              </w:rPr>
              <w:t>Такелажные работы;</w:t>
            </w:r>
          </w:p>
          <w:p w14:paraId="0A44DD75" w14:textId="77777777" w:rsidR="0087208B" w:rsidRPr="00B060DD" w:rsidRDefault="0087208B" w:rsidP="000350B8">
            <w:pPr>
              <w:spacing w:after="0" w:line="240" w:lineRule="auto"/>
              <w:ind w:left="360"/>
              <w:contextualSpacing/>
              <w:rPr>
                <w:rFonts w:ascii="Times New Roman" w:eastAsia="Times New Roman" w:hAnsi="Times New Roman" w:cs="Times New Roman"/>
                <w:bCs/>
                <w:sz w:val="24"/>
                <w:szCs w:val="24"/>
              </w:rPr>
            </w:pPr>
            <w:r w:rsidRPr="00B060DD">
              <w:rPr>
                <w:rFonts w:ascii="Times New Roman" w:eastAsia="Times New Roman" w:hAnsi="Times New Roman" w:cs="Times New Roman"/>
                <w:bCs/>
                <w:sz w:val="24"/>
                <w:szCs w:val="24"/>
              </w:rPr>
              <w:t>Ремонт и реставрация столярных изделий.</w:t>
            </w:r>
          </w:p>
        </w:tc>
        <w:tc>
          <w:tcPr>
            <w:tcW w:w="598" w:type="pct"/>
            <w:tcBorders>
              <w:top w:val="single" w:sz="4" w:space="0" w:color="auto"/>
              <w:left w:val="single" w:sz="4" w:space="0" w:color="auto"/>
              <w:bottom w:val="single" w:sz="4" w:space="0" w:color="auto"/>
              <w:right w:val="single" w:sz="4" w:space="0" w:color="auto"/>
            </w:tcBorders>
            <w:vAlign w:val="center"/>
            <w:hideMark/>
          </w:tcPr>
          <w:p w14:paraId="0EF07D31" w14:textId="4E7876BD" w:rsidR="0087208B" w:rsidRPr="00B060DD" w:rsidRDefault="0087208B" w:rsidP="00B060DD">
            <w:pPr>
              <w:suppressAutoHyphens/>
              <w:spacing w:after="0" w:line="240" w:lineRule="auto"/>
              <w:contextualSpacing/>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72</w:t>
            </w:r>
          </w:p>
        </w:tc>
        <w:tc>
          <w:tcPr>
            <w:tcW w:w="403" w:type="pct"/>
            <w:tcBorders>
              <w:top w:val="single" w:sz="4" w:space="0" w:color="auto"/>
              <w:left w:val="single" w:sz="4" w:space="0" w:color="auto"/>
              <w:bottom w:val="single" w:sz="4" w:space="0" w:color="auto"/>
              <w:right w:val="single" w:sz="4" w:space="0" w:color="auto"/>
            </w:tcBorders>
            <w:vAlign w:val="center"/>
          </w:tcPr>
          <w:p w14:paraId="2D9B1E92" w14:textId="7DCA260E" w:rsidR="0087208B" w:rsidRPr="00B060DD" w:rsidRDefault="0087208B" w:rsidP="0087208B">
            <w:pPr>
              <w:suppressAutoHyphens/>
              <w:spacing w:after="0" w:line="240" w:lineRule="auto"/>
              <w:contextualSpacing/>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72</w:t>
            </w:r>
          </w:p>
        </w:tc>
        <w:tc>
          <w:tcPr>
            <w:tcW w:w="648" w:type="pct"/>
            <w:tcBorders>
              <w:top w:val="single" w:sz="4" w:space="0" w:color="auto"/>
              <w:left w:val="single" w:sz="4" w:space="0" w:color="auto"/>
              <w:bottom w:val="single" w:sz="4" w:space="0" w:color="auto"/>
              <w:right w:val="single" w:sz="4" w:space="0" w:color="auto"/>
            </w:tcBorders>
          </w:tcPr>
          <w:p w14:paraId="017F938A" w14:textId="77777777" w:rsidR="0087208B" w:rsidRPr="00B060DD" w:rsidRDefault="0087208B" w:rsidP="00B060DD">
            <w:pPr>
              <w:suppressAutoHyphens/>
              <w:spacing w:after="0" w:line="240" w:lineRule="auto"/>
              <w:contextualSpacing/>
              <w:jc w:val="center"/>
              <w:rPr>
                <w:rFonts w:ascii="Times New Roman" w:eastAsia="Times New Roman" w:hAnsi="Times New Roman" w:cs="Times New Roman"/>
                <w:b/>
                <w:sz w:val="24"/>
                <w:szCs w:val="24"/>
              </w:rPr>
            </w:pPr>
          </w:p>
        </w:tc>
      </w:tr>
      <w:tr w:rsidR="0087208B" w:rsidRPr="00B060DD" w14:paraId="6B22F999" w14:textId="65D18FB3" w:rsidTr="0087208B">
        <w:tc>
          <w:tcPr>
            <w:tcW w:w="3351" w:type="pct"/>
            <w:gridSpan w:val="2"/>
            <w:tcBorders>
              <w:top w:val="single" w:sz="4" w:space="0" w:color="auto"/>
              <w:left w:val="single" w:sz="4" w:space="0" w:color="auto"/>
              <w:bottom w:val="single" w:sz="4" w:space="0" w:color="auto"/>
              <w:right w:val="single" w:sz="4" w:space="0" w:color="auto"/>
            </w:tcBorders>
            <w:hideMark/>
          </w:tcPr>
          <w:p w14:paraId="74844051" w14:textId="77777777" w:rsidR="0087208B" w:rsidRPr="00B060DD" w:rsidRDefault="0087208B" w:rsidP="00B060DD">
            <w:pPr>
              <w:spacing w:after="0" w:line="240" w:lineRule="auto"/>
              <w:contextualSpacing/>
              <w:jc w:val="both"/>
              <w:rPr>
                <w:rFonts w:ascii="Times New Roman" w:eastAsia="Times New Roman" w:hAnsi="Times New Roman" w:cs="Times New Roman"/>
                <w:i/>
                <w:sz w:val="24"/>
                <w:szCs w:val="24"/>
              </w:rPr>
            </w:pPr>
            <w:r w:rsidRPr="00B060DD">
              <w:rPr>
                <w:rFonts w:ascii="Times New Roman" w:eastAsia="Times New Roman" w:hAnsi="Times New Roman" w:cs="Times New Roman"/>
                <w:b/>
                <w:bCs/>
                <w:sz w:val="24"/>
                <w:szCs w:val="24"/>
              </w:rPr>
              <w:lastRenderedPageBreak/>
              <w:t xml:space="preserve">Производственная практика </w:t>
            </w:r>
          </w:p>
          <w:p w14:paraId="10A4576B" w14:textId="77777777" w:rsidR="0087208B" w:rsidRPr="00B060DD" w:rsidRDefault="0087208B" w:rsidP="00B060DD">
            <w:pPr>
              <w:spacing w:after="0" w:line="240" w:lineRule="auto"/>
              <w:contextualSpacing/>
              <w:jc w:val="both"/>
              <w:rPr>
                <w:rFonts w:ascii="Times New Roman" w:eastAsia="Times New Roman" w:hAnsi="Times New Roman" w:cs="Times New Roman"/>
                <w:b/>
                <w:bCs/>
                <w:sz w:val="24"/>
                <w:szCs w:val="24"/>
              </w:rPr>
            </w:pPr>
            <w:r w:rsidRPr="00B060DD">
              <w:rPr>
                <w:rFonts w:ascii="Times New Roman" w:eastAsia="Times New Roman" w:hAnsi="Times New Roman" w:cs="Times New Roman"/>
                <w:b/>
                <w:bCs/>
                <w:sz w:val="24"/>
                <w:szCs w:val="24"/>
              </w:rPr>
              <w:t xml:space="preserve">Виды работ </w:t>
            </w:r>
          </w:p>
          <w:p w14:paraId="0BBA5E3E" w14:textId="1EACABBF" w:rsidR="0087208B" w:rsidRPr="00B060DD" w:rsidRDefault="0087208B" w:rsidP="000350B8">
            <w:pPr>
              <w:spacing w:after="0" w:line="240" w:lineRule="auto"/>
              <w:ind w:left="360"/>
              <w:contextualSpacing/>
              <w:jc w:val="both"/>
              <w:rPr>
                <w:rFonts w:ascii="Times New Roman" w:eastAsia="Times New Roman" w:hAnsi="Times New Roman" w:cs="Times New Roman"/>
                <w:color w:val="000000"/>
                <w:sz w:val="24"/>
                <w:szCs w:val="24"/>
              </w:rPr>
            </w:pPr>
            <w:r w:rsidRPr="00B060DD">
              <w:rPr>
                <w:rFonts w:ascii="Times New Roman" w:eastAsia="Times New Roman" w:hAnsi="Times New Roman" w:cs="Times New Roman"/>
                <w:color w:val="000000"/>
                <w:sz w:val="24"/>
                <w:szCs w:val="24"/>
              </w:rPr>
              <w:t>Разметка материалов и изготовление простых шаблонов и макетов в соответствии с чертежами.</w:t>
            </w:r>
          </w:p>
          <w:p w14:paraId="07BE371C" w14:textId="77777777" w:rsidR="0087208B" w:rsidRPr="00B060DD" w:rsidRDefault="0087208B" w:rsidP="000350B8">
            <w:pPr>
              <w:spacing w:after="0" w:line="240" w:lineRule="auto"/>
              <w:ind w:left="360"/>
              <w:contextualSpacing/>
              <w:jc w:val="both"/>
              <w:rPr>
                <w:rFonts w:ascii="Times New Roman" w:eastAsia="Times New Roman" w:hAnsi="Times New Roman" w:cs="Times New Roman"/>
                <w:color w:val="000000"/>
                <w:sz w:val="24"/>
                <w:szCs w:val="24"/>
              </w:rPr>
            </w:pPr>
            <w:r w:rsidRPr="00B060DD">
              <w:rPr>
                <w:rFonts w:ascii="Times New Roman" w:eastAsia="Times New Roman" w:hAnsi="Times New Roman" w:cs="Times New Roman"/>
                <w:color w:val="000000"/>
                <w:sz w:val="24"/>
                <w:szCs w:val="24"/>
              </w:rPr>
              <w:t>Черновая (предварительная) механическая обработка деревянных палуб с применением ручного и электрифицированного инструмента.</w:t>
            </w:r>
          </w:p>
          <w:p w14:paraId="2754E4B2" w14:textId="77777777" w:rsidR="0087208B" w:rsidRPr="00B060DD" w:rsidRDefault="0087208B" w:rsidP="000350B8">
            <w:pPr>
              <w:spacing w:after="0" w:line="240" w:lineRule="auto"/>
              <w:ind w:left="360"/>
              <w:contextualSpacing/>
              <w:jc w:val="both"/>
              <w:rPr>
                <w:rFonts w:ascii="Times New Roman" w:eastAsia="Times New Roman" w:hAnsi="Times New Roman" w:cs="Times New Roman"/>
                <w:color w:val="000000"/>
                <w:sz w:val="24"/>
                <w:szCs w:val="24"/>
              </w:rPr>
            </w:pPr>
            <w:r w:rsidRPr="00B060DD">
              <w:rPr>
                <w:rFonts w:ascii="Times New Roman" w:eastAsia="Times New Roman" w:hAnsi="Times New Roman" w:cs="Times New Roman"/>
                <w:color w:val="000000"/>
                <w:sz w:val="24"/>
                <w:szCs w:val="24"/>
              </w:rPr>
              <w:t>Конопатка швов и щелей в надводной части несамоходных судов с обеспечением водонепроницаемости.</w:t>
            </w:r>
          </w:p>
          <w:p w14:paraId="7ED64AFD" w14:textId="77777777" w:rsidR="0087208B" w:rsidRPr="00B060DD" w:rsidRDefault="0087208B" w:rsidP="000350B8">
            <w:pPr>
              <w:spacing w:after="0" w:line="240" w:lineRule="auto"/>
              <w:ind w:left="360"/>
              <w:contextualSpacing/>
              <w:jc w:val="both"/>
              <w:rPr>
                <w:rFonts w:ascii="Times New Roman" w:eastAsia="Times New Roman" w:hAnsi="Times New Roman" w:cs="Times New Roman"/>
                <w:color w:val="000000"/>
                <w:sz w:val="24"/>
                <w:szCs w:val="24"/>
              </w:rPr>
            </w:pPr>
            <w:r w:rsidRPr="00B060DD">
              <w:rPr>
                <w:rFonts w:ascii="Times New Roman" w:eastAsia="Times New Roman" w:hAnsi="Times New Roman" w:cs="Times New Roman"/>
                <w:color w:val="000000"/>
                <w:sz w:val="24"/>
                <w:szCs w:val="24"/>
              </w:rPr>
              <w:t>Конопатка палубных настилов несамоходных судов.</w:t>
            </w:r>
          </w:p>
          <w:p w14:paraId="7E07D34D" w14:textId="77777777" w:rsidR="0087208B" w:rsidRPr="00B060DD" w:rsidRDefault="0087208B" w:rsidP="000350B8">
            <w:pPr>
              <w:spacing w:after="0" w:line="240" w:lineRule="auto"/>
              <w:ind w:left="360"/>
              <w:contextualSpacing/>
              <w:jc w:val="both"/>
              <w:rPr>
                <w:rFonts w:ascii="Times New Roman" w:eastAsia="Times New Roman" w:hAnsi="Times New Roman" w:cs="Times New Roman"/>
                <w:color w:val="000000"/>
                <w:sz w:val="24"/>
                <w:szCs w:val="24"/>
              </w:rPr>
            </w:pPr>
            <w:r w:rsidRPr="00B060DD">
              <w:rPr>
                <w:rFonts w:ascii="Times New Roman" w:eastAsia="Times New Roman" w:hAnsi="Times New Roman" w:cs="Times New Roman"/>
                <w:color w:val="000000"/>
                <w:sz w:val="24"/>
                <w:szCs w:val="24"/>
              </w:rPr>
              <w:t>Выполнение работ при закладке и постройке судов, яхт, ялов, баркасов, шлюпок под руководством плотника судового более высокой квалификации.</w:t>
            </w:r>
          </w:p>
          <w:p w14:paraId="0D4239DF" w14:textId="77777777" w:rsidR="0087208B" w:rsidRPr="00B060DD" w:rsidRDefault="0087208B" w:rsidP="000350B8">
            <w:pPr>
              <w:spacing w:after="0" w:line="240" w:lineRule="auto"/>
              <w:ind w:left="360"/>
              <w:contextualSpacing/>
              <w:jc w:val="both"/>
              <w:rPr>
                <w:rFonts w:ascii="Times New Roman" w:eastAsia="Times New Roman" w:hAnsi="Times New Roman" w:cs="Times New Roman"/>
                <w:color w:val="000000"/>
                <w:sz w:val="24"/>
                <w:szCs w:val="24"/>
              </w:rPr>
            </w:pPr>
            <w:r w:rsidRPr="00B060DD">
              <w:rPr>
                <w:rFonts w:ascii="Times New Roman" w:eastAsia="Times New Roman" w:hAnsi="Times New Roman" w:cs="Times New Roman"/>
                <w:color w:val="000000"/>
                <w:sz w:val="24"/>
                <w:szCs w:val="24"/>
              </w:rPr>
              <w:t>Выполнение пропитки досок на прокладки пиломатериалов в ваннах методом окунания или кистями и распылителем, с перекладкой.</w:t>
            </w:r>
          </w:p>
          <w:p w14:paraId="40B2CE18" w14:textId="77777777" w:rsidR="0087208B" w:rsidRPr="00B060DD" w:rsidRDefault="0087208B" w:rsidP="000350B8">
            <w:pPr>
              <w:spacing w:after="0" w:line="240" w:lineRule="auto"/>
              <w:ind w:left="360"/>
              <w:contextualSpacing/>
              <w:jc w:val="both"/>
              <w:rPr>
                <w:rFonts w:ascii="Times New Roman" w:eastAsia="Times New Roman" w:hAnsi="Times New Roman" w:cs="Times New Roman"/>
                <w:color w:val="000000"/>
                <w:sz w:val="24"/>
                <w:szCs w:val="24"/>
              </w:rPr>
            </w:pPr>
            <w:r w:rsidRPr="00B060DD">
              <w:rPr>
                <w:rFonts w:ascii="Times New Roman" w:eastAsia="Times New Roman" w:hAnsi="Times New Roman" w:cs="Times New Roman"/>
                <w:color w:val="000000"/>
                <w:sz w:val="24"/>
                <w:szCs w:val="24"/>
              </w:rPr>
              <w:t>Выполнение разборки и укладки козлов из брусьев для поднятия, монтажа и демонтажа механизмов, узлов.</w:t>
            </w:r>
          </w:p>
          <w:p w14:paraId="26993D65" w14:textId="77777777" w:rsidR="0087208B" w:rsidRPr="00B060DD" w:rsidRDefault="0087208B" w:rsidP="000350B8">
            <w:pPr>
              <w:spacing w:after="0" w:line="240" w:lineRule="auto"/>
              <w:ind w:left="360"/>
              <w:contextualSpacing/>
              <w:jc w:val="both"/>
              <w:rPr>
                <w:rFonts w:ascii="Times New Roman" w:eastAsia="Times New Roman" w:hAnsi="Times New Roman" w:cs="Times New Roman"/>
                <w:color w:val="000000"/>
                <w:sz w:val="24"/>
                <w:szCs w:val="24"/>
              </w:rPr>
            </w:pPr>
            <w:r w:rsidRPr="00B060DD">
              <w:rPr>
                <w:rFonts w:ascii="Times New Roman" w:eastAsia="Times New Roman" w:hAnsi="Times New Roman" w:cs="Times New Roman"/>
                <w:color w:val="000000"/>
                <w:sz w:val="24"/>
                <w:szCs w:val="24"/>
              </w:rPr>
              <w:t>Выполнение разборки, снятия и укладки брусьев привальных.</w:t>
            </w:r>
          </w:p>
          <w:p w14:paraId="5FD51AE4" w14:textId="77777777" w:rsidR="0087208B" w:rsidRPr="00B060DD" w:rsidRDefault="0087208B" w:rsidP="000350B8">
            <w:pPr>
              <w:spacing w:after="0" w:line="240" w:lineRule="auto"/>
              <w:ind w:left="360"/>
              <w:contextualSpacing/>
              <w:jc w:val="both"/>
              <w:rPr>
                <w:rFonts w:ascii="Times New Roman" w:eastAsia="Times New Roman" w:hAnsi="Times New Roman" w:cs="Times New Roman"/>
                <w:color w:val="000000"/>
                <w:sz w:val="24"/>
                <w:szCs w:val="24"/>
              </w:rPr>
            </w:pPr>
            <w:r w:rsidRPr="00B060DD">
              <w:rPr>
                <w:rFonts w:ascii="Times New Roman" w:eastAsia="Times New Roman" w:hAnsi="Times New Roman" w:cs="Times New Roman"/>
                <w:color w:val="000000"/>
                <w:sz w:val="24"/>
                <w:szCs w:val="24"/>
              </w:rPr>
              <w:t>Использование знаковой сигнализации, обеспечивающую четкость передачи информации и однозначность ее понимания, при выполнении работ по подъему и перемещению грузов.</w:t>
            </w:r>
          </w:p>
          <w:p w14:paraId="0D757672" w14:textId="01878EF1" w:rsidR="0087208B" w:rsidRPr="00B060DD" w:rsidRDefault="0087208B" w:rsidP="000350B8">
            <w:pPr>
              <w:spacing w:after="0" w:line="240" w:lineRule="auto"/>
              <w:ind w:left="360"/>
              <w:contextualSpacing/>
              <w:jc w:val="both"/>
              <w:rPr>
                <w:rFonts w:ascii="Times New Roman" w:eastAsia="Times New Roman" w:hAnsi="Times New Roman" w:cs="Times New Roman"/>
                <w:color w:val="000000"/>
                <w:sz w:val="24"/>
                <w:szCs w:val="24"/>
              </w:rPr>
            </w:pPr>
            <w:r w:rsidRPr="00B060DD">
              <w:rPr>
                <w:rFonts w:ascii="Times New Roman" w:eastAsia="Times New Roman" w:hAnsi="Times New Roman" w:cs="Times New Roman"/>
                <w:color w:val="000000"/>
                <w:sz w:val="24"/>
                <w:szCs w:val="24"/>
              </w:rPr>
              <w:t>Разметка деревянного обрешетника сложной конфигурации, с большим погибом по подволокам, бортам и переборкам.</w:t>
            </w:r>
          </w:p>
          <w:p w14:paraId="6E4DB02E" w14:textId="77777777" w:rsidR="0087208B" w:rsidRPr="00B060DD" w:rsidRDefault="0087208B" w:rsidP="000350B8">
            <w:pPr>
              <w:spacing w:after="0" w:line="240" w:lineRule="auto"/>
              <w:ind w:left="360"/>
              <w:contextualSpacing/>
              <w:jc w:val="both"/>
              <w:rPr>
                <w:rFonts w:ascii="Times New Roman" w:eastAsia="Times New Roman" w:hAnsi="Times New Roman" w:cs="Times New Roman"/>
                <w:color w:val="000000"/>
                <w:sz w:val="24"/>
                <w:szCs w:val="24"/>
              </w:rPr>
            </w:pPr>
            <w:r w:rsidRPr="00B060DD">
              <w:rPr>
                <w:rFonts w:ascii="Times New Roman" w:eastAsia="Times New Roman" w:hAnsi="Times New Roman" w:cs="Times New Roman"/>
                <w:color w:val="000000"/>
                <w:sz w:val="24"/>
                <w:szCs w:val="24"/>
              </w:rPr>
              <w:t>Врезка на месте и установка изделий скобяных, никелированных и из пластмасс в мебель и двери из мягких пород древесины.</w:t>
            </w:r>
          </w:p>
          <w:p w14:paraId="356CBA77" w14:textId="77777777" w:rsidR="0087208B" w:rsidRPr="00B060DD" w:rsidRDefault="0087208B" w:rsidP="000350B8">
            <w:pPr>
              <w:spacing w:after="0" w:line="240" w:lineRule="auto"/>
              <w:ind w:left="360"/>
              <w:contextualSpacing/>
              <w:jc w:val="both"/>
              <w:rPr>
                <w:rFonts w:ascii="Times New Roman" w:eastAsia="Times New Roman" w:hAnsi="Times New Roman" w:cs="Times New Roman"/>
                <w:color w:val="000000"/>
                <w:sz w:val="24"/>
                <w:szCs w:val="24"/>
              </w:rPr>
            </w:pPr>
            <w:r w:rsidRPr="00B060DD">
              <w:rPr>
                <w:rFonts w:ascii="Times New Roman" w:eastAsia="Times New Roman" w:hAnsi="Times New Roman" w:cs="Times New Roman"/>
                <w:color w:val="000000"/>
                <w:sz w:val="24"/>
                <w:szCs w:val="24"/>
              </w:rPr>
              <w:t>Производство заточки и наладки столярного инструмента в соответствии с требованиями технологической документации.</w:t>
            </w:r>
          </w:p>
          <w:p w14:paraId="273A347C" w14:textId="77777777" w:rsidR="0087208B" w:rsidRPr="00B060DD" w:rsidRDefault="0087208B" w:rsidP="000350B8">
            <w:pPr>
              <w:spacing w:after="0" w:line="240" w:lineRule="auto"/>
              <w:ind w:left="360"/>
              <w:contextualSpacing/>
              <w:jc w:val="both"/>
              <w:rPr>
                <w:rFonts w:ascii="Times New Roman" w:eastAsia="Times New Roman" w:hAnsi="Times New Roman" w:cs="Times New Roman"/>
                <w:color w:val="000000"/>
                <w:sz w:val="24"/>
                <w:szCs w:val="24"/>
              </w:rPr>
            </w:pPr>
            <w:r w:rsidRPr="00B060DD">
              <w:rPr>
                <w:rFonts w:ascii="Times New Roman" w:eastAsia="Times New Roman" w:hAnsi="Times New Roman" w:cs="Times New Roman"/>
                <w:color w:val="000000"/>
                <w:sz w:val="24"/>
                <w:szCs w:val="24"/>
              </w:rPr>
              <w:t>Приготовление клеёв и шпатлевки на синтетических смолах в соответствии с рецептурой.</w:t>
            </w:r>
          </w:p>
          <w:p w14:paraId="7EFC36EF" w14:textId="77777777" w:rsidR="0087208B" w:rsidRPr="00B060DD" w:rsidRDefault="0087208B" w:rsidP="000350B8">
            <w:pPr>
              <w:spacing w:after="0" w:line="240" w:lineRule="auto"/>
              <w:ind w:left="360"/>
              <w:contextualSpacing/>
              <w:jc w:val="both"/>
              <w:rPr>
                <w:rFonts w:ascii="Times New Roman" w:eastAsia="Times New Roman" w:hAnsi="Times New Roman" w:cs="Times New Roman"/>
                <w:color w:val="000000"/>
                <w:sz w:val="24"/>
                <w:szCs w:val="24"/>
              </w:rPr>
            </w:pPr>
            <w:r w:rsidRPr="00B060DD">
              <w:rPr>
                <w:rFonts w:ascii="Times New Roman" w:eastAsia="Times New Roman" w:hAnsi="Times New Roman" w:cs="Times New Roman"/>
                <w:color w:val="000000"/>
                <w:sz w:val="24"/>
                <w:szCs w:val="24"/>
              </w:rPr>
              <w:lastRenderedPageBreak/>
              <w:t>Использование сверлильных станков, электрических и пневматических дрелей, различных видов сверл для сверления и зенкования отверстий в металлическом обрешетнике, комингсах.</w:t>
            </w:r>
          </w:p>
          <w:p w14:paraId="2CD47060" w14:textId="77777777" w:rsidR="0087208B" w:rsidRPr="00B060DD" w:rsidRDefault="0087208B" w:rsidP="000350B8">
            <w:pPr>
              <w:spacing w:after="0" w:line="240" w:lineRule="auto"/>
              <w:ind w:left="360"/>
              <w:contextualSpacing/>
              <w:jc w:val="both"/>
              <w:rPr>
                <w:rFonts w:ascii="Times New Roman" w:eastAsia="Times New Roman" w:hAnsi="Times New Roman" w:cs="Times New Roman"/>
                <w:color w:val="000000"/>
                <w:sz w:val="24"/>
                <w:szCs w:val="24"/>
              </w:rPr>
            </w:pPr>
            <w:r w:rsidRPr="00B060DD">
              <w:rPr>
                <w:rFonts w:ascii="Times New Roman" w:eastAsia="Times New Roman" w:hAnsi="Times New Roman" w:cs="Times New Roman"/>
                <w:color w:val="000000"/>
                <w:sz w:val="24"/>
                <w:szCs w:val="24"/>
              </w:rPr>
              <w:t>Применение приспособлений при склеивании нефанерованных щитов, рамок из мягких пород древесины на рамных или ящичных шипах.</w:t>
            </w:r>
          </w:p>
          <w:p w14:paraId="6CE7EEF6" w14:textId="77777777" w:rsidR="0087208B" w:rsidRPr="00B060DD" w:rsidRDefault="0087208B" w:rsidP="000350B8">
            <w:pPr>
              <w:spacing w:after="0" w:line="240" w:lineRule="auto"/>
              <w:ind w:left="360"/>
              <w:contextualSpacing/>
              <w:jc w:val="both"/>
              <w:rPr>
                <w:rFonts w:ascii="Times New Roman" w:eastAsia="Times New Roman" w:hAnsi="Times New Roman" w:cs="Times New Roman"/>
                <w:color w:val="000000"/>
                <w:sz w:val="24"/>
                <w:szCs w:val="24"/>
              </w:rPr>
            </w:pPr>
            <w:r w:rsidRPr="00B060DD">
              <w:rPr>
                <w:rFonts w:ascii="Times New Roman" w:eastAsia="Times New Roman" w:hAnsi="Times New Roman" w:cs="Times New Roman"/>
                <w:color w:val="000000"/>
                <w:sz w:val="24"/>
                <w:szCs w:val="24"/>
              </w:rPr>
              <w:t>Фанерование и облицовывание пластиком кромки щитов и брусков, удаление свесов после склеивания.</w:t>
            </w:r>
          </w:p>
          <w:p w14:paraId="18C73646" w14:textId="77777777" w:rsidR="0087208B" w:rsidRPr="00B060DD" w:rsidRDefault="0087208B" w:rsidP="000350B8">
            <w:pPr>
              <w:spacing w:after="0" w:line="240" w:lineRule="auto"/>
              <w:ind w:left="360"/>
              <w:contextualSpacing/>
              <w:jc w:val="both"/>
              <w:rPr>
                <w:rFonts w:ascii="Times New Roman" w:eastAsia="Times New Roman" w:hAnsi="Times New Roman" w:cs="Times New Roman"/>
                <w:color w:val="000000"/>
                <w:sz w:val="24"/>
                <w:szCs w:val="24"/>
              </w:rPr>
            </w:pPr>
            <w:r w:rsidRPr="00B060DD">
              <w:rPr>
                <w:rFonts w:ascii="Times New Roman" w:eastAsia="Times New Roman" w:hAnsi="Times New Roman" w:cs="Times New Roman"/>
                <w:color w:val="000000"/>
                <w:sz w:val="24"/>
                <w:szCs w:val="24"/>
              </w:rPr>
              <w:t>Использование ручного разметочного и измерительного инструмента при разметке простых шаблонов и макетов на судовую мебель.</w:t>
            </w:r>
          </w:p>
          <w:p w14:paraId="2D79EC47" w14:textId="77777777" w:rsidR="0087208B" w:rsidRPr="00B060DD" w:rsidRDefault="0087208B" w:rsidP="000350B8">
            <w:pPr>
              <w:spacing w:after="0" w:line="240" w:lineRule="auto"/>
              <w:ind w:left="360"/>
              <w:contextualSpacing/>
              <w:jc w:val="both"/>
              <w:rPr>
                <w:rFonts w:ascii="Times New Roman" w:eastAsia="Times New Roman" w:hAnsi="Times New Roman" w:cs="Times New Roman"/>
                <w:color w:val="000000"/>
                <w:sz w:val="24"/>
                <w:szCs w:val="24"/>
              </w:rPr>
            </w:pPr>
            <w:r w:rsidRPr="00B060DD">
              <w:rPr>
                <w:rFonts w:ascii="Times New Roman" w:eastAsia="Times New Roman" w:hAnsi="Times New Roman" w:cs="Times New Roman"/>
                <w:color w:val="000000"/>
                <w:sz w:val="24"/>
                <w:szCs w:val="24"/>
              </w:rPr>
              <w:t>Выполнение разметки и изготовление простых шаблонов и макетов в соответствии с чертежами.</w:t>
            </w:r>
          </w:p>
          <w:p w14:paraId="396A3942" w14:textId="77777777" w:rsidR="0087208B" w:rsidRPr="00B060DD" w:rsidRDefault="0087208B" w:rsidP="000350B8">
            <w:pPr>
              <w:spacing w:after="0" w:line="240" w:lineRule="auto"/>
              <w:ind w:left="360"/>
              <w:contextualSpacing/>
              <w:jc w:val="both"/>
              <w:rPr>
                <w:rFonts w:ascii="Times New Roman" w:eastAsia="Times New Roman" w:hAnsi="Times New Roman" w:cs="Times New Roman"/>
                <w:color w:val="000000"/>
                <w:sz w:val="24"/>
                <w:szCs w:val="24"/>
              </w:rPr>
            </w:pPr>
            <w:r w:rsidRPr="00B060DD">
              <w:rPr>
                <w:rFonts w:ascii="Times New Roman" w:eastAsia="Times New Roman" w:hAnsi="Times New Roman" w:cs="Times New Roman"/>
                <w:color w:val="000000"/>
                <w:sz w:val="24"/>
                <w:szCs w:val="24"/>
              </w:rPr>
              <w:t>Выбор способов очистки судовой мебели в зависимости от типа и состояния старого лакокрасочного покрытия.</w:t>
            </w:r>
          </w:p>
          <w:p w14:paraId="3B236E2C" w14:textId="77777777" w:rsidR="0087208B" w:rsidRPr="00B060DD" w:rsidRDefault="0087208B" w:rsidP="000350B8">
            <w:pPr>
              <w:spacing w:after="0" w:line="240" w:lineRule="auto"/>
              <w:ind w:left="360"/>
              <w:contextualSpacing/>
              <w:jc w:val="both"/>
              <w:rPr>
                <w:rFonts w:ascii="Times New Roman" w:eastAsia="Times New Roman" w:hAnsi="Times New Roman" w:cs="Times New Roman"/>
                <w:color w:val="000000"/>
                <w:sz w:val="24"/>
                <w:szCs w:val="24"/>
              </w:rPr>
            </w:pPr>
            <w:r w:rsidRPr="00B060DD">
              <w:rPr>
                <w:rFonts w:ascii="Times New Roman" w:eastAsia="Times New Roman" w:hAnsi="Times New Roman" w:cs="Times New Roman"/>
                <w:color w:val="000000"/>
                <w:sz w:val="24"/>
                <w:szCs w:val="24"/>
              </w:rPr>
              <w:t>Очищение судовой мебели от старого лакокрасочного покрытия термическим, механическим способами или с помощью специальных химических составов с соблюдением требований охраны труда.</w:t>
            </w:r>
          </w:p>
          <w:p w14:paraId="5946559D" w14:textId="77777777" w:rsidR="0087208B" w:rsidRPr="00B060DD" w:rsidRDefault="0087208B" w:rsidP="000350B8">
            <w:pPr>
              <w:spacing w:after="0" w:line="240" w:lineRule="auto"/>
              <w:ind w:left="360"/>
              <w:contextualSpacing/>
              <w:jc w:val="both"/>
              <w:rPr>
                <w:rFonts w:ascii="Times New Roman" w:eastAsia="Times New Roman" w:hAnsi="Times New Roman" w:cs="Times New Roman"/>
                <w:color w:val="000000"/>
                <w:sz w:val="24"/>
                <w:szCs w:val="24"/>
              </w:rPr>
            </w:pPr>
            <w:r w:rsidRPr="00B060DD">
              <w:rPr>
                <w:rFonts w:ascii="Times New Roman" w:eastAsia="Times New Roman" w:hAnsi="Times New Roman" w:cs="Times New Roman"/>
                <w:color w:val="000000"/>
                <w:sz w:val="24"/>
                <w:szCs w:val="24"/>
              </w:rPr>
              <w:t>Шпатлевание и шлифование поверхности под фанерование и облицовку пластиком.</w:t>
            </w:r>
          </w:p>
          <w:p w14:paraId="7A4F5ABF" w14:textId="77777777" w:rsidR="0087208B" w:rsidRPr="00B060DD" w:rsidRDefault="0087208B" w:rsidP="000350B8">
            <w:pPr>
              <w:autoSpaceDE w:val="0"/>
              <w:autoSpaceDN w:val="0"/>
              <w:adjustRightInd w:val="0"/>
              <w:spacing w:after="0" w:line="240" w:lineRule="auto"/>
              <w:ind w:left="360"/>
              <w:contextualSpacing/>
              <w:jc w:val="both"/>
              <w:rPr>
                <w:rFonts w:ascii="Times New Roman" w:eastAsia="Times New Roman" w:hAnsi="Times New Roman" w:cs="Times New Roman"/>
                <w:b/>
                <w:sz w:val="24"/>
                <w:szCs w:val="24"/>
              </w:rPr>
            </w:pPr>
            <w:r w:rsidRPr="00B060DD">
              <w:rPr>
                <w:rFonts w:ascii="Times New Roman" w:eastAsia="Times New Roman" w:hAnsi="Times New Roman" w:cs="Times New Roman"/>
                <w:color w:val="000000"/>
                <w:sz w:val="24"/>
                <w:szCs w:val="24"/>
              </w:rPr>
              <w:t>Выполнение строповки и перемещения грузов массой до 3000 кг с помощью подъемно-транспортных и специальных средств в пределах рабочего места</w:t>
            </w:r>
          </w:p>
        </w:tc>
        <w:tc>
          <w:tcPr>
            <w:tcW w:w="598" w:type="pct"/>
            <w:tcBorders>
              <w:top w:val="single" w:sz="4" w:space="0" w:color="auto"/>
              <w:left w:val="single" w:sz="4" w:space="0" w:color="auto"/>
              <w:bottom w:val="single" w:sz="4" w:space="0" w:color="auto"/>
              <w:right w:val="single" w:sz="4" w:space="0" w:color="auto"/>
            </w:tcBorders>
            <w:vAlign w:val="center"/>
            <w:hideMark/>
          </w:tcPr>
          <w:p w14:paraId="5159551C" w14:textId="58280A57" w:rsidR="0087208B" w:rsidRPr="00B060DD" w:rsidRDefault="0087208B" w:rsidP="00B060DD">
            <w:pPr>
              <w:suppressAutoHyphens/>
              <w:spacing w:after="0" w:line="240" w:lineRule="auto"/>
              <w:contextualSpacing/>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144</w:t>
            </w:r>
          </w:p>
        </w:tc>
        <w:tc>
          <w:tcPr>
            <w:tcW w:w="403" w:type="pct"/>
            <w:tcBorders>
              <w:top w:val="single" w:sz="4" w:space="0" w:color="auto"/>
              <w:left w:val="single" w:sz="4" w:space="0" w:color="auto"/>
              <w:bottom w:val="single" w:sz="4" w:space="0" w:color="auto"/>
              <w:right w:val="single" w:sz="4" w:space="0" w:color="auto"/>
            </w:tcBorders>
            <w:vAlign w:val="center"/>
          </w:tcPr>
          <w:p w14:paraId="54A925CA" w14:textId="4F22D455" w:rsidR="0087208B" w:rsidRPr="00B060DD" w:rsidRDefault="0087208B" w:rsidP="0087208B">
            <w:pPr>
              <w:suppressAutoHyphens/>
              <w:spacing w:after="0" w:line="240" w:lineRule="auto"/>
              <w:contextualSpacing/>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144</w:t>
            </w:r>
          </w:p>
        </w:tc>
        <w:tc>
          <w:tcPr>
            <w:tcW w:w="648" w:type="pct"/>
            <w:tcBorders>
              <w:top w:val="single" w:sz="4" w:space="0" w:color="auto"/>
              <w:left w:val="single" w:sz="4" w:space="0" w:color="auto"/>
              <w:bottom w:val="single" w:sz="4" w:space="0" w:color="auto"/>
              <w:right w:val="single" w:sz="4" w:space="0" w:color="auto"/>
            </w:tcBorders>
          </w:tcPr>
          <w:p w14:paraId="74DA54A7" w14:textId="77777777" w:rsidR="0087208B" w:rsidRPr="00B060DD" w:rsidRDefault="0087208B" w:rsidP="00B060DD">
            <w:pPr>
              <w:suppressAutoHyphens/>
              <w:spacing w:after="0" w:line="240" w:lineRule="auto"/>
              <w:contextualSpacing/>
              <w:jc w:val="center"/>
              <w:rPr>
                <w:rFonts w:ascii="Times New Roman" w:eastAsia="Times New Roman" w:hAnsi="Times New Roman" w:cs="Times New Roman"/>
                <w:b/>
                <w:sz w:val="24"/>
                <w:szCs w:val="24"/>
              </w:rPr>
            </w:pPr>
          </w:p>
        </w:tc>
      </w:tr>
      <w:tr w:rsidR="0087208B" w:rsidRPr="00B060DD" w14:paraId="5E999677" w14:textId="3A074219" w:rsidTr="0087208B">
        <w:tc>
          <w:tcPr>
            <w:tcW w:w="3351" w:type="pct"/>
            <w:gridSpan w:val="2"/>
            <w:tcBorders>
              <w:top w:val="single" w:sz="4" w:space="0" w:color="auto"/>
              <w:left w:val="single" w:sz="4" w:space="0" w:color="auto"/>
              <w:bottom w:val="single" w:sz="4" w:space="0" w:color="auto"/>
              <w:right w:val="single" w:sz="4" w:space="0" w:color="auto"/>
            </w:tcBorders>
            <w:hideMark/>
          </w:tcPr>
          <w:p w14:paraId="37CE4809" w14:textId="77777777" w:rsidR="0087208B" w:rsidRPr="00B060DD" w:rsidRDefault="0087208B" w:rsidP="00B060DD">
            <w:pPr>
              <w:spacing w:after="0" w:line="240" w:lineRule="auto"/>
              <w:contextualSpacing/>
              <w:jc w:val="both"/>
              <w:rPr>
                <w:rFonts w:ascii="Times New Roman" w:eastAsia="Times New Roman" w:hAnsi="Times New Roman" w:cs="Times New Roman"/>
                <w:b/>
                <w:bCs/>
              </w:rPr>
            </w:pPr>
            <w:r w:rsidRPr="00B060DD">
              <w:rPr>
                <w:rFonts w:ascii="Times New Roman" w:eastAsia="Times New Roman" w:hAnsi="Times New Roman" w:cs="Times New Roman"/>
                <w:b/>
                <w:bCs/>
              </w:rPr>
              <w:lastRenderedPageBreak/>
              <w:t>Всего</w:t>
            </w:r>
          </w:p>
        </w:tc>
        <w:tc>
          <w:tcPr>
            <w:tcW w:w="598" w:type="pct"/>
            <w:tcBorders>
              <w:top w:val="single" w:sz="4" w:space="0" w:color="auto"/>
              <w:left w:val="single" w:sz="4" w:space="0" w:color="auto"/>
              <w:bottom w:val="single" w:sz="4" w:space="0" w:color="auto"/>
              <w:right w:val="single" w:sz="4" w:space="0" w:color="auto"/>
            </w:tcBorders>
            <w:vAlign w:val="center"/>
            <w:hideMark/>
          </w:tcPr>
          <w:p w14:paraId="7FAE5902" w14:textId="1ED3A6B3" w:rsidR="0087208B" w:rsidRPr="00B060DD" w:rsidRDefault="0087208B" w:rsidP="00B060DD">
            <w:pPr>
              <w:suppressAutoHyphens/>
              <w:spacing w:after="0" w:line="240" w:lineRule="auto"/>
              <w:contextualSpacing/>
              <w:jc w:val="center"/>
              <w:rPr>
                <w:rFonts w:ascii="Times New Roman" w:eastAsia="Times New Roman" w:hAnsi="Times New Roman" w:cs="Times New Roman"/>
                <w:b/>
              </w:rPr>
            </w:pPr>
            <w:r>
              <w:rPr>
                <w:rFonts w:ascii="Times New Roman" w:eastAsia="Times New Roman" w:hAnsi="Times New Roman" w:cs="Times New Roman"/>
                <w:b/>
              </w:rPr>
              <w:t>256/256</w:t>
            </w:r>
          </w:p>
        </w:tc>
        <w:tc>
          <w:tcPr>
            <w:tcW w:w="403" w:type="pct"/>
            <w:tcBorders>
              <w:top w:val="single" w:sz="4" w:space="0" w:color="auto"/>
              <w:left w:val="single" w:sz="4" w:space="0" w:color="auto"/>
              <w:bottom w:val="single" w:sz="4" w:space="0" w:color="auto"/>
              <w:right w:val="single" w:sz="4" w:space="0" w:color="auto"/>
            </w:tcBorders>
          </w:tcPr>
          <w:p w14:paraId="545BEDAC" w14:textId="06389447" w:rsidR="0087208B" w:rsidRPr="00B060DD" w:rsidRDefault="0087208B" w:rsidP="00B060DD">
            <w:pPr>
              <w:suppressAutoHyphens/>
              <w:spacing w:after="0" w:line="240" w:lineRule="auto"/>
              <w:contextualSpacing/>
              <w:jc w:val="center"/>
              <w:rPr>
                <w:rFonts w:ascii="Times New Roman" w:eastAsia="Times New Roman" w:hAnsi="Times New Roman" w:cs="Times New Roman"/>
                <w:b/>
              </w:rPr>
            </w:pPr>
            <w:r>
              <w:rPr>
                <w:rFonts w:ascii="Times New Roman" w:eastAsia="Times New Roman" w:hAnsi="Times New Roman" w:cs="Times New Roman"/>
                <w:b/>
              </w:rPr>
              <w:t>396/396</w:t>
            </w:r>
          </w:p>
        </w:tc>
        <w:tc>
          <w:tcPr>
            <w:tcW w:w="648" w:type="pct"/>
            <w:tcBorders>
              <w:top w:val="single" w:sz="4" w:space="0" w:color="auto"/>
              <w:left w:val="single" w:sz="4" w:space="0" w:color="auto"/>
              <w:bottom w:val="single" w:sz="4" w:space="0" w:color="auto"/>
              <w:right w:val="single" w:sz="4" w:space="0" w:color="auto"/>
            </w:tcBorders>
          </w:tcPr>
          <w:p w14:paraId="35CD0BD5" w14:textId="77777777" w:rsidR="0087208B" w:rsidRPr="00B060DD" w:rsidRDefault="0087208B" w:rsidP="00B060DD">
            <w:pPr>
              <w:suppressAutoHyphens/>
              <w:spacing w:after="0" w:line="240" w:lineRule="auto"/>
              <w:contextualSpacing/>
              <w:jc w:val="center"/>
              <w:rPr>
                <w:rFonts w:ascii="Times New Roman" w:eastAsia="Times New Roman" w:hAnsi="Times New Roman" w:cs="Times New Roman"/>
                <w:b/>
              </w:rPr>
            </w:pPr>
          </w:p>
        </w:tc>
      </w:tr>
    </w:tbl>
    <w:p w14:paraId="452E2D12" w14:textId="7E221A62" w:rsidR="00B060DD" w:rsidRPr="00B060DD" w:rsidRDefault="002F2E0B" w:rsidP="00B060DD">
      <w:pPr>
        <w:suppressAutoHyphens/>
        <w:spacing w:after="200" w:line="276" w:lineRule="auto"/>
        <w:jc w:val="both"/>
        <w:rPr>
          <w:rFonts w:ascii="Times New Roman" w:eastAsia="Times New Roman" w:hAnsi="Times New Roman" w:cs="Times New Roman"/>
          <w:i/>
          <w:lang w:eastAsia="ru-RU"/>
        </w:rPr>
        <w:sectPr w:rsidR="00B060DD" w:rsidRPr="00B060DD" w:rsidSect="00CF2D8D">
          <w:pgSz w:w="16840" w:h="11907" w:orient="landscape"/>
          <w:pgMar w:top="851" w:right="992" w:bottom="1418" w:left="1134" w:header="709" w:footer="709" w:gutter="0"/>
          <w:cols w:space="720"/>
        </w:sectPr>
      </w:pPr>
      <w:r>
        <w:rPr>
          <w:rFonts w:ascii="Times New Roman" w:eastAsia="Times New Roman" w:hAnsi="Times New Roman" w:cs="Times New Roman"/>
          <w:i/>
          <w:lang w:eastAsia="ru-RU"/>
        </w:rPr>
        <w:t xml:space="preserve">     </w:t>
      </w:r>
    </w:p>
    <w:p w14:paraId="1783DD37" w14:textId="7D5B15D0" w:rsidR="00B060DD" w:rsidRPr="00B060DD" w:rsidRDefault="00B060DD" w:rsidP="00B060DD">
      <w:pPr>
        <w:spacing w:after="0" w:line="276" w:lineRule="auto"/>
        <w:jc w:val="center"/>
        <w:rPr>
          <w:rFonts w:ascii="Times New Roman" w:eastAsia="Times New Roman" w:hAnsi="Times New Roman" w:cs="Times New Roman"/>
          <w:b/>
          <w:bCs/>
          <w:sz w:val="24"/>
          <w:szCs w:val="24"/>
          <w:lang w:eastAsia="ru-RU"/>
        </w:rPr>
      </w:pPr>
      <w:r w:rsidRPr="00B060DD">
        <w:rPr>
          <w:rFonts w:ascii="Times New Roman" w:eastAsia="Times New Roman" w:hAnsi="Times New Roman" w:cs="Times New Roman"/>
          <w:b/>
          <w:bCs/>
          <w:sz w:val="24"/>
          <w:szCs w:val="24"/>
          <w:lang w:eastAsia="ru-RU"/>
        </w:rPr>
        <w:lastRenderedPageBreak/>
        <w:t>3. УСЛОВИЯ РЕАЛИЗАЦИИ ПРОФЕССИОНАЛЬНОГО МОДУЛЯ</w:t>
      </w:r>
    </w:p>
    <w:p w14:paraId="38CA3A02" w14:textId="77777777" w:rsidR="00B060DD" w:rsidRPr="00B060DD" w:rsidRDefault="00B060DD" w:rsidP="00B060DD">
      <w:pPr>
        <w:spacing w:after="0" w:line="276" w:lineRule="auto"/>
        <w:ind w:firstLine="709"/>
        <w:rPr>
          <w:rFonts w:ascii="Times New Roman" w:eastAsia="Times New Roman" w:hAnsi="Times New Roman" w:cs="Times New Roman"/>
          <w:b/>
          <w:bCs/>
          <w:sz w:val="24"/>
          <w:szCs w:val="24"/>
          <w:lang w:eastAsia="ru-RU"/>
        </w:rPr>
      </w:pPr>
    </w:p>
    <w:p w14:paraId="41202CF4" w14:textId="77777777" w:rsidR="00B060DD" w:rsidRPr="00B060DD" w:rsidRDefault="00B060DD" w:rsidP="0087208B">
      <w:pPr>
        <w:spacing w:after="0" w:line="240" w:lineRule="auto"/>
        <w:ind w:firstLine="709"/>
        <w:jc w:val="both"/>
        <w:rPr>
          <w:rFonts w:ascii="Times New Roman" w:eastAsia="Times New Roman" w:hAnsi="Times New Roman" w:cs="Times New Roman"/>
          <w:b/>
          <w:bCs/>
          <w:szCs w:val="24"/>
          <w:lang w:eastAsia="ru-RU"/>
        </w:rPr>
      </w:pPr>
      <w:r w:rsidRPr="00B060DD">
        <w:rPr>
          <w:rFonts w:ascii="Times New Roman" w:eastAsia="Times New Roman" w:hAnsi="Times New Roman" w:cs="Times New Roman"/>
          <w:b/>
          <w:bCs/>
          <w:szCs w:val="24"/>
          <w:lang w:eastAsia="ru-RU"/>
        </w:rPr>
        <w:t>3.1. Для реализации программы профессионального модуля должны быть предусмотрены следующие специальные помещения:</w:t>
      </w:r>
    </w:p>
    <w:p w14:paraId="0A695866" w14:textId="710F8F1C" w:rsidR="00B060DD" w:rsidRPr="00B060DD" w:rsidRDefault="00B060DD" w:rsidP="00B060DD">
      <w:pPr>
        <w:spacing w:after="0" w:line="240" w:lineRule="auto"/>
        <w:ind w:firstLine="709"/>
        <w:jc w:val="both"/>
        <w:rPr>
          <w:rFonts w:ascii="Times New Roman" w:eastAsia="Times New Roman" w:hAnsi="Times New Roman" w:cs="Times New Roman"/>
          <w:bCs/>
          <w:sz w:val="24"/>
          <w:szCs w:val="24"/>
          <w:lang w:eastAsia="ru-RU"/>
        </w:rPr>
      </w:pPr>
      <w:r w:rsidRPr="00B060DD">
        <w:rPr>
          <w:rFonts w:ascii="Times New Roman" w:eastAsia="Times New Roman" w:hAnsi="Times New Roman" w:cs="Times New Roman"/>
          <w:sz w:val="24"/>
          <w:szCs w:val="28"/>
          <w:lang w:eastAsia="ru-RU"/>
        </w:rPr>
        <w:t>Кабинеты «</w:t>
      </w:r>
      <w:r w:rsidRPr="00B060DD">
        <w:rPr>
          <w:rFonts w:ascii="Times New Roman" w:eastAsia="Times New Roman" w:hAnsi="Times New Roman" w:cs="Times New Roman"/>
          <w:sz w:val="24"/>
          <w:szCs w:val="24"/>
          <w:lang w:eastAsia="ru-RU"/>
        </w:rPr>
        <w:t>Технологии сборки неметаллических судов</w:t>
      </w:r>
      <w:r w:rsidRPr="00B060DD">
        <w:rPr>
          <w:rFonts w:ascii="Times New Roman" w:eastAsia="Times New Roman" w:hAnsi="Times New Roman" w:cs="Times New Roman"/>
          <w:sz w:val="24"/>
          <w:szCs w:val="28"/>
          <w:lang w:eastAsia="ru-RU"/>
        </w:rPr>
        <w:t>» и «</w:t>
      </w:r>
      <w:r w:rsidRPr="00B060DD">
        <w:rPr>
          <w:rFonts w:ascii="Times New Roman" w:eastAsia="Times New Roman" w:hAnsi="Times New Roman" w:cs="Times New Roman"/>
          <w:sz w:val="24"/>
          <w:szCs w:val="24"/>
          <w:lang w:eastAsia="ru-RU"/>
        </w:rPr>
        <w:t>Теории и устройства судна»</w:t>
      </w:r>
      <w:r w:rsidRPr="00B060DD">
        <w:rPr>
          <w:rFonts w:ascii="Times New Roman" w:eastAsia="Times New Roman" w:hAnsi="Times New Roman" w:cs="Times New Roman"/>
          <w:sz w:val="24"/>
          <w:szCs w:val="28"/>
          <w:lang w:eastAsia="ru-RU"/>
        </w:rPr>
        <w:t xml:space="preserve">, </w:t>
      </w:r>
      <w:r w:rsidRPr="00B060DD">
        <w:rPr>
          <w:rFonts w:ascii="Times New Roman" w:eastAsia="Times New Roman" w:hAnsi="Times New Roman" w:cs="Times New Roman"/>
          <w:bCs/>
          <w:sz w:val="24"/>
          <w:szCs w:val="24"/>
          <w:lang w:eastAsia="ru-RU"/>
        </w:rPr>
        <w:t xml:space="preserve">оснащенные в соответствии с п. 6.1.2.1 </w:t>
      </w:r>
      <w:r w:rsidR="0087208B">
        <w:rPr>
          <w:rFonts w:ascii="Times New Roman" w:eastAsia="Times New Roman" w:hAnsi="Times New Roman" w:cs="Times New Roman"/>
          <w:bCs/>
          <w:sz w:val="24"/>
          <w:szCs w:val="24"/>
          <w:lang w:eastAsia="ru-RU"/>
        </w:rPr>
        <w:t>образовательной</w:t>
      </w:r>
      <w:r w:rsidRPr="00B060DD">
        <w:rPr>
          <w:rFonts w:ascii="Times New Roman" w:eastAsia="Times New Roman" w:hAnsi="Times New Roman" w:cs="Times New Roman"/>
          <w:bCs/>
          <w:sz w:val="24"/>
          <w:szCs w:val="24"/>
          <w:lang w:eastAsia="ru-RU"/>
        </w:rPr>
        <w:t xml:space="preserve"> программы по профессии.</w:t>
      </w:r>
    </w:p>
    <w:p w14:paraId="344E0F01" w14:textId="7CF21F87" w:rsidR="00B060DD" w:rsidRPr="00B060DD" w:rsidRDefault="00B060DD" w:rsidP="00B060DD">
      <w:pPr>
        <w:spacing w:after="0" w:line="240" w:lineRule="auto"/>
        <w:ind w:firstLine="709"/>
        <w:jc w:val="both"/>
        <w:rPr>
          <w:rFonts w:ascii="Times New Roman" w:eastAsia="Times New Roman" w:hAnsi="Times New Roman" w:cs="Times New Roman"/>
          <w:bCs/>
          <w:sz w:val="24"/>
          <w:szCs w:val="24"/>
          <w:lang w:eastAsia="ru-RU"/>
        </w:rPr>
      </w:pPr>
      <w:r w:rsidRPr="00B060DD">
        <w:rPr>
          <w:rFonts w:ascii="Times New Roman" w:eastAsia="Times New Roman" w:hAnsi="Times New Roman" w:cs="Times New Roman"/>
          <w:bCs/>
          <w:sz w:val="24"/>
          <w:szCs w:val="24"/>
          <w:lang w:eastAsia="ru-RU"/>
        </w:rPr>
        <w:t>Мастерские «С</w:t>
      </w:r>
      <w:r w:rsidRPr="00B060DD">
        <w:rPr>
          <w:rFonts w:ascii="Times New Roman" w:eastAsia="Times New Roman" w:hAnsi="Times New Roman" w:cs="Times New Roman"/>
          <w:sz w:val="24"/>
          <w:szCs w:val="24"/>
          <w:lang w:eastAsia="ru-RU"/>
        </w:rPr>
        <w:t xml:space="preserve">лесарно-сборочная» и «Столярно-плотницкая», </w:t>
      </w:r>
      <w:r w:rsidRPr="00B060DD">
        <w:rPr>
          <w:rFonts w:ascii="Times New Roman" w:eastAsia="Times New Roman" w:hAnsi="Times New Roman" w:cs="Times New Roman"/>
          <w:bCs/>
          <w:sz w:val="24"/>
          <w:szCs w:val="24"/>
          <w:lang w:eastAsia="ru-RU"/>
        </w:rPr>
        <w:t xml:space="preserve">оснащенные в соответствии с п. 6.1.2.3 </w:t>
      </w:r>
      <w:r w:rsidR="0087208B">
        <w:rPr>
          <w:rFonts w:ascii="Times New Roman" w:eastAsia="Times New Roman" w:hAnsi="Times New Roman" w:cs="Times New Roman"/>
          <w:bCs/>
          <w:sz w:val="24"/>
          <w:szCs w:val="24"/>
          <w:lang w:eastAsia="ru-RU"/>
        </w:rPr>
        <w:t>образовательной</w:t>
      </w:r>
      <w:r w:rsidRPr="00B060DD">
        <w:rPr>
          <w:rFonts w:ascii="Times New Roman" w:eastAsia="Times New Roman" w:hAnsi="Times New Roman" w:cs="Times New Roman"/>
          <w:bCs/>
          <w:sz w:val="24"/>
          <w:szCs w:val="24"/>
          <w:lang w:eastAsia="ru-RU"/>
        </w:rPr>
        <w:t xml:space="preserve"> программы по данной профессии.</w:t>
      </w:r>
    </w:p>
    <w:p w14:paraId="3F5E4CBF" w14:textId="5EBA61B9" w:rsidR="00B060DD" w:rsidRPr="00B060DD" w:rsidRDefault="00B060DD" w:rsidP="00B060DD">
      <w:pPr>
        <w:spacing w:after="0" w:line="240" w:lineRule="auto"/>
        <w:ind w:firstLine="709"/>
        <w:jc w:val="both"/>
        <w:rPr>
          <w:rFonts w:ascii="Times New Roman" w:eastAsia="Times New Roman" w:hAnsi="Times New Roman" w:cs="Times New Roman"/>
          <w:bCs/>
          <w:sz w:val="24"/>
          <w:szCs w:val="24"/>
          <w:lang w:eastAsia="ru-RU"/>
        </w:rPr>
      </w:pPr>
      <w:r w:rsidRPr="00B060DD">
        <w:rPr>
          <w:rFonts w:ascii="Times New Roman" w:eastAsia="Times New Roman" w:hAnsi="Times New Roman" w:cs="Times New Roman"/>
          <w:bCs/>
          <w:sz w:val="24"/>
          <w:szCs w:val="24"/>
          <w:lang w:eastAsia="ru-RU"/>
        </w:rPr>
        <w:t>Оснащенные базы практики в соответствии с п</w:t>
      </w:r>
      <w:r w:rsidR="0087208B">
        <w:rPr>
          <w:rFonts w:ascii="Times New Roman" w:eastAsia="Times New Roman" w:hAnsi="Times New Roman" w:cs="Times New Roman"/>
          <w:bCs/>
          <w:sz w:val="24"/>
          <w:szCs w:val="24"/>
          <w:lang w:eastAsia="ru-RU"/>
        </w:rPr>
        <w:t>.</w:t>
      </w:r>
      <w:r w:rsidRPr="00B060DD">
        <w:rPr>
          <w:rFonts w:ascii="Times New Roman" w:eastAsia="Times New Roman" w:hAnsi="Times New Roman" w:cs="Times New Roman"/>
          <w:bCs/>
          <w:sz w:val="24"/>
          <w:szCs w:val="24"/>
          <w:lang w:eastAsia="ru-RU"/>
        </w:rPr>
        <w:t xml:space="preserve"> 6.1.2.4 примерной рабочей программы по профессии.</w:t>
      </w:r>
    </w:p>
    <w:p w14:paraId="1FB30678" w14:textId="77777777" w:rsidR="00B060DD" w:rsidRPr="00B060DD" w:rsidRDefault="00B060DD" w:rsidP="00B060DD">
      <w:pPr>
        <w:suppressAutoHyphens/>
        <w:spacing w:after="0" w:line="276" w:lineRule="auto"/>
        <w:ind w:firstLine="709"/>
        <w:jc w:val="both"/>
        <w:rPr>
          <w:rFonts w:ascii="Times New Roman" w:eastAsia="Times New Roman" w:hAnsi="Times New Roman" w:cs="Times New Roman"/>
          <w:bCs/>
          <w:i/>
          <w:sz w:val="24"/>
          <w:szCs w:val="24"/>
          <w:lang w:eastAsia="ru-RU"/>
        </w:rPr>
      </w:pPr>
    </w:p>
    <w:p w14:paraId="320BDD38" w14:textId="77777777" w:rsidR="00B060DD" w:rsidRPr="00B060DD" w:rsidRDefault="00B060DD" w:rsidP="00B060DD">
      <w:pPr>
        <w:spacing w:after="0" w:line="240" w:lineRule="auto"/>
        <w:ind w:firstLine="709"/>
        <w:rPr>
          <w:rFonts w:ascii="Times New Roman" w:eastAsia="Times New Roman" w:hAnsi="Times New Roman" w:cs="Times New Roman"/>
          <w:b/>
          <w:bCs/>
          <w:sz w:val="24"/>
          <w:szCs w:val="24"/>
          <w:lang w:eastAsia="ru-RU"/>
        </w:rPr>
      </w:pPr>
      <w:r w:rsidRPr="00B060DD">
        <w:rPr>
          <w:rFonts w:ascii="Times New Roman" w:eastAsia="Times New Roman" w:hAnsi="Times New Roman" w:cs="Times New Roman"/>
          <w:b/>
          <w:bCs/>
          <w:sz w:val="24"/>
          <w:szCs w:val="24"/>
          <w:lang w:eastAsia="ru-RU"/>
        </w:rPr>
        <w:t>3.2. Информационное обеспечение реализации программы</w:t>
      </w:r>
    </w:p>
    <w:p w14:paraId="5EBEFDF1" w14:textId="77777777" w:rsidR="002F2E0B" w:rsidRDefault="002F2E0B" w:rsidP="002F2E0B">
      <w:pPr>
        <w:spacing w:after="0" w:line="240" w:lineRule="auto"/>
        <w:ind w:firstLine="709"/>
        <w:jc w:val="both"/>
        <w:rPr>
          <w:rFonts w:ascii="Times New Roman" w:hAnsi="Times New Roman"/>
          <w:sz w:val="24"/>
          <w:szCs w:val="24"/>
        </w:rPr>
      </w:pPr>
      <w:r w:rsidRPr="003E240C">
        <w:rPr>
          <w:rFonts w:ascii="Times New Roman" w:hAnsi="Times New Roman"/>
          <w:sz w:val="24"/>
          <w:szCs w:val="24"/>
        </w:rPr>
        <w:t xml:space="preserve">Для реализации программы библиотечный фонд образовательной организации должен иметь печатные и /или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 </w:t>
      </w:r>
    </w:p>
    <w:p w14:paraId="0A563DCB" w14:textId="77777777" w:rsidR="00B060DD" w:rsidRPr="00B060DD" w:rsidRDefault="00B060DD" w:rsidP="00B060DD">
      <w:pPr>
        <w:spacing w:after="0" w:line="276" w:lineRule="auto"/>
        <w:ind w:firstLine="709"/>
        <w:contextualSpacing/>
        <w:rPr>
          <w:rFonts w:ascii="Times New Roman" w:eastAsia="Times New Roman" w:hAnsi="Times New Roman" w:cs="Times New Roman"/>
          <w:sz w:val="24"/>
          <w:szCs w:val="24"/>
          <w:highlight w:val="yellow"/>
          <w:lang w:eastAsia="ru-RU"/>
        </w:rPr>
      </w:pPr>
    </w:p>
    <w:p w14:paraId="298D3D5C" w14:textId="77777777" w:rsidR="00B060DD" w:rsidRPr="00B060DD" w:rsidRDefault="00B060DD" w:rsidP="00B060DD">
      <w:pPr>
        <w:spacing w:after="0" w:line="240" w:lineRule="auto"/>
        <w:ind w:firstLine="709"/>
        <w:contextualSpacing/>
        <w:rPr>
          <w:rFonts w:ascii="Times New Roman" w:eastAsia="Times New Roman" w:hAnsi="Times New Roman" w:cs="Times New Roman"/>
          <w:b/>
          <w:sz w:val="24"/>
          <w:szCs w:val="24"/>
          <w:lang w:val="x-none" w:eastAsia="x-none"/>
        </w:rPr>
      </w:pPr>
      <w:r w:rsidRPr="00B060DD">
        <w:rPr>
          <w:rFonts w:ascii="Times New Roman" w:eastAsia="Times New Roman" w:hAnsi="Times New Roman" w:cs="Times New Roman"/>
          <w:b/>
          <w:sz w:val="24"/>
          <w:szCs w:val="24"/>
          <w:lang w:val="x-none" w:eastAsia="x-none"/>
        </w:rPr>
        <w:t xml:space="preserve">3.2.1. </w:t>
      </w:r>
      <w:r w:rsidRPr="00B060DD">
        <w:rPr>
          <w:rFonts w:ascii="Times New Roman" w:eastAsia="Times New Roman" w:hAnsi="Times New Roman" w:cs="Times New Roman"/>
          <w:b/>
          <w:sz w:val="24"/>
          <w:szCs w:val="24"/>
          <w:lang w:eastAsia="x-none"/>
        </w:rPr>
        <w:t>Основные печатные</w:t>
      </w:r>
      <w:r w:rsidRPr="00B060DD">
        <w:rPr>
          <w:rFonts w:ascii="Times New Roman" w:eastAsia="Times New Roman" w:hAnsi="Times New Roman" w:cs="Times New Roman"/>
          <w:b/>
          <w:sz w:val="24"/>
          <w:szCs w:val="24"/>
          <w:lang w:val="x-none" w:eastAsia="x-none"/>
        </w:rPr>
        <w:t xml:space="preserve"> издания</w:t>
      </w:r>
    </w:p>
    <w:p w14:paraId="2A77B722" w14:textId="77777777" w:rsidR="00B060DD" w:rsidRPr="00B060DD" w:rsidRDefault="00B060DD" w:rsidP="00AC74D8">
      <w:pPr>
        <w:numPr>
          <w:ilvl w:val="0"/>
          <w:numId w:val="4"/>
        </w:numPr>
        <w:tabs>
          <w:tab w:val="left" w:pos="189"/>
          <w:tab w:val="left" w:pos="331"/>
        </w:tabs>
        <w:spacing w:after="0" w:line="240" w:lineRule="auto"/>
        <w:ind w:left="47"/>
        <w:jc w:val="both"/>
        <w:rPr>
          <w:rFonts w:ascii="Times New Roman" w:eastAsia="Calibri" w:hAnsi="Times New Roman" w:cs="Times New Roman"/>
          <w:sz w:val="24"/>
          <w:szCs w:val="24"/>
        </w:rPr>
      </w:pPr>
      <w:r w:rsidRPr="00B060DD">
        <w:rPr>
          <w:rFonts w:ascii="Times New Roman" w:eastAsia="Times New Roman" w:hAnsi="Times New Roman" w:cs="Times New Roman"/>
          <w:sz w:val="24"/>
          <w:szCs w:val="24"/>
          <w:lang w:eastAsia="ru-RU"/>
        </w:rPr>
        <w:t>Александров В. Л. Технология судостроения / Александров В. Л., Арью А. Р., Ганов Э. В., Догадин А. В., Лейзерман В. Ю., Роганов А. С., Соколова И. А., Щербинин П. И.; под общ. Ред. А. Д. Гармашева. – СПб: Профессия, 2020. – 342 с.</w:t>
      </w:r>
    </w:p>
    <w:p w14:paraId="4DB95C7B" w14:textId="77777777" w:rsidR="00B060DD" w:rsidRPr="00B060DD" w:rsidRDefault="00B060DD" w:rsidP="00AC74D8">
      <w:pPr>
        <w:numPr>
          <w:ilvl w:val="0"/>
          <w:numId w:val="4"/>
        </w:numPr>
        <w:tabs>
          <w:tab w:val="left" w:pos="189"/>
          <w:tab w:val="left" w:pos="331"/>
        </w:tabs>
        <w:spacing w:after="0" w:line="240" w:lineRule="auto"/>
        <w:ind w:left="47"/>
        <w:contextualSpacing/>
        <w:jc w:val="both"/>
        <w:rPr>
          <w:rFonts w:ascii="Times New Roman" w:eastAsia="Calibri" w:hAnsi="Times New Roman" w:cs="Times New Roman"/>
          <w:sz w:val="24"/>
          <w:szCs w:val="24"/>
          <w:lang w:val="x-none"/>
        </w:rPr>
      </w:pPr>
      <w:r w:rsidRPr="00B060DD">
        <w:rPr>
          <w:rFonts w:ascii="Times New Roman" w:eastAsia="Times New Roman" w:hAnsi="Times New Roman" w:cs="Times New Roman"/>
          <w:sz w:val="24"/>
          <w:szCs w:val="24"/>
          <w:lang w:val="x-none" w:eastAsia="x-none"/>
        </w:rPr>
        <w:t>Аносов, А. П.  Теория и устройство судна: конструкция специальных судов : учебное пособие для среднего профессионального образования / А. П. Аносов. — 2-е изд., испр. и доп. — Москва : Издательство Юрайт, 2022. — 182 с. </w:t>
      </w:r>
    </w:p>
    <w:p w14:paraId="5B1DBF50" w14:textId="77777777" w:rsidR="00B060DD" w:rsidRPr="00B060DD" w:rsidRDefault="00B060DD" w:rsidP="00AC74D8">
      <w:pPr>
        <w:numPr>
          <w:ilvl w:val="0"/>
          <w:numId w:val="4"/>
        </w:numPr>
        <w:tabs>
          <w:tab w:val="left" w:pos="47"/>
          <w:tab w:val="left" w:pos="189"/>
          <w:tab w:val="left" w:pos="331"/>
        </w:tabs>
        <w:spacing w:after="0" w:line="240" w:lineRule="auto"/>
        <w:ind w:left="47"/>
        <w:jc w:val="both"/>
        <w:rPr>
          <w:rFonts w:ascii="Times New Roman" w:eastAsia="Calibri" w:hAnsi="Times New Roman" w:cs="Times New Roman"/>
          <w:sz w:val="24"/>
          <w:szCs w:val="24"/>
        </w:rPr>
      </w:pPr>
      <w:r w:rsidRPr="00B060DD">
        <w:rPr>
          <w:rFonts w:ascii="Times New Roman" w:eastAsia="Times New Roman" w:hAnsi="Times New Roman" w:cs="Times New Roman"/>
          <w:iCs/>
          <w:sz w:val="24"/>
          <w:szCs w:val="24"/>
          <w:lang w:eastAsia="ru-RU"/>
        </w:rPr>
        <w:t>Жинкин В. Б. </w:t>
      </w:r>
      <w:r w:rsidRPr="00B060DD">
        <w:rPr>
          <w:rFonts w:ascii="Times New Roman" w:eastAsia="Times New Roman" w:hAnsi="Times New Roman" w:cs="Times New Roman"/>
          <w:sz w:val="24"/>
          <w:szCs w:val="24"/>
          <w:lang w:eastAsia="ru-RU"/>
        </w:rPr>
        <w:t>Теория и устройство корабля: учебник для среднего профессионального образования / В. Б. Жинкин. — 5-е изд., испр. и доп. — Москва: Издательство Юрайт, 2022. — 79 с. </w:t>
      </w:r>
    </w:p>
    <w:p w14:paraId="1F4137BB" w14:textId="77777777" w:rsidR="00B060DD" w:rsidRPr="00B060DD" w:rsidRDefault="00B060DD" w:rsidP="00AC74D8">
      <w:pPr>
        <w:numPr>
          <w:ilvl w:val="0"/>
          <w:numId w:val="4"/>
        </w:numPr>
        <w:tabs>
          <w:tab w:val="left" w:pos="189"/>
          <w:tab w:val="left" w:pos="331"/>
        </w:tabs>
        <w:spacing w:after="0" w:line="240" w:lineRule="auto"/>
        <w:ind w:left="47"/>
        <w:jc w:val="both"/>
        <w:rPr>
          <w:rFonts w:ascii="Times New Roman" w:eastAsia="Calibri" w:hAnsi="Times New Roman" w:cs="Times New Roman"/>
          <w:sz w:val="24"/>
          <w:szCs w:val="24"/>
        </w:rPr>
      </w:pPr>
      <w:r w:rsidRPr="00B060DD">
        <w:rPr>
          <w:rFonts w:ascii="Times New Roman" w:eastAsia="Times New Roman" w:hAnsi="Times New Roman" w:cs="Times New Roman"/>
          <w:sz w:val="24"/>
          <w:szCs w:val="24"/>
          <w:lang w:eastAsia="ru-RU"/>
        </w:rPr>
        <w:t>Степанов Б.А. Выполнение плотничных работ: учебник: Рекомендовано ФГАУ «ФИРО». — 4-е изд., испр. —</w:t>
      </w:r>
      <w:r w:rsidRPr="00B060DD">
        <w:rPr>
          <w:rFonts w:ascii="Times New Roman" w:eastAsia="Calibri" w:hAnsi="Times New Roman" w:cs="Times New Roman"/>
          <w:sz w:val="24"/>
          <w:szCs w:val="24"/>
        </w:rPr>
        <w:t xml:space="preserve"> Москва: ИД Академия, 2022.</w:t>
      </w:r>
      <w:r w:rsidRPr="00B060DD">
        <w:rPr>
          <w:rFonts w:ascii="Times New Roman" w:eastAsia="Times New Roman" w:hAnsi="Times New Roman" w:cs="Times New Roman"/>
          <w:sz w:val="24"/>
          <w:szCs w:val="24"/>
          <w:lang w:eastAsia="ru-RU"/>
        </w:rPr>
        <w:t xml:space="preserve"> —288 с., пер. № 7 бц.</w:t>
      </w:r>
    </w:p>
    <w:p w14:paraId="2403C858" w14:textId="77777777" w:rsidR="00B060DD" w:rsidRPr="00B060DD" w:rsidRDefault="00B060DD" w:rsidP="00AC74D8">
      <w:pPr>
        <w:numPr>
          <w:ilvl w:val="0"/>
          <w:numId w:val="4"/>
        </w:numPr>
        <w:tabs>
          <w:tab w:val="left" w:pos="189"/>
          <w:tab w:val="left" w:pos="331"/>
        </w:tabs>
        <w:spacing w:after="0" w:line="240" w:lineRule="auto"/>
        <w:ind w:left="47"/>
        <w:jc w:val="both"/>
        <w:rPr>
          <w:rFonts w:ascii="Times New Roman" w:eastAsia="Calibri" w:hAnsi="Times New Roman" w:cs="Times New Roman"/>
          <w:sz w:val="24"/>
          <w:szCs w:val="24"/>
        </w:rPr>
      </w:pPr>
      <w:r w:rsidRPr="00B060DD">
        <w:rPr>
          <w:rFonts w:ascii="Times New Roman" w:eastAsia="Times New Roman" w:hAnsi="Times New Roman" w:cs="Times New Roman"/>
          <w:sz w:val="24"/>
          <w:szCs w:val="24"/>
          <w:lang w:eastAsia="ru-RU"/>
        </w:rPr>
        <w:t>Степанов Б.А. Выполнение столярных работ: учебник: Рекомендовано ФГАУ «ФИРО». — 4-е изд., испр. —</w:t>
      </w:r>
      <w:r w:rsidRPr="00B060DD">
        <w:rPr>
          <w:rFonts w:ascii="Times New Roman" w:eastAsia="Calibri" w:hAnsi="Times New Roman" w:cs="Times New Roman"/>
          <w:sz w:val="24"/>
          <w:szCs w:val="24"/>
        </w:rPr>
        <w:t xml:space="preserve"> Москва: ИД Академия, 2022.</w:t>
      </w:r>
      <w:r w:rsidRPr="00B060DD">
        <w:rPr>
          <w:rFonts w:ascii="Times New Roman" w:eastAsia="Times New Roman" w:hAnsi="Times New Roman" w:cs="Times New Roman"/>
          <w:sz w:val="24"/>
          <w:szCs w:val="24"/>
          <w:lang w:eastAsia="ru-RU"/>
        </w:rPr>
        <w:t xml:space="preserve"> —288 с., пер. № 7 бц</w:t>
      </w:r>
      <w:r w:rsidRPr="00B060DD">
        <w:rPr>
          <w:rFonts w:ascii="Times New Roman" w:eastAsia="Times New Roman" w:hAnsi="Times New Roman" w:cs="Times New Roman"/>
          <w:color w:val="000000"/>
          <w:sz w:val="24"/>
          <w:szCs w:val="24"/>
          <w:lang w:eastAsia="ru-RU"/>
        </w:rPr>
        <w:t xml:space="preserve"> </w:t>
      </w:r>
    </w:p>
    <w:p w14:paraId="40298F6A" w14:textId="77777777" w:rsidR="00B060DD" w:rsidRPr="00B060DD" w:rsidRDefault="00B060DD" w:rsidP="00AC74D8">
      <w:pPr>
        <w:numPr>
          <w:ilvl w:val="0"/>
          <w:numId w:val="4"/>
        </w:numPr>
        <w:tabs>
          <w:tab w:val="left" w:pos="189"/>
          <w:tab w:val="left" w:pos="331"/>
        </w:tabs>
        <w:spacing w:after="0" w:line="240" w:lineRule="auto"/>
        <w:ind w:left="47"/>
        <w:jc w:val="both"/>
        <w:rPr>
          <w:rFonts w:ascii="Times New Roman" w:eastAsia="Times New Roman" w:hAnsi="Times New Roman" w:cs="Times New Roman"/>
          <w:bCs/>
          <w:sz w:val="28"/>
          <w:szCs w:val="28"/>
          <w:lang w:eastAsia="ru-RU"/>
        </w:rPr>
      </w:pPr>
      <w:r w:rsidRPr="00B060DD">
        <w:rPr>
          <w:rFonts w:ascii="Times New Roman" w:eastAsia="Times New Roman" w:hAnsi="Times New Roman" w:cs="Times New Roman"/>
          <w:sz w:val="24"/>
          <w:szCs w:val="24"/>
          <w:lang w:eastAsia="ru-RU"/>
        </w:rPr>
        <w:t>Степанов Б.А. Материаловедение для профессий, связанных с обработкой древесины: учебник: Рекомендовано ФГАУ «ФИРО». — 10-e изд., стер —</w:t>
      </w:r>
      <w:r w:rsidRPr="00B060DD">
        <w:rPr>
          <w:rFonts w:ascii="Times New Roman" w:eastAsia="Calibri" w:hAnsi="Times New Roman" w:cs="Times New Roman"/>
          <w:sz w:val="24"/>
          <w:szCs w:val="24"/>
        </w:rPr>
        <w:t xml:space="preserve"> Москва: ИД Академия, 2022.</w:t>
      </w:r>
      <w:r w:rsidRPr="00B060DD">
        <w:rPr>
          <w:rFonts w:ascii="Times New Roman" w:eastAsia="Times New Roman" w:hAnsi="Times New Roman" w:cs="Times New Roman"/>
          <w:sz w:val="24"/>
          <w:szCs w:val="24"/>
          <w:lang w:eastAsia="ru-RU"/>
        </w:rPr>
        <w:t xml:space="preserve"> — 368 c., пер. № 7 бц. </w:t>
      </w:r>
    </w:p>
    <w:p w14:paraId="156FBF3C" w14:textId="77777777" w:rsidR="00B060DD" w:rsidRPr="00B060DD" w:rsidRDefault="00B060DD" w:rsidP="00AC74D8">
      <w:pPr>
        <w:numPr>
          <w:ilvl w:val="0"/>
          <w:numId w:val="4"/>
        </w:numPr>
        <w:tabs>
          <w:tab w:val="left" w:pos="189"/>
          <w:tab w:val="left" w:pos="331"/>
        </w:tabs>
        <w:spacing w:after="0" w:line="240" w:lineRule="auto"/>
        <w:ind w:left="47"/>
        <w:jc w:val="both"/>
        <w:rPr>
          <w:rFonts w:ascii="Times New Roman" w:eastAsia="Times New Roman" w:hAnsi="Times New Roman" w:cs="Times New Roman"/>
          <w:bCs/>
          <w:sz w:val="28"/>
          <w:szCs w:val="28"/>
          <w:lang w:eastAsia="ru-RU"/>
        </w:rPr>
      </w:pPr>
      <w:r w:rsidRPr="00B060DD">
        <w:rPr>
          <w:rFonts w:ascii="Times New Roman" w:eastAsia="Calibri" w:hAnsi="Times New Roman" w:cs="Times New Roman"/>
          <w:sz w:val="24"/>
          <w:szCs w:val="24"/>
        </w:rPr>
        <w:t>Технология изделий из древесины в 2-х частях. Часть 1. Типовые технологические режимы: учебное пособие / А.А. Барташевич, Л.В. Игнатович, В.И. Онегин, С.В. Шетько; под ред. А.А. Барташевича. — 2-е изд., стереотип. — Москва: ИНФРА-М, 2019. — 298 с.</w:t>
      </w:r>
    </w:p>
    <w:p w14:paraId="7B081F95" w14:textId="77777777" w:rsidR="00B060DD" w:rsidRPr="00B060DD" w:rsidRDefault="00B060DD" w:rsidP="00B060DD">
      <w:pPr>
        <w:spacing w:after="0" w:line="276" w:lineRule="auto"/>
        <w:ind w:firstLine="709"/>
        <w:contextualSpacing/>
        <w:rPr>
          <w:rFonts w:ascii="Times New Roman" w:eastAsia="Times New Roman" w:hAnsi="Times New Roman" w:cs="Times New Roman"/>
          <w:b/>
          <w:sz w:val="24"/>
          <w:szCs w:val="24"/>
          <w:highlight w:val="yellow"/>
          <w:lang w:eastAsia="ru-RU"/>
        </w:rPr>
      </w:pPr>
    </w:p>
    <w:p w14:paraId="01B09F94" w14:textId="77777777" w:rsidR="00B060DD" w:rsidRPr="00B060DD" w:rsidRDefault="00B060DD" w:rsidP="00B060DD">
      <w:pPr>
        <w:spacing w:after="0" w:line="276" w:lineRule="auto"/>
        <w:ind w:firstLine="709"/>
        <w:contextualSpacing/>
        <w:rPr>
          <w:rFonts w:ascii="Times New Roman" w:eastAsia="Times New Roman" w:hAnsi="Times New Roman" w:cs="Times New Roman"/>
          <w:b/>
          <w:sz w:val="24"/>
          <w:szCs w:val="24"/>
          <w:lang w:eastAsia="ru-RU"/>
        </w:rPr>
      </w:pPr>
      <w:r w:rsidRPr="00B060DD">
        <w:rPr>
          <w:rFonts w:ascii="Times New Roman" w:eastAsia="Times New Roman" w:hAnsi="Times New Roman" w:cs="Times New Roman"/>
          <w:b/>
          <w:sz w:val="24"/>
          <w:szCs w:val="24"/>
          <w:lang w:eastAsia="ru-RU"/>
        </w:rPr>
        <w:t>3.2.2. Основные электронные издания:</w:t>
      </w:r>
    </w:p>
    <w:p w14:paraId="20CCD40F" w14:textId="4DB6EA9D" w:rsidR="0087208B" w:rsidRPr="007E4EC9" w:rsidRDefault="0087208B" w:rsidP="0087208B">
      <w:pPr>
        <w:spacing w:after="0"/>
        <w:ind w:firstLine="709"/>
        <w:contextualSpacing/>
        <w:jc w:val="both"/>
        <w:rPr>
          <w:rFonts w:ascii="Times New Roman" w:hAnsi="Times New Roman" w:cs="Times New Roman"/>
          <w:sz w:val="24"/>
          <w:szCs w:val="24"/>
        </w:rPr>
      </w:pPr>
      <w:r>
        <w:rPr>
          <w:rFonts w:ascii="Times New Roman" w:hAnsi="Times New Roman" w:cs="Times New Roman"/>
          <w:sz w:val="24"/>
          <w:szCs w:val="24"/>
        </w:rPr>
        <w:t xml:space="preserve">1 </w:t>
      </w:r>
      <w:r w:rsidRPr="007E4EC9">
        <w:rPr>
          <w:rFonts w:ascii="Times New Roman" w:hAnsi="Times New Roman" w:cs="Times New Roman"/>
          <w:sz w:val="24"/>
          <w:szCs w:val="24"/>
        </w:rPr>
        <w:t>Аносов, А. П.  Теория и устройство судна: конструкция специальных судов : учебное пособие для среднего профессионального образования / А. П. Аносов. — 2-е изд., испр. и доп. — Москва : Издательство Юрайт, 2023. — 182 с. — (Профессиональное образование). — ISBN 978-5-534-06435-3. — Текст : электронный // Образовательная платформа Юрайт [сайт]. — URL: https://urait.ru/bcode/515156 (дата обращения: 21.10.2023).</w:t>
      </w:r>
    </w:p>
    <w:p w14:paraId="6CEFF679" w14:textId="7D535502" w:rsidR="0087208B" w:rsidRPr="007E4EC9" w:rsidRDefault="0087208B" w:rsidP="0087208B">
      <w:pPr>
        <w:spacing w:after="0"/>
        <w:ind w:firstLine="709"/>
        <w:contextualSpacing/>
        <w:jc w:val="both"/>
        <w:rPr>
          <w:rFonts w:ascii="Times New Roman" w:hAnsi="Times New Roman" w:cs="Times New Roman"/>
          <w:sz w:val="24"/>
          <w:szCs w:val="24"/>
        </w:rPr>
      </w:pPr>
      <w:r>
        <w:rPr>
          <w:rFonts w:ascii="Times New Roman" w:hAnsi="Times New Roman" w:cs="Times New Roman"/>
          <w:sz w:val="24"/>
          <w:szCs w:val="24"/>
        </w:rPr>
        <w:t xml:space="preserve">2 </w:t>
      </w:r>
      <w:r w:rsidRPr="007E4EC9">
        <w:rPr>
          <w:rFonts w:ascii="Times New Roman" w:hAnsi="Times New Roman" w:cs="Times New Roman"/>
          <w:sz w:val="24"/>
          <w:szCs w:val="24"/>
        </w:rPr>
        <w:t>Жинкин, В. Б.  Теория и устройство корабля : учебник для среднего профессионального образования / В. Б. Жинкин. — 5-е изд., испр. и доп. — Москва : Издательство Юрайт, 2023. — 379 с. — (Профессиональное образование). — ISBN 978-5-</w:t>
      </w:r>
      <w:r w:rsidRPr="007E4EC9">
        <w:rPr>
          <w:rFonts w:ascii="Times New Roman" w:hAnsi="Times New Roman" w:cs="Times New Roman"/>
          <w:sz w:val="24"/>
          <w:szCs w:val="24"/>
        </w:rPr>
        <w:lastRenderedPageBreak/>
        <w:t>534-13003-4. — Текст : электронный // Образовательная платформа Юрайт [сайт]. — URL: https://urait.ru/bcode/516527 (дата обращения: 21.10.2023).</w:t>
      </w:r>
    </w:p>
    <w:p w14:paraId="4CCF748C" w14:textId="00F134FA" w:rsidR="0087208B" w:rsidRPr="007E4EC9" w:rsidRDefault="0087208B" w:rsidP="0087208B">
      <w:pPr>
        <w:spacing w:after="0"/>
        <w:ind w:firstLine="709"/>
        <w:contextualSpacing/>
        <w:jc w:val="both"/>
        <w:rPr>
          <w:rFonts w:ascii="Times New Roman" w:hAnsi="Times New Roman" w:cs="Times New Roman"/>
          <w:sz w:val="24"/>
          <w:szCs w:val="24"/>
        </w:rPr>
      </w:pPr>
      <w:r>
        <w:rPr>
          <w:rFonts w:ascii="Times New Roman" w:hAnsi="Times New Roman" w:cs="Times New Roman"/>
          <w:sz w:val="24"/>
          <w:szCs w:val="24"/>
        </w:rPr>
        <w:t xml:space="preserve">3 </w:t>
      </w:r>
      <w:r w:rsidRPr="0087208B">
        <w:rPr>
          <w:rFonts w:ascii="Times New Roman" w:hAnsi="Times New Roman" w:cs="Times New Roman"/>
          <w:sz w:val="24"/>
          <w:szCs w:val="24"/>
        </w:rPr>
        <w:t>Технология изделий из древесины в 2-х частях. Часть 1. Типовые технологические режимы : учеб. пособие / А.А. Барташевич, Л.В. Игнатович, В.И. Онегин, С.В. Шетько ; под ред. А.А. Барташевича. — 2-е изд., стереотип. — Москва : ИНФРА-М, 2019. — 298 с. - ISBN 978-5-16-107790-0. - Текст : электронный. - URL: https://znanium.com/catalog/product/1025849 (дата обращения: 21.10.2023). – Режим доступа: по подписке.</w:t>
      </w:r>
    </w:p>
    <w:p w14:paraId="7CE47F74" w14:textId="77777777" w:rsidR="00B060DD" w:rsidRPr="00B060DD" w:rsidRDefault="00B060DD" w:rsidP="00B060D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p>
    <w:p w14:paraId="64FA8F88" w14:textId="7290D6D9" w:rsidR="00B060DD" w:rsidRPr="00B060DD" w:rsidRDefault="00B060DD" w:rsidP="00B060DD">
      <w:pPr>
        <w:suppressAutoHyphens/>
        <w:spacing w:after="0" w:line="276" w:lineRule="auto"/>
        <w:ind w:firstLine="709"/>
        <w:contextualSpacing/>
        <w:rPr>
          <w:rFonts w:ascii="Times New Roman" w:eastAsia="Times New Roman" w:hAnsi="Times New Roman" w:cs="Times New Roman"/>
          <w:bCs/>
          <w:i/>
          <w:sz w:val="24"/>
          <w:szCs w:val="24"/>
          <w:lang w:eastAsia="ru-RU"/>
        </w:rPr>
      </w:pPr>
      <w:r w:rsidRPr="00B060DD">
        <w:rPr>
          <w:rFonts w:ascii="Times New Roman" w:eastAsia="Times New Roman" w:hAnsi="Times New Roman" w:cs="Times New Roman"/>
          <w:b/>
          <w:bCs/>
          <w:sz w:val="24"/>
          <w:szCs w:val="24"/>
          <w:lang w:eastAsia="ru-RU"/>
        </w:rPr>
        <w:t xml:space="preserve">3.2.3. Дополнительные источники: </w:t>
      </w:r>
    </w:p>
    <w:p w14:paraId="477328F2" w14:textId="77777777" w:rsidR="002F2E0B" w:rsidRPr="00B060DD" w:rsidRDefault="002F2E0B" w:rsidP="002F2E0B">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B060DD">
        <w:rPr>
          <w:rFonts w:ascii="Times New Roman" w:eastAsia="Times New Roman" w:hAnsi="Times New Roman" w:cs="Times New Roman"/>
          <w:sz w:val="24"/>
          <w:szCs w:val="24"/>
          <w:lang w:eastAsia="ru-RU"/>
        </w:rPr>
        <w:t>1. ПУМ «Инструменты и приспособления» по компетенции «Столярное дело» и «Плотницкое дело» ИД «Академия»</w:t>
      </w:r>
    </w:p>
    <w:p w14:paraId="408A090D" w14:textId="77777777" w:rsidR="0087208B" w:rsidRDefault="0087208B" w:rsidP="00B060DD">
      <w:pPr>
        <w:spacing w:after="200" w:line="276" w:lineRule="auto"/>
        <w:jc w:val="center"/>
        <w:rPr>
          <w:rFonts w:ascii="Times New Roman" w:eastAsia="Times New Roman" w:hAnsi="Times New Roman" w:cs="Times New Roman"/>
          <w:b/>
          <w:sz w:val="24"/>
          <w:szCs w:val="24"/>
          <w:lang w:eastAsia="x-none"/>
        </w:rPr>
      </w:pPr>
    </w:p>
    <w:p w14:paraId="3D979BF0" w14:textId="77777777" w:rsidR="00B060DD" w:rsidRPr="00B060DD" w:rsidRDefault="00B060DD" w:rsidP="00B060DD">
      <w:pPr>
        <w:spacing w:after="200" w:line="276" w:lineRule="auto"/>
        <w:jc w:val="center"/>
        <w:rPr>
          <w:rFonts w:ascii="Times New Roman" w:eastAsia="Times New Roman" w:hAnsi="Times New Roman" w:cs="Times New Roman"/>
          <w:b/>
          <w:bCs/>
          <w:lang w:eastAsia="ru-RU"/>
        </w:rPr>
      </w:pPr>
      <w:r w:rsidRPr="00B060DD">
        <w:rPr>
          <w:rFonts w:ascii="Times New Roman" w:eastAsia="Times New Roman" w:hAnsi="Times New Roman" w:cs="Times New Roman"/>
          <w:b/>
          <w:bCs/>
          <w:lang w:eastAsia="ru-RU"/>
        </w:rPr>
        <w:t xml:space="preserve">4. КОНТРОЛЬ И ОЦЕНКА РЕЗУЛЬТАТОВ ОСВОЕНИЯ </w:t>
      </w:r>
      <w:r w:rsidRPr="00B060DD">
        <w:rPr>
          <w:rFonts w:ascii="Times New Roman" w:eastAsia="Times New Roman" w:hAnsi="Times New Roman" w:cs="Times New Roman"/>
          <w:b/>
          <w:bCs/>
          <w:lang w:eastAsia="ru-RU"/>
        </w:rPr>
        <w:b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13"/>
        <w:gridCol w:w="2399"/>
        <w:gridCol w:w="2250"/>
      </w:tblGrid>
      <w:tr w:rsidR="00B060DD" w:rsidRPr="00B060DD" w14:paraId="1E5071EF" w14:textId="77777777" w:rsidTr="00CF2D8D">
        <w:trPr>
          <w:trHeight w:val="1098"/>
        </w:trPr>
        <w:tc>
          <w:tcPr>
            <w:tcW w:w="4961" w:type="dxa"/>
            <w:tcBorders>
              <w:top w:val="single" w:sz="4" w:space="0" w:color="auto"/>
              <w:left w:val="single" w:sz="4" w:space="0" w:color="auto"/>
              <w:bottom w:val="single" w:sz="4" w:space="0" w:color="auto"/>
              <w:right w:val="single" w:sz="4" w:space="0" w:color="auto"/>
            </w:tcBorders>
            <w:vAlign w:val="center"/>
            <w:hideMark/>
          </w:tcPr>
          <w:p w14:paraId="7C460DAA" w14:textId="71B84BA5" w:rsidR="00B060DD" w:rsidRPr="00B060DD" w:rsidRDefault="00B060DD" w:rsidP="00B060DD">
            <w:pPr>
              <w:suppressAutoHyphens/>
              <w:spacing w:after="0" w:line="240" w:lineRule="auto"/>
              <w:contextualSpacing/>
              <w:jc w:val="center"/>
              <w:rPr>
                <w:rFonts w:ascii="Times New Roman" w:eastAsia="Times New Roman" w:hAnsi="Times New Roman" w:cs="Times New Roman"/>
                <w:b/>
              </w:rPr>
            </w:pPr>
            <w:r w:rsidRPr="00B060DD">
              <w:rPr>
                <w:rFonts w:ascii="Times New Roman" w:eastAsia="Times New Roman" w:hAnsi="Times New Roman" w:cs="Times New Roman"/>
                <w:b/>
              </w:rPr>
              <w:t>Код и наименование профессиональных и общих компетенций, формируемых в рамках модуля</w:t>
            </w:r>
          </w:p>
        </w:tc>
        <w:tc>
          <w:tcPr>
            <w:tcW w:w="2410" w:type="dxa"/>
            <w:tcBorders>
              <w:top w:val="single" w:sz="4" w:space="0" w:color="auto"/>
              <w:left w:val="single" w:sz="4" w:space="0" w:color="auto"/>
              <w:bottom w:val="single" w:sz="4" w:space="0" w:color="auto"/>
              <w:right w:val="single" w:sz="4" w:space="0" w:color="auto"/>
            </w:tcBorders>
            <w:vAlign w:val="center"/>
            <w:hideMark/>
          </w:tcPr>
          <w:p w14:paraId="26873DE7" w14:textId="77777777" w:rsidR="00B060DD" w:rsidRPr="00B060DD" w:rsidRDefault="00B060DD" w:rsidP="00B060DD">
            <w:pPr>
              <w:suppressAutoHyphens/>
              <w:spacing w:after="0" w:line="240" w:lineRule="auto"/>
              <w:contextualSpacing/>
              <w:jc w:val="center"/>
              <w:rPr>
                <w:rFonts w:ascii="Times New Roman" w:eastAsia="Times New Roman" w:hAnsi="Times New Roman" w:cs="Times New Roman"/>
                <w:b/>
              </w:rPr>
            </w:pPr>
            <w:r w:rsidRPr="00B060DD">
              <w:rPr>
                <w:rFonts w:ascii="Times New Roman" w:eastAsia="Times New Roman" w:hAnsi="Times New Roman" w:cs="Times New Roman"/>
                <w:b/>
              </w:rPr>
              <w:t>Критерии оценки</w:t>
            </w:r>
          </w:p>
        </w:tc>
        <w:tc>
          <w:tcPr>
            <w:tcW w:w="2268" w:type="dxa"/>
            <w:tcBorders>
              <w:top w:val="single" w:sz="4" w:space="0" w:color="auto"/>
              <w:left w:val="single" w:sz="4" w:space="0" w:color="auto"/>
              <w:bottom w:val="single" w:sz="4" w:space="0" w:color="auto"/>
              <w:right w:val="single" w:sz="4" w:space="0" w:color="auto"/>
            </w:tcBorders>
            <w:vAlign w:val="center"/>
            <w:hideMark/>
          </w:tcPr>
          <w:p w14:paraId="2D5E863C" w14:textId="77777777" w:rsidR="00B060DD" w:rsidRPr="00B060DD" w:rsidRDefault="00B060DD" w:rsidP="00B060DD">
            <w:pPr>
              <w:suppressAutoHyphens/>
              <w:spacing w:after="0" w:line="240" w:lineRule="auto"/>
              <w:contextualSpacing/>
              <w:jc w:val="center"/>
              <w:rPr>
                <w:rFonts w:ascii="Times New Roman" w:eastAsia="Times New Roman" w:hAnsi="Times New Roman" w:cs="Times New Roman"/>
                <w:b/>
              </w:rPr>
            </w:pPr>
            <w:r w:rsidRPr="00B060DD">
              <w:rPr>
                <w:rFonts w:ascii="Times New Roman" w:eastAsia="Times New Roman" w:hAnsi="Times New Roman" w:cs="Times New Roman"/>
                <w:b/>
              </w:rPr>
              <w:t>Методы оценки</w:t>
            </w:r>
          </w:p>
        </w:tc>
      </w:tr>
      <w:tr w:rsidR="00B060DD" w:rsidRPr="00B060DD" w14:paraId="31FDCC4E" w14:textId="77777777" w:rsidTr="00CF2D8D">
        <w:trPr>
          <w:trHeight w:val="556"/>
        </w:trPr>
        <w:tc>
          <w:tcPr>
            <w:tcW w:w="4961" w:type="dxa"/>
            <w:tcBorders>
              <w:top w:val="single" w:sz="4" w:space="0" w:color="auto"/>
              <w:left w:val="single" w:sz="4" w:space="0" w:color="auto"/>
              <w:bottom w:val="single" w:sz="4" w:space="0" w:color="auto"/>
              <w:right w:val="single" w:sz="4" w:space="0" w:color="auto"/>
            </w:tcBorders>
            <w:hideMark/>
          </w:tcPr>
          <w:p w14:paraId="0F2F91E7" w14:textId="77777777" w:rsidR="00B060DD" w:rsidRPr="00B060DD" w:rsidRDefault="00B060DD" w:rsidP="00B060DD">
            <w:pPr>
              <w:suppressAutoHyphens/>
              <w:spacing w:after="0" w:line="240" w:lineRule="auto"/>
              <w:contextualSpacing/>
              <w:jc w:val="both"/>
              <w:rPr>
                <w:rFonts w:ascii="Times New Roman" w:eastAsia="Times New Roman" w:hAnsi="Times New Roman" w:cs="Times New Roman"/>
              </w:rPr>
            </w:pPr>
            <w:r w:rsidRPr="00B060DD">
              <w:rPr>
                <w:rFonts w:ascii="Times New Roman" w:eastAsia="Times New Roman" w:hAnsi="Times New Roman" w:cs="Times New Roman"/>
              </w:rPr>
              <w:t xml:space="preserve">ПК 2.1 </w:t>
            </w:r>
            <w:r w:rsidRPr="00B060DD">
              <w:rPr>
                <w:rFonts w:ascii="Times New Roman" w:eastAsia="Calibri" w:hAnsi="Times New Roman" w:cs="Times New Roman"/>
                <w:sz w:val="24"/>
                <w:szCs w:val="24"/>
              </w:rPr>
              <w:t xml:space="preserve">Выполнять подготовительные работы и работы по установке, сборке, демонтажу и ремонту </w:t>
            </w:r>
            <w:r w:rsidRPr="00B060DD">
              <w:rPr>
                <w:rFonts w:ascii="Times New Roman" w:eastAsia="Times New Roman" w:hAnsi="Times New Roman" w:cs="Times New Roman"/>
                <w:sz w:val="24"/>
                <w:szCs w:val="24"/>
              </w:rPr>
              <w:t>простой нештатной судовой мебели из мягких пород древесины или необлицованных щитов и судовых конструкций.</w:t>
            </w:r>
          </w:p>
          <w:p w14:paraId="2EFD079C" w14:textId="77777777" w:rsidR="00B060DD" w:rsidRPr="00B060DD" w:rsidRDefault="00B060DD" w:rsidP="00B060DD">
            <w:pPr>
              <w:suppressAutoHyphens/>
              <w:spacing w:after="0" w:line="240" w:lineRule="auto"/>
              <w:contextualSpacing/>
              <w:jc w:val="both"/>
              <w:rPr>
                <w:rFonts w:ascii="Times New Roman" w:eastAsia="Times New Roman" w:hAnsi="Times New Roman" w:cs="Times New Roman"/>
              </w:rPr>
            </w:pPr>
            <w:r w:rsidRPr="00B060DD">
              <w:rPr>
                <w:rFonts w:ascii="Times New Roman" w:eastAsia="Times New Roman" w:hAnsi="Times New Roman" w:cs="Times New Roman"/>
              </w:rPr>
              <w:t>ОК 01.</w:t>
            </w:r>
            <w:r w:rsidRPr="00B060DD">
              <w:rPr>
                <w:rFonts w:ascii="Times New Roman" w:eastAsia="Times New Roman" w:hAnsi="Times New Roman" w:cs="Times New Roman"/>
              </w:rPr>
              <w:tab/>
              <w:t>Выбирать способы решения задач профессиональной деятельности применительно к различным контекстам</w:t>
            </w:r>
          </w:p>
          <w:p w14:paraId="3C19CA75" w14:textId="77777777" w:rsidR="00B060DD" w:rsidRPr="00B060DD" w:rsidRDefault="00B060DD" w:rsidP="00B060DD">
            <w:pPr>
              <w:suppressAutoHyphens/>
              <w:spacing w:after="0" w:line="240" w:lineRule="auto"/>
              <w:contextualSpacing/>
              <w:jc w:val="both"/>
              <w:rPr>
                <w:rFonts w:ascii="Times New Roman" w:eastAsia="Times New Roman" w:hAnsi="Times New Roman" w:cs="Times New Roman"/>
              </w:rPr>
            </w:pPr>
            <w:r w:rsidRPr="00B060DD">
              <w:rPr>
                <w:rFonts w:ascii="Times New Roman" w:eastAsia="Times New Roman" w:hAnsi="Times New Roman" w:cs="Times New Roman"/>
              </w:rPr>
              <w:t>ОК 02.</w:t>
            </w:r>
            <w:r w:rsidRPr="00B060DD">
              <w:rPr>
                <w:rFonts w:ascii="Times New Roman" w:eastAsia="Times New Roman" w:hAnsi="Times New Roman" w:cs="Times New Roman"/>
              </w:rPr>
              <w:tab/>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4478BBBA" w14:textId="77777777" w:rsidR="00B060DD" w:rsidRPr="00B060DD" w:rsidRDefault="00B060DD" w:rsidP="00B060DD">
            <w:pPr>
              <w:suppressAutoHyphens/>
              <w:spacing w:after="0" w:line="240" w:lineRule="auto"/>
              <w:contextualSpacing/>
              <w:jc w:val="both"/>
              <w:rPr>
                <w:rFonts w:ascii="Times New Roman" w:eastAsia="Times New Roman" w:hAnsi="Times New Roman" w:cs="Times New Roman"/>
              </w:rPr>
            </w:pPr>
            <w:r w:rsidRPr="00B060DD">
              <w:rPr>
                <w:rFonts w:ascii="Times New Roman" w:eastAsia="Times New Roman" w:hAnsi="Times New Roman" w:cs="Times New Roman"/>
              </w:rPr>
              <w:t>ОК 04.</w:t>
            </w:r>
            <w:r w:rsidRPr="00B060DD">
              <w:rPr>
                <w:rFonts w:ascii="Times New Roman" w:eastAsia="Times New Roman" w:hAnsi="Times New Roman" w:cs="Times New Roman"/>
              </w:rPr>
              <w:tab/>
              <w:t>Эффективно взаимодействовать и работать в коллективе и команде.</w:t>
            </w:r>
          </w:p>
          <w:p w14:paraId="66C6A483" w14:textId="77777777" w:rsidR="00B060DD" w:rsidRPr="00B060DD" w:rsidRDefault="00B060DD" w:rsidP="00B060DD">
            <w:pPr>
              <w:suppressAutoHyphens/>
              <w:spacing w:after="0" w:line="240" w:lineRule="auto"/>
              <w:contextualSpacing/>
              <w:jc w:val="both"/>
              <w:rPr>
                <w:rFonts w:ascii="Times New Roman" w:eastAsia="Times New Roman" w:hAnsi="Times New Roman" w:cs="Times New Roman"/>
              </w:rPr>
            </w:pPr>
            <w:r w:rsidRPr="00B060DD">
              <w:rPr>
                <w:rFonts w:ascii="Times New Roman" w:eastAsia="Times New Roman" w:hAnsi="Times New Roman" w:cs="Times New Roman"/>
                <w:sz w:val="24"/>
                <w:szCs w:val="24"/>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6DA21C8A" w14:textId="77777777" w:rsidR="00B060DD" w:rsidRPr="00B060DD" w:rsidRDefault="00B060DD" w:rsidP="00B060DD">
            <w:pPr>
              <w:suppressAutoHyphens/>
              <w:spacing w:after="0" w:line="240" w:lineRule="auto"/>
              <w:contextualSpacing/>
              <w:jc w:val="both"/>
              <w:rPr>
                <w:rFonts w:ascii="Times New Roman" w:eastAsia="Times New Roman" w:hAnsi="Times New Roman" w:cs="Times New Roman"/>
              </w:rPr>
            </w:pPr>
            <w:r w:rsidRPr="00B060DD">
              <w:rPr>
                <w:rFonts w:ascii="Times New Roman" w:eastAsia="Times New Roman" w:hAnsi="Times New Roman" w:cs="Times New Roman"/>
              </w:rPr>
              <w:t>ОК 07.</w:t>
            </w:r>
            <w:r w:rsidRPr="00B060DD">
              <w:rPr>
                <w:rFonts w:ascii="Times New Roman" w:eastAsia="Times New Roman" w:hAnsi="Times New Roman" w:cs="Times New Roman"/>
              </w:rPr>
              <w:tab/>
            </w:r>
            <w:r w:rsidRPr="00B060DD">
              <w:rPr>
                <w:rFonts w:ascii="Times New Roman" w:eastAsia="Times New Roman" w:hAnsi="Times New Roman" w:cs="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r w:rsidRPr="00B060DD">
              <w:rPr>
                <w:rFonts w:ascii="Times New Roman" w:eastAsia="Times New Roman" w:hAnsi="Times New Roman" w:cs="Times New Roman"/>
              </w:rPr>
              <w:t>.</w:t>
            </w:r>
          </w:p>
          <w:p w14:paraId="7F2DC9FF" w14:textId="77777777" w:rsidR="00B060DD" w:rsidRPr="00B060DD" w:rsidRDefault="00B060DD" w:rsidP="00B060DD">
            <w:pPr>
              <w:suppressAutoHyphens/>
              <w:spacing w:after="0" w:line="240" w:lineRule="auto"/>
              <w:contextualSpacing/>
              <w:jc w:val="both"/>
              <w:rPr>
                <w:rFonts w:ascii="Times New Roman" w:eastAsia="Times New Roman" w:hAnsi="Times New Roman" w:cs="Times New Roman"/>
              </w:rPr>
            </w:pPr>
            <w:r w:rsidRPr="00B060DD">
              <w:rPr>
                <w:rFonts w:ascii="Times New Roman" w:eastAsia="Times New Roman" w:hAnsi="Times New Roman" w:cs="Times New Roman"/>
              </w:rPr>
              <w:t>ОК 09.</w:t>
            </w:r>
            <w:r w:rsidRPr="00B060DD">
              <w:rPr>
                <w:rFonts w:ascii="Times New Roman" w:eastAsia="Times New Roman" w:hAnsi="Times New Roman" w:cs="Times New Roman"/>
              </w:rPr>
              <w:tab/>
              <w:t>Пользоваться профессиональной документацией на государственном и иностранном языках</w:t>
            </w:r>
          </w:p>
        </w:tc>
        <w:tc>
          <w:tcPr>
            <w:tcW w:w="2410" w:type="dxa"/>
            <w:tcBorders>
              <w:top w:val="single" w:sz="4" w:space="0" w:color="auto"/>
              <w:left w:val="single" w:sz="4" w:space="0" w:color="auto"/>
              <w:bottom w:val="single" w:sz="4" w:space="0" w:color="auto"/>
              <w:right w:val="single" w:sz="4" w:space="0" w:color="auto"/>
            </w:tcBorders>
          </w:tcPr>
          <w:p w14:paraId="1AAB432F" w14:textId="77777777" w:rsidR="00B060DD" w:rsidRPr="00B060DD" w:rsidRDefault="00B060DD" w:rsidP="00B060DD">
            <w:pPr>
              <w:spacing w:after="0" w:line="240" w:lineRule="auto"/>
              <w:contextualSpacing/>
              <w:jc w:val="both"/>
              <w:rPr>
                <w:rFonts w:ascii="Times New Roman" w:eastAsia="Times New Roman" w:hAnsi="Times New Roman" w:cs="Times New Roman"/>
                <w:sz w:val="24"/>
                <w:szCs w:val="24"/>
              </w:rPr>
            </w:pPr>
            <w:r w:rsidRPr="00B060DD">
              <w:rPr>
                <w:rFonts w:ascii="Times New Roman" w:eastAsia="Times New Roman" w:hAnsi="Times New Roman" w:cs="Times New Roman"/>
                <w:sz w:val="24"/>
                <w:szCs w:val="24"/>
              </w:rPr>
              <w:t xml:space="preserve">Выполнение </w:t>
            </w:r>
            <w:r w:rsidRPr="00B060DD">
              <w:rPr>
                <w:rFonts w:ascii="Times New Roman" w:eastAsia="Calibri" w:hAnsi="Times New Roman" w:cs="Times New Roman"/>
                <w:sz w:val="24"/>
                <w:szCs w:val="24"/>
              </w:rPr>
              <w:t xml:space="preserve">подготовительных работ и работ по установке, сборке, демонтажу и ремонту </w:t>
            </w:r>
            <w:r w:rsidRPr="00B060DD">
              <w:rPr>
                <w:rFonts w:ascii="Times New Roman" w:eastAsia="Times New Roman" w:hAnsi="Times New Roman" w:cs="Times New Roman"/>
                <w:sz w:val="24"/>
                <w:szCs w:val="24"/>
              </w:rPr>
              <w:t>простой нештатной судовой мебели из мягких пород древесины или необлицованных щитов и судовых конструкций в соответствии с установленными регламентами и с соблюдением правил безопасности труда, санитарными нормами</w:t>
            </w:r>
          </w:p>
          <w:p w14:paraId="373D2C2E" w14:textId="77777777" w:rsidR="00B060DD" w:rsidRPr="00B060DD" w:rsidRDefault="00B060DD" w:rsidP="00B060DD">
            <w:pPr>
              <w:spacing w:after="0" w:line="240" w:lineRule="auto"/>
              <w:contextualSpacing/>
              <w:jc w:val="both"/>
              <w:rPr>
                <w:rFonts w:ascii="Times New Roman" w:eastAsia="Times New Roman" w:hAnsi="Times New Roman" w:cs="Times New Roman"/>
              </w:rPr>
            </w:pPr>
          </w:p>
        </w:tc>
        <w:tc>
          <w:tcPr>
            <w:tcW w:w="2268" w:type="dxa"/>
            <w:tcBorders>
              <w:top w:val="single" w:sz="4" w:space="0" w:color="auto"/>
              <w:left w:val="single" w:sz="4" w:space="0" w:color="auto"/>
              <w:bottom w:val="single" w:sz="4" w:space="0" w:color="auto"/>
              <w:right w:val="single" w:sz="4" w:space="0" w:color="auto"/>
            </w:tcBorders>
          </w:tcPr>
          <w:p w14:paraId="40D4ACD7" w14:textId="77777777" w:rsidR="00B060DD" w:rsidRPr="00B060DD" w:rsidRDefault="00B060DD" w:rsidP="00B060DD">
            <w:pPr>
              <w:spacing w:after="0" w:line="240" w:lineRule="auto"/>
              <w:contextualSpacing/>
              <w:jc w:val="both"/>
              <w:rPr>
                <w:rFonts w:ascii="Times New Roman" w:eastAsia="Times New Roman" w:hAnsi="Times New Roman" w:cs="Times New Roman"/>
                <w:bCs/>
              </w:rPr>
            </w:pPr>
            <w:r w:rsidRPr="00B060DD">
              <w:rPr>
                <w:rFonts w:ascii="Times New Roman" w:eastAsia="Times New Roman" w:hAnsi="Times New Roman" w:cs="Times New Roman"/>
                <w:bCs/>
              </w:rPr>
              <w:t>проверка правильности выполнения</w:t>
            </w:r>
          </w:p>
          <w:p w14:paraId="39F77C90" w14:textId="77777777" w:rsidR="00B060DD" w:rsidRPr="00B060DD" w:rsidRDefault="00B060DD" w:rsidP="00B060DD">
            <w:pPr>
              <w:spacing w:after="0" w:line="240" w:lineRule="auto"/>
              <w:contextualSpacing/>
              <w:jc w:val="both"/>
              <w:rPr>
                <w:rFonts w:ascii="Times New Roman" w:eastAsia="Times New Roman" w:hAnsi="Times New Roman" w:cs="Times New Roman"/>
                <w:bCs/>
              </w:rPr>
            </w:pPr>
            <w:r w:rsidRPr="00B060DD">
              <w:rPr>
                <w:rFonts w:ascii="Times New Roman" w:eastAsia="Times New Roman" w:hAnsi="Times New Roman" w:cs="Times New Roman"/>
                <w:bCs/>
              </w:rPr>
              <w:t>практических работ;</w:t>
            </w:r>
          </w:p>
          <w:p w14:paraId="66726C96" w14:textId="77777777" w:rsidR="00B060DD" w:rsidRPr="00B060DD" w:rsidRDefault="00B060DD" w:rsidP="00B060DD">
            <w:pPr>
              <w:spacing w:after="0" w:line="240" w:lineRule="auto"/>
              <w:contextualSpacing/>
              <w:jc w:val="both"/>
              <w:rPr>
                <w:rFonts w:ascii="Times New Roman" w:eastAsia="Times New Roman" w:hAnsi="Times New Roman" w:cs="Times New Roman"/>
                <w:bCs/>
              </w:rPr>
            </w:pPr>
            <w:r w:rsidRPr="00B060DD">
              <w:rPr>
                <w:rFonts w:ascii="Times New Roman" w:eastAsia="Times New Roman" w:hAnsi="Times New Roman" w:cs="Times New Roman"/>
                <w:bCs/>
              </w:rPr>
              <w:t>экспертная оценка практических работ;</w:t>
            </w:r>
          </w:p>
          <w:p w14:paraId="4EBCB33F" w14:textId="77777777" w:rsidR="00B060DD" w:rsidRPr="00B060DD" w:rsidRDefault="00B060DD" w:rsidP="00B060DD">
            <w:pPr>
              <w:spacing w:after="0" w:line="240" w:lineRule="auto"/>
              <w:contextualSpacing/>
              <w:jc w:val="both"/>
              <w:rPr>
                <w:rFonts w:ascii="Times New Roman" w:eastAsia="Times New Roman" w:hAnsi="Times New Roman" w:cs="Times New Roman"/>
                <w:bCs/>
              </w:rPr>
            </w:pPr>
            <w:r w:rsidRPr="00B060DD">
              <w:rPr>
                <w:rFonts w:ascii="Times New Roman" w:eastAsia="Times New Roman" w:hAnsi="Times New Roman" w:cs="Times New Roman"/>
                <w:bCs/>
              </w:rPr>
              <w:t xml:space="preserve">устный опрос; </w:t>
            </w:r>
          </w:p>
          <w:p w14:paraId="38356249" w14:textId="77777777" w:rsidR="00B060DD" w:rsidRPr="00B060DD" w:rsidRDefault="00B060DD" w:rsidP="00B060DD">
            <w:pPr>
              <w:spacing w:after="0" w:line="240" w:lineRule="auto"/>
              <w:contextualSpacing/>
              <w:jc w:val="both"/>
              <w:rPr>
                <w:rFonts w:ascii="Times New Roman" w:eastAsia="Times New Roman" w:hAnsi="Times New Roman" w:cs="Times New Roman"/>
                <w:bCs/>
              </w:rPr>
            </w:pPr>
            <w:r w:rsidRPr="00B060DD">
              <w:rPr>
                <w:rFonts w:ascii="Times New Roman" w:eastAsia="Times New Roman" w:hAnsi="Times New Roman" w:cs="Times New Roman"/>
                <w:bCs/>
              </w:rPr>
              <w:t>экспертная оценка результатов, устных опросов;</w:t>
            </w:r>
          </w:p>
          <w:p w14:paraId="730861A9" w14:textId="77777777" w:rsidR="00B060DD" w:rsidRPr="00B060DD" w:rsidRDefault="00B060DD" w:rsidP="00B060DD">
            <w:pPr>
              <w:spacing w:after="0" w:line="240" w:lineRule="auto"/>
              <w:contextualSpacing/>
              <w:jc w:val="both"/>
              <w:rPr>
                <w:rFonts w:ascii="Times New Roman" w:eastAsia="Times New Roman" w:hAnsi="Times New Roman" w:cs="Times New Roman"/>
                <w:bCs/>
              </w:rPr>
            </w:pPr>
            <w:r w:rsidRPr="00B060DD">
              <w:rPr>
                <w:rFonts w:ascii="Times New Roman" w:eastAsia="Times New Roman" w:hAnsi="Times New Roman" w:cs="Times New Roman"/>
                <w:bCs/>
              </w:rPr>
              <w:t xml:space="preserve">проверка самостоятельных работ; </w:t>
            </w:r>
          </w:p>
          <w:p w14:paraId="239773C0" w14:textId="77777777" w:rsidR="00B060DD" w:rsidRPr="00B060DD" w:rsidRDefault="00B060DD" w:rsidP="00B060DD">
            <w:pPr>
              <w:spacing w:after="0" w:line="240" w:lineRule="auto"/>
              <w:contextualSpacing/>
              <w:jc w:val="both"/>
              <w:rPr>
                <w:rFonts w:ascii="Times New Roman" w:eastAsia="Times New Roman" w:hAnsi="Times New Roman" w:cs="Times New Roman"/>
                <w:bCs/>
              </w:rPr>
            </w:pPr>
            <w:r w:rsidRPr="00B060DD">
              <w:rPr>
                <w:rFonts w:ascii="Times New Roman" w:eastAsia="Times New Roman" w:hAnsi="Times New Roman" w:cs="Times New Roman"/>
                <w:bCs/>
              </w:rPr>
              <w:t>контроль учебной и производственной   практик.</w:t>
            </w:r>
          </w:p>
          <w:p w14:paraId="04406133" w14:textId="77777777" w:rsidR="00B060DD" w:rsidRPr="00B060DD" w:rsidRDefault="00B060DD" w:rsidP="00B060DD">
            <w:pPr>
              <w:spacing w:after="0" w:line="240" w:lineRule="auto"/>
              <w:contextualSpacing/>
              <w:jc w:val="both"/>
              <w:rPr>
                <w:rFonts w:ascii="Times New Roman" w:eastAsia="Times New Roman" w:hAnsi="Times New Roman" w:cs="Times New Roman"/>
                <w:bCs/>
              </w:rPr>
            </w:pPr>
          </w:p>
          <w:p w14:paraId="34DD89D7" w14:textId="77777777" w:rsidR="00B060DD" w:rsidRPr="00B060DD" w:rsidRDefault="00B060DD" w:rsidP="00B060DD">
            <w:pPr>
              <w:spacing w:after="0" w:line="240" w:lineRule="auto"/>
              <w:contextualSpacing/>
              <w:jc w:val="both"/>
              <w:rPr>
                <w:rFonts w:ascii="Times New Roman" w:eastAsia="Times New Roman" w:hAnsi="Times New Roman" w:cs="Times New Roman"/>
                <w:bCs/>
              </w:rPr>
            </w:pPr>
          </w:p>
        </w:tc>
      </w:tr>
      <w:tr w:rsidR="00B060DD" w:rsidRPr="00B060DD" w14:paraId="5384E2B4" w14:textId="77777777" w:rsidTr="00CF2D8D">
        <w:tc>
          <w:tcPr>
            <w:tcW w:w="4961" w:type="dxa"/>
            <w:tcBorders>
              <w:top w:val="single" w:sz="4" w:space="0" w:color="auto"/>
              <w:left w:val="single" w:sz="4" w:space="0" w:color="auto"/>
              <w:bottom w:val="single" w:sz="4" w:space="0" w:color="auto"/>
              <w:right w:val="single" w:sz="4" w:space="0" w:color="auto"/>
            </w:tcBorders>
            <w:hideMark/>
          </w:tcPr>
          <w:p w14:paraId="7093A5F3" w14:textId="77777777" w:rsidR="00B060DD" w:rsidRPr="00B060DD" w:rsidRDefault="00B060DD" w:rsidP="00B060DD">
            <w:pPr>
              <w:suppressAutoHyphens/>
              <w:spacing w:after="0" w:line="240" w:lineRule="auto"/>
              <w:contextualSpacing/>
              <w:jc w:val="both"/>
              <w:rPr>
                <w:rFonts w:ascii="Times New Roman" w:eastAsia="Times New Roman" w:hAnsi="Times New Roman" w:cs="Times New Roman"/>
              </w:rPr>
            </w:pPr>
            <w:r w:rsidRPr="00B060DD">
              <w:rPr>
                <w:rFonts w:ascii="Times New Roman" w:eastAsia="Times New Roman" w:hAnsi="Times New Roman" w:cs="Times New Roman"/>
              </w:rPr>
              <w:t xml:space="preserve">ПК 2.2 </w:t>
            </w:r>
            <w:r w:rsidRPr="00B060DD">
              <w:rPr>
                <w:rFonts w:ascii="Times New Roman" w:eastAsia="Times New Roman" w:hAnsi="Times New Roman" w:cs="Times New Roman"/>
                <w:sz w:val="24"/>
                <w:szCs w:val="24"/>
              </w:rPr>
              <w:t>Выполнять подготовку материалов и поверхностей деревянных конструкций ручным и механизированным способами.</w:t>
            </w:r>
          </w:p>
          <w:p w14:paraId="6B523E68" w14:textId="77777777" w:rsidR="00B060DD" w:rsidRPr="00B060DD" w:rsidRDefault="00B060DD" w:rsidP="00B060DD">
            <w:pPr>
              <w:suppressAutoHyphens/>
              <w:spacing w:after="0" w:line="240" w:lineRule="auto"/>
              <w:contextualSpacing/>
              <w:jc w:val="both"/>
              <w:rPr>
                <w:rFonts w:ascii="Times New Roman" w:eastAsia="Times New Roman" w:hAnsi="Times New Roman" w:cs="Times New Roman"/>
              </w:rPr>
            </w:pPr>
            <w:r w:rsidRPr="00B060DD">
              <w:rPr>
                <w:rFonts w:ascii="Times New Roman" w:eastAsia="Times New Roman" w:hAnsi="Times New Roman" w:cs="Times New Roman"/>
              </w:rPr>
              <w:t>ОК 01.</w:t>
            </w:r>
            <w:r w:rsidRPr="00B060DD">
              <w:rPr>
                <w:rFonts w:ascii="Times New Roman" w:eastAsia="Times New Roman" w:hAnsi="Times New Roman" w:cs="Times New Roman"/>
              </w:rPr>
              <w:tab/>
              <w:t xml:space="preserve">Выбирать способы решения задач </w:t>
            </w:r>
            <w:r w:rsidRPr="00B060DD">
              <w:rPr>
                <w:rFonts w:ascii="Times New Roman" w:eastAsia="Times New Roman" w:hAnsi="Times New Roman" w:cs="Times New Roman"/>
              </w:rPr>
              <w:lastRenderedPageBreak/>
              <w:t>профессиональной деятельности применительно к различным контекстам</w:t>
            </w:r>
          </w:p>
          <w:p w14:paraId="4D31019C" w14:textId="77777777" w:rsidR="00B060DD" w:rsidRPr="00B060DD" w:rsidRDefault="00B060DD" w:rsidP="00B060DD">
            <w:pPr>
              <w:suppressAutoHyphens/>
              <w:spacing w:after="0" w:line="240" w:lineRule="auto"/>
              <w:contextualSpacing/>
              <w:jc w:val="both"/>
              <w:rPr>
                <w:rFonts w:ascii="Times New Roman" w:eastAsia="Times New Roman" w:hAnsi="Times New Roman" w:cs="Times New Roman"/>
              </w:rPr>
            </w:pPr>
            <w:r w:rsidRPr="00B060DD">
              <w:rPr>
                <w:rFonts w:ascii="Times New Roman" w:eastAsia="Times New Roman" w:hAnsi="Times New Roman" w:cs="Times New Roman"/>
              </w:rPr>
              <w:t>ОК 02.</w:t>
            </w:r>
            <w:r w:rsidRPr="00B060DD">
              <w:rPr>
                <w:rFonts w:ascii="Times New Roman" w:eastAsia="Times New Roman" w:hAnsi="Times New Roman" w:cs="Times New Roman"/>
              </w:rPr>
              <w:tab/>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6C1791D0" w14:textId="77777777" w:rsidR="00B060DD" w:rsidRPr="00B060DD" w:rsidRDefault="00B060DD" w:rsidP="00B060DD">
            <w:pPr>
              <w:suppressAutoHyphens/>
              <w:spacing w:after="0" w:line="240" w:lineRule="auto"/>
              <w:contextualSpacing/>
              <w:jc w:val="both"/>
              <w:rPr>
                <w:rFonts w:ascii="Times New Roman" w:eastAsia="Times New Roman" w:hAnsi="Times New Roman" w:cs="Times New Roman"/>
              </w:rPr>
            </w:pPr>
            <w:r w:rsidRPr="00B060DD">
              <w:rPr>
                <w:rFonts w:ascii="Times New Roman" w:eastAsia="Times New Roman" w:hAnsi="Times New Roman" w:cs="Times New Roman"/>
              </w:rPr>
              <w:t>ОК 04.</w:t>
            </w:r>
            <w:r w:rsidRPr="00B060DD">
              <w:rPr>
                <w:rFonts w:ascii="Times New Roman" w:eastAsia="Times New Roman" w:hAnsi="Times New Roman" w:cs="Times New Roman"/>
              </w:rPr>
              <w:tab/>
              <w:t>Эффективно взаимодействовать и работать в коллективе и команде.</w:t>
            </w:r>
          </w:p>
          <w:p w14:paraId="5F41D817" w14:textId="77777777" w:rsidR="00B060DD" w:rsidRPr="00B060DD" w:rsidRDefault="00B060DD" w:rsidP="00B060DD">
            <w:pPr>
              <w:suppressAutoHyphens/>
              <w:spacing w:after="0" w:line="240" w:lineRule="auto"/>
              <w:contextualSpacing/>
              <w:jc w:val="both"/>
              <w:rPr>
                <w:rFonts w:ascii="Times New Roman" w:eastAsia="Times New Roman" w:hAnsi="Times New Roman" w:cs="Times New Roman"/>
              </w:rPr>
            </w:pPr>
            <w:r w:rsidRPr="00B060DD">
              <w:rPr>
                <w:rFonts w:ascii="Times New Roman" w:eastAsia="Times New Roman" w:hAnsi="Times New Roman" w:cs="Times New Roman"/>
                <w:sz w:val="24"/>
                <w:szCs w:val="24"/>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7C0BCA2F" w14:textId="77777777" w:rsidR="00B060DD" w:rsidRPr="00B060DD" w:rsidRDefault="00B060DD" w:rsidP="00B060DD">
            <w:pPr>
              <w:suppressAutoHyphens/>
              <w:spacing w:after="0" w:line="240" w:lineRule="auto"/>
              <w:contextualSpacing/>
              <w:jc w:val="both"/>
              <w:rPr>
                <w:rFonts w:ascii="Times New Roman" w:eastAsia="Times New Roman" w:hAnsi="Times New Roman" w:cs="Times New Roman"/>
              </w:rPr>
            </w:pPr>
            <w:r w:rsidRPr="00B060DD">
              <w:rPr>
                <w:rFonts w:ascii="Times New Roman" w:eastAsia="Times New Roman" w:hAnsi="Times New Roman" w:cs="Times New Roman"/>
              </w:rPr>
              <w:t>ОК 07.</w:t>
            </w:r>
            <w:r w:rsidRPr="00B060DD">
              <w:rPr>
                <w:rFonts w:ascii="Times New Roman" w:eastAsia="Times New Roman" w:hAnsi="Times New Roman" w:cs="Times New Roman"/>
              </w:rPr>
              <w:tab/>
            </w:r>
            <w:r w:rsidRPr="00B060DD">
              <w:rPr>
                <w:rFonts w:ascii="Times New Roman" w:eastAsia="Times New Roman" w:hAnsi="Times New Roman" w:cs="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r w:rsidRPr="00B060DD">
              <w:rPr>
                <w:rFonts w:ascii="Times New Roman" w:eastAsia="Times New Roman" w:hAnsi="Times New Roman" w:cs="Times New Roman"/>
              </w:rPr>
              <w:t>.</w:t>
            </w:r>
          </w:p>
          <w:p w14:paraId="6B58797D" w14:textId="77777777" w:rsidR="00B060DD" w:rsidRPr="00B060DD" w:rsidRDefault="00B060DD" w:rsidP="00B060DD">
            <w:pPr>
              <w:suppressAutoHyphens/>
              <w:spacing w:after="0" w:line="240" w:lineRule="auto"/>
              <w:contextualSpacing/>
              <w:jc w:val="both"/>
              <w:rPr>
                <w:rFonts w:ascii="Times New Roman" w:eastAsia="Times New Roman" w:hAnsi="Times New Roman" w:cs="Times New Roman"/>
              </w:rPr>
            </w:pPr>
            <w:r w:rsidRPr="00B060DD">
              <w:rPr>
                <w:rFonts w:ascii="Times New Roman" w:eastAsia="Times New Roman" w:hAnsi="Times New Roman" w:cs="Times New Roman"/>
              </w:rPr>
              <w:t>ОК 09.</w:t>
            </w:r>
            <w:r w:rsidRPr="00B060DD">
              <w:rPr>
                <w:rFonts w:ascii="Times New Roman" w:eastAsia="Times New Roman" w:hAnsi="Times New Roman" w:cs="Times New Roman"/>
              </w:rPr>
              <w:tab/>
              <w:t>Пользоваться профессиональной документацией на государственном и иностранном языках</w:t>
            </w:r>
          </w:p>
        </w:tc>
        <w:tc>
          <w:tcPr>
            <w:tcW w:w="2410" w:type="dxa"/>
            <w:tcBorders>
              <w:top w:val="single" w:sz="4" w:space="0" w:color="auto"/>
              <w:left w:val="single" w:sz="4" w:space="0" w:color="auto"/>
              <w:bottom w:val="single" w:sz="4" w:space="0" w:color="auto"/>
              <w:right w:val="single" w:sz="4" w:space="0" w:color="auto"/>
            </w:tcBorders>
            <w:hideMark/>
          </w:tcPr>
          <w:p w14:paraId="3C399989" w14:textId="77777777" w:rsidR="00B060DD" w:rsidRPr="00B060DD" w:rsidRDefault="00B060DD" w:rsidP="00B060DD">
            <w:pPr>
              <w:suppressAutoHyphens/>
              <w:spacing w:after="0" w:line="240" w:lineRule="auto"/>
              <w:contextualSpacing/>
              <w:jc w:val="both"/>
              <w:rPr>
                <w:rFonts w:ascii="Times New Roman" w:eastAsia="Times New Roman" w:hAnsi="Times New Roman" w:cs="Times New Roman"/>
                <w:sz w:val="24"/>
                <w:szCs w:val="24"/>
              </w:rPr>
            </w:pPr>
            <w:r w:rsidRPr="00B060DD">
              <w:rPr>
                <w:rFonts w:ascii="Times New Roman" w:eastAsia="Times New Roman" w:hAnsi="Times New Roman" w:cs="Times New Roman"/>
                <w:sz w:val="24"/>
                <w:szCs w:val="24"/>
              </w:rPr>
              <w:lastRenderedPageBreak/>
              <w:t xml:space="preserve">Выполнение подготовки материалов и </w:t>
            </w:r>
            <w:r w:rsidRPr="00B060DD">
              <w:rPr>
                <w:rFonts w:ascii="Times New Roman" w:eastAsia="Times New Roman" w:hAnsi="Times New Roman" w:cs="Times New Roman"/>
                <w:sz w:val="24"/>
                <w:szCs w:val="24"/>
              </w:rPr>
              <w:lastRenderedPageBreak/>
              <w:t>поверхностей деревянных конструкций ручным и механизированным способами в соответствии с установленными регламентами и с соблюдением правил безопасности труда, санитарными нормами</w:t>
            </w:r>
          </w:p>
        </w:tc>
        <w:tc>
          <w:tcPr>
            <w:tcW w:w="2268" w:type="dxa"/>
            <w:tcBorders>
              <w:top w:val="single" w:sz="4" w:space="0" w:color="auto"/>
              <w:left w:val="single" w:sz="4" w:space="0" w:color="auto"/>
              <w:bottom w:val="single" w:sz="4" w:space="0" w:color="auto"/>
              <w:right w:val="single" w:sz="4" w:space="0" w:color="auto"/>
            </w:tcBorders>
          </w:tcPr>
          <w:p w14:paraId="08C3F09E" w14:textId="77777777" w:rsidR="00B060DD" w:rsidRPr="00B060DD" w:rsidRDefault="00B060DD" w:rsidP="00B060DD">
            <w:pPr>
              <w:spacing w:after="0" w:line="240" w:lineRule="auto"/>
              <w:contextualSpacing/>
              <w:jc w:val="both"/>
              <w:rPr>
                <w:rFonts w:ascii="Times New Roman" w:eastAsia="Times New Roman" w:hAnsi="Times New Roman" w:cs="Times New Roman"/>
                <w:bCs/>
              </w:rPr>
            </w:pPr>
            <w:r w:rsidRPr="00B060DD">
              <w:rPr>
                <w:rFonts w:ascii="Times New Roman" w:eastAsia="Times New Roman" w:hAnsi="Times New Roman" w:cs="Times New Roman"/>
                <w:bCs/>
              </w:rPr>
              <w:lastRenderedPageBreak/>
              <w:t>проверка правильности выполнения</w:t>
            </w:r>
          </w:p>
          <w:p w14:paraId="5FF29AB0" w14:textId="77777777" w:rsidR="00B060DD" w:rsidRPr="00B060DD" w:rsidRDefault="00B060DD" w:rsidP="00B060DD">
            <w:pPr>
              <w:spacing w:after="0" w:line="240" w:lineRule="auto"/>
              <w:contextualSpacing/>
              <w:jc w:val="both"/>
              <w:rPr>
                <w:rFonts w:ascii="Times New Roman" w:eastAsia="Times New Roman" w:hAnsi="Times New Roman" w:cs="Times New Roman"/>
                <w:bCs/>
              </w:rPr>
            </w:pPr>
            <w:r w:rsidRPr="00B060DD">
              <w:rPr>
                <w:rFonts w:ascii="Times New Roman" w:eastAsia="Times New Roman" w:hAnsi="Times New Roman" w:cs="Times New Roman"/>
                <w:bCs/>
              </w:rPr>
              <w:t>практических работ;</w:t>
            </w:r>
          </w:p>
          <w:p w14:paraId="7925421A" w14:textId="77777777" w:rsidR="00B060DD" w:rsidRPr="00B060DD" w:rsidRDefault="00B060DD" w:rsidP="00B060DD">
            <w:pPr>
              <w:spacing w:after="0" w:line="240" w:lineRule="auto"/>
              <w:contextualSpacing/>
              <w:jc w:val="both"/>
              <w:rPr>
                <w:rFonts w:ascii="Times New Roman" w:eastAsia="Times New Roman" w:hAnsi="Times New Roman" w:cs="Times New Roman"/>
                <w:bCs/>
              </w:rPr>
            </w:pPr>
            <w:r w:rsidRPr="00B060DD">
              <w:rPr>
                <w:rFonts w:ascii="Times New Roman" w:eastAsia="Times New Roman" w:hAnsi="Times New Roman" w:cs="Times New Roman"/>
                <w:bCs/>
              </w:rPr>
              <w:lastRenderedPageBreak/>
              <w:t>экспертная оценка практических работ;</w:t>
            </w:r>
          </w:p>
          <w:p w14:paraId="2565DC6D" w14:textId="77777777" w:rsidR="00B060DD" w:rsidRPr="00B060DD" w:rsidRDefault="00B060DD" w:rsidP="00B060DD">
            <w:pPr>
              <w:spacing w:after="0" w:line="240" w:lineRule="auto"/>
              <w:contextualSpacing/>
              <w:jc w:val="both"/>
              <w:rPr>
                <w:rFonts w:ascii="Times New Roman" w:eastAsia="Times New Roman" w:hAnsi="Times New Roman" w:cs="Times New Roman"/>
                <w:bCs/>
              </w:rPr>
            </w:pPr>
            <w:r w:rsidRPr="00B060DD">
              <w:rPr>
                <w:rFonts w:ascii="Times New Roman" w:eastAsia="Times New Roman" w:hAnsi="Times New Roman" w:cs="Times New Roman"/>
                <w:bCs/>
              </w:rPr>
              <w:t xml:space="preserve">устный опрос; </w:t>
            </w:r>
          </w:p>
          <w:p w14:paraId="4FC61A89" w14:textId="77777777" w:rsidR="00B060DD" w:rsidRPr="00B060DD" w:rsidRDefault="00B060DD" w:rsidP="00B060DD">
            <w:pPr>
              <w:spacing w:after="0" w:line="240" w:lineRule="auto"/>
              <w:contextualSpacing/>
              <w:jc w:val="both"/>
              <w:rPr>
                <w:rFonts w:ascii="Times New Roman" w:eastAsia="Times New Roman" w:hAnsi="Times New Roman" w:cs="Times New Roman"/>
                <w:bCs/>
              </w:rPr>
            </w:pPr>
            <w:r w:rsidRPr="00B060DD">
              <w:rPr>
                <w:rFonts w:ascii="Times New Roman" w:eastAsia="Times New Roman" w:hAnsi="Times New Roman" w:cs="Times New Roman"/>
                <w:bCs/>
              </w:rPr>
              <w:t>экспертная оценка результатов, устных опросов;</w:t>
            </w:r>
          </w:p>
          <w:p w14:paraId="7DF4EAE8" w14:textId="77777777" w:rsidR="00B060DD" w:rsidRPr="00B060DD" w:rsidRDefault="00B060DD" w:rsidP="00B060DD">
            <w:pPr>
              <w:spacing w:after="0" w:line="240" w:lineRule="auto"/>
              <w:contextualSpacing/>
              <w:jc w:val="both"/>
              <w:rPr>
                <w:rFonts w:ascii="Times New Roman" w:eastAsia="Times New Roman" w:hAnsi="Times New Roman" w:cs="Times New Roman"/>
                <w:bCs/>
              </w:rPr>
            </w:pPr>
            <w:r w:rsidRPr="00B060DD">
              <w:rPr>
                <w:rFonts w:ascii="Times New Roman" w:eastAsia="Times New Roman" w:hAnsi="Times New Roman" w:cs="Times New Roman"/>
                <w:bCs/>
              </w:rPr>
              <w:t xml:space="preserve">проверка самостоятельных работ; </w:t>
            </w:r>
          </w:p>
          <w:p w14:paraId="37E4D120" w14:textId="77777777" w:rsidR="00B060DD" w:rsidRPr="00B060DD" w:rsidRDefault="00B060DD" w:rsidP="00B060DD">
            <w:pPr>
              <w:spacing w:after="0" w:line="240" w:lineRule="auto"/>
              <w:contextualSpacing/>
              <w:jc w:val="both"/>
              <w:rPr>
                <w:rFonts w:ascii="Times New Roman" w:eastAsia="Times New Roman" w:hAnsi="Times New Roman" w:cs="Times New Roman"/>
                <w:bCs/>
              </w:rPr>
            </w:pPr>
            <w:r w:rsidRPr="00B060DD">
              <w:rPr>
                <w:rFonts w:ascii="Times New Roman" w:eastAsia="Times New Roman" w:hAnsi="Times New Roman" w:cs="Times New Roman"/>
                <w:bCs/>
              </w:rPr>
              <w:t>контроль учебной и производственной   практик.</w:t>
            </w:r>
          </w:p>
          <w:p w14:paraId="6037826D" w14:textId="77777777" w:rsidR="00B060DD" w:rsidRPr="00B060DD" w:rsidRDefault="00B060DD" w:rsidP="00B060DD">
            <w:pPr>
              <w:spacing w:after="0" w:line="240" w:lineRule="auto"/>
              <w:contextualSpacing/>
              <w:jc w:val="both"/>
              <w:rPr>
                <w:rFonts w:ascii="Times New Roman" w:eastAsia="Times New Roman" w:hAnsi="Times New Roman" w:cs="Times New Roman"/>
                <w:bCs/>
              </w:rPr>
            </w:pPr>
          </w:p>
          <w:p w14:paraId="4C938C94" w14:textId="77777777" w:rsidR="00B060DD" w:rsidRPr="00B060DD" w:rsidRDefault="00B060DD" w:rsidP="00B060DD">
            <w:pPr>
              <w:spacing w:after="0" w:line="240" w:lineRule="auto"/>
              <w:contextualSpacing/>
              <w:jc w:val="both"/>
              <w:rPr>
                <w:rFonts w:ascii="Times New Roman" w:eastAsia="Times New Roman" w:hAnsi="Times New Roman" w:cs="Times New Roman"/>
                <w:bCs/>
              </w:rPr>
            </w:pPr>
          </w:p>
        </w:tc>
      </w:tr>
      <w:tr w:rsidR="00B060DD" w:rsidRPr="00B060DD" w14:paraId="1496D09A" w14:textId="77777777" w:rsidTr="00CF2D8D">
        <w:tc>
          <w:tcPr>
            <w:tcW w:w="4961" w:type="dxa"/>
            <w:tcBorders>
              <w:top w:val="single" w:sz="4" w:space="0" w:color="auto"/>
              <w:left w:val="single" w:sz="4" w:space="0" w:color="auto"/>
              <w:bottom w:val="single" w:sz="4" w:space="0" w:color="auto"/>
              <w:right w:val="single" w:sz="4" w:space="0" w:color="auto"/>
            </w:tcBorders>
            <w:hideMark/>
          </w:tcPr>
          <w:p w14:paraId="2BFA0489" w14:textId="77777777" w:rsidR="00B060DD" w:rsidRPr="00B060DD" w:rsidRDefault="00B060DD" w:rsidP="00B060DD">
            <w:pPr>
              <w:suppressAutoHyphens/>
              <w:spacing w:after="0" w:line="240" w:lineRule="auto"/>
              <w:contextualSpacing/>
              <w:jc w:val="both"/>
              <w:rPr>
                <w:rFonts w:ascii="Times New Roman" w:eastAsia="Times New Roman" w:hAnsi="Times New Roman" w:cs="Times New Roman"/>
              </w:rPr>
            </w:pPr>
            <w:r w:rsidRPr="00B060DD">
              <w:rPr>
                <w:rFonts w:ascii="Times New Roman" w:eastAsia="Times New Roman" w:hAnsi="Times New Roman" w:cs="Times New Roman"/>
              </w:rPr>
              <w:lastRenderedPageBreak/>
              <w:t xml:space="preserve">ПК 2.3 </w:t>
            </w:r>
            <w:r w:rsidRPr="00B060DD">
              <w:rPr>
                <w:rFonts w:ascii="Times New Roman" w:eastAsia="Times New Roman" w:hAnsi="Times New Roman" w:cs="Times New Roman"/>
                <w:sz w:val="24"/>
                <w:szCs w:val="24"/>
              </w:rPr>
              <w:t>Выполнять плотницкие работы при изготовлении, сборке, установке, демонтаже, ремонте деревянных конструкций судов ручным и механизированным способами с сохранением материалов</w:t>
            </w:r>
            <w:r w:rsidRPr="00B060DD">
              <w:rPr>
                <w:rFonts w:ascii="Times New Roman" w:eastAsia="Times New Roman" w:hAnsi="Times New Roman" w:cs="Times New Roman"/>
              </w:rPr>
              <w:t>.</w:t>
            </w:r>
          </w:p>
          <w:p w14:paraId="318CB9E3" w14:textId="77777777" w:rsidR="00B060DD" w:rsidRPr="00B060DD" w:rsidRDefault="00B060DD" w:rsidP="00B060DD">
            <w:pPr>
              <w:suppressAutoHyphens/>
              <w:spacing w:after="0" w:line="240" w:lineRule="auto"/>
              <w:contextualSpacing/>
              <w:jc w:val="both"/>
              <w:rPr>
                <w:rFonts w:ascii="Times New Roman" w:eastAsia="Times New Roman" w:hAnsi="Times New Roman" w:cs="Times New Roman"/>
              </w:rPr>
            </w:pPr>
            <w:r w:rsidRPr="00B060DD">
              <w:rPr>
                <w:rFonts w:ascii="Times New Roman" w:eastAsia="Times New Roman" w:hAnsi="Times New Roman" w:cs="Times New Roman"/>
              </w:rPr>
              <w:t>ОК 01.</w:t>
            </w:r>
            <w:r w:rsidRPr="00B060DD">
              <w:rPr>
                <w:rFonts w:ascii="Times New Roman" w:eastAsia="Times New Roman" w:hAnsi="Times New Roman" w:cs="Times New Roman"/>
              </w:rPr>
              <w:tab/>
              <w:t>Выбирать способы решения задач профессиональной деятельности применительно к различным контекстам</w:t>
            </w:r>
          </w:p>
          <w:p w14:paraId="7EC40331" w14:textId="77777777" w:rsidR="00B060DD" w:rsidRPr="00B060DD" w:rsidRDefault="00B060DD" w:rsidP="00B060DD">
            <w:pPr>
              <w:suppressAutoHyphens/>
              <w:spacing w:after="0" w:line="240" w:lineRule="auto"/>
              <w:contextualSpacing/>
              <w:jc w:val="both"/>
              <w:rPr>
                <w:rFonts w:ascii="Times New Roman" w:eastAsia="Times New Roman" w:hAnsi="Times New Roman" w:cs="Times New Roman"/>
              </w:rPr>
            </w:pPr>
            <w:r w:rsidRPr="00B060DD">
              <w:rPr>
                <w:rFonts w:ascii="Times New Roman" w:eastAsia="Times New Roman" w:hAnsi="Times New Roman" w:cs="Times New Roman"/>
              </w:rPr>
              <w:t>ОК 02.</w:t>
            </w:r>
            <w:r w:rsidRPr="00B060DD">
              <w:rPr>
                <w:rFonts w:ascii="Times New Roman" w:eastAsia="Times New Roman" w:hAnsi="Times New Roman" w:cs="Times New Roman"/>
              </w:rPr>
              <w:tab/>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40BB64D0" w14:textId="77777777" w:rsidR="00B060DD" w:rsidRPr="00B060DD" w:rsidRDefault="00B060DD" w:rsidP="00B060DD">
            <w:pPr>
              <w:suppressAutoHyphens/>
              <w:spacing w:after="0" w:line="240" w:lineRule="auto"/>
              <w:contextualSpacing/>
              <w:jc w:val="both"/>
              <w:rPr>
                <w:rFonts w:ascii="Times New Roman" w:eastAsia="Times New Roman" w:hAnsi="Times New Roman" w:cs="Times New Roman"/>
              </w:rPr>
            </w:pPr>
            <w:r w:rsidRPr="00B060DD">
              <w:rPr>
                <w:rFonts w:ascii="Times New Roman" w:eastAsia="Times New Roman" w:hAnsi="Times New Roman" w:cs="Times New Roman"/>
              </w:rPr>
              <w:t>ОК 04.</w:t>
            </w:r>
            <w:r w:rsidRPr="00B060DD">
              <w:rPr>
                <w:rFonts w:ascii="Times New Roman" w:eastAsia="Times New Roman" w:hAnsi="Times New Roman" w:cs="Times New Roman"/>
              </w:rPr>
              <w:tab/>
              <w:t>Эффективно взаимодействовать и работать в коллективе и команде.</w:t>
            </w:r>
          </w:p>
          <w:p w14:paraId="70175CB2" w14:textId="77777777" w:rsidR="00B060DD" w:rsidRPr="00B060DD" w:rsidRDefault="00B060DD" w:rsidP="00B060DD">
            <w:pPr>
              <w:suppressAutoHyphens/>
              <w:spacing w:after="0" w:line="240" w:lineRule="auto"/>
              <w:contextualSpacing/>
              <w:jc w:val="both"/>
              <w:rPr>
                <w:rFonts w:ascii="Times New Roman" w:eastAsia="Times New Roman" w:hAnsi="Times New Roman" w:cs="Times New Roman"/>
              </w:rPr>
            </w:pPr>
            <w:r w:rsidRPr="00B060DD">
              <w:rPr>
                <w:rFonts w:ascii="Times New Roman" w:eastAsia="Times New Roman" w:hAnsi="Times New Roman" w:cs="Times New Roman"/>
                <w:sz w:val="24"/>
                <w:szCs w:val="24"/>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4B4C1066" w14:textId="77777777" w:rsidR="00B060DD" w:rsidRPr="00B060DD" w:rsidRDefault="00B060DD" w:rsidP="00B060DD">
            <w:pPr>
              <w:suppressAutoHyphens/>
              <w:spacing w:after="0" w:line="240" w:lineRule="auto"/>
              <w:contextualSpacing/>
              <w:jc w:val="both"/>
              <w:rPr>
                <w:rFonts w:ascii="Times New Roman" w:eastAsia="Times New Roman" w:hAnsi="Times New Roman" w:cs="Times New Roman"/>
              </w:rPr>
            </w:pPr>
            <w:r w:rsidRPr="00B060DD">
              <w:rPr>
                <w:rFonts w:ascii="Times New Roman" w:eastAsia="Times New Roman" w:hAnsi="Times New Roman" w:cs="Times New Roman"/>
              </w:rPr>
              <w:t>ОК 07.</w:t>
            </w:r>
            <w:r w:rsidRPr="00B060DD">
              <w:rPr>
                <w:rFonts w:ascii="Times New Roman" w:eastAsia="Times New Roman" w:hAnsi="Times New Roman" w:cs="Times New Roman"/>
              </w:rPr>
              <w:tab/>
            </w:r>
            <w:r w:rsidRPr="00B060DD">
              <w:rPr>
                <w:rFonts w:ascii="Times New Roman" w:eastAsia="Times New Roman" w:hAnsi="Times New Roman" w:cs="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r w:rsidRPr="00B060DD">
              <w:rPr>
                <w:rFonts w:ascii="Times New Roman" w:eastAsia="Times New Roman" w:hAnsi="Times New Roman" w:cs="Times New Roman"/>
              </w:rPr>
              <w:t>.</w:t>
            </w:r>
          </w:p>
          <w:p w14:paraId="401DFD16" w14:textId="77777777" w:rsidR="00B060DD" w:rsidRPr="00B060DD" w:rsidRDefault="00B060DD" w:rsidP="00B060DD">
            <w:pPr>
              <w:suppressAutoHyphens/>
              <w:spacing w:after="0" w:line="240" w:lineRule="auto"/>
              <w:contextualSpacing/>
              <w:jc w:val="both"/>
              <w:rPr>
                <w:rFonts w:ascii="Times New Roman" w:eastAsia="Times New Roman" w:hAnsi="Times New Roman" w:cs="Times New Roman"/>
              </w:rPr>
            </w:pPr>
            <w:r w:rsidRPr="00B060DD">
              <w:rPr>
                <w:rFonts w:ascii="Times New Roman" w:eastAsia="Times New Roman" w:hAnsi="Times New Roman" w:cs="Times New Roman"/>
              </w:rPr>
              <w:t>ОК 09.</w:t>
            </w:r>
            <w:r w:rsidRPr="00B060DD">
              <w:rPr>
                <w:rFonts w:ascii="Times New Roman" w:eastAsia="Times New Roman" w:hAnsi="Times New Roman" w:cs="Times New Roman"/>
              </w:rPr>
              <w:tab/>
              <w:t>Пользоваться профессиональной документацией на государственном и иностранном языках</w:t>
            </w:r>
          </w:p>
        </w:tc>
        <w:tc>
          <w:tcPr>
            <w:tcW w:w="2410" w:type="dxa"/>
            <w:tcBorders>
              <w:top w:val="single" w:sz="4" w:space="0" w:color="auto"/>
              <w:left w:val="single" w:sz="4" w:space="0" w:color="auto"/>
              <w:bottom w:val="single" w:sz="4" w:space="0" w:color="auto"/>
              <w:right w:val="single" w:sz="4" w:space="0" w:color="auto"/>
            </w:tcBorders>
            <w:hideMark/>
          </w:tcPr>
          <w:p w14:paraId="5982FB46" w14:textId="77777777" w:rsidR="00B060DD" w:rsidRPr="00B060DD" w:rsidRDefault="00B060DD" w:rsidP="00B060DD">
            <w:pPr>
              <w:suppressAutoHyphens/>
              <w:spacing w:after="0" w:line="240" w:lineRule="auto"/>
              <w:contextualSpacing/>
              <w:jc w:val="both"/>
              <w:rPr>
                <w:rFonts w:ascii="Times New Roman" w:eastAsia="Times New Roman" w:hAnsi="Times New Roman" w:cs="Times New Roman"/>
                <w:sz w:val="24"/>
                <w:szCs w:val="24"/>
              </w:rPr>
            </w:pPr>
            <w:r w:rsidRPr="00B060DD">
              <w:rPr>
                <w:rFonts w:ascii="Times New Roman" w:eastAsia="Times New Roman" w:hAnsi="Times New Roman" w:cs="Times New Roman"/>
                <w:sz w:val="24"/>
                <w:szCs w:val="24"/>
              </w:rPr>
              <w:t>Выполнение плотницких работ при изготовлении, сборке, установке, демонтаже, ремонте деревянных конструкций судов ручным и механизированным способами с сохранением материалов в соответствии с установленными регламентами и с соблюдением правил безопасности труда, санитарными нормами</w:t>
            </w:r>
          </w:p>
        </w:tc>
        <w:tc>
          <w:tcPr>
            <w:tcW w:w="2268" w:type="dxa"/>
            <w:tcBorders>
              <w:top w:val="single" w:sz="4" w:space="0" w:color="auto"/>
              <w:left w:val="single" w:sz="4" w:space="0" w:color="auto"/>
              <w:bottom w:val="single" w:sz="4" w:space="0" w:color="auto"/>
              <w:right w:val="single" w:sz="4" w:space="0" w:color="auto"/>
            </w:tcBorders>
          </w:tcPr>
          <w:p w14:paraId="10EE94CF" w14:textId="77777777" w:rsidR="00B060DD" w:rsidRPr="00B060DD" w:rsidRDefault="00B060DD" w:rsidP="00B060DD">
            <w:pPr>
              <w:spacing w:after="0" w:line="240" w:lineRule="auto"/>
              <w:contextualSpacing/>
              <w:jc w:val="both"/>
              <w:rPr>
                <w:rFonts w:ascii="Times New Roman" w:eastAsia="Times New Roman" w:hAnsi="Times New Roman" w:cs="Times New Roman"/>
                <w:bCs/>
              </w:rPr>
            </w:pPr>
            <w:r w:rsidRPr="00B060DD">
              <w:rPr>
                <w:rFonts w:ascii="Times New Roman" w:eastAsia="Times New Roman" w:hAnsi="Times New Roman" w:cs="Times New Roman"/>
                <w:bCs/>
              </w:rPr>
              <w:t>проверка правильности выполнения</w:t>
            </w:r>
          </w:p>
          <w:p w14:paraId="2BCF7DA7" w14:textId="77777777" w:rsidR="00B060DD" w:rsidRPr="00B060DD" w:rsidRDefault="00B060DD" w:rsidP="00B060DD">
            <w:pPr>
              <w:spacing w:after="0" w:line="240" w:lineRule="auto"/>
              <w:contextualSpacing/>
              <w:jc w:val="both"/>
              <w:rPr>
                <w:rFonts w:ascii="Times New Roman" w:eastAsia="Times New Roman" w:hAnsi="Times New Roman" w:cs="Times New Roman"/>
                <w:bCs/>
              </w:rPr>
            </w:pPr>
            <w:r w:rsidRPr="00B060DD">
              <w:rPr>
                <w:rFonts w:ascii="Times New Roman" w:eastAsia="Times New Roman" w:hAnsi="Times New Roman" w:cs="Times New Roman"/>
                <w:bCs/>
              </w:rPr>
              <w:t>практических работ;</w:t>
            </w:r>
          </w:p>
          <w:p w14:paraId="521428D6" w14:textId="77777777" w:rsidR="00B060DD" w:rsidRPr="00B060DD" w:rsidRDefault="00B060DD" w:rsidP="00B060DD">
            <w:pPr>
              <w:spacing w:after="0" w:line="240" w:lineRule="auto"/>
              <w:contextualSpacing/>
              <w:jc w:val="both"/>
              <w:rPr>
                <w:rFonts w:ascii="Times New Roman" w:eastAsia="Times New Roman" w:hAnsi="Times New Roman" w:cs="Times New Roman"/>
                <w:bCs/>
              </w:rPr>
            </w:pPr>
            <w:r w:rsidRPr="00B060DD">
              <w:rPr>
                <w:rFonts w:ascii="Times New Roman" w:eastAsia="Times New Roman" w:hAnsi="Times New Roman" w:cs="Times New Roman"/>
                <w:bCs/>
              </w:rPr>
              <w:t>экспертная оценка практических работ;</w:t>
            </w:r>
          </w:p>
          <w:p w14:paraId="6A6F8A48" w14:textId="77777777" w:rsidR="00B060DD" w:rsidRPr="00B060DD" w:rsidRDefault="00B060DD" w:rsidP="00B060DD">
            <w:pPr>
              <w:spacing w:after="0" w:line="240" w:lineRule="auto"/>
              <w:contextualSpacing/>
              <w:jc w:val="both"/>
              <w:rPr>
                <w:rFonts w:ascii="Times New Roman" w:eastAsia="Times New Roman" w:hAnsi="Times New Roman" w:cs="Times New Roman"/>
                <w:bCs/>
              </w:rPr>
            </w:pPr>
            <w:r w:rsidRPr="00B060DD">
              <w:rPr>
                <w:rFonts w:ascii="Times New Roman" w:eastAsia="Times New Roman" w:hAnsi="Times New Roman" w:cs="Times New Roman"/>
                <w:bCs/>
              </w:rPr>
              <w:t xml:space="preserve">устный опрос; </w:t>
            </w:r>
          </w:p>
          <w:p w14:paraId="5418E59D" w14:textId="77777777" w:rsidR="00B060DD" w:rsidRPr="00B060DD" w:rsidRDefault="00B060DD" w:rsidP="00B060DD">
            <w:pPr>
              <w:spacing w:after="0" w:line="240" w:lineRule="auto"/>
              <w:contextualSpacing/>
              <w:jc w:val="both"/>
              <w:rPr>
                <w:rFonts w:ascii="Times New Roman" w:eastAsia="Times New Roman" w:hAnsi="Times New Roman" w:cs="Times New Roman"/>
                <w:bCs/>
              </w:rPr>
            </w:pPr>
            <w:r w:rsidRPr="00B060DD">
              <w:rPr>
                <w:rFonts w:ascii="Times New Roman" w:eastAsia="Times New Roman" w:hAnsi="Times New Roman" w:cs="Times New Roman"/>
                <w:bCs/>
              </w:rPr>
              <w:t>экспертная оценка результатов, устных опросов;</w:t>
            </w:r>
          </w:p>
          <w:p w14:paraId="5A2DA2BB" w14:textId="77777777" w:rsidR="00B060DD" w:rsidRPr="00B060DD" w:rsidRDefault="00B060DD" w:rsidP="00B060DD">
            <w:pPr>
              <w:spacing w:after="0" w:line="240" w:lineRule="auto"/>
              <w:contextualSpacing/>
              <w:jc w:val="both"/>
              <w:rPr>
                <w:rFonts w:ascii="Times New Roman" w:eastAsia="Times New Roman" w:hAnsi="Times New Roman" w:cs="Times New Roman"/>
                <w:bCs/>
              </w:rPr>
            </w:pPr>
            <w:r w:rsidRPr="00B060DD">
              <w:rPr>
                <w:rFonts w:ascii="Times New Roman" w:eastAsia="Times New Roman" w:hAnsi="Times New Roman" w:cs="Times New Roman"/>
                <w:bCs/>
              </w:rPr>
              <w:t xml:space="preserve">проверка самостоятельных работ; </w:t>
            </w:r>
          </w:p>
          <w:p w14:paraId="23C8D2F3" w14:textId="77777777" w:rsidR="00B060DD" w:rsidRPr="00B060DD" w:rsidRDefault="00B060DD" w:rsidP="00B060DD">
            <w:pPr>
              <w:spacing w:after="0" w:line="240" w:lineRule="auto"/>
              <w:contextualSpacing/>
              <w:jc w:val="both"/>
              <w:rPr>
                <w:rFonts w:ascii="Times New Roman" w:eastAsia="Times New Roman" w:hAnsi="Times New Roman" w:cs="Times New Roman"/>
                <w:bCs/>
              </w:rPr>
            </w:pPr>
            <w:r w:rsidRPr="00B060DD">
              <w:rPr>
                <w:rFonts w:ascii="Times New Roman" w:eastAsia="Times New Roman" w:hAnsi="Times New Roman" w:cs="Times New Roman"/>
                <w:bCs/>
              </w:rPr>
              <w:t>контроль учебной и производственной   практик.</w:t>
            </w:r>
          </w:p>
          <w:p w14:paraId="6A518725" w14:textId="77777777" w:rsidR="00B060DD" w:rsidRPr="00B060DD" w:rsidRDefault="00B060DD" w:rsidP="00B060DD">
            <w:pPr>
              <w:spacing w:after="0" w:line="240" w:lineRule="auto"/>
              <w:contextualSpacing/>
              <w:jc w:val="both"/>
              <w:rPr>
                <w:rFonts w:ascii="Times New Roman" w:eastAsia="Times New Roman" w:hAnsi="Times New Roman" w:cs="Times New Roman"/>
                <w:bCs/>
              </w:rPr>
            </w:pPr>
          </w:p>
          <w:p w14:paraId="54BA9299" w14:textId="77777777" w:rsidR="00B060DD" w:rsidRPr="00B060DD" w:rsidRDefault="00B060DD" w:rsidP="00B060DD">
            <w:pPr>
              <w:spacing w:after="0" w:line="240" w:lineRule="auto"/>
              <w:contextualSpacing/>
              <w:jc w:val="both"/>
              <w:rPr>
                <w:rFonts w:ascii="Times New Roman" w:eastAsia="Times New Roman" w:hAnsi="Times New Roman" w:cs="Times New Roman"/>
                <w:bCs/>
              </w:rPr>
            </w:pPr>
          </w:p>
        </w:tc>
      </w:tr>
    </w:tbl>
    <w:p w14:paraId="78CD4F53" w14:textId="77777777" w:rsidR="00B060DD" w:rsidRPr="00B060DD" w:rsidRDefault="00B060DD" w:rsidP="00B060DD">
      <w:pPr>
        <w:spacing w:after="0" w:line="240" w:lineRule="auto"/>
        <w:jc w:val="right"/>
        <w:outlineLvl w:val="1"/>
        <w:rPr>
          <w:rFonts w:ascii="Times New Roman" w:eastAsia="Times New Roman" w:hAnsi="Times New Roman" w:cs="Times New Roman"/>
          <w:lang w:eastAsia="ru-RU"/>
        </w:rPr>
      </w:pPr>
      <w:bookmarkStart w:id="10" w:name="_Toc84499258"/>
    </w:p>
    <w:p w14:paraId="776929DF" w14:textId="77777777" w:rsidR="00B060DD" w:rsidRPr="00B060DD" w:rsidRDefault="00B060DD" w:rsidP="00B060DD">
      <w:pPr>
        <w:spacing w:line="256" w:lineRule="auto"/>
        <w:rPr>
          <w:rFonts w:ascii="Times New Roman" w:eastAsia="Times New Roman" w:hAnsi="Times New Roman" w:cs="Times New Roman"/>
          <w:lang w:eastAsia="ru-RU"/>
        </w:rPr>
      </w:pPr>
      <w:r w:rsidRPr="00B060DD">
        <w:rPr>
          <w:rFonts w:ascii="Times New Roman" w:eastAsia="Times New Roman" w:hAnsi="Times New Roman" w:cs="Times New Roman"/>
          <w:lang w:eastAsia="ru-RU"/>
        </w:rPr>
        <w:br w:type="page"/>
      </w:r>
    </w:p>
    <w:bookmarkEnd w:id="10"/>
    <w:p w14:paraId="2B7869BF" w14:textId="40DBE231" w:rsidR="002F2E0B" w:rsidRPr="00DB24C5" w:rsidRDefault="002F2E0B" w:rsidP="00DB24C5">
      <w:pPr>
        <w:keepNext/>
        <w:spacing w:after="0" w:line="240" w:lineRule="auto"/>
        <w:ind w:firstLine="567"/>
        <w:jc w:val="right"/>
        <w:outlineLvl w:val="0"/>
        <w:rPr>
          <w:rFonts w:ascii="Times New Roman" w:eastAsia="Times New Roman" w:hAnsi="Times New Roman" w:cs="Times New Roman"/>
          <w:b/>
          <w:bCs/>
          <w:kern w:val="32"/>
          <w:sz w:val="24"/>
          <w:szCs w:val="24"/>
          <w:lang w:val="x-none" w:eastAsia="x-none"/>
        </w:rPr>
      </w:pPr>
      <w:r w:rsidRPr="00DB24C5">
        <w:rPr>
          <w:rFonts w:ascii="Times New Roman" w:eastAsia="Times New Roman" w:hAnsi="Times New Roman" w:cs="Times New Roman"/>
          <w:b/>
          <w:bCs/>
          <w:kern w:val="32"/>
          <w:sz w:val="24"/>
          <w:szCs w:val="24"/>
          <w:lang w:val="x-none" w:eastAsia="x-none"/>
        </w:rPr>
        <w:lastRenderedPageBreak/>
        <w:t>Приложение 2.</w:t>
      </w:r>
      <w:r w:rsidR="0007631A" w:rsidRPr="00DB24C5">
        <w:rPr>
          <w:rFonts w:ascii="Times New Roman" w:eastAsia="Times New Roman" w:hAnsi="Times New Roman" w:cs="Times New Roman"/>
          <w:b/>
          <w:bCs/>
          <w:kern w:val="32"/>
          <w:sz w:val="24"/>
          <w:szCs w:val="24"/>
          <w:lang w:val="x-none" w:eastAsia="x-none"/>
        </w:rPr>
        <w:t>3</w:t>
      </w:r>
    </w:p>
    <w:p w14:paraId="457D94EF" w14:textId="77777777" w:rsidR="002F2E0B" w:rsidRPr="0007631A" w:rsidRDefault="002F2E0B" w:rsidP="002F2E0B">
      <w:pPr>
        <w:widowControl w:val="0"/>
        <w:autoSpaceDE w:val="0"/>
        <w:autoSpaceDN w:val="0"/>
        <w:spacing w:after="0" w:line="240" w:lineRule="auto"/>
        <w:jc w:val="right"/>
        <w:rPr>
          <w:rFonts w:ascii="Times New Roman" w:hAnsi="Times New Roman"/>
          <w:bCs/>
          <w:sz w:val="24"/>
          <w:szCs w:val="24"/>
        </w:rPr>
      </w:pPr>
      <w:r w:rsidRPr="0007631A">
        <w:rPr>
          <w:rFonts w:ascii="Times New Roman" w:hAnsi="Times New Roman"/>
          <w:bCs/>
          <w:sz w:val="24"/>
          <w:szCs w:val="24"/>
        </w:rPr>
        <w:t>к ПОП-П по профессии</w:t>
      </w:r>
    </w:p>
    <w:p w14:paraId="7DC778C6" w14:textId="77777777" w:rsidR="002F2E0B" w:rsidRPr="0007631A" w:rsidRDefault="002F2E0B" w:rsidP="002F2E0B">
      <w:pPr>
        <w:widowControl w:val="0"/>
        <w:autoSpaceDE w:val="0"/>
        <w:autoSpaceDN w:val="0"/>
        <w:spacing w:after="0" w:line="240" w:lineRule="auto"/>
        <w:jc w:val="right"/>
        <w:rPr>
          <w:rFonts w:ascii="Times New Roman" w:hAnsi="Times New Roman"/>
          <w:bCs/>
          <w:sz w:val="24"/>
          <w:szCs w:val="24"/>
        </w:rPr>
      </w:pPr>
      <w:r w:rsidRPr="0007631A">
        <w:rPr>
          <w:rFonts w:ascii="Times New Roman" w:hAnsi="Times New Roman"/>
          <w:bCs/>
          <w:sz w:val="24"/>
          <w:szCs w:val="24"/>
        </w:rPr>
        <w:t>26.01.02 Судостроитель-судоремонтник неметаллических судов</w:t>
      </w:r>
    </w:p>
    <w:p w14:paraId="0F9316C1" w14:textId="77777777" w:rsidR="00B060DD" w:rsidRPr="00B060DD" w:rsidRDefault="00B060DD" w:rsidP="00B060DD">
      <w:pPr>
        <w:spacing w:after="200" w:line="276" w:lineRule="auto"/>
        <w:jc w:val="center"/>
        <w:rPr>
          <w:rFonts w:ascii="Times New Roman" w:eastAsia="Times New Roman" w:hAnsi="Times New Roman" w:cs="Times New Roman"/>
          <w:b/>
          <w:i/>
          <w:sz w:val="24"/>
          <w:szCs w:val="24"/>
          <w:lang w:eastAsia="ru-RU"/>
        </w:rPr>
      </w:pPr>
    </w:p>
    <w:p w14:paraId="18DCB079" w14:textId="77777777" w:rsidR="00B060DD" w:rsidRPr="00B060DD" w:rsidRDefault="00B060DD" w:rsidP="00B060DD">
      <w:pPr>
        <w:spacing w:after="200" w:line="276" w:lineRule="auto"/>
        <w:jc w:val="center"/>
        <w:rPr>
          <w:rFonts w:ascii="Times New Roman" w:eastAsia="Times New Roman" w:hAnsi="Times New Roman" w:cs="Times New Roman"/>
          <w:b/>
          <w:i/>
          <w:sz w:val="24"/>
          <w:szCs w:val="24"/>
          <w:lang w:eastAsia="ru-RU"/>
        </w:rPr>
      </w:pPr>
    </w:p>
    <w:p w14:paraId="656ADAEF" w14:textId="77777777" w:rsidR="00B060DD" w:rsidRPr="00B060DD" w:rsidRDefault="00B060DD" w:rsidP="00B060DD">
      <w:pPr>
        <w:spacing w:after="200" w:line="276" w:lineRule="auto"/>
        <w:jc w:val="center"/>
        <w:rPr>
          <w:rFonts w:ascii="Times New Roman" w:eastAsia="Times New Roman" w:hAnsi="Times New Roman" w:cs="Times New Roman"/>
          <w:b/>
          <w:i/>
          <w:sz w:val="24"/>
          <w:szCs w:val="24"/>
          <w:lang w:eastAsia="ru-RU"/>
        </w:rPr>
      </w:pPr>
    </w:p>
    <w:p w14:paraId="4F5DFFE1" w14:textId="77777777" w:rsidR="00B060DD" w:rsidRPr="00B060DD" w:rsidRDefault="00B060DD" w:rsidP="00B060DD">
      <w:pPr>
        <w:spacing w:after="200" w:line="276" w:lineRule="auto"/>
        <w:jc w:val="center"/>
        <w:rPr>
          <w:rFonts w:ascii="Times New Roman" w:eastAsia="Times New Roman" w:hAnsi="Times New Roman" w:cs="Times New Roman"/>
          <w:b/>
          <w:i/>
          <w:sz w:val="24"/>
          <w:szCs w:val="24"/>
          <w:lang w:eastAsia="ru-RU"/>
        </w:rPr>
      </w:pPr>
    </w:p>
    <w:p w14:paraId="642E3AA5" w14:textId="77777777" w:rsidR="00B060DD" w:rsidRPr="00B060DD" w:rsidRDefault="00B060DD" w:rsidP="00B060DD">
      <w:pPr>
        <w:spacing w:after="200" w:line="276" w:lineRule="auto"/>
        <w:jc w:val="center"/>
        <w:rPr>
          <w:rFonts w:ascii="Times New Roman" w:eastAsia="Times New Roman" w:hAnsi="Times New Roman" w:cs="Times New Roman"/>
          <w:b/>
          <w:i/>
          <w:sz w:val="24"/>
          <w:szCs w:val="24"/>
          <w:lang w:eastAsia="ru-RU"/>
        </w:rPr>
      </w:pPr>
    </w:p>
    <w:p w14:paraId="5C8CB8F6" w14:textId="77777777" w:rsidR="00B060DD" w:rsidRPr="00B060DD" w:rsidRDefault="00B060DD" w:rsidP="00B060DD">
      <w:pPr>
        <w:spacing w:after="200" w:line="276" w:lineRule="auto"/>
        <w:jc w:val="center"/>
        <w:rPr>
          <w:rFonts w:ascii="Times New Roman" w:eastAsia="Times New Roman" w:hAnsi="Times New Roman" w:cs="Times New Roman"/>
          <w:b/>
          <w:i/>
          <w:sz w:val="24"/>
          <w:szCs w:val="24"/>
          <w:lang w:eastAsia="ru-RU"/>
        </w:rPr>
      </w:pPr>
    </w:p>
    <w:p w14:paraId="1DA09A39" w14:textId="77777777" w:rsidR="00B060DD" w:rsidRPr="00B060DD" w:rsidRDefault="00B060DD" w:rsidP="00B060DD">
      <w:pPr>
        <w:spacing w:after="200" w:line="276" w:lineRule="auto"/>
        <w:jc w:val="center"/>
        <w:rPr>
          <w:rFonts w:ascii="Times New Roman" w:eastAsia="Times New Roman" w:hAnsi="Times New Roman" w:cs="Times New Roman"/>
          <w:b/>
          <w:i/>
          <w:sz w:val="24"/>
          <w:szCs w:val="24"/>
          <w:lang w:eastAsia="ru-RU"/>
        </w:rPr>
      </w:pPr>
    </w:p>
    <w:p w14:paraId="354942EA" w14:textId="77777777" w:rsidR="00B060DD" w:rsidRPr="00B060DD" w:rsidRDefault="00B060DD" w:rsidP="00B060DD">
      <w:pPr>
        <w:spacing w:after="200" w:line="276" w:lineRule="auto"/>
        <w:jc w:val="center"/>
        <w:rPr>
          <w:rFonts w:ascii="Times New Roman" w:eastAsia="Times New Roman" w:hAnsi="Times New Roman" w:cs="Times New Roman"/>
          <w:b/>
          <w:i/>
          <w:sz w:val="24"/>
          <w:szCs w:val="24"/>
          <w:lang w:eastAsia="ru-RU"/>
        </w:rPr>
      </w:pPr>
    </w:p>
    <w:p w14:paraId="5698EC6A" w14:textId="77777777" w:rsidR="00B060DD" w:rsidRPr="00B060DD" w:rsidRDefault="00B060DD" w:rsidP="00B060DD">
      <w:pPr>
        <w:spacing w:after="200" w:line="276" w:lineRule="auto"/>
        <w:jc w:val="center"/>
        <w:rPr>
          <w:rFonts w:ascii="Times New Roman" w:eastAsia="Times New Roman" w:hAnsi="Times New Roman" w:cs="Times New Roman"/>
          <w:b/>
          <w:i/>
          <w:sz w:val="24"/>
          <w:szCs w:val="24"/>
          <w:lang w:eastAsia="ru-RU"/>
        </w:rPr>
      </w:pPr>
    </w:p>
    <w:p w14:paraId="43B27D71" w14:textId="5E40074B" w:rsidR="00B060DD" w:rsidRPr="00B060DD" w:rsidRDefault="00B060DD" w:rsidP="00B060DD">
      <w:pPr>
        <w:spacing w:after="0" w:line="240" w:lineRule="auto"/>
        <w:jc w:val="center"/>
        <w:outlineLvl w:val="1"/>
        <w:rPr>
          <w:rFonts w:ascii="Times New Roman" w:eastAsia="Times New Roman" w:hAnsi="Times New Roman" w:cs="Times New Roman"/>
          <w:b/>
          <w:bCs/>
          <w:sz w:val="24"/>
          <w:szCs w:val="24"/>
          <w:lang w:eastAsia="ru-RU"/>
        </w:rPr>
      </w:pPr>
      <w:bookmarkStart w:id="11" w:name="_Toc114473795"/>
      <w:r w:rsidRPr="00B060DD">
        <w:rPr>
          <w:rFonts w:ascii="Times New Roman" w:eastAsia="Times New Roman" w:hAnsi="Times New Roman" w:cs="Times New Roman"/>
          <w:b/>
          <w:bCs/>
          <w:sz w:val="24"/>
          <w:szCs w:val="24"/>
          <w:lang w:eastAsia="ru-RU"/>
        </w:rPr>
        <w:t>РАБОЧАЯ ПРОГРАММА ПРОФЕССИОНАЛЬНОГО МОДУЛЯ</w:t>
      </w:r>
      <w:r w:rsidRPr="00B060DD">
        <w:rPr>
          <w:rFonts w:ascii="Times New Roman" w:eastAsia="Times New Roman" w:hAnsi="Times New Roman" w:cs="Times New Roman"/>
          <w:b/>
          <w:bCs/>
          <w:sz w:val="24"/>
          <w:szCs w:val="24"/>
          <w:lang w:eastAsia="ru-RU"/>
        </w:rPr>
        <w:br/>
      </w:r>
      <w:r w:rsidRPr="00B060DD">
        <w:rPr>
          <w:rFonts w:ascii="Times New Roman" w:eastAsia="Times New Roman" w:hAnsi="Times New Roman" w:cs="Times New Roman"/>
          <w:b/>
          <w:bCs/>
          <w:sz w:val="24"/>
          <w:szCs w:val="24"/>
          <w:lang w:eastAsia="ru-RU"/>
        </w:rPr>
        <w:br/>
      </w:r>
      <w:r w:rsidR="0007631A">
        <w:rPr>
          <w:rFonts w:ascii="Times New Roman" w:eastAsia="Times New Roman" w:hAnsi="Times New Roman" w:cs="Times New Roman"/>
          <w:b/>
          <w:bCs/>
          <w:sz w:val="24"/>
          <w:szCs w:val="24"/>
          <w:lang w:eastAsia="ru-RU"/>
        </w:rPr>
        <w:t>«</w:t>
      </w:r>
      <w:r w:rsidRPr="00B060DD">
        <w:rPr>
          <w:rFonts w:ascii="Times New Roman" w:eastAsia="Times New Roman" w:hAnsi="Times New Roman" w:cs="Times New Roman"/>
          <w:b/>
          <w:bCs/>
          <w:sz w:val="24"/>
          <w:szCs w:val="24"/>
          <w:lang w:eastAsia="ru-RU"/>
        </w:rPr>
        <w:t>ПМ.03 Нанесение и восстановление изоляционных материалов при постройке и ремонте судов, плавучих сооружений и их составных частей»</w:t>
      </w:r>
      <w:bookmarkEnd w:id="11"/>
    </w:p>
    <w:p w14:paraId="31833736" w14:textId="77777777" w:rsidR="00B060DD" w:rsidRPr="00B060DD" w:rsidRDefault="00B060DD" w:rsidP="00B060DD">
      <w:pPr>
        <w:spacing w:after="200" w:line="276" w:lineRule="auto"/>
        <w:jc w:val="center"/>
        <w:rPr>
          <w:rFonts w:ascii="Times New Roman" w:eastAsia="Times New Roman" w:hAnsi="Times New Roman" w:cs="Times New Roman"/>
          <w:b/>
          <w:i/>
          <w:sz w:val="24"/>
          <w:szCs w:val="24"/>
          <w:lang w:eastAsia="ru-RU"/>
        </w:rPr>
      </w:pPr>
    </w:p>
    <w:p w14:paraId="11E9E052" w14:textId="77777777" w:rsidR="00B060DD" w:rsidRPr="00B060DD" w:rsidRDefault="00B060DD" w:rsidP="00B060DD">
      <w:pPr>
        <w:spacing w:after="200" w:line="276" w:lineRule="auto"/>
        <w:jc w:val="center"/>
        <w:rPr>
          <w:rFonts w:ascii="Times New Roman" w:eastAsia="Times New Roman" w:hAnsi="Times New Roman" w:cs="Times New Roman"/>
          <w:b/>
          <w:i/>
          <w:sz w:val="24"/>
          <w:szCs w:val="24"/>
          <w:lang w:eastAsia="ru-RU"/>
        </w:rPr>
      </w:pPr>
    </w:p>
    <w:p w14:paraId="544F6B20" w14:textId="77777777" w:rsidR="00B060DD" w:rsidRPr="00B060DD" w:rsidRDefault="00B060DD" w:rsidP="00B060DD">
      <w:pPr>
        <w:spacing w:after="200" w:line="276" w:lineRule="auto"/>
        <w:jc w:val="center"/>
        <w:rPr>
          <w:rFonts w:ascii="Times New Roman" w:eastAsia="Times New Roman" w:hAnsi="Times New Roman" w:cs="Times New Roman"/>
          <w:b/>
          <w:i/>
          <w:sz w:val="24"/>
          <w:szCs w:val="24"/>
          <w:lang w:eastAsia="ru-RU"/>
        </w:rPr>
      </w:pPr>
    </w:p>
    <w:p w14:paraId="05CD9374" w14:textId="77777777" w:rsidR="00B060DD" w:rsidRPr="00B060DD" w:rsidRDefault="00B060DD" w:rsidP="00B060DD">
      <w:pPr>
        <w:spacing w:after="200" w:line="276" w:lineRule="auto"/>
        <w:jc w:val="center"/>
        <w:rPr>
          <w:rFonts w:ascii="Times New Roman" w:eastAsia="Times New Roman" w:hAnsi="Times New Roman" w:cs="Times New Roman"/>
          <w:b/>
          <w:i/>
          <w:sz w:val="24"/>
          <w:szCs w:val="24"/>
          <w:lang w:eastAsia="ru-RU"/>
        </w:rPr>
      </w:pPr>
    </w:p>
    <w:p w14:paraId="3A9E810A" w14:textId="77777777" w:rsidR="00B060DD" w:rsidRPr="00B060DD" w:rsidRDefault="00B060DD" w:rsidP="00B060DD">
      <w:pPr>
        <w:spacing w:after="200" w:line="276" w:lineRule="auto"/>
        <w:jc w:val="center"/>
        <w:rPr>
          <w:rFonts w:ascii="Times New Roman" w:eastAsia="Times New Roman" w:hAnsi="Times New Roman" w:cs="Times New Roman"/>
          <w:b/>
          <w:i/>
          <w:sz w:val="24"/>
          <w:szCs w:val="24"/>
          <w:lang w:eastAsia="ru-RU"/>
        </w:rPr>
      </w:pPr>
    </w:p>
    <w:p w14:paraId="6DC92370" w14:textId="77777777" w:rsidR="00B060DD" w:rsidRPr="00B060DD" w:rsidRDefault="00B060DD" w:rsidP="00B060DD">
      <w:pPr>
        <w:spacing w:after="200" w:line="276" w:lineRule="auto"/>
        <w:jc w:val="center"/>
        <w:rPr>
          <w:rFonts w:ascii="Times New Roman" w:eastAsia="Times New Roman" w:hAnsi="Times New Roman" w:cs="Times New Roman"/>
          <w:b/>
          <w:i/>
          <w:sz w:val="24"/>
          <w:szCs w:val="24"/>
          <w:lang w:eastAsia="ru-RU"/>
        </w:rPr>
      </w:pPr>
    </w:p>
    <w:p w14:paraId="5861727A" w14:textId="77777777" w:rsidR="00B060DD" w:rsidRPr="00B060DD" w:rsidRDefault="00B060DD" w:rsidP="00B060DD">
      <w:pPr>
        <w:spacing w:after="200" w:line="276" w:lineRule="auto"/>
        <w:jc w:val="center"/>
        <w:rPr>
          <w:rFonts w:ascii="Times New Roman" w:eastAsia="Times New Roman" w:hAnsi="Times New Roman" w:cs="Times New Roman"/>
          <w:b/>
          <w:i/>
          <w:sz w:val="24"/>
          <w:szCs w:val="24"/>
          <w:lang w:eastAsia="ru-RU"/>
        </w:rPr>
      </w:pPr>
    </w:p>
    <w:p w14:paraId="2D7196A7" w14:textId="77777777" w:rsidR="00B060DD" w:rsidRPr="00B060DD" w:rsidRDefault="00B060DD" w:rsidP="00B060DD">
      <w:pPr>
        <w:spacing w:after="200" w:line="276" w:lineRule="auto"/>
        <w:jc w:val="center"/>
        <w:rPr>
          <w:rFonts w:ascii="Times New Roman" w:eastAsia="Times New Roman" w:hAnsi="Times New Roman" w:cs="Times New Roman"/>
          <w:b/>
          <w:i/>
          <w:sz w:val="24"/>
          <w:szCs w:val="24"/>
          <w:lang w:eastAsia="ru-RU"/>
        </w:rPr>
      </w:pPr>
    </w:p>
    <w:p w14:paraId="79AD4075" w14:textId="77777777" w:rsidR="00B060DD" w:rsidRPr="00B060DD" w:rsidRDefault="00B060DD" w:rsidP="00B060DD">
      <w:pPr>
        <w:spacing w:after="200" w:line="276" w:lineRule="auto"/>
        <w:jc w:val="center"/>
        <w:rPr>
          <w:rFonts w:ascii="Times New Roman" w:eastAsia="Times New Roman" w:hAnsi="Times New Roman" w:cs="Times New Roman"/>
          <w:b/>
          <w:i/>
          <w:sz w:val="24"/>
          <w:szCs w:val="24"/>
          <w:lang w:eastAsia="ru-RU"/>
        </w:rPr>
      </w:pPr>
    </w:p>
    <w:p w14:paraId="068EC6C3" w14:textId="77777777" w:rsidR="00B060DD" w:rsidRPr="00B060DD" w:rsidRDefault="00B060DD" w:rsidP="00B060DD">
      <w:pPr>
        <w:spacing w:after="200" w:line="276" w:lineRule="auto"/>
        <w:jc w:val="center"/>
        <w:rPr>
          <w:rFonts w:ascii="Times New Roman" w:eastAsia="Times New Roman" w:hAnsi="Times New Roman" w:cs="Times New Roman"/>
          <w:b/>
          <w:i/>
          <w:sz w:val="24"/>
          <w:szCs w:val="24"/>
          <w:lang w:eastAsia="ru-RU"/>
        </w:rPr>
      </w:pPr>
    </w:p>
    <w:p w14:paraId="2E6BDCDD" w14:textId="77777777" w:rsidR="00B060DD" w:rsidRPr="00B060DD" w:rsidRDefault="00B060DD" w:rsidP="00B060DD">
      <w:pPr>
        <w:spacing w:after="200" w:line="276" w:lineRule="auto"/>
        <w:jc w:val="center"/>
        <w:rPr>
          <w:rFonts w:ascii="Times New Roman" w:eastAsia="Times New Roman" w:hAnsi="Times New Roman" w:cs="Times New Roman"/>
          <w:b/>
          <w:i/>
          <w:sz w:val="24"/>
          <w:szCs w:val="24"/>
          <w:lang w:eastAsia="ru-RU"/>
        </w:rPr>
      </w:pPr>
    </w:p>
    <w:p w14:paraId="7B04E2B2" w14:textId="4132EBF7" w:rsidR="00B060DD" w:rsidRPr="00B060DD" w:rsidRDefault="00B060DD" w:rsidP="00B060DD">
      <w:pPr>
        <w:spacing w:after="200" w:line="276" w:lineRule="auto"/>
        <w:jc w:val="center"/>
        <w:rPr>
          <w:rFonts w:ascii="Times New Roman" w:eastAsia="Times New Roman" w:hAnsi="Times New Roman" w:cs="Times New Roman"/>
          <w:b/>
          <w:iCs/>
          <w:sz w:val="24"/>
          <w:szCs w:val="24"/>
          <w:lang w:eastAsia="ru-RU"/>
        </w:rPr>
      </w:pPr>
      <w:r w:rsidRPr="00B060DD">
        <w:rPr>
          <w:rFonts w:ascii="Times New Roman" w:eastAsia="Times New Roman" w:hAnsi="Times New Roman" w:cs="Times New Roman"/>
          <w:b/>
          <w:bCs/>
          <w:iCs/>
          <w:lang w:eastAsia="ru-RU"/>
        </w:rPr>
        <w:t>202</w:t>
      </w:r>
      <w:r w:rsidR="0007631A" w:rsidRPr="0007631A">
        <w:rPr>
          <w:rFonts w:ascii="Times New Roman" w:eastAsia="Times New Roman" w:hAnsi="Times New Roman" w:cs="Times New Roman"/>
          <w:b/>
          <w:bCs/>
          <w:iCs/>
          <w:lang w:eastAsia="ru-RU"/>
        </w:rPr>
        <w:t xml:space="preserve">3 </w:t>
      </w:r>
      <w:r w:rsidRPr="00B060DD">
        <w:rPr>
          <w:rFonts w:ascii="Times New Roman" w:eastAsia="Times New Roman" w:hAnsi="Times New Roman" w:cs="Times New Roman"/>
          <w:b/>
          <w:bCs/>
          <w:iCs/>
          <w:lang w:eastAsia="ru-RU"/>
        </w:rPr>
        <w:t>г.</w:t>
      </w:r>
    </w:p>
    <w:p w14:paraId="0579D3C2" w14:textId="77777777" w:rsidR="00B060DD" w:rsidRPr="00B060DD" w:rsidRDefault="00B060DD" w:rsidP="00B060DD">
      <w:pPr>
        <w:spacing w:after="0" w:line="276" w:lineRule="auto"/>
        <w:rPr>
          <w:rFonts w:ascii="Times New Roman" w:eastAsia="Times New Roman" w:hAnsi="Times New Roman" w:cs="Times New Roman"/>
          <w:b/>
          <w:i/>
          <w:sz w:val="24"/>
          <w:szCs w:val="24"/>
          <w:lang w:eastAsia="ru-RU"/>
        </w:rPr>
        <w:sectPr w:rsidR="00B060DD" w:rsidRPr="00B060DD">
          <w:pgSz w:w="11907" w:h="16840"/>
          <w:pgMar w:top="1134" w:right="851" w:bottom="992" w:left="1418" w:header="709" w:footer="709" w:gutter="0"/>
          <w:cols w:space="720"/>
        </w:sectPr>
      </w:pPr>
    </w:p>
    <w:p w14:paraId="2DBD6E27" w14:textId="77777777" w:rsidR="00B060DD" w:rsidRPr="00B060DD" w:rsidRDefault="00B060DD" w:rsidP="00B060DD">
      <w:pPr>
        <w:spacing w:after="200" w:line="276" w:lineRule="auto"/>
        <w:jc w:val="center"/>
        <w:rPr>
          <w:rFonts w:ascii="Times New Roman" w:eastAsia="Times New Roman" w:hAnsi="Times New Roman" w:cs="Times New Roman"/>
          <w:b/>
          <w:i/>
          <w:sz w:val="24"/>
          <w:szCs w:val="24"/>
          <w:lang w:eastAsia="ru-RU"/>
        </w:rPr>
      </w:pPr>
      <w:r w:rsidRPr="00B060DD">
        <w:rPr>
          <w:rFonts w:ascii="Times New Roman" w:eastAsia="Times New Roman" w:hAnsi="Times New Roman" w:cs="Times New Roman"/>
          <w:b/>
          <w:i/>
          <w:sz w:val="24"/>
          <w:szCs w:val="24"/>
          <w:lang w:eastAsia="ru-RU"/>
        </w:rPr>
        <w:lastRenderedPageBreak/>
        <w:t>СОДЕРЖАНИЕ</w:t>
      </w:r>
    </w:p>
    <w:p w14:paraId="57379C3E" w14:textId="77777777" w:rsidR="00B060DD" w:rsidRPr="00B060DD" w:rsidRDefault="00B060DD" w:rsidP="00B060DD">
      <w:pPr>
        <w:spacing w:after="200" w:line="276" w:lineRule="auto"/>
        <w:rPr>
          <w:rFonts w:ascii="Times New Roman" w:eastAsia="Times New Roman" w:hAnsi="Times New Roman" w:cs="Times New Roman"/>
          <w:b/>
          <w:i/>
          <w:sz w:val="24"/>
          <w:szCs w:val="24"/>
          <w:lang w:eastAsia="ru-RU"/>
        </w:rPr>
      </w:pPr>
    </w:p>
    <w:tbl>
      <w:tblPr>
        <w:tblW w:w="0" w:type="auto"/>
        <w:tblLook w:val="01E0" w:firstRow="1" w:lastRow="1" w:firstColumn="1" w:lastColumn="1" w:noHBand="0" w:noVBand="0"/>
      </w:tblPr>
      <w:tblGrid>
        <w:gridCol w:w="8046"/>
        <w:gridCol w:w="1309"/>
      </w:tblGrid>
      <w:tr w:rsidR="00B060DD" w:rsidRPr="00B060DD" w14:paraId="115DE3CF" w14:textId="77777777" w:rsidTr="00CF2D8D">
        <w:tc>
          <w:tcPr>
            <w:tcW w:w="8046" w:type="dxa"/>
            <w:hideMark/>
          </w:tcPr>
          <w:p w14:paraId="0B71DAB5" w14:textId="77777777" w:rsidR="00B060DD" w:rsidRPr="00B060DD" w:rsidRDefault="00B060DD" w:rsidP="00AC74D8">
            <w:pPr>
              <w:numPr>
                <w:ilvl w:val="0"/>
                <w:numId w:val="8"/>
              </w:numPr>
              <w:suppressAutoHyphens/>
              <w:spacing w:after="200" w:line="276" w:lineRule="auto"/>
              <w:jc w:val="both"/>
              <w:rPr>
                <w:rFonts w:ascii="Times New Roman" w:eastAsia="Times New Roman" w:hAnsi="Times New Roman" w:cs="Times New Roman"/>
                <w:b/>
                <w:sz w:val="24"/>
                <w:szCs w:val="24"/>
              </w:rPr>
            </w:pPr>
            <w:r w:rsidRPr="00B060DD">
              <w:rPr>
                <w:rFonts w:ascii="Times New Roman" w:eastAsia="Times New Roman" w:hAnsi="Times New Roman" w:cs="Times New Roman"/>
                <w:b/>
                <w:sz w:val="24"/>
                <w:szCs w:val="24"/>
              </w:rPr>
              <w:t xml:space="preserve">ОБЩАЯ ХАРАКТЕРИСТИКА </w:t>
            </w:r>
            <w:r w:rsidRPr="00B060DD">
              <w:rPr>
                <w:rFonts w:ascii="Times New Roman" w:eastAsia="Times New Roman" w:hAnsi="Times New Roman" w:cs="Times New Roman"/>
                <w:b/>
                <w:color w:val="000000"/>
                <w:sz w:val="24"/>
                <w:szCs w:val="24"/>
              </w:rPr>
              <w:t xml:space="preserve">ПРИМЕРНОЙ РАБОЧЕЙ </w:t>
            </w:r>
            <w:r w:rsidRPr="00B060DD">
              <w:rPr>
                <w:rFonts w:ascii="Times New Roman" w:eastAsia="Times New Roman" w:hAnsi="Times New Roman" w:cs="Times New Roman"/>
                <w:b/>
                <w:sz w:val="24"/>
                <w:szCs w:val="24"/>
              </w:rPr>
              <w:t>ПРОГРАММЫ ПРОФЕССИОНАЛЬНОГО МОДУЛЯ</w:t>
            </w:r>
          </w:p>
        </w:tc>
        <w:tc>
          <w:tcPr>
            <w:tcW w:w="1309" w:type="dxa"/>
          </w:tcPr>
          <w:p w14:paraId="29DFFF9D" w14:textId="77777777" w:rsidR="00B060DD" w:rsidRPr="00B060DD" w:rsidRDefault="00B060DD" w:rsidP="00B060DD">
            <w:pPr>
              <w:spacing w:after="200" w:line="276" w:lineRule="auto"/>
              <w:rPr>
                <w:rFonts w:ascii="Times New Roman" w:eastAsia="Times New Roman" w:hAnsi="Times New Roman" w:cs="Times New Roman"/>
                <w:b/>
                <w:sz w:val="24"/>
                <w:szCs w:val="24"/>
              </w:rPr>
            </w:pPr>
          </w:p>
        </w:tc>
      </w:tr>
      <w:tr w:rsidR="00B060DD" w:rsidRPr="00B060DD" w14:paraId="78BC86A4" w14:textId="77777777" w:rsidTr="00CF2D8D">
        <w:tc>
          <w:tcPr>
            <w:tcW w:w="8046" w:type="dxa"/>
            <w:hideMark/>
          </w:tcPr>
          <w:p w14:paraId="59F93166" w14:textId="77777777" w:rsidR="00B060DD" w:rsidRPr="00B060DD" w:rsidRDefault="00B060DD" w:rsidP="00AC74D8">
            <w:pPr>
              <w:numPr>
                <w:ilvl w:val="0"/>
                <w:numId w:val="8"/>
              </w:numPr>
              <w:suppressAutoHyphens/>
              <w:spacing w:after="200" w:line="276" w:lineRule="auto"/>
              <w:jc w:val="both"/>
              <w:rPr>
                <w:rFonts w:ascii="Times New Roman" w:eastAsia="Times New Roman" w:hAnsi="Times New Roman" w:cs="Times New Roman"/>
                <w:b/>
                <w:sz w:val="24"/>
                <w:szCs w:val="24"/>
              </w:rPr>
            </w:pPr>
            <w:r w:rsidRPr="00B060DD">
              <w:rPr>
                <w:rFonts w:ascii="Times New Roman" w:eastAsia="Times New Roman" w:hAnsi="Times New Roman" w:cs="Times New Roman"/>
                <w:b/>
                <w:sz w:val="24"/>
                <w:szCs w:val="24"/>
              </w:rPr>
              <w:t>СТРУКТУРА И СОДЕРЖАНИЕ ПРОФЕССИОНАЛЬНОГО МОДУЛЯ</w:t>
            </w:r>
          </w:p>
          <w:p w14:paraId="47E8EE8B" w14:textId="77777777" w:rsidR="00B060DD" w:rsidRPr="00B060DD" w:rsidRDefault="00B060DD" w:rsidP="00AC74D8">
            <w:pPr>
              <w:numPr>
                <w:ilvl w:val="0"/>
                <w:numId w:val="8"/>
              </w:numPr>
              <w:suppressAutoHyphens/>
              <w:spacing w:after="200" w:line="276" w:lineRule="auto"/>
              <w:jc w:val="both"/>
              <w:rPr>
                <w:rFonts w:ascii="Times New Roman" w:eastAsia="Times New Roman" w:hAnsi="Times New Roman" w:cs="Times New Roman"/>
                <w:b/>
                <w:sz w:val="24"/>
                <w:szCs w:val="24"/>
              </w:rPr>
            </w:pPr>
            <w:r w:rsidRPr="00B060DD">
              <w:rPr>
                <w:rFonts w:ascii="Times New Roman" w:eastAsia="Times New Roman" w:hAnsi="Times New Roman" w:cs="Times New Roman"/>
                <w:b/>
                <w:sz w:val="24"/>
                <w:szCs w:val="24"/>
              </w:rPr>
              <w:t>УСЛОВИЯ РЕАЛИЗАЦИИ ПРОФЕССИОНАЛЬНОГО МОДУЛЯ</w:t>
            </w:r>
          </w:p>
        </w:tc>
        <w:tc>
          <w:tcPr>
            <w:tcW w:w="1309" w:type="dxa"/>
          </w:tcPr>
          <w:p w14:paraId="4E143831" w14:textId="77777777" w:rsidR="00B060DD" w:rsidRPr="00B060DD" w:rsidRDefault="00B060DD" w:rsidP="00B060DD">
            <w:pPr>
              <w:spacing w:after="200" w:line="276" w:lineRule="auto"/>
              <w:ind w:left="644"/>
              <w:rPr>
                <w:rFonts w:ascii="Times New Roman" w:eastAsia="Times New Roman" w:hAnsi="Times New Roman" w:cs="Times New Roman"/>
                <w:b/>
                <w:sz w:val="24"/>
                <w:szCs w:val="24"/>
              </w:rPr>
            </w:pPr>
          </w:p>
        </w:tc>
      </w:tr>
      <w:tr w:rsidR="00B060DD" w:rsidRPr="00B060DD" w14:paraId="478FB68E" w14:textId="77777777" w:rsidTr="00CF2D8D">
        <w:tc>
          <w:tcPr>
            <w:tcW w:w="8046" w:type="dxa"/>
          </w:tcPr>
          <w:p w14:paraId="73862F6C" w14:textId="77777777" w:rsidR="00B060DD" w:rsidRPr="00B060DD" w:rsidRDefault="00B060DD" w:rsidP="00AC74D8">
            <w:pPr>
              <w:numPr>
                <w:ilvl w:val="0"/>
                <w:numId w:val="8"/>
              </w:numPr>
              <w:suppressAutoHyphens/>
              <w:spacing w:after="200" w:line="276" w:lineRule="auto"/>
              <w:jc w:val="both"/>
              <w:rPr>
                <w:rFonts w:ascii="Times New Roman" w:eastAsia="Times New Roman" w:hAnsi="Times New Roman" w:cs="Times New Roman"/>
                <w:b/>
                <w:sz w:val="24"/>
                <w:szCs w:val="24"/>
              </w:rPr>
            </w:pPr>
            <w:r w:rsidRPr="00B060DD">
              <w:rPr>
                <w:rFonts w:ascii="Times New Roman" w:eastAsia="Times New Roman" w:hAnsi="Times New Roman" w:cs="Times New Roman"/>
                <w:b/>
                <w:sz w:val="24"/>
                <w:szCs w:val="24"/>
              </w:rPr>
              <w:t>КОНТРОЛЬ И ОЦЕНКА РЕЗУЛЬТАТОВ ОСВОЕНИЯ ПРОФЕССИОНАЛЬНОГО МОДУЛЯ</w:t>
            </w:r>
          </w:p>
          <w:p w14:paraId="7DD62729" w14:textId="77777777" w:rsidR="00B060DD" w:rsidRPr="00B060DD" w:rsidRDefault="00B060DD" w:rsidP="00B060DD">
            <w:pPr>
              <w:suppressAutoHyphens/>
              <w:spacing w:after="200" w:line="276" w:lineRule="auto"/>
              <w:jc w:val="both"/>
              <w:rPr>
                <w:rFonts w:ascii="Times New Roman" w:eastAsia="Times New Roman" w:hAnsi="Times New Roman" w:cs="Times New Roman"/>
                <w:b/>
                <w:sz w:val="24"/>
                <w:szCs w:val="24"/>
              </w:rPr>
            </w:pPr>
          </w:p>
        </w:tc>
        <w:tc>
          <w:tcPr>
            <w:tcW w:w="1309" w:type="dxa"/>
          </w:tcPr>
          <w:p w14:paraId="1BA94383" w14:textId="77777777" w:rsidR="00B060DD" w:rsidRPr="00B060DD" w:rsidRDefault="00B060DD" w:rsidP="00B060DD">
            <w:pPr>
              <w:spacing w:after="200" w:line="276" w:lineRule="auto"/>
              <w:rPr>
                <w:rFonts w:ascii="Times New Roman" w:eastAsia="Times New Roman" w:hAnsi="Times New Roman" w:cs="Times New Roman"/>
                <w:b/>
                <w:sz w:val="24"/>
                <w:szCs w:val="24"/>
              </w:rPr>
            </w:pPr>
          </w:p>
        </w:tc>
      </w:tr>
    </w:tbl>
    <w:p w14:paraId="6F5B47BD" w14:textId="77777777" w:rsidR="00B060DD" w:rsidRPr="00B060DD" w:rsidRDefault="00B060DD" w:rsidP="00B060DD">
      <w:pPr>
        <w:spacing w:after="0" w:line="276" w:lineRule="auto"/>
        <w:rPr>
          <w:rFonts w:ascii="Times New Roman" w:eastAsia="Times New Roman" w:hAnsi="Times New Roman" w:cs="Times New Roman"/>
          <w:b/>
          <w:i/>
          <w:sz w:val="24"/>
          <w:szCs w:val="24"/>
          <w:lang w:eastAsia="ru-RU"/>
        </w:rPr>
        <w:sectPr w:rsidR="00B060DD" w:rsidRPr="00B060DD">
          <w:pgSz w:w="11907" w:h="16840"/>
          <w:pgMar w:top="1134" w:right="851" w:bottom="992" w:left="1418" w:header="709" w:footer="709" w:gutter="0"/>
          <w:cols w:space="720"/>
        </w:sectPr>
      </w:pPr>
    </w:p>
    <w:p w14:paraId="1BDC1BEB" w14:textId="4B56657B" w:rsidR="00B060DD" w:rsidRPr="00B060DD" w:rsidRDefault="00B060DD" w:rsidP="00B060DD">
      <w:pPr>
        <w:spacing w:after="0" w:line="276" w:lineRule="auto"/>
        <w:jc w:val="center"/>
        <w:rPr>
          <w:rFonts w:ascii="Times New Roman" w:eastAsia="Times New Roman" w:hAnsi="Times New Roman" w:cs="Times New Roman"/>
          <w:b/>
          <w:sz w:val="24"/>
          <w:szCs w:val="24"/>
          <w:lang w:eastAsia="ru-RU"/>
        </w:rPr>
      </w:pPr>
      <w:r w:rsidRPr="00B060DD">
        <w:rPr>
          <w:rFonts w:ascii="Times New Roman" w:eastAsia="Times New Roman" w:hAnsi="Times New Roman" w:cs="Times New Roman"/>
          <w:b/>
          <w:sz w:val="24"/>
          <w:szCs w:val="24"/>
          <w:lang w:eastAsia="ru-RU"/>
        </w:rPr>
        <w:lastRenderedPageBreak/>
        <w:t xml:space="preserve">1. ОБЩАЯ ХАРАКТЕРИСТИКА </w:t>
      </w:r>
      <w:r w:rsidRPr="00B060DD">
        <w:rPr>
          <w:rFonts w:ascii="Times New Roman" w:eastAsia="Times New Roman" w:hAnsi="Times New Roman" w:cs="Times New Roman"/>
          <w:b/>
          <w:color w:val="000000"/>
          <w:sz w:val="24"/>
          <w:szCs w:val="24"/>
          <w:lang w:eastAsia="ru-RU"/>
        </w:rPr>
        <w:t>РАБОЧЕЙ ПРОГРАММЫ</w:t>
      </w:r>
    </w:p>
    <w:p w14:paraId="6627BC64" w14:textId="599344CF" w:rsidR="00B060DD" w:rsidRDefault="00B060DD" w:rsidP="00B060DD">
      <w:pPr>
        <w:spacing w:after="0" w:line="276" w:lineRule="auto"/>
        <w:jc w:val="center"/>
        <w:rPr>
          <w:rFonts w:ascii="Times New Roman" w:eastAsia="Times New Roman" w:hAnsi="Times New Roman" w:cs="Times New Roman"/>
          <w:b/>
          <w:sz w:val="24"/>
          <w:szCs w:val="24"/>
          <w:lang w:eastAsia="ru-RU"/>
        </w:rPr>
      </w:pPr>
      <w:r w:rsidRPr="00B060DD">
        <w:rPr>
          <w:rFonts w:ascii="Times New Roman" w:eastAsia="Times New Roman" w:hAnsi="Times New Roman" w:cs="Times New Roman"/>
          <w:b/>
          <w:sz w:val="24"/>
          <w:szCs w:val="24"/>
          <w:lang w:eastAsia="ru-RU"/>
        </w:rPr>
        <w:t>ПРОФЕССИОНАЛЬНОГО МОДУЛЯ</w:t>
      </w:r>
    </w:p>
    <w:p w14:paraId="01C3B07D" w14:textId="77777777" w:rsidR="0007631A" w:rsidRPr="00B060DD" w:rsidRDefault="0007631A" w:rsidP="00B060DD">
      <w:pPr>
        <w:spacing w:after="0" w:line="276" w:lineRule="auto"/>
        <w:jc w:val="center"/>
        <w:rPr>
          <w:rFonts w:ascii="Times New Roman" w:eastAsia="Times New Roman" w:hAnsi="Times New Roman" w:cs="Times New Roman"/>
          <w:b/>
          <w:sz w:val="24"/>
          <w:szCs w:val="24"/>
          <w:lang w:eastAsia="ru-RU"/>
        </w:rPr>
      </w:pPr>
    </w:p>
    <w:p w14:paraId="1D73471C" w14:textId="02F5AF2D" w:rsidR="00B060DD" w:rsidRDefault="0007631A" w:rsidP="00B060DD">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w:t>
      </w:r>
      <w:r w:rsidR="00B060DD" w:rsidRPr="00B060DD">
        <w:rPr>
          <w:rFonts w:ascii="Times New Roman" w:eastAsia="Times New Roman" w:hAnsi="Times New Roman" w:cs="Times New Roman"/>
          <w:b/>
          <w:sz w:val="24"/>
          <w:szCs w:val="24"/>
          <w:lang w:eastAsia="ru-RU"/>
        </w:rPr>
        <w:t>ПМ.03 Нанесение и восстановление изоляционных материалов при постройке и ремонте судов, плавучих сооружений и их составных частей»</w:t>
      </w:r>
    </w:p>
    <w:p w14:paraId="264E105D" w14:textId="77777777" w:rsidR="0007631A" w:rsidRPr="00B060DD" w:rsidRDefault="0007631A" w:rsidP="00B060DD">
      <w:pPr>
        <w:spacing w:after="0" w:line="240" w:lineRule="auto"/>
        <w:jc w:val="center"/>
        <w:rPr>
          <w:rFonts w:ascii="Times New Roman" w:eastAsia="Times New Roman" w:hAnsi="Times New Roman" w:cs="Times New Roman"/>
          <w:b/>
          <w:sz w:val="24"/>
          <w:szCs w:val="24"/>
          <w:lang w:eastAsia="ru-RU"/>
        </w:rPr>
      </w:pPr>
    </w:p>
    <w:p w14:paraId="6A7BBD88" w14:textId="77777777" w:rsidR="00B060DD" w:rsidRPr="00B060DD" w:rsidRDefault="00B060DD" w:rsidP="00B060DD">
      <w:pPr>
        <w:suppressAutoHyphens/>
        <w:spacing w:after="0" w:line="240" w:lineRule="auto"/>
        <w:ind w:firstLine="709"/>
        <w:rPr>
          <w:rFonts w:ascii="Times New Roman" w:eastAsia="Times New Roman" w:hAnsi="Times New Roman" w:cs="Times New Roman"/>
          <w:b/>
          <w:sz w:val="24"/>
          <w:szCs w:val="24"/>
          <w:lang w:eastAsia="ru-RU"/>
        </w:rPr>
      </w:pPr>
      <w:r w:rsidRPr="00B060DD">
        <w:rPr>
          <w:rFonts w:ascii="Times New Roman" w:eastAsia="Times New Roman" w:hAnsi="Times New Roman" w:cs="Times New Roman"/>
          <w:b/>
          <w:sz w:val="24"/>
          <w:szCs w:val="24"/>
          <w:lang w:eastAsia="ru-RU"/>
        </w:rPr>
        <w:t xml:space="preserve">1.1. Цель и планируемые результаты освоения профессионального модуля </w:t>
      </w:r>
    </w:p>
    <w:p w14:paraId="28230BBC" w14:textId="41BF0E26" w:rsidR="00B060DD" w:rsidRDefault="00B060DD" w:rsidP="00DB24C5">
      <w:pPr>
        <w:spacing w:after="0" w:line="240" w:lineRule="auto"/>
        <w:ind w:firstLine="709"/>
        <w:jc w:val="both"/>
        <w:rPr>
          <w:rFonts w:ascii="Times New Roman" w:eastAsia="Times New Roman" w:hAnsi="Times New Roman" w:cs="Times New Roman"/>
          <w:sz w:val="24"/>
          <w:szCs w:val="24"/>
          <w:lang w:eastAsia="ru-RU"/>
        </w:rPr>
      </w:pPr>
      <w:r w:rsidRPr="00B060DD">
        <w:rPr>
          <w:rFonts w:ascii="Times New Roman" w:eastAsia="Times New Roman" w:hAnsi="Times New Roman" w:cs="Times New Roman"/>
          <w:sz w:val="24"/>
          <w:szCs w:val="24"/>
          <w:lang w:eastAsia="ru-RU"/>
        </w:rPr>
        <w:t>В результате изучения профессионального модуля обучающихся должен освоить основной вид деятельности «</w:t>
      </w:r>
      <w:r w:rsidR="00DB24C5">
        <w:rPr>
          <w:rFonts w:ascii="Times New Roman" w:eastAsia="Times New Roman" w:hAnsi="Times New Roman" w:cs="Times New Roman"/>
          <w:bCs/>
          <w:sz w:val="24"/>
          <w:szCs w:val="24"/>
        </w:rPr>
        <w:t>н</w:t>
      </w:r>
      <w:r w:rsidR="0007631A" w:rsidRPr="00B060DD">
        <w:rPr>
          <w:rFonts w:ascii="Times New Roman" w:eastAsia="Times New Roman" w:hAnsi="Times New Roman" w:cs="Times New Roman"/>
          <w:bCs/>
          <w:sz w:val="24"/>
          <w:szCs w:val="24"/>
        </w:rPr>
        <w:t>анесение и восстановление изоляционных материалов при постройке и ремонте судов, плавучих сооружений и их составных частей</w:t>
      </w:r>
      <w:r w:rsidRPr="00B060DD">
        <w:rPr>
          <w:rFonts w:ascii="Times New Roman" w:eastAsia="Times New Roman" w:hAnsi="Times New Roman" w:cs="Times New Roman"/>
          <w:bCs/>
          <w:color w:val="000000"/>
          <w:sz w:val="24"/>
          <w:szCs w:val="24"/>
          <w:lang w:eastAsia="ru-RU"/>
        </w:rPr>
        <w:t xml:space="preserve">» </w:t>
      </w:r>
      <w:r w:rsidRPr="00B060DD">
        <w:rPr>
          <w:rFonts w:ascii="Times New Roman" w:eastAsia="Times New Roman" w:hAnsi="Times New Roman" w:cs="Times New Roman"/>
          <w:sz w:val="24"/>
          <w:szCs w:val="24"/>
          <w:lang w:eastAsia="ru-RU"/>
        </w:rPr>
        <w:t>и соответствующие ему общие и профессиональные компетенции:</w:t>
      </w:r>
    </w:p>
    <w:p w14:paraId="272A402D" w14:textId="77777777" w:rsidR="0007631A" w:rsidRPr="00B060DD" w:rsidRDefault="0007631A" w:rsidP="00B060DD">
      <w:pPr>
        <w:spacing w:after="0" w:line="240" w:lineRule="auto"/>
        <w:jc w:val="both"/>
        <w:rPr>
          <w:rFonts w:ascii="Times New Roman" w:eastAsia="Times New Roman" w:hAnsi="Times New Roman" w:cs="Times New Roman"/>
          <w:sz w:val="24"/>
          <w:szCs w:val="24"/>
          <w:lang w:eastAsia="ru-RU"/>
        </w:rPr>
      </w:pPr>
    </w:p>
    <w:p w14:paraId="6385F267" w14:textId="77777777" w:rsidR="00B060DD" w:rsidRPr="00B060DD" w:rsidRDefault="00B060DD" w:rsidP="00AC74D8">
      <w:pPr>
        <w:numPr>
          <w:ilvl w:val="2"/>
          <w:numId w:val="2"/>
        </w:numPr>
        <w:spacing w:after="0" w:line="240" w:lineRule="auto"/>
        <w:jc w:val="both"/>
        <w:rPr>
          <w:rFonts w:ascii="Times New Roman" w:eastAsia="Times New Roman" w:hAnsi="Times New Roman" w:cs="Times New Roman"/>
          <w:sz w:val="24"/>
          <w:szCs w:val="24"/>
          <w:lang w:eastAsia="ru-RU"/>
        </w:rPr>
      </w:pPr>
      <w:r w:rsidRPr="00B060DD">
        <w:rPr>
          <w:rFonts w:ascii="Times New Roman" w:eastAsia="Times New Roman" w:hAnsi="Times New Roman" w:cs="Times New Roman"/>
          <w:sz w:val="24"/>
          <w:szCs w:val="24"/>
          <w:lang w:eastAsia="ru-RU"/>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B060DD" w:rsidRPr="00B060DD" w14:paraId="23215A98" w14:textId="77777777" w:rsidTr="00CF2D8D">
        <w:tc>
          <w:tcPr>
            <w:tcW w:w="1229" w:type="dxa"/>
            <w:tcBorders>
              <w:top w:val="single" w:sz="4" w:space="0" w:color="auto"/>
              <w:left w:val="single" w:sz="4" w:space="0" w:color="auto"/>
              <w:bottom w:val="single" w:sz="4" w:space="0" w:color="auto"/>
              <w:right w:val="single" w:sz="4" w:space="0" w:color="auto"/>
            </w:tcBorders>
            <w:hideMark/>
          </w:tcPr>
          <w:p w14:paraId="24B141B8" w14:textId="77777777" w:rsidR="00B060DD" w:rsidRPr="00B060DD" w:rsidRDefault="00B060DD" w:rsidP="00B060DD">
            <w:pPr>
              <w:spacing w:after="0" w:line="240" w:lineRule="auto"/>
              <w:jc w:val="center"/>
              <w:rPr>
                <w:rFonts w:ascii="Times New Roman" w:eastAsia="Times New Roman" w:hAnsi="Times New Roman" w:cs="Times New Roman"/>
                <w:b/>
                <w:i/>
              </w:rPr>
            </w:pPr>
            <w:r w:rsidRPr="00B060DD">
              <w:rPr>
                <w:rFonts w:ascii="Times New Roman" w:eastAsia="Times New Roman" w:hAnsi="Times New Roman" w:cs="Times New Roman"/>
                <w:b/>
                <w:i/>
                <w:sz w:val="24"/>
                <w:szCs w:val="24"/>
              </w:rPr>
              <w:t>Код</w:t>
            </w:r>
          </w:p>
        </w:tc>
        <w:tc>
          <w:tcPr>
            <w:tcW w:w="8342" w:type="dxa"/>
            <w:tcBorders>
              <w:top w:val="single" w:sz="4" w:space="0" w:color="auto"/>
              <w:left w:val="single" w:sz="4" w:space="0" w:color="auto"/>
              <w:bottom w:val="single" w:sz="4" w:space="0" w:color="auto"/>
              <w:right w:val="single" w:sz="4" w:space="0" w:color="auto"/>
            </w:tcBorders>
            <w:hideMark/>
          </w:tcPr>
          <w:p w14:paraId="3F3303B0" w14:textId="77777777" w:rsidR="00B060DD" w:rsidRPr="00B060DD" w:rsidRDefault="00B060DD" w:rsidP="00B060DD">
            <w:pPr>
              <w:spacing w:after="0" w:line="240" w:lineRule="auto"/>
              <w:jc w:val="center"/>
              <w:rPr>
                <w:rFonts w:ascii="Times New Roman" w:eastAsia="Times New Roman" w:hAnsi="Times New Roman" w:cs="Times New Roman"/>
                <w:b/>
                <w:iCs/>
                <w:sz w:val="24"/>
                <w:szCs w:val="24"/>
              </w:rPr>
            </w:pPr>
            <w:r w:rsidRPr="00B060DD">
              <w:rPr>
                <w:rFonts w:ascii="Times New Roman" w:eastAsia="Times New Roman" w:hAnsi="Times New Roman" w:cs="Times New Roman"/>
                <w:b/>
                <w:iCs/>
                <w:sz w:val="24"/>
                <w:szCs w:val="24"/>
              </w:rPr>
              <w:t>Наименование общих компетенций</w:t>
            </w:r>
          </w:p>
        </w:tc>
      </w:tr>
      <w:tr w:rsidR="00B060DD" w:rsidRPr="00B060DD" w14:paraId="2501520D" w14:textId="77777777" w:rsidTr="00CF2D8D">
        <w:trPr>
          <w:trHeight w:val="327"/>
        </w:trPr>
        <w:tc>
          <w:tcPr>
            <w:tcW w:w="1229" w:type="dxa"/>
            <w:tcBorders>
              <w:top w:val="single" w:sz="4" w:space="0" w:color="auto"/>
              <w:left w:val="single" w:sz="4" w:space="0" w:color="auto"/>
              <w:bottom w:val="single" w:sz="4" w:space="0" w:color="auto"/>
              <w:right w:val="single" w:sz="4" w:space="0" w:color="auto"/>
            </w:tcBorders>
            <w:hideMark/>
          </w:tcPr>
          <w:p w14:paraId="519D4306" w14:textId="77777777" w:rsidR="00B060DD" w:rsidRPr="00B060DD" w:rsidRDefault="00B060DD" w:rsidP="00B060DD">
            <w:pPr>
              <w:spacing w:after="0" w:line="240" w:lineRule="auto"/>
              <w:jc w:val="center"/>
              <w:rPr>
                <w:rFonts w:ascii="Times New Roman" w:eastAsia="Times New Roman" w:hAnsi="Times New Roman" w:cs="Times New Roman"/>
                <w:sz w:val="24"/>
                <w:szCs w:val="24"/>
              </w:rPr>
            </w:pPr>
            <w:r w:rsidRPr="00B060DD">
              <w:rPr>
                <w:rFonts w:ascii="Times New Roman" w:eastAsia="Times New Roman" w:hAnsi="Times New Roman" w:cs="Times New Roman"/>
                <w:sz w:val="24"/>
                <w:szCs w:val="24"/>
              </w:rPr>
              <w:t>ОК 01</w:t>
            </w:r>
          </w:p>
        </w:tc>
        <w:tc>
          <w:tcPr>
            <w:tcW w:w="8342" w:type="dxa"/>
            <w:tcBorders>
              <w:top w:val="single" w:sz="4" w:space="0" w:color="auto"/>
              <w:left w:val="single" w:sz="4" w:space="0" w:color="auto"/>
              <w:bottom w:val="single" w:sz="4" w:space="0" w:color="auto"/>
              <w:right w:val="single" w:sz="4" w:space="0" w:color="auto"/>
            </w:tcBorders>
            <w:hideMark/>
          </w:tcPr>
          <w:p w14:paraId="192113CD" w14:textId="77777777" w:rsidR="00B060DD" w:rsidRPr="00B060DD" w:rsidRDefault="00B060DD" w:rsidP="00B060DD">
            <w:pPr>
              <w:spacing w:after="0" w:line="240" w:lineRule="auto"/>
              <w:jc w:val="both"/>
              <w:rPr>
                <w:rFonts w:ascii="Times New Roman" w:eastAsia="Times New Roman" w:hAnsi="Times New Roman" w:cs="Times New Roman"/>
                <w:iCs/>
                <w:sz w:val="24"/>
                <w:szCs w:val="24"/>
              </w:rPr>
            </w:pPr>
            <w:r w:rsidRPr="00B060DD">
              <w:rPr>
                <w:rFonts w:ascii="Times New Roman" w:eastAsia="Times New Roman" w:hAnsi="Times New Roman" w:cs="Times New Roman"/>
                <w:sz w:val="24"/>
                <w:szCs w:val="24"/>
              </w:rPr>
              <w:t>Выбирать способы решения задач профессиональной деятельности применительно к различным контекстам</w:t>
            </w:r>
          </w:p>
        </w:tc>
      </w:tr>
      <w:tr w:rsidR="00B060DD" w:rsidRPr="00B060DD" w14:paraId="32B6EFEA" w14:textId="77777777" w:rsidTr="00CF2D8D">
        <w:tc>
          <w:tcPr>
            <w:tcW w:w="1229" w:type="dxa"/>
            <w:tcBorders>
              <w:top w:val="single" w:sz="4" w:space="0" w:color="auto"/>
              <w:left w:val="single" w:sz="4" w:space="0" w:color="auto"/>
              <w:bottom w:val="single" w:sz="4" w:space="0" w:color="auto"/>
              <w:right w:val="single" w:sz="4" w:space="0" w:color="auto"/>
            </w:tcBorders>
            <w:hideMark/>
          </w:tcPr>
          <w:p w14:paraId="3EB58780" w14:textId="77777777" w:rsidR="00B060DD" w:rsidRPr="00B060DD" w:rsidRDefault="00B060DD" w:rsidP="00B060DD">
            <w:pPr>
              <w:spacing w:after="0" w:line="240" w:lineRule="auto"/>
              <w:jc w:val="center"/>
              <w:rPr>
                <w:rFonts w:ascii="Times New Roman" w:eastAsia="Times New Roman" w:hAnsi="Times New Roman" w:cs="Times New Roman"/>
                <w:sz w:val="24"/>
                <w:szCs w:val="24"/>
              </w:rPr>
            </w:pPr>
            <w:r w:rsidRPr="00B060DD">
              <w:rPr>
                <w:rFonts w:ascii="Times New Roman" w:eastAsia="Times New Roman" w:hAnsi="Times New Roman" w:cs="Times New Roman"/>
                <w:sz w:val="24"/>
                <w:szCs w:val="24"/>
              </w:rPr>
              <w:t>ОК 02</w:t>
            </w:r>
          </w:p>
        </w:tc>
        <w:tc>
          <w:tcPr>
            <w:tcW w:w="8342" w:type="dxa"/>
            <w:tcBorders>
              <w:top w:val="single" w:sz="4" w:space="0" w:color="auto"/>
              <w:left w:val="single" w:sz="4" w:space="0" w:color="auto"/>
              <w:bottom w:val="single" w:sz="4" w:space="0" w:color="auto"/>
              <w:right w:val="single" w:sz="4" w:space="0" w:color="auto"/>
            </w:tcBorders>
            <w:hideMark/>
          </w:tcPr>
          <w:p w14:paraId="551C1DFA" w14:textId="77777777" w:rsidR="00B060DD" w:rsidRPr="00B060DD" w:rsidRDefault="00B060DD" w:rsidP="00B060DD">
            <w:pPr>
              <w:spacing w:after="0" w:line="240" w:lineRule="auto"/>
              <w:jc w:val="both"/>
              <w:rPr>
                <w:rFonts w:ascii="Times New Roman" w:eastAsia="Times New Roman" w:hAnsi="Times New Roman" w:cs="Times New Roman"/>
                <w:bCs/>
                <w:iCs/>
                <w:sz w:val="24"/>
                <w:szCs w:val="24"/>
              </w:rPr>
            </w:pPr>
            <w:r w:rsidRPr="00B060DD">
              <w:rPr>
                <w:rFonts w:ascii="Times New Roman" w:eastAsia="Times New Roman" w:hAnsi="Times New Roman" w:cs="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B060DD" w:rsidRPr="00B060DD" w14:paraId="539F901F" w14:textId="77777777" w:rsidTr="00CF2D8D">
        <w:tc>
          <w:tcPr>
            <w:tcW w:w="1229" w:type="dxa"/>
            <w:tcBorders>
              <w:top w:val="single" w:sz="4" w:space="0" w:color="auto"/>
              <w:left w:val="single" w:sz="4" w:space="0" w:color="auto"/>
              <w:bottom w:val="single" w:sz="4" w:space="0" w:color="auto"/>
              <w:right w:val="single" w:sz="4" w:space="0" w:color="auto"/>
            </w:tcBorders>
            <w:hideMark/>
          </w:tcPr>
          <w:p w14:paraId="2F1EB3A8" w14:textId="77777777" w:rsidR="00B060DD" w:rsidRPr="00B060DD" w:rsidRDefault="00B060DD" w:rsidP="00B060DD">
            <w:pPr>
              <w:spacing w:after="0" w:line="240" w:lineRule="auto"/>
              <w:jc w:val="center"/>
              <w:rPr>
                <w:rFonts w:ascii="Times New Roman" w:eastAsia="Times New Roman" w:hAnsi="Times New Roman" w:cs="Times New Roman"/>
                <w:sz w:val="24"/>
                <w:szCs w:val="24"/>
              </w:rPr>
            </w:pPr>
            <w:r w:rsidRPr="00B060DD">
              <w:rPr>
                <w:rFonts w:ascii="Times New Roman" w:eastAsia="Times New Roman" w:hAnsi="Times New Roman" w:cs="Times New Roman"/>
                <w:sz w:val="24"/>
                <w:szCs w:val="24"/>
              </w:rPr>
              <w:t>ОК 04</w:t>
            </w:r>
          </w:p>
        </w:tc>
        <w:tc>
          <w:tcPr>
            <w:tcW w:w="8342" w:type="dxa"/>
            <w:tcBorders>
              <w:top w:val="single" w:sz="4" w:space="0" w:color="auto"/>
              <w:left w:val="single" w:sz="4" w:space="0" w:color="auto"/>
              <w:bottom w:val="single" w:sz="4" w:space="0" w:color="auto"/>
              <w:right w:val="single" w:sz="4" w:space="0" w:color="auto"/>
            </w:tcBorders>
            <w:hideMark/>
          </w:tcPr>
          <w:p w14:paraId="47DF1118" w14:textId="77777777" w:rsidR="00B060DD" w:rsidRPr="00B060DD" w:rsidRDefault="00B060DD" w:rsidP="00B060DD">
            <w:pPr>
              <w:spacing w:after="0" w:line="240" w:lineRule="auto"/>
              <w:jc w:val="both"/>
              <w:rPr>
                <w:rFonts w:ascii="Times New Roman" w:eastAsia="Times New Roman" w:hAnsi="Times New Roman" w:cs="Times New Roman"/>
                <w:bCs/>
                <w:iCs/>
                <w:sz w:val="24"/>
                <w:szCs w:val="24"/>
              </w:rPr>
            </w:pPr>
            <w:r w:rsidRPr="00B060DD">
              <w:rPr>
                <w:rFonts w:ascii="Times New Roman" w:eastAsia="Times New Roman" w:hAnsi="Times New Roman" w:cs="Times New Roman"/>
                <w:sz w:val="24"/>
                <w:szCs w:val="24"/>
              </w:rPr>
              <w:t>Эффективно взаимодействовать и работать в коллективе и команде</w:t>
            </w:r>
          </w:p>
        </w:tc>
      </w:tr>
      <w:tr w:rsidR="00B060DD" w:rsidRPr="00B060DD" w14:paraId="3C6787A0" w14:textId="77777777" w:rsidTr="00CF2D8D">
        <w:tc>
          <w:tcPr>
            <w:tcW w:w="1229" w:type="dxa"/>
            <w:tcBorders>
              <w:top w:val="single" w:sz="4" w:space="0" w:color="auto"/>
              <w:left w:val="single" w:sz="4" w:space="0" w:color="auto"/>
              <w:bottom w:val="single" w:sz="4" w:space="0" w:color="auto"/>
              <w:right w:val="single" w:sz="4" w:space="0" w:color="auto"/>
            </w:tcBorders>
            <w:hideMark/>
          </w:tcPr>
          <w:p w14:paraId="2B68DD44" w14:textId="77777777" w:rsidR="00B060DD" w:rsidRPr="00B060DD" w:rsidRDefault="00B060DD" w:rsidP="00B060DD">
            <w:pPr>
              <w:spacing w:after="0" w:line="240" w:lineRule="auto"/>
              <w:jc w:val="center"/>
              <w:rPr>
                <w:rFonts w:ascii="Times New Roman" w:eastAsia="Times New Roman" w:hAnsi="Times New Roman" w:cs="Times New Roman"/>
                <w:sz w:val="24"/>
                <w:szCs w:val="24"/>
              </w:rPr>
            </w:pPr>
            <w:r w:rsidRPr="00B060DD">
              <w:rPr>
                <w:rFonts w:ascii="Times New Roman" w:eastAsia="Times New Roman" w:hAnsi="Times New Roman" w:cs="Times New Roman"/>
                <w:sz w:val="24"/>
                <w:szCs w:val="24"/>
              </w:rPr>
              <w:t>ОК 05</w:t>
            </w:r>
          </w:p>
        </w:tc>
        <w:tc>
          <w:tcPr>
            <w:tcW w:w="8342" w:type="dxa"/>
            <w:tcBorders>
              <w:top w:val="single" w:sz="4" w:space="0" w:color="auto"/>
              <w:left w:val="single" w:sz="4" w:space="0" w:color="auto"/>
              <w:bottom w:val="single" w:sz="4" w:space="0" w:color="auto"/>
              <w:right w:val="single" w:sz="4" w:space="0" w:color="auto"/>
            </w:tcBorders>
            <w:hideMark/>
          </w:tcPr>
          <w:p w14:paraId="70FD31AC" w14:textId="77777777" w:rsidR="00B060DD" w:rsidRPr="00B060DD" w:rsidRDefault="00B060DD" w:rsidP="00B060DD">
            <w:pPr>
              <w:spacing w:after="0" w:line="240" w:lineRule="auto"/>
              <w:jc w:val="both"/>
              <w:rPr>
                <w:rFonts w:ascii="Times New Roman" w:eastAsia="Times New Roman" w:hAnsi="Times New Roman" w:cs="Times New Roman"/>
                <w:lang w:eastAsia="ru-RU"/>
              </w:rPr>
            </w:pPr>
            <w:r w:rsidRPr="00B060DD">
              <w:rPr>
                <w:rFonts w:ascii="Times New Roman" w:eastAsia="Times New Roman" w:hAnsi="Times New Roman" w:cs="Times New Roman"/>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B060DD" w:rsidRPr="00B060DD" w14:paraId="33330153" w14:textId="77777777" w:rsidTr="00CF2D8D">
        <w:tc>
          <w:tcPr>
            <w:tcW w:w="1229" w:type="dxa"/>
            <w:tcBorders>
              <w:top w:val="single" w:sz="4" w:space="0" w:color="auto"/>
              <w:left w:val="single" w:sz="4" w:space="0" w:color="auto"/>
              <w:bottom w:val="single" w:sz="4" w:space="0" w:color="auto"/>
              <w:right w:val="single" w:sz="4" w:space="0" w:color="auto"/>
            </w:tcBorders>
            <w:hideMark/>
          </w:tcPr>
          <w:p w14:paraId="6ACACD94" w14:textId="77777777" w:rsidR="00B060DD" w:rsidRPr="00B060DD" w:rsidRDefault="00B060DD" w:rsidP="00B060DD">
            <w:pPr>
              <w:spacing w:after="0" w:line="240" w:lineRule="auto"/>
              <w:jc w:val="center"/>
              <w:rPr>
                <w:rFonts w:ascii="Times New Roman" w:eastAsia="Times New Roman" w:hAnsi="Times New Roman" w:cs="Times New Roman"/>
                <w:lang w:eastAsia="ru-RU"/>
              </w:rPr>
            </w:pPr>
            <w:r w:rsidRPr="00B060DD">
              <w:rPr>
                <w:rFonts w:ascii="Times New Roman" w:eastAsia="Times New Roman" w:hAnsi="Times New Roman" w:cs="Times New Roman"/>
                <w:sz w:val="24"/>
                <w:szCs w:val="24"/>
              </w:rPr>
              <w:t>ОК 07</w:t>
            </w:r>
          </w:p>
        </w:tc>
        <w:tc>
          <w:tcPr>
            <w:tcW w:w="8342" w:type="dxa"/>
            <w:tcBorders>
              <w:top w:val="single" w:sz="4" w:space="0" w:color="auto"/>
              <w:left w:val="single" w:sz="4" w:space="0" w:color="auto"/>
              <w:bottom w:val="single" w:sz="4" w:space="0" w:color="auto"/>
              <w:right w:val="single" w:sz="4" w:space="0" w:color="auto"/>
            </w:tcBorders>
            <w:hideMark/>
          </w:tcPr>
          <w:p w14:paraId="013D9969" w14:textId="77777777" w:rsidR="00B060DD" w:rsidRPr="00B060DD" w:rsidRDefault="00B060DD" w:rsidP="00B060DD">
            <w:pPr>
              <w:spacing w:after="0" w:line="240" w:lineRule="auto"/>
              <w:jc w:val="both"/>
              <w:rPr>
                <w:rFonts w:ascii="Times New Roman" w:eastAsia="Times New Roman" w:hAnsi="Times New Roman" w:cs="Times New Roman"/>
                <w:bCs/>
                <w:iCs/>
                <w:sz w:val="24"/>
                <w:szCs w:val="24"/>
              </w:rPr>
            </w:pPr>
            <w:r w:rsidRPr="00B060DD">
              <w:rPr>
                <w:rFonts w:ascii="Times New Roman" w:eastAsia="Times New Roman" w:hAnsi="Times New Roman" w:cs="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B060DD" w:rsidRPr="00B060DD" w14:paraId="6570FDF8" w14:textId="77777777" w:rsidTr="00CF2D8D">
        <w:tc>
          <w:tcPr>
            <w:tcW w:w="1229" w:type="dxa"/>
            <w:tcBorders>
              <w:top w:val="single" w:sz="4" w:space="0" w:color="auto"/>
              <w:left w:val="single" w:sz="4" w:space="0" w:color="auto"/>
              <w:bottom w:val="single" w:sz="4" w:space="0" w:color="auto"/>
              <w:right w:val="single" w:sz="4" w:space="0" w:color="auto"/>
            </w:tcBorders>
            <w:hideMark/>
          </w:tcPr>
          <w:p w14:paraId="46C69F20" w14:textId="77777777" w:rsidR="00B060DD" w:rsidRPr="00B060DD" w:rsidRDefault="00B060DD" w:rsidP="00B060DD">
            <w:pPr>
              <w:spacing w:after="0" w:line="240" w:lineRule="auto"/>
              <w:jc w:val="center"/>
              <w:rPr>
                <w:rFonts w:ascii="Times New Roman" w:eastAsia="Times New Roman" w:hAnsi="Times New Roman" w:cs="Times New Roman"/>
                <w:sz w:val="24"/>
                <w:szCs w:val="24"/>
              </w:rPr>
            </w:pPr>
            <w:r w:rsidRPr="00B060DD">
              <w:rPr>
                <w:rFonts w:ascii="Times New Roman" w:eastAsia="Times New Roman" w:hAnsi="Times New Roman" w:cs="Times New Roman"/>
                <w:sz w:val="24"/>
                <w:szCs w:val="24"/>
              </w:rPr>
              <w:t>ОК 09</w:t>
            </w:r>
          </w:p>
        </w:tc>
        <w:tc>
          <w:tcPr>
            <w:tcW w:w="8342" w:type="dxa"/>
            <w:tcBorders>
              <w:top w:val="single" w:sz="4" w:space="0" w:color="auto"/>
              <w:left w:val="single" w:sz="4" w:space="0" w:color="auto"/>
              <w:bottom w:val="single" w:sz="4" w:space="0" w:color="auto"/>
              <w:right w:val="single" w:sz="4" w:space="0" w:color="auto"/>
            </w:tcBorders>
            <w:hideMark/>
          </w:tcPr>
          <w:p w14:paraId="4CD36907" w14:textId="77777777" w:rsidR="00B060DD" w:rsidRPr="00B060DD" w:rsidRDefault="00B060DD" w:rsidP="00B060DD">
            <w:pPr>
              <w:spacing w:after="0" w:line="240" w:lineRule="auto"/>
              <w:jc w:val="both"/>
              <w:rPr>
                <w:rFonts w:ascii="Times New Roman" w:eastAsia="Times New Roman" w:hAnsi="Times New Roman" w:cs="Times New Roman"/>
                <w:bCs/>
                <w:iCs/>
                <w:sz w:val="24"/>
                <w:szCs w:val="24"/>
              </w:rPr>
            </w:pPr>
            <w:r w:rsidRPr="00B060DD">
              <w:rPr>
                <w:rFonts w:ascii="Times New Roman" w:eastAsia="Times New Roman" w:hAnsi="Times New Roman" w:cs="Times New Roman"/>
                <w:sz w:val="24"/>
                <w:szCs w:val="24"/>
              </w:rPr>
              <w:t>Пользоваться профессиональной документацией на государственном и иностранном языках</w:t>
            </w:r>
          </w:p>
        </w:tc>
      </w:tr>
    </w:tbl>
    <w:p w14:paraId="3ACBF76C" w14:textId="77777777" w:rsidR="00B060DD" w:rsidRPr="00B060DD" w:rsidRDefault="00B060DD" w:rsidP="00B060DD">
      <w:pPr>
        <w:spacing w:after="200" w:line="276" w:lineRule="auto"/>
        <w:ind w:firstLine="709"/>
        <w:rPr>
          <w:rFonts w:ascii="Times New Roman" w:eastAsia="Times New Roman" w:hAnsi="Times New Roman" w:cs="Times New Roman"/>
          <w:bCs/>
          <w:iCs/>
          <w:sz w:val="4"/>
          <w:szCs w:val="4"/>
          <w:lang w:eastAsia="ru-RU"/>
        </w:rPr>
      </w:pPr>
    </w:p>
    <w:p w14:paraId="3DDFCC64" w14:textId="77777777" w:rsidR="00B060DD" w:rsidRPr="00B060DD" w:rsidRDefault="00B060DD" w:rsidP="00B060DD">
      <w:pPr>
        <w:spacing w:after="200" w:line="276" w:lineRule="auto"/>
        <w:ind w:firstLine="709"/>
        <w:rPr>
          <w:rFonts w:ascii="Times New Roman" w:eastAsia="Times New Roman" w:hAnsi="Times New Roman" w:cs="Times New Roman"/>
          <w:bCs/>
          <w:iCs/>
          <w:sz w:val="24"/>
          <w:szCs w:val="24"/>
          <w:lang w:eastAsia="ru-RU"/>
        </w:rPr>
      </w:pPr>
      <w:r w:rsidRPr="00B060DD">
        <w:rPr>
          <w:rFonts w:ascii="Times New Roman" w:eastAsia="Times New Roman" w:hAnsi="Times New Roman" w:cs="Times New Roman"/>
          <w:bCs/>
          <w:iCs/>
          <w:sz w:val="24"/>
          <w:szCs w:val="24"/>
          <w:lang w:eastAsia="ru-RU"/>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B060DD" w:rsidRPr="00B060DD" w14:paraId="4A7AAE7A" w14:textId="77777777" w:rsidTr="00CF2D8D">
        <w:tc>
          <w:tcPr>
            <w:tcW w:w="1204" w:type="dxa"/>
            <w:tcBorders>
              <w:top w:val="single" w:sz="4" w:space="0" w:color="auto"/>
              <w:left w:val="single" w:sz="4" w:space="0" w:color="auto"/>
              <w:bottom w:val="single" w:sz="4" w:space="0" w:color="auto"/>
              <w:right w:val="single" w:sz="4" w:space="0" w:color="auto"/>
            </w:tcBorders>
            <w:hideMark/>
          </w:tcPr>
          <w:p w14:paraId="4DB0F038" w14:textId="77777777" w:rsidR="00B060DD" w:rsidRPr="00B060DD" w:rsidRDefault="00B060DD" w:rsidP="00B060DD">
            <w:pPr>
              <w:spacing w:after="0" w:line="240" w:lineRule="auto"/>
              <w:jc w:val="center"/>
              <w:rPr>
                <w:rFonts w:ascii="Times New Roman" w:eastAsia="Times New Roman" w:hAnsi="Times New Roman" w:cs="Times New Roman"/>
                <w:b/>
                <w:i/>
                <w:sz w:val="24"/>
                <w:szCs w:val="24"/>
              </w:rPr>
            </w:pPr>
            <w:r w:rsidRPr="00B060DD">
              <w:rPr>
                <w:rFonts w:ascii="Times New Roman" w:eastAsia="Times New Roman" w:hAnsi="Times New Roman" w:cs="Times New Roman"/>
                <w:b/>
                <w:i/>
                <w:sz w:val="24"/>
                <w:szCs w:val="24"/>
              </w:rPr>
              <w:t>Код</w:t>
            </w:r>
          </w:p>
        </w:tc>
        <w:tc>
          <w:tcPr>
            <w:tcW w:w="8367" w:type="dxa"/>
            <w:tcBorders>
              <w:top w:val="single" w:sz="4" w:space="0" w:color="auto"/>
              <w:left w:val="single" w:sz="4" w:space="0" w:color="auto"/>
              <w:bottom w:val="single" w:sz="4" w:space="0" w:color="auto"/>
              <w:right w:val="single" w:sz="4" w:space="0" w:color="auto"/>
            </w:tcBorders>
            <w:hideMark/>
          </w:tcPr>
          <w:p w14:paraId="17FC70A8" w14:textId="77777777" w:rsidR="00B060DD" w:rsidRPr="00B060DD" w:rsidRDefault="00B060DD" w:rsidP="00B060DD">
            <w:pPr>
              <w:spacing w:after="0" w:line="240" w:lineRule="auto"/>
              <w:jc w:val="both"/>
              <w:rPr>
                <w:rFonts w:ascii="Times New Roman" w:eastAsia="Times New Roman" w:hAnsi="Times New Roman" w:cs="Times New Roman"/>
                <w:b/>
                <w:iCs/>
                <w:sz w:val="24"/>
                <w:szCs w:val="24"/>
              </w:rPr>
            </w:pPr>
            <w:r w:rsidRPr="00B060DD">
              <w:rPr>
                <w:rFonts w:ascii="Times New Roman" w:eastAsia="Times New Roman" w:hAnsi="Times New Roman" w:cs="Times New Roman"/>
                <w:b/>
                <w:iCs/>
                <w:sz w:val="24"/>
                <w:szCs w:val="24"/>
              </w:rPr>
              <w:t>Наименование видов деятельности и профессиональных компетенций</w:t>
            </w:r>
          </w:p>
        </w:tc>
      </w:tr>
      <w:tr w:rsidR="00B060DD" w:rsidRPr="00B060DD" w14:paraId="65DAEF3E" w14:textId="77777777" w:rsidTr="00CF2D8D">
        <w:tc>
          <w:tcPr>
            <w:tcW w:w="1204" w:type="dxa"/>
            <w:tcBorders>
              <w:top w:val="single" w:sz="4" w:space="0" w:color="auto"/>
              <w:left w:val="single" w:sz="4" w:space="0" w:color="auto"/>
              <w:bottom w:val="single" w:sz="4" w:space="0" w:color="auto"/>
              <w:right w:val="single" w:sz="4" w:space="0" w:color="auto"/>
            </w:tcBorders>
            <w:hideMark/>
          </w:tcPr>
          <w:p w14:paraId="5F84692B" w14:textId="77777777" w:rsidR="00B060DD" w:rsidRPr="00B060DD" w:rsidRDefault="00B060DD" w:rsidP="00B060DD">
            <w:pPr>
              <w:spacing w:after="200" w:line="276" w:lineRule="auto"/>
              <w:jc w:val="center"/>
              <w:rPr>
                <w:rFonts w:ascii="Times New Roman" w:eastAsia="Times New Roman" w:hAnsi="Times New Roman" w:cs="Times New Roman"/>
                <w:b/>
                <w:sz w:val="24"/>
                <w:szCs w:val="24"/>
              </w:rPr>
            </w:pPr>
            <w:r w:rsidRPr="00B060DD">
              <w:rPr>
                <w:rFonts w:ascii="Times New Roman" w:eastAsia="Times New Roman" w:hAnsi="Times New Roman" w:cs="Times New Roman"/>
                <w:b/>
                <w:sz w:val="24"/>
                <w:szCs w:val="24"/>
              </w:rPr>
              <w:t>ВД 3</w:t>
            </w:r>
          </w:p>
        </w:tc>
        <w:tc>
          <w:tcPr>
            <w:tcW w:w="8367" w:type="dxa"/>
            <w:tcBorders>
              <w:top w:val="single" w:sz="4" w:space="0" w:color="auto"/>
              <w:left w:val="single" w:sz="4" w:space="0" w:color="auto"/>
              <w:bottom w:val="single" w:sz="4" w:space="0" w:color="auto"/>
              <w:right w:val="single" w:sz="4" w:space="0" w:color="auto"/>
            </w:tcBorders>
            <w:hideMark/>
          </w:tcPr>
          <w:p w14:paraId="75C37135" w14:textId="77777777" w:rsidR="00B060DD" w:rsidRPr="00B060DD" w:rsidRDefault="00B060DD" w:rsidP="00B060DD">
            <w:pPr>
              <w:spacing w:after="0" w:line="240" w:lineRule="auto"/>
              <w:jc w:val="both"/>
              <w:rPr>
                <w:rFonts w:ascii="Times New Roman" w:eastAsia="Times New Roman" w:hAnsi="Times New Roman" w:cs="Times New Roman"/>
                <w:b/>
                <w:iCs/>
                <w:sz w:val="24"/>
                <w:szCs w:val="24"/>
              </w:rPr>
            </w:pPr>
            <w:r w:rsidRPr="00B060DD">
              <w:rPr>
                <w:rFonts w:ascii="Times New Roman" w:eastAsia="Times New Roman" w:hAnsi="Times New Roman" w:cs="Times New Roman"/>
                <w:b/>
                <w:sz w:val="24"/>
                <w:szCs w:val="24"/>
              </w:rPr>
              <w:t>Нанесение и восстановление изоляционных материалов при постройке и ремонте судов, плавучих сооружений и их составных частей</w:t>
            </w:r>
          </w:p>
        </w:tc>
      </w:tr>
      <w:tr w:rsidR="00B060DD" w:rsidRPr="00B060DD" w14:paraId="032B02BA" w14:textId="77777777" w:rsidTr="00CF2D8D">
        <w:tc>
          <w:tcPr>
            <w:tcW w:w="1204" w:type="dxa"/>
            <w:tcBorders>
              <w:top w:val="single" w:sz="4" w:space="0" w:color="auto"/>
              <w:left w:val="single" w:sz="4" w:space="0" w:color="auto"/>
              <w:bottom w:val="single" w:sz="4" w:space="0" w:color="auto"/>
              <w:right w:val="single" w:sz="4" w:space="0" w:color="auto"/>
            </w:tcBorders>
            <w:hideMark/>
          </w:tcPr>
          <w:p w14:paraId="1B191A6E" w14:textId="77777777" w:rsidR="00B060DD" w:rsidRPr="00B060DD" w:rsidRDefault="00B060DD" w:rsidP="00B060DD">
            <w:pPr>
              <w:spacing w:after="200" w:line="276" w:lineRule="auto"/>
              <w:jc w:val="center"/>
              <w:rPr>
                <w:rFonts w:ascii="Times New Roman" w:eastAsia="Times New Roman" w:hAnsi="Times New Roman" w:cs="Times New Roman"/>
                <w:sz w:val="24"/>
                <w:szCs w:val="24"/>
              </w:rPr>
            </w:pPr>
            <w:r w:rsidRPr="00B060DD">
              <w:rPr>
                <w:rFonts w:ascii="Times New Roman" w:eastAsia="Times New Roman" w:hAnsi="Times New Roman" w:cs="Times New Roman"/>
                <w:sz w:val="24"/>
                <w:szCs w:val="24"/>
              </w:rPr>
              <w:t>ПК 3.1.</w:t>
            </w:r>
          </w:p>
        </w:tc>
        <w:tc>
          <w:tcPr>
            <w:tcW w:w="8367" w:type="dxa"/>
            <w:tcBorders>
              <w:top w:val="single" w:sz="4" w:space="0" w:color="auto"/>
              <w:left w:val="single" w:sz="4" w:space="0" w:color="auto"/>
              <w:bottom w:val="single" w:sz="4" w:space="0" w:color="auto"/>
              <w:right w:val="single" w:sz="4" w:space="0" w:color="auto"/>
            </w:tcBorders>
            <w:hideMark/>
          </w:tcPr>
          <w:p w14:paraId="2D17BFEF" w14:textId="77777777" w:rsidR="00B060DD" w:rsidRPr="00B060DD" w:rsidRDefault="00B060DD" w:rsidP="00B060DD">
            <w:pPr>
              <w:spacing w:after="0" w:line="240" w:lineRule="auto"/>
              <w:jc w:val="both"/>
              <w:rPr>
                <w:rFonts w:ascii="Times New Roman" w:eastAsia="Times New Roman" w:hAnsi="Times New Roman" w:cs="Times New Roman"/>
                <w:b/>
                <w:i/>
                <w:iCs/>
                <w:sz w:val="24"/>
                <w:szCs w:val="24"/>
              </w:rPr>
            </w:pPr>
            <w:r w:rsidRPr="00B060DD">
              <w:rPr>
                <w:rFonts w:ascii="Times New Roman" w:eastAsia="Times New Roman" w:hAnsi="Times New Roman" w:cs="Times New Roman"/>
                <w:sz w:val="24"/>
                <w:szCs w:val="24"/>
              </w:rPr>
              <w:t>Выполнять подготовительные работы средней сложности по изоляции судовых помещений</w:t>
            </w:r>
          </w:p>
        </w:tc>
      </w:tr>
      <w:tr w:rsidR="00B060DD" w:rsidRPr="00B060DD" w14:paraId="6249A951" w14:textId="77777777" w:rsidTr="00CF2D8D">
        <w:tc>
          <w:tcPr>
            <w:tcW w:w="1204" w:type="dxa"/>
            <w:tcBorders>
              <w:top w:val="single" w:sz="4" w:space="0" w:color="auto"/>
              <w:left w:val="single" w:sz="4" w:space="0" w:color="auto"/>
              <w:bottom w:val="single" w:sz="4" w:space="0" w:color="auto"/>
              <w:right w:val="single" w:sz="4" w:space="0" w:color="auto"/>
            </w:tcBorders>
            <w:hideMark/>
          </w:tcPr>
          <w:p w14:paraId="24145750" w14:textId="77777777" w:rsidR="00B060DD" w:rsidRPr="00B060DD" w:rsidRDefault="00B060DD" w:rsidP="00B060DD">
            <w:pPr>
              <w:spacing w:after="200" w:line="276" w:lineRule="auto"/>
              <w:jc w:val="center"/>
              <w:rPr>
                <w:rFonts w:ascii="Times New Roman" w:eastAsia="Times New Roman" w:hAnsi="Times New Roman" w:cs="Times New Roman"/>
                <w:bCs/>
                <w:iCs/>
                <w:sz w:val="24"/>
                <w:szCs w:val="24"/>
              </w:rPr>
            </w:pPr>
            <w:r w:rsidRPr="00B060DD">
              <w:rPr>
                <w:rFonts w:ascii="Times New Roman" w:eastAsia="Times New Roman" w:hAnsi="Times New Roman" w:cs="Times New Roman"/>
                <w:bCs/>
                <w:iCs/>
                <w:sz w:val="24"/>
                <w:szCs w:val="24"/>
              </w:rPr>
              <w:t>ПК 3.2</w:t>
            </w:r>
          </w:p>
        </w:tc>
        <w:tc>
          <w:tcPr>
            <w:tcW w:w="8367" w:type="dxa"/>
            <w:tcBorders>
              <w:top w:val="single" w:sz="4" w:space="0" w:color="auto"/>
              <w:left w:val="single" w:sz="4" w:space="0" w:color="auto"/>
              <w:bottom w:val="single" w:sz="4" w:space="0" w:color="auto"/>
              <w:right w:val="single" w:sz="4" w:space="0" w:color="auto"/>
            </w:tcBorders>
            <w:hideMark/>
          </w:tcPr>
          <w:p w14:paraId="3B666551" w14:textId="77777777" w:rsidR="00B060DD" w:rsidRPr="00B060DD" w:rsidRDefault="00B060DD" w:rsidP="00B060DD">
            <w:pPr>
              <w:spacing w:after="0" w:line="240" w:lineRule="auto"/>
              <w:jc w:val="both"/>
              <w:rPr>
                <w:rFonts w:ascii="Times New Roman" w:eastAsia="Times New Roman" w:hAnsi="Times New Roman" w:cs="Times New Roman"/>
                <w:bCs/>
                <w:iCs/>
                <w:sz w:val="24"/>
                <w:szCs w:val="24"/>
              </w:rPr>
            </w:pPr>
            <w:r w:rsidRPr="00B060DD">
              <w:rPr>
                <w:rFonts w:ascii="Times New Roman" w:eastAsia="Times New Roman" w:hAnsi="Times New Roman" w:cs="Times New Roman"/>
                <w:sz w:val="24"/>
                <w:szCs w:val="24"/>
              </w:rPr>
              <w:t>Выполнять работы средней сложности по нанесению и ремонту изоляции систем судов и плавучих сооружений</w:t>
            </w:r>
          </w:p>
        </w:tc>
      </w:tr>
    </w:tbl>
    <w:p w14:paraId="3EF180E9" w14:textId="77777777" w:rsidR="00B060DD" w:rsidRPr="00B060DD" w:rsidRDefault="00B060DD" w:rsidP="00B060DD">
      <w:pPr>
        <w:spacing w:after="0" w:line="240" w:lineRule="auto"/>
        <w:ind w:firstLine="709"/>
        <w:rPr>
          <w:rFonts w:ascii="Times New Roman" w:eastAsia="Times New Roman" w:hAnsi="Times New Roman" w:cs="Times New Roman"/>
          <w:bCs/>
          <w:sz w:val="24"/>
          <w:szCs w:val="24"/>
          <w:lang w:eastAsia="ru-RU"/>
        </w:rPr>
      </w:pPr>
    </w:p>
    <w:p w14:paraId="51EB477B" w14:textId="77777777" w:rsidR="00B060DD" w:rsidRPr="00B060DD" w:rsidRDefault="00B060DD" w:rsidP="00B060DD">
      <w:pPr>
        <w:spacing w:after="0" w:line="240" w:lineRule="auto"/>
        <w:ind w:firstLine="709"/>
        <w:rPr>
          <w:rFonts w:ascii="Times New Roman" w:eastAsia="Times New Roman" w:hAnsi="Times New Roman" w:cs="Times New Roman"/>
          <w:bCs/>
          <w:sz w:val="24"/>
          <w:szCs w:val="24"/>
          <w:lang w:eastAsia="ru-RU"/>
        </w:rPr>
      </w:pPr>
      <w:r w:rsidRPr="00B060DD">
        <w:rPr>
          <w:rFonts w:ascii="Times New Roman" w:eastAsia="Times New Roman" w:hAnsi="Times New Roman" w:cs="Times New Roman"/>
          <w:bCs/>
          <w:sz w:val="24"/>
          <w:szCs w:val="24"/>
          <w:lang w:eastAsia="ru-RU"/>
        </w:rPr>
        <w:t>1.1.3. В результате освоения профессионального модуля обучающийся должен:</w:t>
      </w:r>
    </w:p>
    <w:tbl>
      <w:tblPr>
        <w:tblW w:w="9513" w:type="dxa"/>
        <w:tblInd w:w="93" w:type="dxa"/>
        <w:tblLook w:val="04A0" w:firstRow="1" w:lastRow="0" w:firstColumn="1" w:lastColumn="0" w:noHBand="0" w:noVBand="1"/>
      </w:tblPr>
      <w:tblGrid>
        <w:gridCol w:w="1229"/>
        <w:gridCol w:w="8284"/>
      </w:tblGrid>
      <w:tr w:rsidR="00DB24C5" w:rsidRPr="00DB24C5" w14:paraId="3EBE0DDF" w14:textId="77777777" w:rsidTr="00DB24C5">
        <w:tc>
          <w:tcPr>
            <w:tcW w:w="1149"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13F619C4" w14:textId="5D8FD4FA" w:rsidR="00DB24C5" w:rsidRPr="00DB24C5" w:rsidRDefault="00DB24C5" w:rsidP="00DB24C5">
            <w:pPr>
              <w:spacing w:after="0" w:line="240" w:lineRule="auto"/>
              <w:rPr>
                <w:rFonts w:ascii="Times New Roman" w:eastAsia="Times New Roman" w:hAnsi="Times New Roman" w:cs="Times New Roman"/>
                <w:color w:val="000000"/>
                <w:sz w:val="24"/>
                <w:szCs w:val="24"/>
                <w:lang w:eastAsia="ru-RU"/>
              </w:rPr>
            </w:pPr>
            <w:r w:rsidRPr="00DB24C5">
              <w:rPr>
                <w:rFonts w:ascii="Times New Roman" w:eastAsia="Times New Roman" w:hAnsi="Times New Roman" w:cs="Times New Roman"/>
                <w:color w:val="000000"/>
                <w:sz w:val="24"/>
                <w:szCs w:val="24"/>
                <w:lang w:eastAsia="ru-RU"/>
              </w:rPr>
              <w:t>Владеть навыками</w:t>
            </w:r>
          </w:p>
        </w:tc>
        <w:tc>
          <w:tcPr>
            <w:tcW w:w="8364" w:type="dxa"/>
            <w:tcBorders>
              <w:top w:val="single" w:sz="4" w:space="0" w:color="auto"/>
              <w:left w:val="nil"/>
              <w:bottom w:val="single" w:sz="4" w:space="0" w:color="auto"/>
              <w:right w:val="single" w:sz="4" w:space="0" w:color="auto"/>
            </w:tcBorders>
            <w:shd w:val="clear" w:color="auto" w:fill="auto"/>
            <w:hideMark/>
          </w:tcPr>
          <w:p w14:paraId="63473B62" w14:textId="77777777" w:rsidR="00DB24C5" w:rsidRPr="00DB24C5" w:rsidRDefault="00DB24C5" w:rsidP="00DB24C5">
            <w:pPr>
              <w:spacing w:after="0" w:line="240" w:lineRule="auto"/>
              <w:jc w:val="both"/>
              <w:rPr>
                <w:rFonts w:ascii="Times New Roman" w:eastAsia="Times New Roman" w:hAnsi="Times New Roman" w:cs="Times New Roman"/>
                <w:color w:val="000000"/>
                <w:sz w:val="24"/>
                <w:szCs w:val="24"/>
                <w:lang w:eastAsia="ru-RU"/>
              </w:rPr>
            </w:pPr>
            <w:r w:rsidRPr="00DB24C5">
              <w:rPr>
                <w:rFonts w:ascii="Times New Roman" w:eastAsia="Times New Roman" w:hAnsi="Times New Roman" w:cs="Times New Roman"/>
                <w:color w:val="000000"/>
                <w:sz w:val="24"/>
                <w:szCs w:val="24"/>
                <w:lang w:eastAsia="ru-RU"/>
              </w:rPr>
              <w:t>Демонтажа теплоизоляционных плит из полистирольного пенопласта</w:t>
            </w:r>
          </w:p>
        </w:tc>
      </w:tr>
      <w:tr w:rsidR="00DB24C5" w:rsidRPr="00DB24C5" w14:paraId="3A5FF7CD" w14:textId="77777777" w:rsidTr="00DB24C5">
        <w:tc>
          <w:tcPr>
            <w:tcW w:w="1149" w:type="dxa"/>
            <w:vMerge/>
            <w:tcBorders>
              <w:top w:val="single" w:sz="4" w:space="0" w:color="auto"/>
              <w:left w:val="single" w:sz="4" w:space="0" w:color="auto"/>
              <w:bottom w:val="single" w:sz="4" w:space="0" w:color="auto"/>
              <w:right w:val="single" w:sz="4" w:space="0" w:color="auto"/>
            </w:tcBorders>
            <w:vAlign w:val="center"/>
            <w:hideMark/>
          </w:tcPr>
          <w:p w14:paraId="1C26F3BD" w14:textId="77777777" w:rsidR="00DB24C5" w:rsidRPr="00DB24C5" w:rsidRDefault="00DB24C5" w:rsidP="00DB24C5">
            <w:pPr>
              <w:spacing w:after="0" w:line="240" w:lineRule="auto"/>
              <w:rPr>
                <w:rFonts w:ascii="Times New Roman" w:eastAsia="Times New Roman" w:hAnsi="Times New Roman" w:cs="Times New Roman"/>
                <w:color w:val="000000"/>
                <w:sz w:val="24"/>
                <w:szCs w:val="24"/>
                <w:lang w:eastAsia="ru-RU"/>
              </w:rPr>
            </w:pPr>
          </w:p>
        </w:tc>
        <w:tc>
          <w:tcPr>
            <w:tcW w:w="8364" w:type="dxa"/>
            <w:tcBorders>
              <w:top w:val="nil"/>
              <w:left w:val="nil"/>
              <w:bottom w:val="single" w:sz="4" w:space="0" w:color="auto"/>
              <w:right w:val="single" w:sz="4" w:space="0" w:color="auto"/>
            </w:tcBorders>
            <w:shd w:val="clear" w:color="auto" w:fill="auto"/>
            <w:hideMark/>
          </w:tcPr>
          <w:p w14:paraId="1D615754" w14:textId="77777777" w:rsidR="00DB24C5" w:rsidRPr="00DB24C5" w:rsidRDefault="00DB24C5" w:rsidP="00DB24C5">
            <w:pPr>
              <w:spacing w:after="0" w:line="240" w:lineRule="auto"/>
              <w:jc w:val="both"/>
              <w:rPr>
                <w:rFonts w:ascii="Times New Roman" w:eastAsia="Times New Roman" w:hAnsi="Times New Roman" w:cs="Times New Roman"/>
                <w:color w:val="000000"/>
                <w:sz w:val="24"/>
                <w:szCs w:val="24"/>
                <w:lang w:eastAsia="ru-RU"/>
              </w:rPr>
            </w:pPr>
            <w:r w:rsidRPr="00DB24C5">
              <w:rPr>
                <w:rFonts w:ascii="Times New Roman" w:eastAsia="Times New Roman" w:hAnsi="Times New Roman" w:cs="Times New Roman"/>
                <w:color w:val="000000"/>
                <w:sz w:val="24"/>
                <w:szCs w:val="24"/>
                <w:lang w:eastAsia="ru-RU"/>
              </w:rPr>
              <w:t>Изготовления по чертежам, эскизам и замерам с места фасонных изоляционных матрацев и пакетов</w:t>
            </w:r>
          </w:p>
        </w:tc>
      </w:tr>
      <w:tr w:rsidR="00DB24C5" w:rsidRPr="00DB24C5" w14:paraId="461FC775" w14:textId="77777777" w:rsidTr="00DB24C5">
        <w:tc>
          <w:tcPr>
            <w:tcW w:w="1149" w:type="dxa"/>
            <w:vMerge/>
            <w:tcBorders>
              <w:top w:val="single" w:sz="4" w:space="0" w:color="auto"/>
              <w:left w:val="single" w:sz="4" w:space="0" w:color="auto"/>
              <w:bottom w:val="single" w:sz="4" w:space="0" w:color="auto"/>
              <w:right w:val="single" w:sz="4" w:space="0" w:color="auto"/>
            </w:tcBorders>
            <w:vAlign w:val="center"/>
            <w:hideMark/>
          </w:tcPr>
          <w:p w14:paraId="0EB2357D" w14:textId="77777777" w:rsidR="00DB24C5" w:rsidRPr="00DB24C5" w:rsidRDefault="00DB24C5" w:rsidP="00DB24C5">
            <w:pPr>
              <w:spacing w:after="0" w:line="240" w:lineRule="auto"/>
              <w:rPr>
                <w:rFonts w:ascii="Times New Roman" w:eastAsia="Times New Roman" w:hAnsi="Times New Roman" w:cs="Times New Roman"/>
                <w:color w:val="000000"/>
                <w:sz w:val="24"/>
                <w:szCs w:val="24"/>
                <w:lang w:eastAsia="ru-RU"/>
              </w:rPr>
            </w:pPr>
          </w:p>
        </w:tc>
        <w:tc>
          <w:tcPr>
            <w:tcW w:w="8364" w:type="dxa"/>
            <w:tcBorders>
              <w:top w:val="nil"/>
              <w:left w:val="nil"/>
              <w:bottom w:val="single" w:sz="4" w:space="0" w:color="auto"/>
              <w:right w:val="single" w:sz="4" w:space="0" w:color="auto"/>
            </w:tcBorders>
            <w:shd w:val="clear" w:color="auto" w:fill="auto"/>
            <w:hideMark/>
          </w:tcPr>
          <w:p w14:paraId="65BAB0DC" w14:textId="77777777" w:rsidR="00DB24C5" w:rsidRPr="00DB24C5" w:rsidRDefault="00DB24C5" w:rsidP="00DB24C5">
            <w:pPr>
              <w:spacing w:after="0" w:line="240" w:lineRule="auto"/>
              <w:jc w:val="both"/>
              <w:rPr>
                <w:rFonts w:ascii="Times New Roman" w:eastAsia="Times New Roman" w:hAnsi="Times New Roman" w:cs="Times New Roman"/>
                <w:color w:val="000000"/>
                <w:sz w:val="24"/>
                <w:szCs w:val="24"/>
                <w:lang w:eastAsia="ru-RU"/>
              </w:rPr>
            </w:pPr>
            <w:r w:rsidRPr="00DB24C5">
              <w:rPr>
                <w:rFonts w:ascii="Times New Roman" w:eastAsia="Times New Roman" w:hAnsi="Times New Roman" w:cs="Times New Roman"/>
                <w:color w:val="000000"/>
                <w:sz w:val="24"/>
                <w:szCs w:val="24"/>
                <w:lang w:eastAsia="ru-RU"/>
              </w:rPr>
              <w:t>Разметки и раскраивания изоляционных материалов по выкройкам</w:t>
            </w:r>
          </w:p>
        </w:tc>
      </w:tr>
      <w:tr w:rsidR="00DB24C5" w:rsidRPr="00DB24C5" w14:paraId="568D2BD1" w14:textId="77777777" w:rsidTr="00DB24C5">
        <w:tc>
          <w:tcPr>
            <w:tcW w:w="1149" w:type="dxa"/>
            <w:vMerge/>
            <w:tcBorders>
              <w:top w:val="single" w:sz="4" w:space="0" w:color="auto"/>
              <w:left w:val="single" w:sz="4" w:space="0" w:color="auto"/>
              <w:bottom w:val="single" w:sz="4" w:space="0" w:color="auto"/>
              <w:right w:val="single" w:sz="4" w:space="0" w:color="auto"/>
            </w:tcBorders>
            <w:vAlign w:val="center"/>
            <w:hideMark/>
          </w:tcPr>
          <w:p w14:paraId="4C339DAF" w14:textId="77777777" w:rsidR="00DB24C5" w:rsidRPr="00DB24C5" w:rsidRDefault="00DB24C5" w:rsidP="00DB24C5">
            <w:pPr>
              <w:spacing w:after="0" w:line="240" w:lineRule="auto"/>
              <w:rPr>
                <w:rFonts w:ascii="Times New Roman" w:eastAsia="Times New Roman" w:hAnsi="Times New Roman" w:cs="Times New Roman"/>
                <w:color w:val="000000"/>
                <w:sz w:val="24"/>
                <w:szCs w:val="24"/>
                <w:lang w:eastAsia="ru-RU"/>
              </w:rPr>
            </w:pPr>
          </w:p>
        </w:tc>
        <w:tc>
          <w:tcPr>
            <w:tcW w:w="8364" w:type="dxa"/>
            <w:tcBorders>
              <w:top w:val="nil"/>
              <w:left w:val="nil"/>
              <w:bottom w:val="single" w:sz="4" w:space="0" w:color="auto"/>
              <w:right w:val="single" w:sz="4" w:space="0" w:color="auto"/>
            </w:tcBorders>
            <w:shd w:val="clear" w:color="auto" w:fill="auto"/>
            <w:hideMark/>
          </w:tcPr>
          <w:p w14:paraId="733515AB" w14:textId="77777777" w:rsidR="00DB24C5" w:rsidRPr="00DB24C5" w:rsidRDefault="00DB24C5" w:rsidP="00DB24C5">
            <w:pPr>
              <w:spacing w:after="0" w:line="240" w:lineRule="auto"/>
              <w:jc w:val="both"/>
              <w:rPr>
                <w:rFonts w:ascii="Times New Roman" w:eastAsia="Times New Roman" w:hAnsi="Times New Roman" w:cs="Times New Roman"/>
                <w:color w:val="000000"/>
                <w:sz w:val="24"/>
                <w:szCs w:val="24"/>
                <w:lang w:eastAsia="ru-RU"/>
              </w:rPr>
            </w:pPr>
            <w:r w:rsidRPr="00DB24C5">
              <w:rPr>
                <w:rFonts w:ascii="Times New Roman" w:eastAsia="Times New Roman" w:hAnsi="Times New Roman" w:cs="Times New Roman"/>
                <w:color w:val="000000"/>
                <w:sz w:val="24"/>
                <w:szCs w:val="24"/>
                <w:lang w:eastAsia="ru-RU"/>
              </w:rPr>
              <w:t>Разметки на изоляционном материале мест установки доизоляционного насыщения и вырезка отверстий</w:t>
            </w:r>
          </w:p>
        </w:tc>
      </w:tr>
      <w:tr w:rsidR="00DB24C5" w:rsidRPr="00DB24C5" w14:paraId="6AD37007" w14:textId="77777777" w:rsidTr="00DB24C5">
        <w:tc>
          <w:tcPr>
            <w:tcW w:w="1149" w:type="dxa"/>
            <w:vMerge/>
            <w:tcBorders>
              <w:top w:val="single" w:sz="4" w:space="0" w:color="auto"/>
              <w:left w:val="single" w:sz="4" w:space="0" w:color="auto"/>
              <w:bottom w:val="single" w:sz="4" w:space="0" w:color="auto"/>
              <w:right w:val="single" w:sz="4" w:space="0" w:color="auto"/>
            </w:tcBorders>
            <w:vAlign w:val="center"/>
            <w:hideMark/>
          </w:tcPr>
          <w:p w14:paraId="00D6E3F2" w14:textId="77777777" w:rsidR="00DB24C5" w:rsidRPr="00DB24C5" w:rsidRDefault="00DB24C5" w:rsidP="00DB24C5">
            <w:pPr>
              <w:spacing w:after="0" w:line="240" w:lineRule="auto"/>
              <w:rPr>
                <w:rFonts w:ascii="Times New Roman" w:eastAsia="Times New Roman" w:hAnsi="Times New Roman" w:cs="Times New Roman"/>
                <w:color w:val="000000"/>
                <w:sz w:val="24"/>
                <w:szCs w:val="24"/>
                <w:lang w:eastAsia="ru-RU"/>
              </w:rPr>
            </w:pPr>
          </w:p>
        </w:tc>
        <w:tc>
          <w:tcPr>
            <w:tcW w:w="8364" w:type="dxa"/>
            <w:tcBorders>
              <w:top w:val="nil"/>
              <w:left w:val="nil"/>
              <w:bottom w:val="single" w:sz="4" w:space="0" w:color="auto"/>
              <w:right w:val="single" w:sz="4" w:space="0" w:color="auto"/>
            </w:tcBorders>
            <w:shd w:val="clear" w:color="auto" w:fill="auto"/>
            <w:hideMark/>
          </w:tcPr>
          <w:p w14:paraId="4EF3676C" w14:textId="77777777" w:rsidR="00DB24C5" w:rsidRPr="00DB24C5" w:rsidRDefault="00DB24C5" w:rsidP="00DB24C5">
            <w:pPr>
              <w:spacing w:after="0" w:line="240" w:lineRule="auto"/>
              <w:jc w:val="both"/>
              <w:rPr>
                <w:rFonts w:ascii="Times New Roman" w:eastAsia="Times New Roman" w:hAnsi="Times New Roman" w:cs="Times New Roman"/>
                <w:color w:val="000000"/>
                <w:sz w:val="24"/>
                <w:szCs w:val="24"/>
                <w:lang w:eastAsia="ru-RU"/>
              </w:rPr>
            </w:pPr>
            <w:r w:rsidRPr="00DB24C5">
              <w:rPr>
                <w:rFonts w:ascii="Times New Roman" w:eastAsia="Times New Roman" w:hAnsi="Times New Roman" w:cs="Times New Roman"/>
                <w:color w:val="000000"/>
                <w:sz w:val="24"/>
                <w:szCs w:val="24"/>
                <w:lang w:eastAsia="ru-RU"/>
              </w:rPr>
              <w:t>Раскроя изоляционных материалов на станках</w:t>
            </w:r>
          </w:p>
        </w:tc>
      </w:tr>
      <w:tr w:rsidR="00DB24C5" w:rsidRPr="00DB24C5" w14:paraId="64A59629" w14:textId="77777777" w:rsidTr="00DB24C5">
        <w:tc>
          <w:tcPr>
            <w:tcW w:w="1149" w:type="dxa"/>
            <w:vMerge/>
            <w:tcBorders>
              <w:top w:val="single" w:sz="4" w:space="0" w:color="auto"/>
              <w:left w:val="single" w:sz="4" w:space="0" w:color="auto"/>
              <w:bottom w:val="single" w:sz="4" w:space="0" w:color="auto"/>
              <w:right w:val="single" w:sz="4" w:space="0" w:color="auto"/>
            </w:tcBorders>
            <w:vAlign w:val="center"/>
            <w:hideMark/>
          </w:tcPr>
          <w:p w14:paraId="4C7DA105" w14:textId="77777777" w:rsidR="00DB24C5" w:rsidRPr="00DB24C5" w:rsidRDefault="00DB24C5" w:rsidP="00DB24C5">
            <w:pPr>
              <w:spacing w:after="0" w:line="240" w:lineRule="auto"/>
              <w:rPr>
                <w:rFonts w:ascii="Times New Roman" w:eastAsia="Times New Roman" w:hAnsi="Times New Roman" w:cs="Times New Roman"/>
                <w:color w:val="000000"/>
                <w:sz w:val="24"/>
                <w:szCs w:val="24"/>
                <w:lang w:eastAsia="ru-RU"/>
              </w:rPr>
            </w:pPr>
          </w:p>
        </w:tc>
        <w:tc>
          <w:tcPr>
            <w:tcW w:w="8364" w:type="dxa"/>
            <w:tcBorders>
              <w:top w:val="nil"/>
              <w:left w:val="nil"/>
              <w:bottom w:val="single" w:sz="4" w:space="0" w:color="auto"/>
              <w:right w:val="single" w:sz="4" w:space="0" w:color="auto"/>
            </w:tcBorders>
            <w:shd w:val="clear" w:color="auto" w:fill="auto"/>
            <w:hideMark/>
          </w:tcPr>
          <w:p w14:paraId="0A972CFD" w14:textId="77777777" w:rsidR="00DB24C5" w:rsidRPr="00DB24C5" w:rsidRDefault="00DB24C5" w:rsidP="00DB24C5">
            <w:pPr>
              <w:spacing w:after="0" w:line="240" w:lineRule="auto"/>
              <w:jc w:val="both"/>
              <w:rPr>
                <w:rFonts w:ascii="Times New Roman" w:eastAsia="Times New Roman" w:hAnsi="Times New Roman" w:cs="Times New Roman"/>
                <w:color w:val="000000"/>
                <w:sz w:val="24"/>
                <w:szCs w:val="24"/>
                <w:lang w:eastAsia="ru-RU"/>
              </w:rPr>
            </w:pPr>
            <w:r w:rsidRPr="00DB24C5">
              <w:rPr>
                <w:rFonts w:ascii="Times New Roman" w:eastAsia="Times New Roman" w:hAnsi="Times New Roman" w:cs="Times New Roman"/>
                <w:color w:val="000000"/>
                <w:sz w:val="24"/>
                <w:szCs w:val="24"/>
                <w:lang w:eastAsia="ru-RU"/>
              </w:rPr>
              <w:t>Выполнения по чертежам и эскизам работ средней сложности по изоляции судовых помещений с небольшим насыщением волокнистыми и плиточными материалами, формованными изделиями</w:t>
            </w:r>
          </w:p>
        </w:tc>
      </w:tr>
      <w:tr w:rsidR="00DB24C5" w:rsidRPr="00DB24C5" w14:paraId="300619D1" w14:textId="77777777" w:rsidTr="00DB24C5">
        <w:tc>
          <w:tcPr>
            <w:tcW w:w="1149" w:type="dxa"/>
            <w:vMerge/>
            <w:tcBorders>
              <w:top w:val="single" w:sz="4" w:space="0" w:color="auto"/>
              <w:left w:val="single" w:sz="4" w:space="0" w:color="auto"/>
              <w:bottom w:val="single" w:sz="4" w:space="0" w:color="auto"/>
              <w:right w:val="single" w:sz="4" w:space="0" w:color="auto"/>
            </w:tcBorders>
            <w:vAlign w:val="center"/>
            <w:hideMark/>
          </w:tcPr>
          <w:p w14:paraId="3F7EA233" w14:textId="77777777" w:rsidR="00DB24C5" w:rsidRPr="00DB24C5" w:rsidRDefault="00DB24C5" w:rsidP="00DB24C5">
            <w:pPr>
              <w:spacing w:after="0" w:line="240" w:lineRule="auto"/>
              <w:rPr>
                <w:rFonts w:ascii="Times New Roman" w:eastAsia="Times New Roman" w:hAnsi="Times New Roman" w:cs="Times New Roman"/>
                <w:color w:val="000000"/>
                <w:sz w:val="24"/>
                <w:szCs w:val="24"/>
                <w:lang w:eastAsia="ru-RU"/>
              </w:rPr>
            </w:pPr>
          </w:p>
        </w:tc>
        <w:tc>
          <w:tcPr>
            <w:tcW w:w="8364" w:type="dxa"/>
            <w:tcBorders>
              <w:top w:val="nil"/>
              <w:left w:val="nil"/>
              <w:bottom w:val="single" w:sz="4" w:space="0" w:color="auto"/>
              <w:right w:val="single" w:sz="4" w:space="0" w:color="auto"/>
            </w:tcBorders>
            <w:shd w:val="clear" w:color="auto" w:fill="auto"/>
            <w:hideMark/>
          </w:tcPr>
          <w:p w14:paraId="7821494D" w14:textId="77777777" w:rsidR="00DB24C5" w:rsidRPr="00DB24C5" w:rsidRDefault="00DB24C5" w:rsidP="00DB24C5">
            <w:pPr>
              <w:spacing w:after="0" w:line="240" w:lineRule="auto"/>
              <w:jc w:val="both"/>
              <w:rPr>
                <w:rFonts w:ascii="Times New Roman" w:eastAsia="Times New Roman" w:hAnsi="Times New Roman" w:cs="Times New Roman"/>
                <w:color w:val="000000"/>
                <w:sz w:val="24"/>
                <w:szCs w:val="24"/>
                <w:lang w:eastAsia="ru-RU"/>
              </w:rPr>
            </w:pPr>
            <w:r w:rsidRPr="00DB24C5">
              <w:rPr>
                <w:rFonts w:ascii="Times New Roman" w:eastAsia="Times New Roman" w:hAnsi="Times New Roman" w:cs="Times New Roman"/>
                <w:color w:val="000000"/>
                <w:sz w:val="24"/>
                <w:szCs w:val="24"/>
                <w:lang w:eastAsia="ru-RU"/>
              </w:rPr>
              <w:t xml:space="preserve">Изоляции и ремонта поверхностей судовых помещений, воздуховодов систем </w:t>
            </w:r>
            <w:r w:rsidRPr="00DB24C5">
              <w:rPr>
                <w:rFonts w:ascii="Times New Roman" w:eastAsia="Times New Roman" w:hAnsi="Times New Roman" w:cs="Times New Roman"/>
                <w:color w:val="000000"/>
                <w:sz w:val="24"/>
                <w:szCs w:val="24"/>
                <w:lang w:eastAsia="ru-RU"/>
              </w:rPr>
              <w:lastRenderedPageBreak/>
              <w:t>вентиляции и кондиционирования</w:t>
            </w:r>
          </w:p>
        </w:tc>
      </w:tr>
      <w:tr w:rsidR="00DB24C5" w:rsidRPr="00DB24C5" w14:paraId="62D89629" w14:textId="77777777" w:rsidTr="00DB24C5">
        <w:tc>
          <w:tcPr>
            <w:tcW w:w="1149" w:type="dxa"/>
            <w:vMerge w:val="restart"/>
            <w:tcBorders>
              <w:top w:val="nil"/>
              <w:left w:val="single" w:sz="4" w:space="0" w:color="auto"/>
              <w:bottom w:val="single" w:sz="4" w:space="0" w:color="auto"/>
              <w:right w:val="single" w:sz="4" w:space="0" w:color="auto"/>
            </w:tcBorders>
            <w:shd w:val="clear" w:color="auto" w:fill="auto"/>
            <w:hideMark/>
          </w:tcPr>
          <w:p w14:paraId="751930BA" w14:textId="77777777" w:rsidR="00DB24C5" w:rsidRPr="00DB24C5" w:rsidRDefault="00DB24C5" w:rsidP="00DB24C5">
            <w:pPr>
              <w:spacing w:after="0" w:line="240" w:lineRule="auto"/>
              <w:rPr>
                <w:rFonts w:ascii="Times New Roman" w:eastAsia="Times New Roman" w:hAnsi="Times New Roman" w:cs="Times New Roman"/>
                <w:color w:val="000000"/>
                <w:sz w:val="24"/>
                <w:szCs w:val="24"/>
                <w:lang w:eastAsia="ru-RU"/>
              </w:rPr>
            </w:pPr>
            <w:r w:rsidRPr="00DB24C5">
              <w:rPr>
                <w:rFonts w:ascii="Times New Roman" w:eastAsia="Times New Roman" w:hAnsi="Times New Roman" w:cs="Times New Roman"/>
                <w:color w:val="000000"/>
                <w:sz w:val="24"/>
                <w:szCs w:val="24"/>
                <w:lang w:eastAsia="ru-RU"/>
              </w:rPr>
              <w:lastRenderedPageBreak/>
              <w:t>Уметь</w:t>
            </w:r>
          </w:p>
        </w:tc>
        <w:tc>
          <w:tcPr>
            <w:tcW w:w="8364" w:type="dxa"/>
            <w:tcBorders>
              <w:top w:val="nil"/>
              <w:left w:val="nil"/>
              <w:bottom w:val="single" w:sz="4" w:space="0" w:color="auto"/>
              <w:right w:val="single" w:sz="4" w:space="0" w:color="auto"/>
            </w:tcBorders>
            <w:shd w:val="clear" w:color="auto" w:fill="auto"/>
            <w:hideMark/>
          </w:tcPr>
          <w:p w14:paraId="626F4C8D" w14:textId="77777777" w:rsidR="00DB24C5" w:rsidRPr="00DB24C5" w:rsidRDefault="00DB24C5" w:rsidP="00DB24C5">
            <w:pPr>
              <w:spacing w:after="0" w:line="240" w:lineRule="auto"/>
              <w:jc w:val="both"/>
              <w:rPr>
                <w:rFonts w:ascii="Times New Roman" w:eastAsia="Times New Roman" w:hAnsi="Times New Roman" w:cs="Times New Roman"/>
                <w:color w:val="000000"/>
                <w:sz w:val="24"/>
                <w:szCs w:val="24"/>
                <w:lang w:eastAsia="ru-RU"/>
              </w:rPr>
            </w:pPr>
            <w:r w:rsidRPr="00DB24C5">
              <w:rPr>
                <w:rFonts w:ascii="Times New Roman" w:eastAsia="Times New Roman" w:hAnsi="Times New Roman" w:cs="Times New Roman"/>
                <w:color w:val="000000"/>
                <w:sz w:val="24"/>
                <w:szCs w:val="24"/>
                <w:lang w:eastAsia="ru-RU"/>
              </w:rPr>
              <w:t>Выполнять разметку изоляционных материалов по выкройкам с учетом рационального использования материалов в соответствии с чертежами</w:t>
            </w:r>
          </w:p>
        </w:tc>
      </w:tr>
      <w:tr w:rsidR="00DB24C5" w:rsidRPr="00DB24C5" w14:paraId="1508EC7B" w14:textId="77777777" w:rsidTr="00DB24C5">
        <w:tc>
          <w:tcPr>
            <w:tcW w:w="1149" w:type="dxa"/>
            <w:vMerge/>
            <w:tcBorders>
              <w:top w:val="nil"/>
              <w:left w:val="single" w:sz="4" w:space="0" w:color="auto"/>
              <w:bottom w:val="single" w:sz="4" w:space="0" w:color="auto"/>
              <w:right w:val="single" w:sz="4" w:space="0" w:color="auto"/>
            </w:tcBorders>
            <w:vAlign w:val="center"/>
            <w:hideMark/>
          </w:tcPr>
          <w:p w14:paraId="2A05940A" w14:textId="77777777" w:rsidR="00DB24C5" w:rsidRPr="00DB24C5" w:rsidRDefault="00DB24C5" w:rsidP="00DB24C5">
            <w:pPr>
              <w:spacing w:after="0" w:line="240" w:lineRule="auto"/>
              <w:rPr>
                <w:rFonts w:ascii="Times New Roman" w:eastAsia="Times New Roman" w:hAnsi="Times New Roman" w:cs="Times New Roman"/>
                <w:color w:val="000000"/>
                <w:sz w:val="24"/>
                <w:szCs w:val="24"/>
                <w:lang w:eastAsia="ru-RU"/>
              </w:rPr>
            </w:pPr>
          </w:p>
        </w:tc>
        <w:tc>
          <w:tcPr>
            <w:tcW w:w="8364" w:type="dxa"/>
            <w:tcBorders>
              <w:top w:val="nil"/>
              <w:left w:val="nil"/>
              <w:bottom w:val="single" w:sz="4" w:space="0" w:color="auto"/>
              <w:right w:val="single" w:sz="4" w:space="0" w:color="auto"/>
            </w:tcBorders>
            <w:shd w:val="clear" w:color="auto" w:fill="auto"/>
            <w:hideMark/>
          </w:tcPr>
          <w:p w14:paraId="330D01C0" w14:textId="77777777" w:rsidR="00DB24C5" w:rsidRPr="00DB24C5" w:rsidRDefault="00DB24C5" w:rsidP="00DB24C5">
            <w:pPr>
              <w:spacing w:after="0" w:line="240" w:lineRule="auto"/>
              <w:jc w:val="both"/>
              <w:rPr>
                <w:rFonts w:ascii="Times New Roman" w:eastAsia="Times New Roman" w:hAnsi="Times New Roman" w:cs="Times New Roman"/>
                <w:color w:val="000000"/>
                <w:sz w:val="24"/>
                <w:szCs w:val="24"/>
                <w:lang w:eastAsia="ru-RU"/>
              </w:rPr>
            </w:pPr>
            <w:r w:rsidRPr="00DB24C5">
              <w:rPr>
                <w:rFonts w:ascii="Times New Roman" w:eastAsia="Times New Roman" w:hAnsi="Times New Roman" w:cs="Times New Roman"/>
                <w:color w:val="000000"/>
                <w:sz w:val="24"/>
                <w:szCs w:val="24"/>
                <w:lang w:eastAsia="ru-RU"/>
              </w:rPr>
              <w:t>Вырезать отверстия в изоляционном материале для установки доизоляционного насыщения в соответствии с разметкой</w:t>
            </w:r>
          </w:p>
        </w:tc>
      </w:tr>
      <w:tr w:rsidR="00DB24C5" w:rsidRPr="00DB24C5" w14:paraId="440DC6F4" w14:textId="77777777" w:rsidTr="00DB24C5">
        <w:tc>
          <w:tcPr>
            <w:tcW w:w="1149" w:type="dxa"/>
            <w:vMerge/>
            <w:tcBorders>
              <w:top w:val="nil"/>
              <w:left w:val="single" w:sz="4" w:space="0" w:color="auto"/>
              <w:bottom w:val="single" w:sz="4" w:space="0" w:color="auto"/>
              <w:right w:val="single" w:sz="4" w:space="0" w:color="auto"/>
            </w:tcBorders>
            <w:vAlign w:val="center"/>
            <w:hideMark/>
          </w:tcPr>
          <w:p w14:paraId="1264FA56" w14:textId="77777777" w:rsidR="00DB24C5" w:rsidRPr="00DB24C5" w:rsidRDefault="00DB24C5" w:rsidP="00DB24C5">
            <w:pPr>
              <w:spacing w:after="0" w:line="240" w:lineRule="auto"/>
              <w:rPr>
                <w:rFonts w:ascii="Times New Roman" w:eastAsia="Times New Roman" w:hAnsi="Times New Roman" w:cs="Times New Roman"/>
                <w:color w:val="000000"/>
                <w:sz w:val="24"/>
                <w:szCs w:val="24"/>
                <w:lang w:eastAsia="ru-RU"/>
              </w:rPr>
            </w:pPr>
          </w:p>
        </w:tc>
        <w:tc>
          <w:tcPr>
            <w:tcW w:w="8364" w:type="dxa"/>
            <w:tcBorders>
              <w:top w:val="nil"/>
              <w:left w:val="nil"/>
              <w:bottom w:val="single" w:sz="4" w:space="0" w:color="auto"/>
              <w:right w:val="single" w:sz="4" w:space="0" w:color="auto"/>
            </w:tcBorders>
            <w:shd w:val="clear" w:color="auto" w:fill="auto"/>
            <w:hideMark/>
          </w:tcPr>
          <w:p w14:paraId="46E46BF1" w14:textId="77777777" w:rsidR="00DB24C5" w:rsidRPr="00DB24C5" w:rsidRDefault="00DB24C5" w:rsidP="00DB24C5">
            <w:pPr>
              <w:spacing w:after="0" w:line="240" w:lineRule="auto"/>
              <w:jc w:val="both"/>
              <w:rPr>
                <w:rFonts w:ascii="Times New Roman" w:eastAsia="Times New Roman" w:hAnsi="Times New Roman" w:cs="Times New Roman"/>
                <w:color w:val="000000"/>
                <w:sz w:val="24"/>
                <w:szCs w:val="24"/>
                <w:lang w:eastAsia="ru-RU"/>
              </w:rPr>
            </w:pPr>
            <w:r w:rsidRPr="00DB24C5">
              <w:rPr>
                <w:rFonts w:ascii="Times New Roman" w:eastAsia="Times New Roman" w:hAnsi="Times New Roman" w:cs="Times New Roman"/>
                <w:color w:val="000000"/>
                <w:sz w:val="24"/>
                <w:szCs w:val="24"/>
                <w:lang w:eastAsia="ru-RU"/>
              </w:rPr>
              <w:t>Изготавливать теплоизоляционные матрацы и пакеты в соответствии с технологическим процессом</w:t>
            </w:r>
          </w:p>
        </w:tc>
      </w:tr>
      <w:tr w:rsidR="00DB24C5" w:rsidRPr="00DB24C5" w14:paraId="36F401C9" w14:textId="77777777" w:rsidTr="00DB24C5">
        <w:tc>
          <w:tcPr>
            <w:tcW w:w="1149" w:type="dxa"/>
            <w:vMerge/>
            <w:tcBorders>
              <w:top w:val="nil"/>
              <w:left w:val="single" w:sz="4" w:space="0" w:color="auto"/>
              <w:bottom w:val="single" w:sz="4" w:space="0" w:color="auto"/>
              <w:right w:val="single" w:sz="4" w:space="0" w:color="auto"/>
            </w:tcBorders>
            <w:vAlign w:val="center"/>
            <w:hideMark/>
          </w:tcPr>
          <w:p w14:paraId="5F9666A4" w14:textId="77777777" w:rsidR="00DB24C5" w:rsidRPr="00DB24C5" w:rsidRDefault="00DB24C5" w:rsidP="00DB24C5">
            <w:pPr>
              <w:spacing w:after="0" w:line="240" w:lineRule="auto"/>
              <w:rPr>
                <w:rFonts w:ascii="Times New Roman" w:eastAsia="Times New Roman" w:hAnsi="Times New Roman" w:cs="Times New Roman"/>
                <w:color w:val="000000"/>
                <w:sz w:val="24"/>
                <w:szCs w:val="24"/>
                <w:lang w:eastAsia="ru-RU"/>
              </w:rPr>
            </w:pPr>
          </w:p>
        </w:tc>
        <w:tc>
          <w:tcPr>
            <w:tcW w:w="8364" w:type="dxa"/>
            <w:tcBorders>
              <w:top w:val="nil"/>
              <w:left w:val="nil"/>
              <w:bottom w:val="single" w:sz="4" w:space="0" w:color="auto"/>
              <w:right w:val="single" w:sz="4" w:space="0" w:color="auto"/>
            </w:tcBorders>
            <w:shd w:val="clear" w:color="auto" w:fill="auto"/>
            <w:hideMark/>
          </w:tcPr>
          <w:p w14:paraId="27EC7FEA" w14:textId="77777777" w:rsidR="00DB24C5" w:rsidRPr="00DB24C5" w:rsidRDefault="00DB24C5" w:rsidP="00DB24C5">
            <w:pPr>
              <w:spacing w:after="0" w:line="240" w:lineRule="auto"/>
              <w:jc w:val="both"/>
              <w:rPr>
                <w:rFonts w:ascii="Times New Roman" w:eastAsia="Times New Roman" w:hAnsi="Times New Roman" w:cs="Times New Roman"/>
                <w:color w:val="000000"/>
                <w:sz w:val="24"/>
                <w:szCs w:val="24"/>
                <w:lang w:eastAsia="ru-RU"/>
              </w:rPr>
            </w:pPr>
            <w:r w:rsidRPr="00DB24C5">
              <w:rPr>
                <w:rFonts w:ascii="Times New Roman" w:eastAsia="Times New Roman" w:hAnsi="Times New Roman" w:cs="Times New Roman"/>
                <w:color w:val="000000"/>
                <w:sz w:val="24"/>
                <w:szCs w:val="24"/>
                <w:lang w:eastAsia="ru-RU"/>
              </w:rPr>
              <w:t>Контролировать качество кроя изоляционных материалов по выкройкам и шаблонам</w:t>
            </w:r>
          </w:p>
        </w:tc>
      </w:tr>
      <w:tr w:rsidR="00DB24C5" w:rsidRPr="00DB24C5" w14:paraId="169F9832" w14:textId="77777777" w:rsidTr="00DB24C5">
        <w:tc>
          <w:tcPr>
            <w:tcW w:w="1149" w:type="dxa"/>
            <w:vMerge/>
            <w:tcBorders>
              <w:top w:val="nil"/>
              <w:left w:val="single" w:sz="4" w:space="0" w:color="auto"/>
              <w:bottom w:val="single" w:sz="4" w:space="0" w:color="auto"/>
              <w:right w:val="single" w:sz="4" w:space="0" w:color="auto"/>
            </w:tcBorders>
            <w:vAlign w:val="center"/>
            <w:hideMark/>
          </w:tcPr>
          <w:p w14:paraId="49F54453" w14:textId="77777777" w:rsidR="00DB24C5" w:rsidRPr="00DB24C5" w:rsidRDefault="00DB24C5" w:rsidP="00DB24C5">
            <w:pPr>
              <w:spacing w:after="0" w:line="240" w:lineRule="auto"/>
              <w:rPr>
                <w:rFonts w:ascii="Times New Roman" w:eastAsia="Times New Roman" w:hAnsi="Times New Roman" w:cs="Times New Roman"/>
                <w:color w:val="000000"/>
                <w:sz w:val="24"/>
                <w:szCs w:val="24"/>
                <w:lang w:eastAsia="ru-RU"/>
              </w:rPr>
            </w:pPr>
          </w:p>
        </w:tc>
        <w:tc>
          <w:tcPr>
            <w:tcW w:w="8364" w:type="dxa"/>
            <w:tcBorders>
              <w:top w:val="nil"/>
              <w:left w:val="nil"/>
              <w:bottom w:val="single" w:sz="4" w:space="0" w:color="auto"/>
              <w:right w:val="single" w:sz="4" w:space="0" w:color="auto"/>
            </w:tcBorders>
            <w:shd w:val="clear" w:color="auto" w:fill="auto"/>
            <w:hideMark/>
          </w:tcPr>
          <w:p w14:paraId="614B08DB" w14:textId="77777777" w:rsidR="00DB24C5" w:rsidRPr="00DB24C5" w:rsidRDefault="00DB24C5" w:rsidP="00DB24C5">
            <w:pPr>
              <w:spacing w:after="0" w:line="240" w:lineRule="auto"/>
              <w:jc w:val="both"/>
              <w:rPr>
                <w:rFonts w:ascii="Times New Roman" w:eastAsia="Times New Roman" w:hAnsi="Times New Roman" w:cs="Times New Roman"/>
                <w:color w:val="000000"/>
                <w:sz w:val="24"/>
                <w:szCs w:val="24"/>
                <w:lang w:eastAsia="ru-RU"/>
              </w:rPr>
            </w:pPr>
            <w:r w:rsidRPr="00DB24C5">
              <w:rPr>
                <w:rFonts w:ascii="Times New Roman" w:eastAsia="Times New Roman" w:hAnsi="Times New Roman" w:cs="Times New Roman"/>
                <w:color w:val="000000"/>
                <w:sz w:val="24"/>
                <w:szCs w:val="24"/>
                <w:lang w:eastAsia="ru-RU"/>
              </w:rPr>
              <w:t>Раскраивать изоляционные материалы по выкройкам в соответствии с разметкой</w:t>
            </w:r>
          </w:p>
        </w:tc>
      </w:tr>
      <w:tr w:rsidR="00DB24C5" w:rsidRPr="00DB24C5" w14:paraId="0A98D993" w14:textId="77777777" w:rsidTr="00DB24C5">
        <w:tc>
          <w:tcPr>
            <w:tcW w:w="1149" w:type="dxa"/>
            <w:vMerge/>
            <w:tcBorders>
              <w:top w:val="nil"/>
              <w:left w:val="single" w:sz="4" w:space="0" w:color="auto"/>
              <w:bottom w:val="single" w:sz="4" w:space="0" w:color="auto"/>
              <w:right w:val="single" w:sz="4" w:space="0" w:color="auto"/>
            </w:tcBorders>
            <w:vAlign w:val="center"/>
            <w:hideMark/>
          </w:tcPr>
          <w:p w14:paraId="039E7974" w14:textId="77777777" w:rsidR="00DB24C5" w:rsidRPr="00DB24C5" w:rsidRDefault="00DB24C5" w:rsidP="00DB24C5">
            <w:pPr>
              <w:spacing w:after="0" w:line="240" w:lineRule="auto"/>
              <w:rPr>
                <w:rFonts w:ascii="Times New Roman" w:eastAsia="Times New Roman" w:hAnsi="Times New Roman" w:cs="Times New Roman"/>
                <w:color w:val="000000"/>
                <w:sz w:val="24"/>
                <w:szCs w:val="24"/>
                <w:lang w:eastAsia="ru-RU"/>
              </w:rPr>
            </w:pPr>
          </w:p>
        </w:tc>
        <w:tc>
          <w:tcPr>
            <w:tcW w:w="8364" w:type="dxa"/>
            <w:tcBorders>
              <w:top w:val="nil"/>
              <w:left w:val="nil"/>
              <w:bottom w:val="single" w:sz="4" w:space="0" w:color="auto"/>
              <w:right w:val="single" w:sz="4" w:space="0" w:color="auto"/>
            </w:tcBorders>
            <w:shd w:val="clear" w:color="auto" w:fill="auto"/>
            <w:hideMark/>
          </w:tcPr>
          <w:p w14:paraId="71A60EF6" w14:textId="77777777" w:rsidR="00DB24C5" w:rsidRPr="00DB24C5" w:rsidRDefault="00DB24C5" w:rsidP="00DB24C5">
            <w:pPr>
              <w:spacing w:after="0" w:line="240" w:lineRule="auto"/>
              <w:jc w:val="both"/>
              <w:rPr>
                <w:rFonts w:ascii="Times New Roman" w:eastAsia="Times New Roman" w:hAnsi="Times New Roman" w:cs="Times New Roman"/>
                <w:color w:val="000000"/>
                <w:sz w:val="24"/>
                <w:szCs w:val="24"/>
                <w:lang w:eastAsia="ru-RU"/>
              </w:rPr>
            </w:pPr>
            <w:r w:rsidRPr="00DB24C5">
              <w:rPr>
                <w:rFonts w:ascii="Times New Roman" w:eastAsia="Times New Roman" w:hAnsi="Times New Roman" w:cs="Times New Roman"/>
                <w:color w:val="000000"/>
                <w:sz w:val="24"/>
                <w:szCs w:val="24"/>
                <w:lang w:eastAsia="ru-RU"/>
              </w:rPr>
              <w:t>Регулировать режимы работы оборудования в процессе выполнения изолировочных работ в соответствии с требованиями технологической документации</w:t>
            </w:r>
          </w:p>
        </w:tc>
      </w:tr>
      <w:tr w:rsidR="00DB24C5" w:rsidRPr="00DB24C5" w14:paraId="2A595718" w14:textId="77777777" w:rsidTr="00DB24C5">
        <w:tc>
          <w:tcPr>
            <w:tcW w:w="1149" w:type="dxa"/>
            <w:vMerge/>
            <w:tcBorders>
              <w:top w:val="nil"/>
              <w:left w:val="single" w:sz="4" w:space="0" w:color="auto"/>
              <w:bottom w:val="single" w:sz="4" w:space="0" w:color="auto"/>
              <w:right w:val="single" w:sz="4" w:space="0" w:color="auto"/>
            </w:tcBorders>
            <w:vAlign w:val="center"/>
            <w:hideMark/>
          </w:tcPr>
          <w:p w14:paraId="24DF8697" w14:textId="77777777" w:rsidR="00DB24C5" w:rsidRPr="00DB24C5" w:rsidRDefault="00DB24C5" w:rsidP="00DB24C5">
            <w:pPr>
              <w:spacing w:after="0" w:line="240" w:lineRule="auto"/>
              <w:rPr>
                <w:rFonts w:ascii="Times New Roman" w:eastAsia="Times New Roman" w:hAnsi="Times New Roman" w:cs="Times New Roman"/>
                <w:color w:val="000000"/>
                <w:sz w:val="24"/>
                <w:szCs w:val="24"/>
                <w:lang w:eastAsia="ru-RU"/>
              </w:rPr>
            </w:pPr>
          </w:p>
        </w:tc>
        <w:tc>
          <w:tcPr>
            <w:tcW w:w="8364" w:type="dxa"/>
            <w:tcBorders>
              <w:top w:val="nil"/>
              <w:left w:val="nil"/>
              <w:bottom w:val="single" w:sz="4" w:space="0" w:color="auto"/>
              <w:right w:val="single" w:sz="4" w:space="0" w:color="auto"/>
            </w:tcBorders>
            <w:shd w:val="clear" w:color="auto" w:fill="auto"/>
            <w:hideMark/>
          </w:tcPr>
          <w:p w14:paraId="2E3B0C73" w14:textId="77777777" w:rsidR="00DB24C5" w:rsidRPr="00DB24C5" w:rsidRDefault="00DB24C5" w:rsidP="00DB24C5">
            <w:pPr>
              <w:spacing w:after="0" w:line="240" w:lineRule="auto"/>
              <w:jc w:val="both"/>
              <w:rPr>
                <w:rFonts w:ascii="Times New Roman" w:eastAsia="Times New Roman" w:hAnsi="Times New Roman" w:cs="Times New Roman"/>
                <w:color w:val="000000"/>
                <w:sz w:val="24"/>
                <w:szCs w:val="24"/>
                <w:lang w:eastAsia="ru-RU"/>
              </w:rPr>
            </w:pPr>
            <w:r w:rsidRPr="00DB24C5">
              <w:rPr>
                <w:rFonts w:ascii="Times New Roman" w:eastAsia="Times New Roman" w:hAnsi="Times New Roman" w:cs="Times New Roman"/>
                <w:color w:val="000000"/>
                <w:sz w:val="24"/>
                <w:szCs w:val="24"/>
                <w:lang w:eastAsia="ru-RU"/>
              </w:rPr>
              <w:t>Выполнять изоляцию и ремонт бортов, выгородок, подволоков, переборок корпусов судов и надстроек, крышек, цилиндров плиточными и формованными изделиями, теплозвукоизоляционными матами в соответствии с технологическим процессом</w:t>
            </w:r>
          </w:p>
        </w:tc>
      </w:tr>
      <w:tr w:rsidR="00DB24C5" w:rsidRPr="00DB24C5" w14:paraId="0862FBE9" w14:textId="77777777" w:rsidTr="00DB24C5">
        <w:tc>
          <w:tcPr>
            <w:tcW w:w="1149" w:type="dxa"/>
            <w:vMerge/>
            <w:tcBorders>
              <w:top w:val="nil"/>
              <w:left w:val="single" w:sz="4" w:space="0" w:color="auto"/>
              <w:bottom w:val="single" w:sz="4" w:space="0" w:color="auto"/>
              <w:right w:val="single" w:sz="4" w:space="0" w:color="auto"/>
            </w:tcBorders>
            <w:vAlign w:val="center"/>
            <w:hideMark/>
          </w:tcPr>
          <w:p w14:paraId="406EF9DA" w14:textId="77777777" w:rsidR="00DB24C5" w:rsidRPr="00DB24C5" w:rsidRDefault="00DB24C5" w:rsidP="00DB24C5">
            <w:pPr>
              <w:spacing w:after="0" w:line="240" w:lineRule="auto"/>
              <w:rPr>
                <w:rFonts w:ascii="Times New Roman" w:eastAsia="Times New Roman" w:hAnsi="Times New Roman" w:cs="Times New Roman"/>
                <w:color w:val="000000"/>
                <w:sz w:val="24"/>
                <w:szCs w:val="24"/>
                <w:lang w:eastAsia="ru-RU"/>
              </w:rPr>
            </w:pPr>
          </w:p>
        </w:tc>
        <w:tc>
          <w:tcPr>
            <w:tcW w:w="8364" w:type="dxa"/>
            <w:tcBorders>
              <w:top w:val="nil"/>
              <w:left w:val="nil"/>
              <w:bottom w:val="single" w:sz="4" w:space="0" w:color="auto"/>
              <w:right w:val="single" w:sz="4" w:space="0" w:color="auto"/>
            </w:tcBorders>
            <w:shd w:val="clear" w:color="auto" w:fill="auto"/>
            <w:hideMark/>
          </w:tcPr>
          <w:p w14:paraId="7C73FAA1" w14:textId="77777777" w:rsidR="00DB24C5" w:rsidRPr="00DB24C5" w:rsidRDefault="00DB24C5" w:rsidP="00DB24C5">
            <w:pPr>
              <w:spacing w:after="0" w:line="240" w:lineRule="auto"/>
              <w:jc w:val="both"/>
              <w:rPr>
                <w:rFonts w:ascii="Times New Roman" w:eastAsia="Times New Roman" w:hAnsi="Times New Roman" w:cs="Times New Roman"/>
                <w:color w:val="000000"/>
                <w:sz w:val="24"/>
                <w:szCs w:val="24"/>
                <w:lang w:eastAsia="ru-RU"/>
              </w:rPr>
            </w:pPr>
            <w:r w:rsidRPr="00DB24C5">
              <w:rPr>
                <w:rFonts w:ascii="Times New Roman" w:eastAsia="Times New Roman" w:hAnsi="Times New Roman" w:cs="Times New Roman"/>
                <w:color w:val="000000"/>
                <w:sz w:val="24"/>
                <w:szCs w:val="24"/>
                <w:lang w:eastAsia="ru-RU"/>
              </w:rPr>
              <w:t>Применять термоизоляционный мастичный материал при ремонте поврежденной изоляции</w:t>
            </w:r>
          </w:p>
        </w:tc>
      </w:tr>
      <w:tr w:rsidR="00DB24C5" w:rsidRPr="00DB24C5" w14:paraId="3743CA00" w14:textId="77777777" w:rsidTr="00DB24C5">
        <w:tc>
          <w:tcPr>
            <w:tcW w:w="1149" w:type="dxa"/>
            <w:vMerge/>
            <w:tcBorders>
              <w:top w:val="nil"/>
              <w:left w:val="single" w:sz="4" w:space="0" w:color="auto"/>
              <w:bottom w:val="single" w:sz="4" w:space="0" w:color="auto"/>
              <w:right w:val="single" w:sz="4" w:space="0" w:color="auto"/>
            </w:tcBorders>
            <w:vAlign w:val="center"/>
            <w:hideMark/>
          </w:tcPr>
          <w:p w14:paraId="5866D210" w14:textId="77777777" w:rsidR="00DB24C5" w:rsidRPr="00DB24C5" w:rsidRDefault="00DB24C5" w:rsidP="00DB24C5">
            <w:pPr>
              <w:spacing w:after="0" w:line="240" w:lineRule="auto"/>
              <w:rPr>
                <w:rFonts w:ascii="Times New Roman" w:eastAsia="Times New Roman" w:hAnsi="Times New Roman" w:cs="Times New Roman"/>
                <w:color w:val="000000"/>
                <w:sz w:val="24"/>
                <w:szCs w:val="24"/>
                <w:lang w:eastAsia="ru-RU"/>
              </w:rPr>
            </w:pPr>
          </w:p>
        </w:tc>
        <w:tc>
          <w:tcPr>
            <w:tcW w:w="8364" w:type="dxa"/>
            <w:tcBorders>
              <w:top w:val="nil"/>
              <w:left w:val="nil"/>
              <w:bottom w:val="single" w:sz="4" w:space="0" w:color="auto"/>
              <w:right w:val="single" w:sz="4" w:space="0" w:color="auto"/>
            </w:tcBorders>
            <w:shd w:val="clear" w:color="auto" w:fill="auto"/>
            <w:hideMark/>
          </w:tcPr>
          <w:p w14:paraId="7B95A765" w14:textId="77777777" w:rsidR="00DB24C5" w:rsidRPr="00DB24C5" w:rsidRDefault="00DB24C5" w:rsidP="00DB24C5">
            <w:pPr>
              <w:spacing w:after="0" w:line="240" w:lineRule="auto"/>
              <w:jc w:val="both"/>
              <w:rPr>
                <w:rFonts w:ascii="Times New Roman" w:eastAsia="Times New Roman" w:hAnsi="Times New Roman" w:cs="Times New Roman"/>
                <w:color w:val="000000"/>
                <w:sz w:val="24"/>
                <w:szCs w:val="24"/>
                <w:lang w:eastAsia="ru-RU"/>
              </w:rPr>
            </w:pPr>
            <w:r w:rsidRPr="00DB24C5">
              <w:rPr>
                <w:rFonts w:ascii="Times New Roman" w:eastAsia="Times New Roman" w:hAnsi="Times New Roman" w:cs="Times New Roman"/>
                <w:color w:val="000000"/>
                <w:sz w:val="24"/>
                <w:szCs w:val="24"/>
                <w:lang w:eastAsia="ru-RU"/>
              </w:rPr>
              <w:t>Выполнять разметку мест установки крепежных приспособлений на изолируемых поверхностях в соответствии с чертежами</w:t>
            </w:r>
          </w:p>
        </w:tc>
      </w:tr>
      <w:tr w:rsidR="00DB24C5" w:rsidRPr="00DB24C5" w14:paraId="15E0486C" w14:textId="77777777" w:rsidTr="00DB24C5">
        <w:tc>
          <w:tcPr>
            <w:tcW w:w="1149" w:type="dxa"/>
            <w:vMerge/>
            <w:tcBorders>
              <w:top w:val="nil"/>
              <w:left w:val="single" w:sz="4" w:space="0" w:color="auto"/>
              <w:bottom w:val="single" w:sz="4" w:space="0" w:color="auto"/>
              <w:right w:val="single" w:sz="4" w:space="0" w:color="auto"/>
            </w:tcBorders>
            <w:vAlign w:val="center"/>
            <w:hideMark/>
          </w:tcPr>
          <w:p w14:paraId="3EA922AA" w14:textId="77777777" w:rsidR="00DB24C5" w:rsidRPr="00DB24C5" w:rsidRDefault="00DB24C5" w:rsidP="00DB24C5">
            <w:pPr>
              <w:spacing w:after="0" w:line="240" w:lineRule="auto"/>
              <w:rPr>
                <w:rFonts w:ascii="Times New Roman" w:eastAsia="Times New Roman" w:hAnsi="Times New Roman" w:cs="Times New Roman"/>
                <w:color w:val="000000"/>
                <w:sz w:val="24"/>
                <w:szCs w:val="24"/>
                <w:lang w:eastAsia="ru-RU"/>
              </w:rPr>
            </w:pPr>
          </w:p>
        </w:tc>
        <w:tc>
          <w:tcPr>
            <w:tcW w:w="8364" w:type="dxa"/>
            <w:tcBorders>
              <w:top w:val="nil"/>
              <w:left w:val="nil"/>
              <w:bottom w:val="single" w:sz="4" w:space="0" w:color="auto"/>
              <w:right w:val="single" w:sz="4" w:space="0" w:color="auto"/>
            </w:tcBorders>
            <w:shd w:val="clear" w:color="auto" w:fill="auto"/>
            <w:hideMark/>
          </w:tcPr>
          <w:p w14:paraId="79A3A43A" w14:textId="77777777" w:rsidR="00DB24C5" w:rsidRPr="00DB24C5" w:rsidRDefault="00DB24C5" w:rsidP="00DB24C5">
            <w:pPr>
              <w:spacing w:after="0" w:line="240" w:lineRule="auto"/>
              <w:jc w:val="both"/>
              <w:rPr>
                <w:rFonts w:ascii="Times New Roman" w:eastAsia="Times New Roman" w:hAnsi="Times New Roman" w:cs="Times New Roman"/>
                <w:color w:val="000000"/>
                <w:sz w:val="24"/>
                <w:szCs w:val="24"/>
                <w:lang w:eastAsia="ru-RU"/>
              </w:rPr>
            </w:pPr>
            <w:r w:rsidRPr="00DB24C5">
              <w:rPr>
                <w:rFonts w:ascii="Times New Roman" w:eastAsia="Times New Roman" w:hAnsi="Times New Roman" w:cs="Times New Roman"/>
                <w:color w:val="000000"/>
                <w:sz w:val="24"/>
                <w:szCs w:val="24"/>
                <w:lang w:eastAsia="ru-RU"/>
              </w:rPr>
              <w:t>Выполнять укладку армирующей сетки и нанесение защитного укрепляющего слоя штукатурки</w:t>
            </w:r>
          </w:p>
        </w:tc>
      </w:tr>
      <w:tr w:rsidR="00DB24C5" w:rsidRPr="00DB24C5" w14:paraId="532AD860" w14:textId="77777777" w:rsidTr="00DB24C5">
        <w:tc>
          <w:tcPr>
            <w:tcW w:w="1149" w:type="dxa"/>
            <w:vMerge/>
            <w:tcBorders>
              <w:top w:val="nil"/>
              <w:left w:val="single" w:sz="4" w:space="0" w:color="auto"/>
              <w:bottom w:val="single" w:sz="4" w:space="0" w:color="auto"/>
              <w:right w:val="single" w:sz="4" w:space="0" w:color="auto"/>
            </w:tcBorders>
            <w:vAlign w:val="center"/>
            <w:hideMark/>
          </w:tcPr>
          <w:p w14:paraId="58471ABE" w14:textId="77777777" w:rsidR="00DB24C5" w:rsidRPr="00DB24C5" w:rsidRDefault="00DB24C5" w:rsidP="00DB24C5">
            <w:pPr>
              <w:spacing w:after="0" w:line="240" w:lineRule="auto"/>
              <w:rPr>
                <w:rFonts w:ascii="Times New Roman" w:eastAsia="Times New Roman" w:hAnsi="Times New Roman" w:cs="Times New Roman"/>
                <w:color w:val="000000"/>
                <w:sz w:val="24"/>
                <w:szCs w:val="24"/>
                <w:lang w:eastAsia="ru-RU"/>
              </w:rPr>
            </w:pPr>
          </w:p>
        </w:tc>
        <w:tc>
          <w:tcPr>
            <w:tcW w:w="8364" w:type="dxa"/>
            <w:tcBorders>
              <w:top w:val="nil"/>
              <w:left w:val="nil"/>
              <w:bottom w:val="single" w:sz="4" w:space="0" w:color="auto"/>
              <w:right w:val="single" w:sz="4" w:space="0" w:color="auto"/>
            </w:tcBorders>
            <w:shd w:val="clear" w:color="auto" w:fill="auto"/>
            <w:hideMark/>
          </w:tcPr>
          <w:p w14:paraId="3AD9DE1D" w14:textId="77777777" w:rsidR="00DB24C5" w:rsidRPr="00DB24C5" w:rsidRDefault="00DB24C5" w:rsidP="00DB24C5">
            <w:pPr>
              <w:spacing w:after="0" w:line="240" w:lineRule="auto"/>
              <w:jc w:val="both"/>
              <w:rPr>
                <w:rFonts w:ascii="Times New Roman" w:eastAsia="Times New Roman" w:hAnsi="Times New Roman" w:cs="Times New Roman"/>
                <w:color w:val="000000"/>
                <w:sz w:val="24"/>
                <w:szCs w:val="24"/>
                <w:lang w:eastAsia="ru-RU"/>
              </w:rPr>
            </w:pPr>
            <w:r w:rsidRPr="00DB24C5">
              <w:rPr>
                <w:rFonts w:ascii="Times New Roman" w:eastAsia="Times New Roman" w:hAnsi="Times New Roman" w:cs="Times New Roman"/>
                <w:color w:val="000000"/>
                <w:sz w:val="24"/>
                <w:szCs w:val="24"/>
                <w:lang w:eastAsia="ru-RU"/>
              </w:rPr>
              <w:t>Выполнять подгонку и крепление изоляции судовых систем трубопроводов и механизмов</w:t>
            </w:r>
          </w:p>
        </w:tc>
      </w:tr>
      <w:tr w:rsidR="00DB24C5" w:rsidRPr="00DB24C5" w14:paraId="462E757A" w14:textId="77777777" w:rsidTr="00DB24C5">
        <w:tc>
          <w:tcPr>
            <w:tcW w:w="1149" w:type="dxa"/>
            <w:vMerge/>
            <w:tcBorders>
              <w:top w:val="nil"/>
              <w:left w:val="single" w:sz="4" w:space="0" w:color="auto"/>
              <w:bottom w:val="single" w:sz="4" w:space="0" w:color="auto"/>
              <w:right w:val="single" w:sz="4" w:space="0" w:color="auto"/>
            </w:tcBorders>
            <w:vAlign w:val="center"/>
            <w:hideMark/>
          </w:tcPr>
          <w:p w14:paraId="2DBBAC8C" w14:textId="77777777" w:rsidR="00DB24C5" w:rsidRPr="00DB24C5" w:rsidRDefault="00DB24C5" w:rsidP="00DB24C5">
            <w:pPr>
              <w:spacing w:after="0" w:line="240" w:lineRule="auto"/>
              <w:rPr>
                <w:rFonts w:ascii="Times New Roman" w:eastAsia="Times New Roman" w:hAnsi="Times New Roman" w:cs="Times New Roman"/>
                <w:color w:val="000000"/>
                <w:sz w:val="24"/>
                <w:szCs w:val="24"/>
                <w:lang w:eastAsia="ru-RU"/>
              </w:rPr>
            </w:pPr>
          </w:p>
        </w:tc>
        <w:tc>
          <w:tcPr>
            <w:tcW w:w="8364" w:type="dxa"/>
            <w:tcBorders>
              <w:top w:val="nil"/>
              <w:left w:val="nil"/>
              <w:bottom w:val="single" w:sz="4" w:space="0" w:color="auto"/>
              <w:right w:val="single" w:sz="4" w:space="0" w:color="auto"/>
            </w:tcBorders>
            <w:shd w:val="clear" w:color="auto" w:fill="auto"/>
            <w:hideMark/>
          </w:tcPr>
          <w:p w14:paraId="13D75040" w14:textId="77777777" w:rsidR="00DB24C5" w:rsidRPr="00DB24C5" w:rsidRDefault="00DB24C5" w:rsidP="00DB24C5">
            <w:pPr>
              <w:spacing w:after="0" w:line="240" w:lineRule="auto"/>
              <w:jc w:val="both"/>
              <w:rPr>
                <w:rFonts w:ascii="Times New Roman" w:eastAsia="Times New Roman" w:hAnsi="Times New Roman" w:cs="Times New Roman"/>
                <w:color w:val="000000"/>
                <w:sz w:val="24"/>
                <w:szCs w:val="24"/>
                <w:lang w:eastAsia="ru-RU"/>
              </w:rPr>
            </w:pPr>
            <w:r w:rsidRPr="00DB24C5">
              <w:rPr>
                <w:rFonts w:ascii="Times New Roman" w:eastAsia="Times New Roman" w:hAnsi="Times New Roman" w:cs="Times New Roman"/>
                <w:color w:val="000000"/>
                <w:sz w:val="24"/>
                <w:szCs w:val="24"/>
                <w:lang w:eastAsia="ru-RU"/>
              </w:rPr>
              <w:t>Читать чертежи, эскизы и технологическую документацию средней сложности на выполняемые изоляционные работы</w:t>
            </w:r>
          </w:p>
        </w:tc>
      </w:tr>
      <w:tr w:rsidR="00DB24C5" w:rsidRPr="00DB24C5" w14:paraId="04B029A0" w14:textId="77777777" w:rsidTr="00DB24C5">
        <w:tc>
          <w:tcPr>
            <w:tcW w:w="1149" w:type="dxa"/>
            <w:vMerge w:val="restart"/>
            <w:tcBorders>
              <w:top w:val="nil"/>
              <w:left w:val="single" w:sz="4" w:space="0" w:color="auto"/>
              <w:bottom w:val="single" w:sz="4" w:space="0" w:color="auto"/>
              <w:right w:val="single" w:sz="4" w:space="0" w:color="auto"/>
            </w:tcBorders>
            <w:shd w:val="clear" w:color="auto" w:fill="auto"/>
            <w:hideMark/>
          </w:tcPr>
          <w:p w14:paraId="7F5D9512" w14:textId="77777777" w:rsidR="00DB24C5" w:rsidRPr="00DB24C5" w:rsidRDefault="00DB24C5" w:rsidP="00DB24C5">
            <w:pPr>
              <w:spacing w:after="0" w:line="240" w:lineRule="auto"/>
              <w:rPr>
                <w:rFonts w:ascii="Times New Roman" w:eastAsia="Times New Roman" w:hAnsi="Times New Roman" w:cs="Times New Roman"/>
                <w:color w:val="000000"/>
                <w:sz w:val="24"/>
                <w:szCs w:val="24"/>
                <w:lang w:eastAsia="ru-RU"/>
              </w:rPr>
            </w:pPr>
            <w:r w:rsidRPr="00DB24C5">
              <w:rPr>
                <w:rFonts w:ascii="Times New Roman" w:eastAsia="Times New Roman" w:hAnsi="Times New Roman" w:cs="Times New Roman"/>
                <w:color w:val="000000"/>
                <w:sz w:val="24"/>
                <w:szCs w:val="24"/>
                <w:lang w:eastAsia="ru-RU"/>
              </w:rPr>
              <w:t>Знать</w:t>
            </w:r>
          </w:p>
        </w:tc>
        <w:tc>
          <w:tcPr>
            <w:tcW w:w="8364" w:type="dxa"/>
            <w:tcBorders>
              <w:top w:val="nil"/>
              <w:left w:val="nil"/>
              <w:bottom w:val="single" w:sz="4" w:space="0" w:color="auto"/>
              <w:right w:val="single" w:sz="4" w:space="0" w:color="auto"/>
            </w:tcBorders>
            <w:shd w:val="clear" w:color="auto" w:fill="auto"/>
            <w:hideMark/>
          </w:tcPr>
          <w:p w14:paraId="442CC5E1" w14:textId="77777777" w:rsidR="00DB24C5" w:rsidRPr="00DB24C5" w:rsidRDefault="00DB24C5" w:rsidP="00DB24C5">
            <w:pPr>
              <w:spacing w:after="0" w:line="240" w:lineRule="auto"/>
              <w:jc w:val="both"/>
              <w:rPr>
                <w:rFonts w:ascii="Times New Roman" w:eastAsia="Times New Roman" w:hAnsi="Times New Roman" w:cs="Times New Roman"/>
                <w:color w:val="000000"/>
                <w:sz w:val="24"/>
                <w:szCs w:val="24"/>
                <w:lang w:eastAsia="ru-RU"/>
              </w:rPr>
            </w:pPr>
            <w:r w:rsidRPr="00DB24C5">
              <w:rPr>
                <w:rFonts w:ascii="Times New Roman" w:eastAsia="Times New Roman" w:hAnsi="Times New Roman" w:cs="Times New Roman"/>
                <w:color w:val="000000"/>
                <w:sz w:val="24"/>
                <w:szCs w:val="24"/>
                <w:lang w:eastAsia="ru-RU"/>
              </w:rPr>
              <w:t>Порядок проведения демонтажа теплоизоляционных плит из полистирольного пенопласта</w:t>
            </w:r>
          </w:p>
        </w:tc>
      </w:tr>
      <w:tr w:rsidR="00DB24C5" w:rsidRPr="00DB24C5" w14:paraId="2EA2FBA1" w14:textId="77777777" w:rsidTr="00DB24C5">
        <w:tc>
          <w:tcPr>
            <w:tcW w:w="1149" w:type="dxa"/>
            <w:vMerge/>
            <w:tcBorders>
              <w:top w:val="nil"/>
              <w:left w:val="single" w:sz="4" w:space="0" w:color="auto"/>
              <w:bottom w:val="single" w:sz="4" w:space="0" w:color="auto"/>
              <w:right w:val="single" w:sz="4" w:space="0" w:color="auto"/>
            </w:tcBorders>
            <w:vAlign w:val="center"/>
            <w:hideMark/>
          </w:tcPr>
          <w:p w14:paraId="75398D47" w14:textId="77777777" w:rsidR="00DB24C5" w:rsidRPr="00DB24C5" w:rsidRDefault="00DB24C5" w:rsidP="00DB24C5">
            <w:pPr>
              <w:spacing w:after="0" w:line="240" w:lineRule="auto"/>
              <w:rPr>
                <w:rFonts w:ascii="Times New Roman" w:eastAsia="Times New Roman" w:hAnsi="Times New Roman" w:cs="Times New Roman"/>
                <w:color w:val="000000"/>
                <w:sz w:val="24"/>
                <w:szCs w:val="24"/>
                <w:lang w:eastAsia="ru-RU"/>
              </w:rPr>
            </w:pPr>
          </w:p>
        </w:tc>
        <w:tc>
          <w:tcPr>
            <w:tcW w:w="8364" w:type="dxa"/>
            <w:tcBorders>
              <w:top w:val="nil"/>
              <w:left w:val="nil"/>
              <w:bottom w:val="single" w:sz="4" w:space="0" w:color="auto"/>
              <w:right w:val="single" w:sz="4" w:space="0" w:color="auto"/>
            </w:tcBorders>
            <w:shd w:val="clear" w:color="auto" w:fill="auto"/>
            <w:hideMark/>
          </w:tcPr>
          <w:p w14:paraId="3BEDD8CD" w14:textId="77777777" w:rsidR="00DB24C5" w:rsidRPr="00DB24C5" w:rsidRDefault="00DB24C5" w:rsidP="00DB24C5">
            <w:pPr>
              <w:spacing w:after="0" w:line="240" w:lineRule="auto"/>
              <w:jc w:val="both"/>
              <w:rPr>
                <w:rFonts w:ascii="Times New Roman" w:eastAsia="Times New Roman" w:hAnsi="Times New Roman" w:cs="Times New Roman"/>
                <w:color w:val="000000"/>
                <w:sz w:val="24"/>
                <w:szCs w:val="24"/>
                <w:lang w:eastAsia="ru-RU"/>
              </w:rPr>
            </w:pPr>
            <w:r w:rsidRPr="00DB24C5">
              <w:rPr>
                <w:rFonts w:ascii="Times New Roman" w:eastAsia="Times New Roman" w:hAnsi="Times New Roman" w:cs="Times New Roman"/>
                <w:color w:val="000000"/>
                <w:sz w:val="24"/>
                <w:szCs w:val="24"/>
                <w:lang w:eastAsia="ru-RU"/>
              </w:rPr>
              <w:t>Последовательность и способы разметки и вырезания отверстий на изоляционном материале под детали насыщения</w:t>
            </w:r>
          </w:p>
        </w:tc>
      </w:tr>
      <w:tr w:rsidR="00DB24C5" w:rsidRPr="00DB24C5" w14:paraId="58ED876B" w14:textId="77777777" w:rsidTr="00DB24C5">
        <w:tc>
          <w:tcPr>
            <w:tcW w:w="1149" w:type="dxa"/>
            <w:vMerge/>
            <w:tcBorders>
              <w:top w:val="nil"/>
              <w:left w:val="single" w:sz="4" w:space="0" w:color="auto"/>
              <w:bottom w:val="single" w:sz="4" w:space="0" w:color="auto"/>
              <w:right w:val="single" w:sz="4" w:space="0" w:color="auto"/>
            </w:tcBorders>
            <w:vAlign w:val="center"/>
            <w:hideMark/>
          </w:tcPr>
          <w:p w14:paraId="3D9C0A15" w14:textId="77777777" w:rsidR="00DB24C5" w:rsidRPr="00DB24C5" w:rsidRDefault="00DB24C5" w:rsidP="00DB24C5">
            <w:pPr>
              <w:spacing w:after="0" w:line="240" w:lineRule="auto"/>
              <w:rPr>
                <w:rFonts w:ascii="Times New Roman" w:eastAsia="Times New Roman" w:hAnsi="Times New Roman" w:cs="Times New Roman"/>
                <w:color w:val="000000"/>
                <w:sz w:val="24"/>
                <w:szCs w:val="24"/>
                <w:lang w:eastAsia="ru-RU"/>
              </w:rPr>
            </w:pPr>
          </w:p>
        </w:tc>
        <w:tc>
          <w:tcPr>
            <w:tcW w:w="8364" w:type="dxa"/>
            <w:tcBorders>
              <w:top w:val="nil"/>
              <w:left w:val="nil"/>
              <w:bottom w:val="single" w:sz="4" w:space="0" w:color="auto"/>
              <w:right w:val="single" w:sz="4" w:space="0" w:color="auto"/>
            </w:tcBorders>
            <w:shd w:val="clear" w:color="auto" w:fill="auto"/>
            <w:hideMark/>
          </w:tcPr>
          <w:p w14:paraId="263BA31E" w14:textId="77777777" w:rsidR="00DB24C5" w:rsidRPr="00DB24C5" w:rsidRDefault="00DB24C5" w:rsidP="00DB24C5">
            <w:pPr>
              <w:spacing w:after="0" w:line="240" w:lineRule="auto"/>
              <w:jc w:val="both"/>
              <w:rPr>
                <w:rFonts w:ascii="Times New Roman" w:eastAsia="Times New Roman" w:hAnsi="Times New Roman" w:cs="Times New Roman"/>
                <w:color w:val="000000"/>
                <w:sz w:val="24"/>
                <w:szCs w:val="24"/>
                <w:lang w:eastAsia="ru-RU"/>
              </w:rPr>
            </w:pPr>
            <w:r w:rsidRPr="00DB24C5">
              <w:rPr>
                <w:rFonts w:ascii="Times New Roman" w:eastAsia="Times New Roman" w:hAnsi="Times New Roman" w:cs="Times New Roman"/>
                <w:color w:val="000000"/>
                <w:sz w:val="24"/>
                <w:szCs w:val="24"/>
                <w:lang w:eastAsia="ru-RU"/>
              </w:rPr>
              <w:t>Способы приготовления мастик, шпатлевок и клеев для изоляции</w:t>
            </w:r>
          </w:p>
        </w:tc>
      </w:tr>
      <w:tr w:rsidR="00DB24C5" w:rsidRPr="00DB24C5" w14:paraId="11CCEBCA" w14:textId="77777777" w:rsidTr="00DB24C5">
        <w:tc>
          <w:tcPr>
            <w:tcW w:w="1149" w:type="dxa"/>
            <w:vMerge/>
            <w:tcBorders>
              <w:top w:val="nil"/>
              <w:left w:val="single" w:sz="4" w:space="0" w:color="auto"/>
              <w:bottom w:val="single" w:sz="4" w:space="0" w:color="auto"/>
              <w:right w:val="single" w:sz="4" w:space="0" w:color="auto"/>
            </w:tcBorders>
            <w:vAlign w:val="center"/>
            <w:hideMark/>
          </w:tcPr>
          <w:p w14:paraId="2B7105B0" w14:textId="77777777" w:rsidR="00DB24C5" w:rsidRPr="00DB24C5" w:rsidRDefault="00DB24C5" w:rsidP="00DB24C5">
            <w:pPr>
              <w:spacing w:after="0" w:line="240" w:lineRule="auto"/>
              <w:rPr>
                <w:rFonts w:ascii="Times New Roman" w:eastAsia="Times New Roman" w:hAnsi="Times New Roman" w:cs="Times New Roman"/>
                <w:color w:val="000000"/>
                <w:sz w:val="24"/>
                <w:szCs w:val="24"/>
                <w:lang w:eastAsia="ru-RU"/>
              </w:rPr>
            </w:pPr>
          </w:p>
        </w:tc>
        <w:tc>
          <w:tcPr>
            <w:tcW w:w="8364" w:type="dxa"/>
            <w:tcBorders>
              <w:top w:val="nil"/>
              <w:left w:val="nil"/>
              <w:bottom w:val="single" w:sz="4" w:space="0" w:color="auto"/>
              <w:right w:val="single" w:sz="4" w:space="0" w:color="auto"/>
            </w:tcBorders>
            <w:shd w:val="clear" w:color="auto" w:fill="auto"/>
            <w:hideMark/>
          </w:tcPr>
          <w:p w14:paraId="29F40768" w14:textId="77777777" w:rsidR="00DB24C5" w:rsidRPr="00DB24C5" w:rsidRDefault="00DB24C5" w:rsidP="00DB24C5">
            <w:pPr>
              <w:spacing w:after="0" w:line="240" w:lineRule="auto"/>
              <w:jc w:val="both"/>
              <w:rPr>
                <w:rFonts w:ascii="Times New Roman" w:eastAsia="Times New Roman" w:hAnsi="Times New Roman" w:cs="Times New Roman"/>
                <w:color w:val="000000"/>
                <w:sz w:val="24"/>
                <w:szCs w:val="24"/>
                <w:lang w:eastAsia="ru-RU"/>
              </w:rPr>
            </w:pPr>
            <w:r w:rsidRPr="00DB24C5">
              <w:rPr>
                <w:rFonts w:ascii="Times New Roman" w:eastAsia="Times New Roman" w:hAnsi="Times New Roman" w:cs="Times New Roman"/>
                <w:color w:val="000000"/>
                <w:sz w:val="24"/>
                <w:szCs w:val="24"/>
                <w:lang w:eastAsia="ru-RU"/>
              </w:rPr>
              <w:t>Технологические процессы изготовления теплоизоляционных матрацев и пакетов</w:t>
            </w:r>
          </w:p>
        </w:tc>
      </w:tr>
      <w:tr w:rsidR="00DB24C5" w:rsidRPr="00DB24C5" w14:paraId="4B0150A2" w14:textId="77777777" w:rsidTr="00DB24C5">
        <w:tc>
          <w:tcPr>
            <w:tcW w:w="1149" w:type="dxa"/>
            <w:vMerge/>
            <w:tcBorders>
              <w:top w:val="nil"/>
              <w:left w:val="single" w:sz="4" w:space="0" w:color="auto"/>
              <w:bottom w:val="single" w:sz="4" w:space="0" w:color="auto"/>
              <w:right w:val="single" w:sz="4" w:space="0" w:color="auto"/>
            </w:tcBorders>
            <w:vAlign w:val="center"/>
            <w:hideMark/>
          </w:tcPr>
          <w:p w14:paraId="7D7E5109" w14:textId="77777777" w:rsidR="00DB24C5" w:rsidRPr="00DB24C5" w:rsidRDefault="00DB24C5" w:rsidP="00DB24C5">
            <w:pPr>
              <w:spacing w:after="0" w:line="240" w:lineRule="auto"/>
              <w:rPr>
                <w:rFonts w:ascii="Times New Roman" w:eastAsia="Times New Roman" w:hAnsi="Times New Roman" w:cs="Times New Roman"/>
                <w:color w:val="000000"/>
                <w:sz w:val="24"/>
                <w:szCs w:val="24"/>
                <w:lang w:eastAsia="ru-RU"/>
              </w:rPr>
            </w:pPr>
          </w:p>
        </w:tc>
        <w:tc>
          <w:tcPr>
            <w:tcW w:w="8364" w:type="dxa"/>
            <w:tcBorders>
              <w:top w:val="nil"/>
              <w:left w:val="nil"/>
              <w:bottom w:val="single" w:sz="4" w:space="0" w:color="auto"/>
              <w:right w:val="single" w:sz="4" w:space="0" w:color="auto"/>
            </w:tcBorders>
            <w:shd w:val="clear" w:color="auto" w:fill="auto"/>
            <w:hideMark/>
          </w:tcPr>
          <w:p w14:paraId="71F7D05C" w14:textId="77777777" w:rsidR="00DB24C5" w:rsidRPr="00DB24C5" w:rsidRDefault="00DB24C5" w:rsidP="00DB24C5">
            <w:pPr>
              <w:spacing w:after="0" w:line="240" w:lineRule="auto"/>
              <w:jc w:val="both"/>
              <w:rPr>
                <w:rFonts w:ascii="Times New Roman" w:eastAsia="Times New Roman" w:hAnsi="Times New Roman" w:cs="Times New Roman"/>
                <w:color w:val="000000"/>
                <w:sz w:val="24"/>
                <w:szCs w:val="24"/>
                <w:lang w:eastAsia="ru-RU"/>
              </w:rPr>
            </w:pPr>
            <w:r w:rsidRPr="00DB24C5">
              <w:rPr>
                <w:rFonts w:ascii="Times New Roman" w:eastAsia="Times New Roman" w:hAnsi="Times New Roman" w:cs="Times New Roman"/>
                <w:color w:val="000000"/>
                <w:sz w:val="24"/>
                <w:szCs w:val="24"/>
                <w:lang w:eastAsia="ru-RU"/>
              </w:rPr>
              <w:t>Требования, предъявляемые к качеству получаемых изоляционных материалов</w:t>
            </w:r>
          </w:p>
        </w:tc>
      </w:tr>
      <w:tr w:rsidR="00DB24C5" w:rsidRPr="00DB24C5" w14:paraId="1C99CD49" w14:textId="77777777" w:rsidTr="00DB24C5">
        <w:tc>
          <w:tcPr>
            <w:tcW w:w="1149" w:type="dxa"/>
            <w:vMerge/>
            <w:tcBorders>
              <w:top w:val="nil"/>
              <w:left w:val="single" w:sz="4" w:space="0" w:color="auto"/>
              <w:bottom w:val="single" w:sz="4" w:space="0" w:color="auto"/>
              <w:right w:val="single" w:sz="4" w:space="0" w:color="auto"/>
            </w:tcBorders>
            <w:vAlign w:val="center"/>
            <w:hideMark/>
          </w:tcPr>
          <w:p w14:paraId="0C7F3065" w14:textId="77777777" w:rsidR="00DB24C5" w:rsidRPr="00DB24C5" w:rsidRDefault="00DB24C5" w:rsidP="00DB24C5">
            <w:pPr>
              <w:spacing w:after="0" w:line="240" w:lineRule="auto"/>
              <w:rPr>
                <w:rFonts w:ascii="Times New Roman" w:eastAsia="Times New Roman" w:hAnsi="Times New Roman" w:cs="Times New Roman"/>
                <w:color w:val="000000"/>
                <w:sz w:val="24"/>
                <w:szCs w:val="24"/>
                <w:lang w:eastAsia="ru-RU"/>
              </w:rPr>
            </w:pPr>
          </w:p>
        </w:tc>
        <w:tc>
          <w:tcPr>
            <w:tcW w:w="8364" w:type="dxa"/>
            <w:tcBorders>
              <w:top w:val="nil"/>
              <w:left w:val="nil"/>
              <w:bottom w:val="single" w:sz="4" w:space="0" w:color="auto"/>
              <w:right w:val="single" w:sz="4" w:space="0" w:color="auto"/>
            </w:tcBorders>
            <w:shd w:val="clear" w:color="auto" w:fill="auto"/>
            <w:hideMark/>
          </w:tcPr>
          <w:p w14:paraId="0670487E" w14:textId="77777777" w:rsidR="00DB24C5" w:rsidRPr="00DB24C5" w:rsidRDefault="00DB24C5" w:rsidP="00DB24C5">
            <w:pPr>
              <w:spacing w:after="0" w:line="240" w:lineRule="auto"/>
              <w:jc w:val="both"/>
              <w:rPr>
                <w:rFonts w:ascii="Times New Roman" w:eastAsia="Times New Roman" w:hAnsi="Times New Roman" w:cs="Times New Roman"/>
                <w:color w:val="000000"/>
                <w:sz w:val="24"/>
                <w:szCs w:val="24"/>
                <w:lang w:eastAsia="ru-RU"/>
              </w:rPr>
            </w:pPr>
            <w:r w:rsidRPr="00DB24C5">
              <w:rPr>
                <w:rFonts w:ascii="Times New Roman" w:eastAsia="Times New Roman" w:hAnsi="Times New Roman" w:cs="Times New Roman"/>
                <w:color w:val="000000"/>
                <w:sz w:val="24"/>
                <w:szCs w:val="24"/>
                <w:lang w:eastAsia="ru-RU"/>
              </w:rPr>
              <w:t>Особенности выполнения изоляции в труднодоступных местах</w:t>
            </w:r>
          </w:p>
        </w:tc>
      </w:tr>
      <w:tr w:rsidR="00DB24C5" w:rsidRPr="00DB24C5" w14:paraId="3E92F93E" w14:textId="77777777" w:rsidTr="00DB24C5">
        <w:tc>
          <w:tcPr>
            <w:tcW w:w="1149" w:type="dxa"/>
            <w:vMerge/>
            <w:tcBorders>
              <w:top w:val="nil"/>
              <w:left w:val="single" w:sz="4" w:space="0" w:color="auto"/>
              <w:bottom w:val="single" w:sz="4" w:space="0" w:color="auto"/>
              <w:right w:val="single" w:sz="4" w:space="0" w:color="auto"/>
            </w:tcBorders>
            <w:vAlign w:val="center"/>
            <w:hideMark/>
          </w:tcPr>
          <w:p w14:paraId="5365363F" w14:textId="77777777" w:rsidR="00DB24C5" w:rsidRPr="00DB24C5" w:rsidRDefault="00DB24C5" w:rsidP="00DB24C5">
            <w:pPr>
              <w:spacing w:after="0" w:line="240" w:lineRule="auto"/>
              <w:rPr>
                <w:rFonts w:ascii="Times New Roman" w:eastAsia="Times New Roman" w:hAnsi="Times New Roman" w:cs="Times New Roman"/>
                <w:color w:val="000000"/>
                <w:sz w:val="24"/>
                <w:szCs w:val="24"/>
                <w:lang w:eastAsia="ru-RU"/>
              </w:rPr>
            </w:pPr>
          </w:p>
        </w:tc>
        <w:tc>
          <w:tcPr>
            <w:tcW w:w="8364" w:type="dxa"/>
            <w:tcBorders>
              <w:top w:val="nil"/>
              <w:left w:val="nil"/>
              <w:bottom w:val="single" w:sz="4" w:space="0" w:color="auto"/>
              <w:right w:val="single" w:sz="4" w:space="0" w:color="auto"/>
            </w:tcBorders>
            <w:shd w:val="clear" w:color="auto" w:fill="auto"/>
            <w:hideMark/>
          </w:tcPr>
          <w:p w14:paraId="6CDEE8B9" w14:textId="77777777" w:rsidR="00DB24C5" w:rsidRPr="00DB24C5" w:rsidRDefault="00DB24C5" w:rsidP="00DB24C5">
            <w:pPr>
              <w:spacing w:after="0" w:line="240" w:lineRule="auto"/>
              <w:jc w:val="both"/>
              <w:rPr>
                <w:rFonts w:ascii="Times New Roman" w:eastAsia="Times New Roman" w:hAnsi="Times New Roman" w:cs="Times New Roman"/>
                <w:color w:val="000000"/>
                <w:sz w:val="24"/>
                <w:szCs w:val="24"/>
                <w:lang w:eastAsia="ru-RU"/>
              </w:rPr>
            </w:pPr>
            <w:r w:rsidRPr="00DB24C5">
              <w:rPr>
                <w:rFonts w:ascii="Times New Roman" w:eastAsia="Times New Roman" w:hAnsi="Times New Roman" w:cs="Times New Roman"/>
                <w:color w:val="000000"/>
                <w:sz w:val="24"/>
                <w:szCs w:val="24"/>
                <w:lang w:eastAsia="ru-RU"/>
              </w:rPr>
              <w:t>Последовательность выполнения работ по изоляции судовых помещений плиточными материалами, формованными изделиями</w:t>
            </w:r>
          </w:p>
        </w:tc>
      </w:tr>
      <w:tr w:rsidR="00DB24C5" w:rsidRPr="00DB24C5" w14:paraId="1633248D" w14:textId="77777777" w:rsidTr="00DB24C5">
        <w:tc>
          <w:tcPr>
            <w:tcW w:w="1149" w:type="dxa"/>
            <w:vMerge/>
            <w:tcBorders>
              <w:top w:val="nil"/>
              <w:left w:val="single" w:sz="4" w:space="0" w:color="auto"/>
              <w:bottom w:val="single" w:sz="4" w:space="0" w:color="auto"/>
              <w:right w:val="single" w:sz="4" w:space="0" w:color="auto"/>
            </w:tcBorders>
            <w:vAlign w:val="center"/>
            <w:hideMark/>
          </w:tcPr>
          <w:p w14:paraId="277098EA" w14:textId="77777777" w:rsidR="00DB24C5" w:rsidRPr="00DB24C5" w:rsidRDefault="00DB24C5" w:rsidP="00DB24C5">
            <w:pPr>
              <w:spacing w:after="0" w:line="240" w:lineRule="auto"/>
              <w:rPr>
                <w:rFonts w:ascii="Times New Roman" w:eastAsia="Times New Roman" w:hAnsi="Times New Roman" w:cs="Times New Roman"/>
                <w:color w:val="000000"/>
                <w:sz w:val="24"/>
                <w:szCs w:val="24"/>
                <w:lang w:eastAsia="ru-RU"/>
              </w:rPr>
            </w:pPr>
          </w:p>
        </w:tc>
        <w:tc>
          <w:tcPr>
            <w:tcW w:w="8364" w:type="dxa"/>
            <w:tcBorders>
              <w:top w:val="nil"/>
              <w:left w:val="nil"/>
              <w:bottom w:val="single" w:sz="4" w:space="0" w:color="auto"/>
              <w:right w:val="single" w:sz="4" w:space="0" w:color="auto"/>
            </w:tcBorders>
            <w:shd w:val="clear" w:color="auto" w:fill="auto"/>
            <w:hideMark/>
          </w:tcPr>
          <w:p w14:paraId="25A7173C" w14:textId="77777777" w:rsidR="00DB24C5" w:rsidRPr="00DB24C5" w:rsidRDefault="00DB24C5" w:rsidP="00DB24C5">
            <w:pPr>
              <w:spacing w:after="0" w:line="240" w:lineRule="auto"/>
              <w:jc w:val="both"/>
              <w:rPr>
                <w:rFonts w:ascii="Times New Roman" w:eastAsia="Times New Roman" w:hAnsi="Times New Roman" w:cs="Times New Roman"/>
                <w:color w:val="000000"/>
                <w:sz w:val="24"/>
                <w:szCs w:val="24"/>
                <w:lang w:eastAsia="ru-RU"/>
              </w:rPr>
            </w:pPr>
            <w:r w:rsidRPr="00DB24C5">
              <w:rPr>
                <w:rFonts w:ascii="Times New Roman" w:eastAsia="Times New Roman" w:hAnsi="Times New Roman" w:cs="Times New Roman"/>
                <w:color w:val="000000"/>
                <w:sz w:val="24"/>
                <w:szCs w:val="24"/>
                <w:lang w:eastAsia="ru-RU"/>
              </w:rPr>
              <w:t>Виды и причины повреждения изоляции судовых трубопроводов</w:t>
            </w:r>
          </w:p>
        </w:tc>
      </w:tr>
      <w:tr w:rsidR="00DB24C5" w:rsidRPr="00DB24C5" w14:paraId="390AAAAA" w14:textId="77777777" w:rsidTr="00DB24C5">
        <w:tc>
          <w:tcPr>
            <w:tcW w:w="1149" w:type="dxa"/>
            <w:vMerge/>
            <w:tcBorders>
              <w:top w:val="nil"/>
              <w:left w:val="single" w:sz="4" w:space="0" w:color="auto"/>
              <w:bottom w:val="single" w:sz="4" w:space="0" w:color="auto"/>
              <w:right w:val="single" w:sz="4" w:space="0" w:color="auto"/>
            </w:tcBorders>
            <w:vAlign w:val="center"/>
            <w:hideMark/>
          </w:tcPr>
          <w:p w14:paraId="430E0133" w14:textId="77777777" w:rsidR="00DB24C5" w:rsidRPr="00DB24C5" w:rsidRDefault="00DB24C5" w:rsidP="00DB24C5">
            <w:pPr>
              <w:spacing w:after="0" w:line="240" w:lineRule="auto"/>
              <w:rPr>
                <w:rFonts w:ascii="Times New Roman" w:eastAsia="Times New Roman" w:hAnsi="Times New Roman" w:cs="Times New Roman"/>
                <w:color w:val="000000"/>
                <w:sz w:val="24"/>
                <w:szCs w:val="24"/>
                <w:lang w:eastAsia="ru-RU"/>
              </w:rPr>
            </w:pPr>
          </w:p>
        </w:tc>
        <w:tc>
          <w:tcPr>
            <w:tcW w:w="8364" w:type="dxa"/>
            <w:tcBorders>
              <w:top w:val="nil"/>
              <w:left w:val="nil"/>
              <w:bottom w:val="single" w:sz="4" w:space="0" w:color="auto"/>
              <w:right w:val="single" w:sz="4" w:space="0" w:color="auto"/>
            </w:tcBorders>
            <w:shd w:val="clear" w:color="auto" w:fill="auto"/>
            <w:hideMark/>
          </w:tcPr>
          <w:p w14:paraId="0B50E26A" w14:textId="77777777" w:rsidR="00DB24C5" w:rsidRPr="00DB24C5" w:rsidRDefault="00DB24C5" w:rsidP="00DB24C5">
            <w:pPr>
              <w:spacing w:after="0" w:line="240" w:lineRule="auto"/>
              <w:jc w:val="both"/>
              <w:rPr>
                <w:rFonts w:ascii="Times New Roman" w:eastAsia="Times New Roman" w:hAnsi="Times New Roman" w:cs="Times New Roman"/>
                <w:color w:val="000000"/>
                <w:sz w:val="24"/>
                <w:szCs w:val="24"/>
                <w:lang w:eastAsia="ru-RU"/>
              </w:rPr>
            </w:pPr>
            <w:r w:rsidRPr="00DB24C5">
              <w:rPr>
                <w:rFonts w:ascii="Times New Roman" w:eastAsia="Times New Roman" w:hAnsi="Times New Roman" w:cs="Times New Roman"/>
                <w:color w:val="000000"/>
                <w:sz w:val="24"/>
                <w:szCs w:val="24"/>
                <w:lang w:eastAsia="ru-RU"/>
              </w:rPr>
              <w:t>Технологический процесс выполнения ремонта изоляции</w:t>
            </w:r>
          </w:p>
        </w:tc>
      </w:tr>
      <w:tr w:rsidR="00DB24C5" w:rsidRPr="00DB24C5" w14:paraId="3F694D20" w14:textId="77777777" w:rsidTr="00DB24C5">
        <w:tc>
          <w:tcPr>
            <w:tcW w:w="1149" w:type="dxa"/>
            <w:vMerge/>
            <w:tcBorders>
              <w:top w:val="nil"/>
              <w:left w:val="single" w:sz="4" w:space="0" w:color="auto"/>
              <w:bottom w:val="single" w:sz="4" w:space="0" w:color="auto"/>
              <w:right w:val="single" w:sz="4" w:space="0" w:color="auto"/>
            </w:tcBorders>
            <w:vAlign w:val="center"/>
            <w:hideMark/>
          </w:tcPr>
          <w:p w14:paraId="69421166" w14:textId="77777777" w:rsidR="00DB24C5" w:rsidRPr="00DB24C5" w:rsidRDefault="00DB24C5" w:rsidP="00DB24C5">
            <w:pPr>
              <w:spacing w:after="0" w:line="240" w:lineRule="auto"/>
              <w:rPr>
                <w:rFonts w:ascii="Times New Roman" w:eastAsia="Times New Roman" w:hAnsi="Times New Roman" w:cs="Times New Roman"/>
                <w:color w:val="000000"/>
                <w:sz w:val="24"/>
                <w:szCs w:val="24"/>
                <w:lang w:eastAsia="ru-RU"/>
              </w:rPr>
            </w:pPr>
          </w:p>
        </w:tc>
        <w:tc>
          <w:tcPr>
            <w:tcW w:w="8364" w:type="dxa"/>
            <w:tcBorders>
              <w:top w:val="nil"/>
              <w:left w:val="nil"/>
              <w:bottom w:val="single" w:sz="4" w:space="0" w:color="auto"/>
              <w:right w:val="single" w:sz="4" w:space="0" w:color="auto"/>
            </w:tcBorders>
            <w:shd w:val="clear" w:color="auto" w:fill="auto"/>
            <w:hideMark/>
          </w:tcPr>
          <w:p w14:paraId="26A2677F" w14:textId="77777777" w:rsidR="00DB24C5" w:rsidRPr="00DB24C5" w:rsidRDefault="00DB24C5" w:rsidP="00DB24C5">
            <w:pPr>
              <w:spacing w:after="0" w:line="240" w:lineRule="auto"/>
              <w:jc w:val="both"/>
              <w:rPr>
                <w:rFonts w:ascii="Times New Roman" w:eastAsia="Times New Roman" w:hAnsi="Times New Roman" w:cs="Times New Roman"/>
                <w:color w:val="000000"/>
                <w:sz w:val="24"/>
                <w:szCs w:val="24"/>
                <w:lang w:eastAsia="ru-RU"/>
              </w:rPr>
            </w:pPr>
            <w:r w:rsidRPr="00DB24C5">
              <w:rPr>
                <w:rFonts w:ascii="Times New Roman" w:eastAsia="Times New Roman" w:hAnsi="Times New Roman" w:cs="Times New Roman"/>
                <w:color w:val="000000"/>
                <w:sz w:val="24"/>
                <w:szCs w:val="24"/>
                <w:lang w:eastAsia="ru-RU"/>
              </w:rPr>
              <w:t>Правила графического изображения и условного обозначения изоляционных материалов на чертежах</w:t>
            </w:r>
          </w:p>
        </w:tc>
      </w:tr>
      <w:tr w:rsidR="00DB24C5" w:rsidRPr="00DB24C5" w14:paraId="0805ACE4" w14:textId="77777777" w:rsidTr="00DB24C5">
        <w:tc>
          <w:tcPr>
            <w:tcW w:w="1149" w:type="dxa"/>
            <w:vMerge/>
            <w:tcBorders>
              <w:top w:val="nil"/>
              <w:left w:val="single" w:sz="4" w:space="0" w:color="auto"/>
              <w:bottom w:val="single" w:sz="4" w:space="0" w:color="auto"/>
              <w:right w:val="single" w:sz="4" w:space="0" w:color="auto"/>
            </w:tcBorders>
            <w:vAlign w:val="center"/>
            <w:hideMark/>
          </w:tcPr>
          <w:p w14:paraId="45C0A43C" w14:textId="77777777" w:rsidR="00DB24C5" w:rsidRPr="00DB24C5" w:rsidRDefault="00DB24C5" w:rsidP="00DB24C5">
            <w:pPr>
              <w:spacing w:after="0" w:line="240" w:lineRule="auto"/>
              <w:rPr>
                <w:rFonts w:ascii="Times New Roman" w:eastAsia="Times New Roman" w:hAnsi="Times New Roman" w:cs="Times New Roman"/>
                <w:color w:val="000000"/>
                <w:sz w:val="24"/>
                <w:szCs w:val="24"/>
                <w:lang w:eastAsia="ru-RU"/>
              </w:rPr>
            </w:pPr>
          </w:p>
        </w:tc>
        <w:tc>
          <w:tcPr>
            <w:tcW w:w="8364" w:type="dxa"/>
            <w:tcBorders>
              <w:top w:val="nil"/>
              <w:left w:val="nil"/>
              <w:bottom w:val="single" w:sz="4" w:space="0" w:color="auto"/>
              <w:right w:val="single" w:sz="4" w:space="0" w:color="auto"/>
            </w:tcBorders>
            <w:shd w:val="clear" w:color="auto" w:fill="auto"/>
            <w:hideMark/>
          </w:tcPr>
          <w:p w14:paraId="0A6962F3" w14:textId="77777777" w:rsidR="00DB24C5" w:rsidRPr="00DB24C5" w:rsidRDefault="00DB24C5" w:rsidP="00DB24C5">
            <w:pPr>
              <w:spacing w:after="0" w:line="240" w:lineRule="auto"/>
              <w:jc w:val="both"/>
              <w:rPr>
                <w:rFonts w:ascii="Times New Roman" w:eastAsia="Times New Roman" w:hAnsi="Times New Roman" w:cs="Times New Roman"/>
                <w:color w:val="000000"/>
                <w:sz w:val="24"/>
                <w:szCs w:val="24"/>
                <w:lang w:eastAsia="ru-RU"/>
              </w:rPr>
            </w:pPr>
            <w:r w:rsidRPr="00DB24C5">
              <w:rPr>
                <w:rFonts w:ascii="Times New Roman" w:eastAsia="Times New Roman" w:hAnsi="Times New Roman" w:cs="Times New Roman"/>
                <w:color w:val="000000"/>
                <w:sz w:val="24"/>
                <w:szCs w:val="24"/>
                <w:lang w:eastAsia="ru-RU"/>
              </w:rPr>
              <w:t>Правила чтения технологической документации и чертежей средней сложности на выполняемую работу</w:t>
            </w:r>
          </w:p>
        </w:tc>
      </w:tr>
      <w:tr w:rsidR="00DB24C5" w:rsidRPr="00DB24C5" w14:paraId="17B22CF9" w14:textId="77777777" w:rsidTr="00DB24C5">
        <w:tc>
          <w:tcPr>
            <w:tcW w:w="1149" w:type="dxa"/>
            <w:vMerge/>
            <w:tcBorders>
              <w:top w:val="nil"/>
              <w:left w:val="single" w:sz="4" w:space="0" w:color="auto"/>
              <w:bottom w:val="single" w:sz="4" w:space="0" w:color="auto"/>
              <w:right w:val="single" w:sz="4" w:space="0" w:color="auto"/>
            </w:tcBorders>
            <w:vAlign w:val="center"/>
            <w:hideMark/>
          </w:tcPr>
          <w:p w14:paraId="5CC66B89" w14:textId="77777777" w:rsidR="00DB24C5" w:rsidRPr="00DB24C5" w:rsidRDefault="00DB24C5" w:rsidP="00DB24C5">
            <w:pPr>
              <w:spacing w:after="0" w:line="240" w:lineRule="auto"/>
              <w:rPr>
                <w:rFonts w:ascii="Times New Roman" w:eastAsia="Times New Roman" w:hAnsi="Times New Roman" w:cs="Times New Roman"/>
                <w:color w:val="000000"/>
                <w:sz w:val="24"/>
                <w:szCs w:val="24"/>
                <w:lang w:eastAsia="ru-RU"/>
              </w:rPr>
            </w:pPr>
          </w:p>
        </w:tc>
        <w:tc>
          <w:tcPr>
            <w:tcW w:w="8364" w:type="dxa"/>
            <w:tcBorders>
              <w:top w:val="nil"/>
              <w:left w:val="nil"/>
              <w:bottom w:val="single" w:sz="4" w:space="0" w:color="auto"/>
              <w:right w:val="single" w:sz="4" w:space="0" w:color="auto"/>
            </w:tcBorders>
            <w:shd w:val="clear" w:color="auto" w:fill="auto"/>
            <w:hideMark/>
          </w:tcPr>
          <w:p w14:paraId="43185643" w14:textId="77777777" w:rsidR="00DB24C5" w:rsidRPr="00DB24C5" w:rsidRDefault="00DB24C5" w:rsidP="00DB24C5">
            <w:pPr>
              <w:spacing w:after="0" w:line="240" w:lineRule="auto"/>
              <w:jc w:val="both"/>
              <w:rPr>
                <w:rFonts w:ascii="Times New Roman" w:eastAsia="Times New Roman" w:hAnsi="Times New Roman" w:cs="Times New Roman"/>
                <w:color w:val="000000"/>
                <w:sz w:val="24"/>
                <w:szCs w:val="24"/>
                <w:lang w:eastAsia="ru-RU"/>
              </w:rPr>
            </w:pPr>
            <w:r w:rsidRPr="00DB24C5">
              <w:rPr>
                <w:rFonts w:ascii="Times New Roman" w:eastAsia="Times New Roman" w:hAnsi="Times New Roman" w:cs="Times New Roman"/>
                <w:color w:val="000000"/>
                <w:sz w:val="24"/>
                <w:szCs w:val="24"/>
                <w:lang w:eastAsia="ru-RU"/>
              </w:rPr>
              <w:t>Требования охраны труда при монтаже изоляции с лесов и подмостей</w:t>
            </w:r>
          </w:p>
        </w:tc>
      </w:tr>
      <w:tr w:rsidR="00DB24C5" w:rsidRPr="00DB24C5" w14:paraId="2632F3B3" w14:textId="77777777" w:rsidTr="00DB24C5">
        <w:tc>
          <w:tcPr>
            <w:tcW w:w="1149" w:type="dxa"/>
            <w:vMerge/>
            <w:tcBorders>
              <w:top w:val="nil"/>
              <w:left w:val="single" w:sz="4" w:space="0" w:color="auto"/>
              <w:bottom w:val="single" w:sz="4" w:space="0" w:color="auto"/>
              <w:right w:val="single" w:sz="4" w:space="0" w:color="auto"/>
            </w:tcBorders>
            <w:vAlign w:val="center"/>
            <w:hideMark/>
          </w:tcPr>
          <w:p w14:paraId="2973FDC3" w14:textId="77777777" w:rsidR="00DB24C5" w:rsidRPr="00DB24C5" w:rsidRDefault="00DB24C5" w:rsidP="00DB24C5">
            <w:pPr>
              <w:spacing w:after="0" w:line="240" w:lineRule="auto"/>
              <w:rPr>
                <w:rFonts w:ascii="Times New Roman" w:eastAsia="Times New Roman" w:hAnsi="Times New Roman" w:cs="Times New Roman"/>
                <w:color w:val="000000"/>
                <w:sz w:val="24"/>
                <w:szCs w:val="24"/>
                <w:lang w:eastAsia="ru-RU"/>
              </w:rPr>
            </w:pPr>
          </w:p>
        </w:tc>
        <w:tc>
          <w:tcPr>
            <w:tcW w:w="8364" w:type="dxa"/>
            <w:tcBorders>
              <w:top w:val="nil"/>
              <w:left w:val="nil"/>
              <w:bottom w:val="single" w:sz="4" w:space="0" w:color="auto"/>
              <w:right w:val="single" w:sz="4" w:space="0" w:color="auto"/>
            </w:tcBorders>
            <w:shd w:val="clear" w:color="auto" w:fill="auto"/>
            <w:hideMark/>
          </w:tcPr>
          <w:p w14:paraId="61DAE93F" w14:textId="77777777" w:rsidR="00DB24C5" w:rsidRPr="00DB24C5" w:rsidRDefault="00DB24C5" w:rsidP="00DB24C5">
            <w:pPr>
              <w:spacing w:after="0" w:line="240" w:lineRule="auto"/>
              <w:jc w:val="both"/>
              <w:rPr>
                <w:rFonts w:ascii="Times New Roman" w:eastAsia="Times New Roman" w:hAnsi="Times New Roman" w:cs="Times New Roman"/>
                <w:color w:val="000000"/>
                <w:sz w:val="24"/>
                <w:szCs w:val="24"/>
                <w:lang w:eastAsia="ru-RU"/>
              </w:rPr>
            </w:pPr>
            <w:r w:rsidRPr="00DB24C5">
              <w:rPr>
                <w:rFonts w:ascii="Times New Roman" w:eastAsia="Times New Roman" w:hAnsi="Times New Roman" w:cs="Times New Roman"/>
                <w:color w:val="000000"/>
                <w:sz w:val="24"/>
                <w:szCs w:val="24"/>
                <w:lang w:eastAsia="ru-RU"/>
              </w:rPr>
              <w:t>Требования охраны труда, предъявляемые к спецодежде и спецобуви при выполнении изолировочных работ методом напыления</w:t>
            </w:r>
          </w:p>
        </w:tc>
      </w:tr>
    </w:tbl>
    <w:p w14:paraId="0AF75977" w14:textId="77777777" w:rsidR="00B060DD" w:rsidRPr="00B060DD" w:rsidRDefault="00B060DD" w:rsidP="00B060DD">
      <w:pPr>
        <w:spacing w:after="0" w:line="240" w:lineRule="auto"/>
        <w:rPr>
          <w:rFonts w:ascii="Times New Roman" w:eastAsia="Times New Roman" w:hAnsi="Times New Roman" w:cs="Times New Roman"/>
          <w:b/>
          <w:sz w:val="24"/>
          <w:szCs w:val="24"/>
          <w:lang w:eastAsia="ru-RU"/>
        </w:rPr>
      </w:pPr>
    </w:p>
    <w:p w14:paraId="4E2FF1A3" w14:textId="77777777" w:rsidR="00B060DD" w:rsidRPr="00B060DD" w:rsidRDefault="00B060DD" w:rsidP="00B060DD">
      <w:pPr>
        <w:spacing w:after="0" w:line="240" w:lineRule="auto"/>
        <w:rPr>
          <w:rFonts w:ascii="Times New Roman" w:eastAsia="Times New Roman" w:hAnsi="Times New Roman" w:cs="Times New Roman"/>
          <w:b/>
          <w:sz w:val="24"/>
          <w:szCs w:val="24"/>
          <w:lang w:eastAsia="ru-RU"/>
        </w:rPr>
      </w:pPr>
    </w:p>
    <w:p w14:paraId="2055D807" w14:textId="77777777" w:rsidR="00B060DD" w:rsidRPr="00B060DD" w:rsidRDefault="00B060DD" w:rsidP="00B060DD">
      <w:pPr>
        <w:spacing w:after="0" w:line="240" w:lineRule="auto"/>
        <w:ind w:firstLine="709"/>
        <w:rPr>
          <w:rFonts w:ascii="Times New Roman" w:eastAsia="Times New Roman" w:hAnsi="Times New Roman" w:cs="Times New Roman"/>
          <w:b/>
          <w:sz w:val="24"/>
          <w:szCs w:val="24"/>
          <w:lang w:eastAsia="ru-RU"/>
        </w:rPr>
      </w:pPr>
      <w:r w:rsidRPr="00B060DD">
        <w:rPr>
          <w:rFonts w:ascii="Times New Roman" w:eastAsia="Times New Roman" w:hAnsi="Times New Roman" w:cs="Times New Roman"/>
          <w:b/>
          <w:sz w:val="24"/>
          <w:szCs w:val="24"/>
          <w:lang w:eastAsia="ru-RU"/>
        </w:rPr>
        <w:lastRenderedPageBreak/>
        <w:t>1.2. Количество часов, отводимое на освоение профессионального модуля</w:t>
      </w:r>
    </w:p>
    <w:p w14:paraId="184D47E8" w14:textId="77777777" w:rsidR="00B060DD" w:rsidRPr="00B060DD" w:rsidRDefault="00B060DD" w:rsidP="00B060DD">
      <w:pPr>
        <w:spacing w:after="0" w:line="240" w:lineRule="auto"/>
        <w:rPr>
          <w:rFonts w:ascii="Times New Roman" w:eastAsia="Times New Roman" w:hAnsi="Times New Roman" w:cs="Times New Roman"/>
          <w:sz w:val="24"/>
          <w:szCs w:val="24"/>
          <w:lang w:eastAsia="ru-RU"/>
        </w:rPr>
      </w:pPr>
    </w:p>
    <w:p w14:paraId="67CC4E12" w14:textId="07F83541" w:rsidR="00B060DD" w:rsidRPr="00B060DD" w:rsidRDefault="00B060DD" w:rsidP="00B060DD">
      <w:pPr>
        <w:spacing w:after="0" w:line="240" w:lineRule="auto"/>
        <w:rPr>
          <w:rFonts w:ascii="Times New Roman" w:eastAsia="Times New Roman" w:hAnsi="Times New Roman" w:cs="Times New Roman"/>
          <w:sz w:val="24"/>
          <w:szCs w:val="24"/>
          <w:lang w:eastAsia="ru-RU"/>
        </w:rPr>
      </w:pPr>
      <w:r w:rsidRPr="00B060DD">
        <w:rPr>
          <w:rFonts w:ascii="Times New Roman" w:eastAsia="Times New Roman" w:hAnsi="Times New Roman" w:cs="Times New Roman"/>
          <w:sz w:val="24"/>
          <w:szCs w:val="24"/>
          <w:lang w:eastAsia="ru-RU"/>
        </w:rPr>
        <w:t xml:space="preserve">Всего часов </w:t>
      </w:r>
      <w:r w:rsidR="0007631A" w:rsidRPr="0007631A">
        <w:rPr>
          <w:rFonts w:ascii="Times New Roman" w:eastAsia="Times New Roman" w:hAnsi="Times New Roman" w:cs="Times New Roman"/>
          <w:bCs/>
          <w:sz w:val="24"/>
          <w:szCs w:val="24"/>
          <w:lang w:eastAsia="ru-RU"/>
        </w:rPr>
        <w:t>2</w:t>
      </w:r>
      <w:r w:rsidR="00DB24C5">
        <w:rPr>
          <w:rFonts w:ascii="Times New Roman" w:eastAsia="Times New Roman" w:hAnsi="Times New Roman" w:cs="Times New Roman"/>
          <w:bCs/>
          <w:sz w:val="24"/>
          <w:szCs w:val="24"/>
          <w:lang w:eastAsia="ru-RU"/>
        </w:rPr>
        <w:t>92-360</w:t>
      </w:r>
    </w:p>
    <w:p w14:paraId="23DBEA9F" w14:textId="1E0D4DFE" w:rsidR="00B060DD" w:rsidRPr="00B060DD" w:rsidRDefault="00B060DD" w:rsidP="00B060DD">
      <w:pPr>
        <w:spacing w:after="0" w:line="240" w:lineRule="auto"/>
        <w:ind w:firstLine="708"/>
        <w:rPr>
          <w:rFonts w:ascii="Times New Roman" w:eastAsia="Times New Roman" w:hAnsi="Times New Roman" w:cs="Times New Roman"/>
          <w:sz w:val="24"/>
          <w:szCs w:val="24"/>
          <w:lang w:eastAsia="ru-RU"/>
        </w:rPr>
      </w:pPr>
      <w:r w:rsidRPr="00B060DD">
        <w:rPr>
          <w:rFonts w:ascii="Times New Roman" w:eastAsia="Times New Roman" w:hAnsi="Times New Roman" w:cs="Times New Roman"/>
          <w:sz w:val="24"/>
          <w:szCs w:val="24"/>
          <w:lang w:eastAsia="ru-RU"/>
        </w:rPr>
        <w:t xml:space="preserve">в том числе в форме практической подготовки </w:t>
      </w:r>
      <w:r w:rsidR="0007631A">
        <w:rPr>
          <w:rFonts w:ascii="Times New Roman" w:eastAsia="Times New Roman" w:hAnsi="Times New Roman" w:cs="Times New Roman"/>
          <w:sz w:val="24"/>
          <w:szCs w:val="24"/>
          <w:lang w:eastAsia="ru-RU"/>
        </w:rPr>
        <w:t>2</w:t>
      </w:r>
      <w:r w:rsidR="00DB24C5">
        <w:rPr>
          <w:rFonts w:ascii="Times New Roman" w:eastAsia="Times New Roman" w:hAnsi="Times New Roman" w:cs="Times New Roman"/>
          <w:sz w:val="24"/>
          <w:szCs w:val="24"/>
          <w:lang w:eastAsia="ru-RU"/>
        </w:rPr>
        <w:t>92-360</w:t>
      </w:r>
    </w:p>
    <w:p w14:paraId="46C4A6AF" w14:textId="77777777" w:rsidR="00B060DD" w:rsidRPr="00B060DD" w:rsidRDefault="00B060DD" w:rsidP="00B060DD">
      <w:pPr>
        <w:spacing w:after="0" w:line="240" w:lineRule="auto"/>
        <w:rPr>
          <w:rFonts w:ascii="Times New Roman" w:eastAsia="Times New Roman" w:hAnsi="Times New Roman" w:cs="Times New Roman"/>
          <w:sz w:val="24"/>
          <w:szCs w:val="24"/>
          <w:lang w:eastAsia="ru-RU"/>
        </w:rPr>
      </w:pPr>
    </w:p>
    <w:p w14:paraId="013B6803" w14:textId="7F75DB64" w:rsidR="00B060DD" w:rsidRPr="00B060DD" w:rsidRDefault="00B060DD" w:rsidP="00B060DD">
      <w:pPr>
        <w:spacing w:after="0" w:line="240" w:lineRule="auto"/>
        <w:rPr>
          <w:rFonts w:ascii="Times New Roman" w:eastAsia="Times New Roman" w:hAnsi="Times New Roman" w:cs="Times New Roman"/>
          <w:sz w:val="24"/>
          <w:szCs w:val="24"/>
          <w:lang w:eastAsia="ru-RU"/>
        </w:rPr>
      </w:pPr>
      <w:r w:rsidRPr="00B060DD">
        <w:rPr>
          <w:rFonts w:ascii="Times New Roman" w:eastAsia="Times New Roman" w:hAnsi="Times New Roman" w:cs="Times New Roman"/>
          <w:sz w:val="24"/>
          <w:szCs w:val="24"/>
          <w:lang w:eastAsia="ru-RU"/>
        </w:rPr>
        <w:t xml:space="preserve">Из них на освоение МДК </w:t>
      </w:r>
      <w:r w:rsidR="0007631A">
        <w:rPr>
          <w:rFonts w:ascii="Times New Roman" w:eastAsia="Times New Roman" w:hAnsi="Times New Roman" w:cs="Times New Roman"/>
          <w:sz w:val="24"/>
          <w:szCs w:val="24"/>
          <w:lang w:eastAsia="ru-RU"/>
        </w:rPr>
        <w:t>112</w:t>
      </w:r>
      <w:r w:rsidR="00DB24C5">
        <w:rPr>
          <w:rFonts w:ascii="Times New Roman" w:eastAsia="Times New Roman" w:hAnsi="Times New Roman" w:cs="Times New Roman"/>
          <w:sz w:val="24"/>
          <w:szCs w:val="24"/>
          <w:lang w:eastAsia="ru-RU"/>
        </w:rPr>
        <w:t>-180</w:t>
      </w:r>
    </w:p>
    <w:p w14:paraId="5F11E5CC" w14:textId="252CAE4F" w:rsidR="00B060DD" w:rsidRPr="00B060DD" w:rsidRDefault="00B060DD" w:rsidP="00B060DD">
      <w:pPr>
        <w:spacing w:after="0" w:line="240" w:lineRule="auto"/>
        <w:ind w:firstLine="708"/>
        <w:rPr>
          <w:rFonts w:ascii="Times New Roman" w:eastAsia="Times New Roman" w:hAnsi="Times New Roman" w:cs="Times New Roman"/>
          <w:i/>
          <w:sz w:val="24"/>
          <w:szCs w:val="24"/>
          <w:lang w:eastAsia="ru-RU"/>
        </w:rPr>
      </w:pPr>
      <w:r w:rsidRPr="00B060DD">
        <w:rPr>
          <w:rFonts w:ascii="Times New Roman" w:eastAsia="Times New Roman" w:hAnsi="Times New Roman" w:cs="Times New Roman"/>
          <w:sz w:val="24"/>
          <w:szCs w:val="24"/>
          <w:lang w:eastAsia="ru-RU"/>
        </w:rPr>
        <w:t>в том числе самостоятельная работа</w:t>
      </w:r>
      <w:r w:rsidRPr="00B060DD">
        <w:rPr>
          <w:rFonts w:ascii="Times New Roman" w:eastAsia="Times New Roman" w:hAnsi="Times New Roman" w:cs="Times New Roman"/>
          <w:i/>
          <w:sz w:val="24"/>
          <w:szCs w:val="24"/>
          <w:lang w:eastAsia="ru-RU"/>
        </w:rPr>
        <w:t xml:space="preserve"> </w:t>
      </w:r>
    </w:p>
    <w:p w14:paraId="4CA9B17B" w14:textId="676E8E87" w:rsidR="00B060DD" w:rsidRPr="00B060DD" w:rsidRDefault="00B060DD" w:rsidP="00B060DD">
      <w:pPr>
        <w:spacing w:after="0" w:line="240" w:lineRule="auto"/>
        <w:rPr>
          <w:rFonts w:ascii="Times New Roman" w:eastAsia="Times New Roman" w:hAnsi="Times New Roman" w:cs="Times New Roman"/>
          <w:sz w:val="24"/>
          <w:szCs w:val="24"/>
          <w:lang w:eastAsia="ru-RU"/>
        </w:rPr>
      </w:pPr>
      <w:r w:rsidRPr="00B060DD">
        <w:rPr>
          <w:rFonts w:ascii="Times New Roman" w:eastAsia="Times New Roman" w:hAnsi="Times New Roman" w:cs="Times New Roman"/>
          <w:sz w:val="24"/>
          <w:szCs w:val="24"/>
          <w:lang w:eastAsia="ru-RU"/>
        </w:rPr>
        <w:t>практики, в том числе учебная</w:t>
      </w:r>
      <w:r w:rsidR="0007631A">
        <w:rPr>
          <w:rFonts w:ascii="Times New Roman" w:eastAsia="Times New Roman" w:hAnsi="Times New Roman" w:cs="Times New Roman"/>
          <w:sz w:val="24"/>
          <w:szCs w:val="24"/>
          <w:lang w:eastAsia="ru-RU"/>
        </w:rPr>
        <w:t xml:space="preserve"> 72</w:t>
      </w:r>
      <w:r w:rsidR="00DB24C5">
        <w:rPr>
          <w:rFonts w:ascii="Times New Roman" w:eastAsia="Times New Roman" w:hAnsi="Times New Roman" w:cs="Times New Roman"/>
          <w:sz w:val="24"/>
          <w:szCs w:val="24"/>
          <w:lang w:eastAsia="ru-RU"/>
        </w:rPr>
        <w:t>-72</w:t>
      </w:r>
    </w:p>
    <w:p w14:paraId="250A8FFB" w14:textId="02364D8B" w:rsidR="00B060DD" w:rsidRPr="00B060DD" w:rsidRDefault="00B060DD" w:rsidP="00B060DD">
      <w:pPr>
        <w:spacing w:after="0" w:line="240" w:lineRule="auto"/>
        <w:ind w:left="1416" w:firstLine="708"/>
        <w:rPr>
          <w:rFonts w:ascii="Times New Roman" w:eastAsia="Times New Roman" w:hAnsi="Times New Roman" w:cs="Times New Roman"/>
          <w:sz w:val="24"/>
          <w:szCs w:val="24"/>
          <w:lang w:eastAsia="ru-RU"/>
        </w:rPr>
      </w:pPr>
      <w:r w:rsidRPr="00B060DD">
        <w:rPr>
          <w:rFonts w:ascii="Times New Roman" w:eastAsia="Times New Roman" w:hAnsi="Times New Roman" w:cs="Times New Roman"/>
          <w:sz w:val="24"/>
          <w:szCs w:val="24"/>
          <w:lang w:eastAsia="ru-RU"/>
        </w:rPr>
        <w:t>производственная</w:t>
      </w:r>
      <w:r w:rsidR="00DB24C5">
        <w:rPr>
          <w:rFonts w:ascii="Times New Roman" w:eastAsia="Times New Roman" w:hAnsi="Times New Roman" w:cs="Times New Roman"/>
          <w:sz w:val="24"/>
          <w:szCs w:val="24"/>
          <w:lang w:eastAsia="ru-RU"/>
        </w:rPr>
        <w:t xml:space="preserve"> 108-108</w:t>
      </w:r>
    </w:p>
    <w:p w14:paraId="0827452E" w14:textId="67E29989" w:rsidR="00B060DD" w:rsidRPr="00B060DD" w:rsidRDefault="00B060DD" w:rsidP="00B060DD">
      <w:pPr>
        <w:spacing w:after="0" w:line="240" w:lineRule="auto"/>
        <w:rPr>
          <w:rFonts w:ascii="Times New Roman" w:eastAsia="Times New Roman" w:hAnsi="Times New Roman" w:cs="Times New Roman"/>
          <w:sz w:val="24"/>
          <w:szCs w:val="24"/>
          <w:lang w:eastAsia="ru-RU"/>
        </w:rPr>
        <w:sectPr w:rsidR="00B060DD" w:rsidRPr="00B060DD">
          <w:pgSz w:w="11907" w:h="16840"/>
          <w:pgMar w:top="1134" w:right="851" w:bottom="992" w:left="1418" w:header="709" w:footer="709" w:gutter="0"/>
          <w:cols w:space="720"/>
        </w:sectPr>
      </w:pPr>
      <w:r w:rsidRPr="00B060DD">
        <w:rPr>
          <w:rFonts w:ascii="Times New Roman" w:eastAsia="Times New Roman" w:hAnsi="Times New Roman" w:cs="Times New Roman"/>
          <w:iCs/>
          <w:sz w:val="24"/>
          <w:szCs w:val="24"/>
          <w:lang w:eastAsia="ru-RU"/>
        </w:rPr>
        <w:t>Промежуточная аттестация</w:t>
      </w:r>
      <w:r w:rsidR="0007631A">
        <w:rPr>
          <w:rFonts w:ascii="Times New Roman" w:eastAsia="Times New Roman" w:hAnsi="Times New Roman" w:cs="Times New Roman"/>
          <w:i/>
          <w:sz w:val="24"/>
          <w:szCs w:val="24"/>
          <w:lang w:eastAsia="ru-RU"/>
        </w:rPr>
        <w:t xml:space="preserve"> </w:t>
      </w:r>
    </w:p>
    <w:p w14:paraId="6595A836" w14:textId="77777777" w:rsidR="00B060DD" w:rsidRPr="00B060DD" w:rsidRDefault="00B060DD" w:rsidP="00B060DD">
      <w:pPr>
        <w:spacing w:after="0" w:line="276" w:lineRule="auto"/>
        <w:jc w:val="center"/>
        <w:rPr>
          <w:rFonts w:ascii="Times New Roman" w:eastAsia="Times New Roman" w:hAnsi="Times New Roman" w:cs="Times New Roman"/>
          <w:b/>
          <w:caps/>
          <w:sz w:val="24"/>
          <w:szCs w:val="24"/>
          <w:lang w:eastAsia="ru-RU"/>
        </w:rPr>
      </w:pPr>
      <w:r w:rsidRPr="00B060DD">
        <w:rPr>
          <w:rFonts w:ascii="Times New Roman" w:eastAsia="Times New Roman" w:hAnsi="Times New Roman" w:cs="Times New Roman"/>
          <w:b/>
          <w:caps/>
          <w:sz w:val="24"/>
          <w:szCs w:val="24"/>
          <w:lang w:eastAsia="ru-RU"/>
        </w:rPr>
        <w:lastRenderedPageBreak/>
        <w:t>2. Структура и содержание профессионального модуля</w:t>
      </w:r>
    </w:p>
    <w:p w14:paraId="396309CB" w14:textId="77777777" w:rsidR="00B060DD" w:rsidRPr="00B060DD" w:rsidRDefault="00B060DD" w:rsidP="00B060DD">
      <w:pPr>
        <w:spacing w:after="200" w:line="276" w:lineRule="auto"/>
        <w:ind w:firstLine="851"/>
        <w:rPr>
          <w:rFonts w:ascii="Times New Roman" w:eastAsia="Times New Roman" w:hAnsi="Times New Roman" w:cs="Times New Roman"/>
          <w:b/>
          <w:sz w:val="24"/>
          <w:szCs w:val="24"/>
          <w:lang w:eastAsia="ru-RU"/>
        </w:rPr>
      </w:pPr>
      <w:r w:rsidRPr="00B060DD">
        <w:rPr>
          <w:rFonts w:ascii="Times New Roman" w:eastAsia="Times New Roman" w:hAnsi="Times New Roman" w:cs="Times New Roman"/>
          <w:b/>
          <w:sz w:val="24"/>
          <w:szCs w:val="24"/>
          <w:lang w:eastAsia="ru-RU"/>
        </w:rPr>
        <w:t>2.1. Структура профессионального модуля</w:t>
      </w:r>
    </w:p>
    <w:tbl>
      <w:tblPr>
        <w:tblW w:w="502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34"/>
        <w:gridCol w:w="4110"/>
        <w:gridCol w:w="1136"/>
        <w:gridCol w:w="992"/>
        <w:gridCol w:w="851"/>
        <w:gridCol w:w="1133"/>
        <w:gridCol w:w="708"/>
        <w:gridCol w:w="711"/>
        <w:gridCol w:w="1133"/>
        <w:gridCol w:w="1982"/>
      </w:tblGrid>
      <w:tr w:rsidR="00EA7554" w:rsidRPr="00EA7554" w14:paraId="4196F322" w14:textId="77777777" w:rsidTr="00DB24C5">
        <w:trPr>
          <w:trHeight w:val="484"/>
        </w:trPr>
        <w:tc>
          <w:tcPr>
            <w:tcW w:w="745" w:type="pct"/>
            <w:vMerge w:val="restart"/>
            <w:tcBorders>
              <w:top w:val="single" w:sz="4" w:space="0" w:color="auto"/>
              <w:left w:val="single" w:sz="4" w:space="0" w:color="auto"/>
              <w:bottom w:val="single" w:sz="4" w:space="0" w:color="auto"/>
              <w:right w:val="single" w:sz="4" w:space="0" w:color="auto"/>
            </w:tcBorders>
            <w:vAlign w:val="center"/>
            <w:hideMark/>
          </w:tcPr>
          <w:p w14:paraId="3EE207E9" w14:textId="77777777" w:rsidR="00EA7554" w:rsidRPr="00EA7554" w:rsidRDefault="00EA7554" w:rsidP="00DB24C5">
            <w:pPr>
              <w:suppressAutoHyphens/>
              <w:spacing w:after="0" w:line="240" w:lineRule="auto"/>
              <w:ind w:left="-57" w:right="-57"/>
              <w:jc w:val="center"/>
              <w:rPr>
                <w:rFonts w:ascii="Times New Roman" w:eastAsia="Times New Roman" w:hAnsi="Times New Roman" w:cs="Times New Roman"/>
              </w:rPr>
            </w:pPr>
            <w:r w:rsidRPr="00EA7554">
              <w:rPr>
                <w:rFonts w:ascii="Times New Roman" w:eastAsia="Times New Roman" w:hAnsi="Times New Roman" w:cs="Times New Roman"/>
              </w:rPr>
              <w:t>Коды профессиональных и общих компетенций</w:t>
            </w:r>
          </w:p>
        </w:tc>
        <w:tc>
          <w:tcPr>
            <w:tcW w:w="1371" w:type="pct"/>
            <w:vMerge w:val="restart"/>
            <w:tcBorders>
              <w:top w:val="single" w:sz="4" w:space="0" w:color="auto"/>
              <w:left w:val="single" w:sz="4" w:space="0" w:color="auto"/>
              <w:bottom w:val="single" w:sz="4" w:space="0" w:color="auto"/>
              <w:right w:val="single" w:sz="4" w:space="0" w:color="auto"/>
            </w:tcBorders>
            <w:vAlign w:val="center"/>
            <w:hideMark/>
          </w:tcPr>
          <w:p w14:paraId="00564A9E" w14:textId="77777777" w:rsidR="00EA7554" w:rsidRPr="00EA7554" w:rsidRDefault="00EA7554" w:rsidP="00DB24C5">
            <w:pPr>
              <w:suppressAutoHyphens/>
              <w:spacing w:after="0" w:line="240" w:lineRule="auto"/>
              <w:ind w:left="-57" w:right="-57"/>
              <w:jc w:val="center"/>
              <w:rPr>
                <w:rFonts w:ascii="Times New Roman" w:eastAsia="Times New Roman" w:hAnsi="Times New Roman" w:cs="Times New Roman"/>
              </w:rPr>
            </w:pPr>
            <w:r w:rsidRPr="00EA7554">
              <w:rPr>
                <w:rFonts w:ascii="Times New Roman" w:eastAsia="Times New Roman" w:hAnsi="Times New Roman" w:cs="Times New Roman"/>
              </w:rPr>
              <w:t>Наименования разделов профессионального модуля</w:t>
            </w:r>
          </w:p>
        </w:tc>
        <w:tc>
          <w:tcPr>
            <w:tcW w:w="379" w:type="pct"/>
            <w:vMerge w:val="restart"/>
            <w:tcBorders>
              <w:top w:val="single" w:sz="4" w:space="0" w:color="auto"/>
              <w:left w:val="single" w:sz="4" w:space="0" w:color="auto"/>
              <w:bottom w:val="single" w:sz="4" w:space="0" w:color="auto"/>
              <w:right w:val="single" w:sz="4" w:space="0" w:color="auto"/>
            </w:tcBorders>
            <w:vAlign w:val="center"/>
            <w:hideMark/>
          </w:tcPr>
          <w:p w14:paraId="09794221" w14:textId="77777777" w:rsidR="00EA7554" w:rsidRPr="00EA7554" w:rsidRDefault="00EA7554" w:rsidP="00DB24C5">
            <w:pPr>
              <w:spacing w:after="0" w:line="240" w:lineRule="auto"/>
              <w:jc w:val="center"/>
              <w:rPr>
                <w:rFonts w:ascii="Times New Roman" w:eastAsia="Times New Roman" w:hAnsi="Times New Roman" w:cs="Times New Roman"/>
              </w:rPr>
            </w:pPr>
            <w:r w:rsidRPr="00EA7554">
              <w:rPr>
                <w:rFonts w:ascii="Times New Roman" w:eastAsia="Times New Roman" w:hAnsi="Times New Roman" w:cs="Times New Roman"/>
                <w:iCs/>
              </w:rPr>
              <w:t>Всего, час.</w:t>
            </w:r>
          </w:p>
        </w:tc>
        <w:tc>
          <w:tcPr>
            <w:tcW w:w="331" w:type="pct"/>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0BEA9E58" w14:textId="77777777" w:rsidR="00EA7554" w:rsidRPr="00EA7554" w:rsidRDefault="00EA7554" w:rsidP="00DB24C5">
            <w:pPr>
              <w:spacing w:after="0" w:line="240" w:lineRule="auto"/>
              <w:ind w:left="113" w:right="113"/>
              <w:jc w:val="center"/>
              <w:rPr>
                <w:rFonts w:ascii="Times New Roman" w:eastAsia="Times New Roman" w:hAnsi="Times New Roman" w:cs="Times New Roman"/>
              </w:rPr>
            </w:pPr>
            <w:r w:rsidRPr="00EA7554">
              <w:rPr>
                <w:rFonts w:ascii="Times New Roman" w:eastAsia="Times New Roman" w:hAnsi="Times New Roman" w:cs="Times New Roman"/>
                <w:iCs/>
              </w:rPr>
              <w:t>В т.ч. в форме практической подготовки</w:t>
            </w:r>
          </w:p>
        </w:tc>
        <w:tc>
          <w:tcPr>
            <w:tcW w:w="2174" w:type="pct"/>
            <w:gridSpan w:val="6"/>
            <w:tcBorders>
              <w:top w:val="single" w:sz="4" w:space="0" w:color="auto"/>
              <w:left w:val="single" w:sz="4" w:space="0" w:color="auto"/>
              <w:bottom w:val="single" w:sz="4" w:space="0" w:color="auto"/>
              <w:right w:val="single" w:sz="4" w:space="0" w:color="auto"/>
            </w:tcBorders>
            <w:hideMark/>
          </w:tcPr>
          <w:p w14:paraId="42C95A38" w14:textId="77777777" w:rsidR="00EA7554" w:rsidRPr="00EA7554" w:rsidRDefault="00EA7554" w:rsidP="00DB24C5">
            <w:pPr>
              <w:suppressAutoHyphens/>
              <w:spacing w:after="0" w:line="240" w:lineRule="auto"/>
              <w:jc w:val="center"/>
              <w:rPr>
                <w:rFonts w:ascii="Times New Roman" w:eastAsia="Times New Roman" w:hAnsi="Times New Roman" w:cs="Times New Roman"/>
              </w:rPr>
            </w:pPr>
            <w:r w:rsidRPr="00EA7554">
              <w:rPr>
                <w:rFonts w:ascii="Times New Roman" w:eastAsia="Times New Roman" w:hAnsi="Times New Roman" w:cs="Times New Roman"/>
              </w:rPr>
              <w:t>Объем профессионального модуля, ак. час.</w:t>
            </w:r>
          </w:p>
        </w:tc>
      </w:tr>
      <w:tr w:rsidR="00EA7554" w:rsidRPr="00EA7554" w14:paraId="18DC3322" w14:textId="77777777" w:rsidTr="00DB24C5">
        <w:trPr>
          <w:trHeight w:val="58"/>
        </w:trPr>
        <w:tc>
          <w:tcPr>
            <w:tcW w:w="745" w:type="pct"/>
            <w:vMerge/>
            <w:tcBorders>
              <w:top w:val="single" w:sz="4" w:space="0" w:color="auto"/>
              <w:left w:val="single" w:sz="4" w:space="0" w:color="auto"/>
              <w:bottom w:val="single" w:sz="4" w:space="0" w:color="auto"/>
              <w:right w:val="single" w:sz="4" w:space="0" w:color="auto"/>
            </w:tcBorders>
            <w:vAlign w:val="center"/>
            <w:hideMark/>
          </w:tcPr>
          <w:p w14:paraId="56FA3BAA" w14:textId="77777777" w:rsidR="00EA7554" w:rsidRPr="00EA7554" w:rsidRDefault="00EA7554" w:rsidP="00DB24C5">
            <w:pPr>
              <w:spacing w:after="0" w:line="256" w:lineRule="auto"/>
              <w:rPr>
                <w:rFonts w:ascii="Times New Roman" w:eastAsia="Times New Roman" w:hAnsi="Times New Roman" w:cs="Times New Roman"/>
              </w:rPr>
            </w:pPr>
          </w:p>
        </w:tc>
        <w:tc>
          <w:tcPr>
            <w:tcW w:w="1371" w:type="pct"/>
            <w:vMerge/>
            <w:tcBorders>
              <w:top w:val="single" w:sz="4" w:space="0" w:color="auto"/>
              <w:left w:val="single" w:sz="4" w:space="0" w:color="auto"/>
              <w:bottom w:val="single" w:sz="4" w:space="0" w:color="auto"/>
              <w:right w:val="single" w:sz="4" w:space="0" w:color="auto"/>
            </w:tcBorders>
            <w:vAlign w:val="center"/>
            <w:hideMark/>
          </w:tcPr>
          <w:p w14:paraId="58CFBA34" w14:textId="77777777" w:rsidR="00EA7554" w:rsidRPr="00EA7554" w:rsidRDefault="00EA7554" w:rsidP="00DB24C5">
            <w:pPr>
              <w:spacing w:after="0" w:line="256" w:lineRule="auto"/>
              <w:rPr>
                <w:rFonts w:ascii="Times New Roman" w:eastAsia="Times New Roman" w:hAnsi="Times New Roman" w:cs="Times New Roman"/>
              </w:rPr>
            </w:pPr>
          </w:p>
        </w:tc>
        <w:tc>
          <w:tcPr>
            <w:tcW w:w="379" w:type="pct"/>
            <w:vMerge/>
            <w:tcBorders>
              <w:top w:val="single" w:sz="4" w:space="0" w:color="auto"/>
              <w:left w:val="single" w:sz="4" w:space="0" w:color="auto"/>
              <w:bottom w:val="single" w:sz="4" w:space="0" w:color="auto"/>
              <w:right w:val="single" w:sz="4" w:space="0" w:color="auto"/>
            </w:tcBorders>
            <w:vAlign w:val="center"/>
            <w:hideMark/>
          </w:tcPr>
          <w:p w14:paraId="342747BD" w14:textId="77777777" w:rsidR="00EA7554" w:rsidRPr="00EA7554" w:rsidRDefault="00EA7554" w:rsidP="00DB24C5">
            <w:pPr>
              <w:spacing w:after="0" w:line="256" w:lineRule="auto"/>
              <w:rPr>
                <w:rFonts w:ascii="Times New Roman" w:eastAsia="Times New Roman" w:hAnsi="Times New Roman" w:cs="Times New Roman"/>
              </w:rPr>
            </w:pPr>
          </w:p>
        </w:tc>
        <w:tc>
          <w:tcPr>
            <w:tcW w:w="331" w:type="pct"/>
            <w:vMerge/>
            <w:tcBorders>
              <w:top w:val="single" w:sz="4" w:space="0" w:color="auto"/>
              <w:left w:val="single" w:sz="4" w:space="0" w:color="auto"/>
              <w:bottom w:val="single" w:sz="4" w:space="0" w:color="auto"/>
              <w:right w:val="single" w:sz="4" w:space="0" w:color="auto"/>
            </w:tcBorders>
            <w:vAlign w:val="center"/>
            <w:hideMark/>
          </w:tcPr>
          <w:p w14:paraId="61F7F83F" w14:textId="77777777" w:rsidR="00EA7554" w:rsidRPr="00EA7554" w:rsidRDefault="00EA7554" w:rsidP="00DB24C5">
            <w:pPr>
              <w:spacing w:after="0" w:line="256" w:lineRule="auto"/>
              <w:rPr>
                <w:rFonts w:ascii="Times New Roman" w:eastAsia="Times New Roman" w:hAnsi="Times New Roman" w:cs="Times New Roman"/>
              </w:rPr>
            </w:pPr>
          </w:p>
        </w:tc>
        <w:tc>
          <w:tcPr>
            <w:tcW w:w="1135" w:type="pct"/>
            <w:gridSpan w:val="4"/>
            <w:tcBorders>
              <w:top w:val="single" w:sz="4" w:space="0" w:color="auto"/>
              <w:left w:val="single" w:sz="4" w:space="0" w:color="auto"/>
              <w:bottom w:val="single" w:sz="4" w:space="0" w:color="auto"/>
              <w:right w:val="single" w:sz="4" w:space="0" w:color="auto"/>
            </w:tcBorders>
            <w:hideMark/>
          </w:tcPr>
          <w:p w14:paraId="00FB79E2" w14:textId="77777777" w:rsidR="00EA7554" w:rsidRPr="00EA7554" w:rsidRDefault="00EA7554" w:rsidP="00DB24C5">
            <w:pPr>
              <w:suppressAutoHyphens/>
              <w:spacing w:after="0" w:line="240" w:lineRule="auto"/>
              <w:jc w:val="center"/>
              <w:rPr>
                <w:rFonts w:ascii="Times New Roman" w:eastAsia="Times New Roman" w:hAnsi="Times New Roman" w:cs="Times New Roman"/>
              </w:rPr>
            </w:pPr>
            <w:r w:rsidRPr="00EA7554">
              <w:rPr>
                <w:rFonts w:ascii="Times New Roman" w:eastAsia="Times New Roman" w:hAnsi="Times New Roman" w:cs="Times New Roman"/>
              </w:rPr>
              <w:t>Обучение по МДК</w:t>
            </w:r>
          </w:p>
        </w:tc>
        <w:tc>
          <w:tcPr>
            <w:tcW w:w="1039" w:type="pct"/>
            <w:gridSpan w:val="2"/>
            <w:vMerge w:val="restart"/>
            <w:tcBorders>
              <w:top w:val="single" w:sz="4" w:space="0" w:color="auto"/>
              <w:left w:val="single" w:sz="4" w:space="0" w:color="auto"/>
              <w:right w:val="single" w:sz="4" w:space="0" w:color="auto"/>
            </w:tcBorders>
          </w:tcPr>
          <w:p w14:paraId="4A7F8348" w14:textId="77777777" w:rsidR="00EA7554" w:rsidRPr="00EA7554" w:rsidRDefault="00EA7554" w:rsidP="00DB24C5">
            <w:pPr>
              <w:suppressAutoHyphens/>
              <w:spacing w:after="0" w:line="240" w:lineRule="auto"/>
              <w:jc w:val="center"/>
              <w:rPr>
                <w:rFonts w:ascii="Times New Roman" w:eastAsia="Times New Roman" w:hAnsi="Times New Roman" w:cs="Times New Roman"/>
              </w:rPr>
            </w:pPr>
            <w:r w:rsidRPr="00EA7554">
              <w:rPr>
                <w:rFonts w:ascii="Times New Roman" w:eastAsia="Times New Roman" w:hAnsi="Times New Roman" w:cs="Times New Roman"/>
              </w:rPr>
              <w:t>Практики</w:t>
            </w:r>
          </w:p>
        </w:tc>
      </w:tr>
      <w:tr w:rsidR="00EA7554" w:rsidRPr="00EA7554" w14:paraId="72C63295" w14:textId="77777777" w:rsidTr="00DB24C5">
        <w:tc>
          <w:tcPr>
            <w:tcW w:w="745" w:type="pct"/>
            <w:vMerge/>
            <w:tcBorders>
              <w:top w:val="single" w:sz="4" w:space="0" w:color="auto"/>
              <w:left w:val="single" w:sz="4" w:space="0" w:color="auto"/>
              <w:bottom w:val="single" w:sz="4" w:space="0" w:color="auto"/>
              <w:right w:val="single" w:sz="4" w:space="0" w:color="auto"/>
            </w:tcBorders>
            <w:vAlign w:val="center"/>
            <w:hideMark/>
          </w:tcPr>
          <w:p w14:paraId="52A2535A" w14:textId="77777777" w:rsidR="00EA7554" w:rsidRPr="00EA7554" w:rsidRDefault="00EA7554" w:rsidP="00DB24C5">
            <w:pPr>
              <w:spacing w:after="0" w:line="256" w:lineRule="auto"/>
              <w:rPr>
                <w:rFonts w:ascii="Times New Roman" w:eastAsia="Times New Roman" w:hAnsi="Times New Roman" w:cs="Times New Roman"/>
              </w:rPr>
            </w:pPr>
          </w:p>
        </w:tc>
        <w:tc>
          <w:tcPr>
            <w:tcW w:w="1371" w:type="pct"/>
            <w:vMerge/>
            <w:tcBorders>
              <w:top w:val="single" w:sz="4" w:space="0" w:color="auto"/>
              <w:left w:val="single" w:sz="4" w:space="0" w:color="auto"/>
              <w:bottom w:val="single" w:sz="4" w:space="0" w:color="auto"/>
              <w:right w:val="single" w:sz="4" w:space="0" w:color="auto"/>
            </w:tcBorders>
            <w:vAlign w:val="center"/>
            <w:hideMark/>
          </w:tcPr>
          <w:p w14:paraId="38647FC8" w14:textId="77777777" w:rsidR="00EA7554" w:rsidRPr="00EA7554" w:rsidRDefault="00EA7554" w:rsidP="00DB24C5">
            <w:pPr>
              <w:spacing w:after="0" w:line="256" w:lineRule="auto"/>
              <w:rPr>
                <w:rFonts w:ascii="Times New Roman" w:eastAsia="Times New Roman" w:hAnsi="Times New Roman" w:cs="Times New Roman"/>
              </w:rPr>
            </w:pPr>
          </w:p>
        </w:tc>
        <w:tc>
          <w:tcPr>
            <w:tcW w:w="379" w:type="pct"/>
            <w:vMerge/>
            <w:tcBorders>
              <w:top w:val="single" w:sz="4" w:space="0" w:color="auto"/>
              <w:left w:val="single" w:sz="4" w:space="0" w:color="auto"/>
              <w:bottom w:val="single" w:sz="4" w:space="0" w:color="auto"/>
              <w:right w:val="single" w:sz="4" w:space="0" w:color="auto"/>
            </w:tcBorders>
            <w:vAlign w:val="center"/>
            <w:hideMark/>
          </w:tcPr>
          <w:p w14:paraId="0286FE91" w14:textId="77777777" w:rsidR="00EA7554" w:rsidRPr="00EA7554" w:rsidRDefault="00EA7554" w:rsidP="00DB24C5">
            <w:pPr>
              <w:spacing w:after="0" w:line="256" w:lineRule="auto"/>
              <w:rPr>
                <w:rFonts w:ascii="Times New Roman" w:eastAsia="Times New Roman" w:hAnsi="Times New Roman" w:cs="Times New Roman"/>
              </w:rPr>
            </w:pPr>
          </w:p>
        </w:tc>
        <w:tc>
          <w:tcPr>
            <w:tcW w:w="331" w:type="pct"/>
            <w:vMerge/>
            <w:tcBorders>
              <w:top w:val="single" w:sz="4" w:space="0" w:color="auto"/>
              <w:left w:val="single" w:sz="4" w:space="0" w:color="auto"/>
              <w:bottom w:val="single" w:sz="4" w:space="0" w:color="auto"/>
              <w:right w:val="single" w:sz="4" w:space="0" w:color="auto"/>
            </w:tcBorders>
            <w:vAlign w:val="center"/>
            <w:hideMark/>
          </w:tcPr>
          <w:p w14:paraId="0FE0AB2A" w14:textId="77777777" w:rsidR="00EA7554" w:rsidRPr="00EA7554" w:rsidRDefault="00EA7554" w:rsidP="00DB24C5">
            <w:pPr>
              <w:spacing w:after="0" w:line="256" w:lineRule="auto"/>
              <w:rPr>
                <w:rFonts w:ascii="Times New Roman" w:eastAsia="Times New Roman" w:hAnsi="Times New Roman" w:cs="Times New Roman"/>
              </w:rPr>
            </w:pPr>
          </w:p>
        </w:tc>
        <w:tc>
          <w:tcPr>
            <w:tcW w:w="284" w:type="pct"/>
            <w:vMerge w:val="restart"/>
            <w:tcBorders>
              <w:top w:val="single" w:sz="4" w:space="0" w:color="auto"/>
              <w:left w:val="single" w:sz="4" w:space="0" w:color="auto"/>
              <w:bottom w:val="single" w:sz="4" w:space="0" w:color="auto"/>
              <w:right w:val="single" w:sz="4" w:space="0" w:color="auto"/>
            </w:tcBorders>
          </w:tcPr>
          <w:p w14:paraId="39131D5D" w14:textId="77777777" w:rsidR="00EA7554" w:rsidRPr="00EA7554" w:rsidRDefault="00EA7554" w:rsidP="00DB24C5">
            <w:pPr>
              <w:suppressAutoHyphens/>
              <w:spacing w:after="0" w:line="240" w:lineRule="auto"/>
              <w:jc w:val="center"/>
              <w:rPr>
                <w:rFonts w:ascii="Times New Roman" w:eastAsia="Times New Roman" w:hAnsi="Times New Roman" w:cs="Times New Roman"/>
              </w:rPr>
            </w:pPr>
            <w:r w:rsidRPr="00EA7554">
              <w:rPr>
                <w:rFonts w:ascii="Times New Roman" w:eastAsia="Times New Roman" w:hAnsi="Times New Roman" w:cs="Times New Roman"/>
              </w:rPr>
              <w:t>Всего</w:t>
            </w:r>
          </w:p>
          <w:p w14:paraId="2D5A3E9F" w14:textId="77777777" w:rsidR="00EA7554" w:rsidRPr="00EA7554" w:rsidRDefault="00EA7554" w:rsidP="00DB24C5">
            <w:pPr>
              <w:suppressAutoHyphens/>
              <w:spacing w:after="0" w:line="240" w:lineRule="auto"/>
              <w:jc w:val="center"/>
              <w:rPr>
                <w:rFonts w:ascii="Times New Roman" w:eastAsia="Times New Roman" w:hAnsi="Times New Roman" w:cs="Times New Roman"/>
              </w:rPr>
            </w:pPr>
          </w:p>
        </w:tc>
        <w:tc>
          <w:tcPr>
            <w:tcW w:w="851" w:type="pct"/>
            <w:gridSpan w:val="3"/>
            <w:tcBorders>
              <w:top w:val="single" w:sz="4" w:space="0" w:color="auto"/>
              <w:left w:val="single" w:sz="4" w:space="0" w:color="auto"/>
              <w:bottom w:val="single" w:sz="4" w:space="0" w:color="auto"/>
              <w:right w:val="single" w:sz="4" w:space="0" w:color="auto"/>
            </w:tcBorders>
            <w:hideMark/>
          </w:tcPr>
          <w:p w14:paraId="7A211853" w14:textId="77777777" w:rsidR="00EA7554" w:rsidRPr="00EA7554" w:rsidRDefault="00EA7554" w:rsidP="00DB24C5">
            <w:pPr>
              <w:suppressAutoHyphens/>
              <w:spacing w:after="0" w:line="240" w:lineRule="auto"/>
              <w:jc w:val="center"/>
              <w:rPr>
                <w:rFonts w:ascii="Times New Roman" w:eastAsia="Times New Roman" w:hAnsi="Times New Roman" w:cs="Times New Roman"/>
              </w:rPr>
            </w:pPr>
            <w:r w:rsidRPr="00EA7554">
              <w:rPr>
                <w:rFonts w:ascii="Times New Roman" w:eastAsia="Times New Roman" w:hAnsi="Times New Roman" w:cs="Times New Roman"/>
              </w:rPr>
              <w:t>В том числе</w:t>
            </w:r>
          </w:p>
        </w:tc>
        <w:tc>
          <w:tcPr>
            <w:tcW w:w="1039" w:type="pct"/>
            <w:gridSpan w:val="2"/>
            <w:vMerge/>
            <w:tcBorders>
              <w:left w:val="single" w:sz="4" w:space="0" w:color="auto"/>
              <w:bottom w:val="single" w:sz="4" w:space="0" w:color="auto"/>
              <w:right w:val="single" w:sz="4" w:space="0" w:color="auto"/>
            </w:tcBorders>
          </w:tcPr>
          <w:p w14:paraId="62AF1BB1" w14:textId="77777777" w:rsidR="00EA7554" w:rsidRPr="00EA7554" w:rsidRDefault="00EA7554" w:rsidP="00DB24C5">
            <w:pPr>
              <w:spacing w:after="0" w:line="256" w:lineRule="auto"/>
              <w:rPr>
                <w:rFonts w:ascii="Times New Roman" w:eastAsia="Times New Roman" w:hAnsi="Times New Roman" w:cs="Times New Roman"/>
              </w:rPr>
            </w:pPr>
          </w:p>
        </w:tc>
      </w:tr>
      <w:tr w:rsidR="00EA7554" w:rsidRPr="00EA7554" w14:paraId="37852C26" w14:textId="77777777" w:rsidTr="00DB24C5">
        <w:trPr>
          <w:cantSplit/>
          <w:trHeight w:val="1886"/>
        </w:trPr>
        <w:tc>
          <w:tcPr>
            <w:tcW w:w="745" w:type="pct"/>
            <w:vMerge/>
            <w:tcBorders>
              <w:top w:val="single" w:sz="4" w:space="0" w:color="auto"/>
              <w:left w:val="single" w:sz="4" w:space="0" w:color="auto"/>
              <w:bottom w:val="single" w:sz="4" w:space="0" w:color="auto"/>
              <w:right w:val="single" w:sz="4" w:space="0" w:color="auto"/>
            </w:tcBorders>
            <w:vAlign w:val="center"/>
            <w:hideMark/>
          </w:tcPr>
          <w:p w14:paraId="388F83CD" w14:textId="77777777" w:rsidR="00EA7554" w:rsidRPr="00EA7554" w:rsidRDefault="00EA7554" w:rsidP="00DB24C5">
            <w:pPr>
              <w:spacing w:after="0" w:line="256" w:lineRule="auto"/>
              <w:rPr>
                <w:rFonts w:ascii="Times New Roman" w:eastAsia="Times New Roman" w:hAnsi="Times New Roman" w:cs="Times New Roman"/>
              </w:rPr>
            </w:pPr>
          </w:p>
        </w:tc>
        <w:tc>
          <w:tcPr>
            <w:tcW w:w="1371" w:type="pct"/>
            <w:vMerge/>
            <w:tcBorders>
              <w:top w:val="single" w:sz="4" w:space="0" w:color="auto"/>
              <w:left w:val="single" w:sz="4" w:space="0" w:color="auto"/>
              <w:bottom w:val="single" w:sz="4" w:space="0" w:color="auto"/>
              <w:right w:val="single" w:sz="4" w:space="0" w:color="auto"/>
            </w:tcBorders>
            <w:vAlign w:val="center"/>
            <w:hideMark/>
          </w:tcPr>
          <w:p w14:paraId="74C02B1B" w14:textId="77777777" w:rsidR="00EA7554" w:rsidRPr="00EA7554" w:rsidRDefault="00EA7554" w:rsidP="00DB24C5">
            <w:pPr>
              <w:spacing w:after="0" w:line="256" w:lineRule="auto"/>
              <w:rPr>
                <w:rFonts w:ascii="Times New Roman" w:eastAsia="Times New Roman" w:hAnsi="Times New Roman" w:cs="Times New Roman"/>
              </w:rPr>
            </w:pPr>
          </w:p>
        </w:tc>
        <w:tc>
          <w:tcPr>
            <w:tcW w:w="379" w:type="pct"/>
            <w:vMerge/>
            <w:tcBorders>
              <w:top w:val="single" w:sz="4" w:space="0" w:color="auto"/>
              <w:left w:val="single" w:sz="4" w:space="0" w:color="auto"/>
              <w:bottom w:val="single" w:sz="4" w:space="0" w:color="auto"/>
              <w:right w:val="single" w:sz="4" w:space="0" w:color="auto"/>
            </w:tcBorders>
            <w:vAlign w:val="center"/>
            <w:hideMark/>
          </w:tcPr>
          <w:p w14:paraId="0B42B0A2" w14:textId="77777777" w:rsidR="00EA7554" w:rsidRPr="00EA7554" w:rsidRDefault="00EA7554" w:rsidP="00DB24C5">
            <w:pPr>
              <w:spacing w:after="0" w:line="256" w:lineRule="auto"/>
              <w:rPr>
                <w:rFonts w:ascii="Times New Roman" w:eastAsia="Times New Roman" w:hAnsi="Times New Roman" w:cs="Times New Roman"/>
              </w:rPr>
            </w:pPr>
          </w:p>
        </w:tc>
        <w:tc>
          <w:tcPr>
            <w:tcW w:w="331" w:type="pct"/>
            <w:vMerge/>
            <w:tcBorders>
              <w:top w:val="single" w:sz="4" w:space="0" w:color="auto"/>
              <w:left w:val="single" w:sz="4" w:space="0" w:color="auto"/>
              <w:bottom w:val="single" w:sz="4" w:space="0" w:color="auto"/>
              <w:right w:val="single" w:sz="4" w:space="0" w:color="auto"/>
            </w:tcBorders>
            <w:vAlign w:val="center"/>
            <w:hideMark/>
          </w:tcPr>
          <w:p w14:paraId="187EFA11" w14:textId="77777777" w:rsidR="00EA7554" w:rsidRPr="00EA7554" w:rsidRDefault="00EA7554" w:rsidP="00DB24C5">
            <w:pPr>
              <w:spacing w:after="0" w:line="256" w:lineRule="auto"/>
              <w:rPr>
                <w:rFonts w:ascii="Times New Roman" w:eastAsia="Times New Roman" w:hAnsi="Times New Roman" w:cs="Times New Roman"/>
              </w:rPr>
            </w:pPr>
          </w:p>
        </w:tc>
        <w:tc>
          <w:tcPr>
            <w:tcW w:w="284" w:type="pct"/>
            <w:vMerge/>
            <w:tcBorders>
              <w:top w:val="single" w:sz="4" w:space="0" w:color="auto"/>
              <w:left w:val="single" w:sz="4" w:space="0" w:color="auto"/>
              <w:bottom w:val="single" w:sz="4" w:space="0" w:color="auto"/>
              <w:right w:val="single" w:sz="4" w:space="0" w:color="auto"/>
            </w:tcBorders>
            <w:vAlign w:val="center"/>
            <w:hideMark/>
          </w:tcPr>
          <w:p w14:paraId="5A4C0F07" w14:textId="77777777" w:rsidR="00EA7554" w:rsidRPr="00EA7554" w:rsidRDefault="00EA7554" w:rsidP="00DB24C5">
            <w:pPr>
              <w:spacing w:after="0" w:line="256" w:lineRule="auto"/>
              <w:rPr>
                <w:rFonts w:ascii="Times New Roman" w:eastAsia="Times New Roman" w:hAnsi="Times New Roman" w:cs="Times New Roman"/>
              </w:rPr>
            </w:pPr>
          </w:p>
        </w:tc>
        <w:tc>
          <w:tcPr>
            <w:tcW w:w="378" w:type="pct"/>
            <w:tcBorders>
              <w:top w:val="single" w:sz="4" w:space="0" w:color="auto"/>
              <w:left w:val="single" w:sz="4" w:space="0" w:color="auto"/>
              <w:bottom w:val="single" w:sz="4" w:space="0" w:color="auto"/>
              <w:right w:val="single" w:sz="4" w:space="0" w:color="auto"/>
            </w:tcBorders>
            <w:textDirection w:val="btLr"/>
            <w:vAlign w:val="center"/>
          </w:tcPr>
          <w:p w14:paraId="32E969DE" w14:textId="77777777" w:rsidR="00EA7554" w:rsidRPr="00EA7554" w:rsidRDefault="00EA7554" w:rsidP="00DB24C5">
            <w:pPr>
              <w:suppressAutoHyphens/>
              <w:spacing w:after="0" w:line="240" w:lineRule="auto"/>
              <w:ind w:left="-57" w:right="-57"/>
              <w:jc w:val="center"/>
              <w:rPr>
                <w:rFonts w:ascii="Times New Roman" w:eastAsia="Times New Roman" w:hAnsi="Times New Roman" w:cs="Times New Roman"/>
                <w:i/>
              </w:rPr>
            </w:pPr>
            <w:r w:rsidRPr="00EA7554">
              <w:rPr>
                <w:rFonts w:ascii="Times New Roman" w:eastAsia="Times New Roman" w:hAnsi="Times New Roman" w:cs="Times New Roman"/>
                <w:color w:val="000000"/>
              </w:rPr>
              <w:t>Лабораторных и практических занятий</w:t>
            </w:r>
          </w:p>
        </w:tc>
        <w:tc>
          <w:tcPr>
            <w:tcW w:w="236" w:type="pct"/>
            <w:tcBorders>
              <w:top w:val="single" w:sz="4" w:space="0" w:color="auto"/>
              <w:left w:val="single" w:sz="4" w:space="0" w:color="auto"/>
              <w:bottom w:val="single" w:sz="4" w:space="0" w:color="auto"/>
              <w:right w:val="single" w:sz="4" w:space="0" w:color="auto"/>
            </w:tcBorders>
            <w:textDirection w:val="btLr"/>
            <w:vAlign w:val="center"/>
            <w:hideMark/>
          </w:tcPr>
          <w:p w14:paraId="3F8F39D2" w14:textId="77777777" w:rsidR="00EA7554" w:rsidRPr="00EA7554" w:rsidRDefault="00EA7554" w:rsidP="00DB24C5">
            <w:pPr>
              <w:suppressAutoHyphens/>
              <w:spacing w:after="0" w:line="240" w:lineRule="auto"/>
              <w:ind w:left="-57" w:right="-57"/>
              <w:jc w:val="center"/>
              <w:rPr>
                <w:rFonts w:ascii="Times New Roman" w:eastAsia="Times New Roman" w:hAnsi="Times New Roman" w:cs="Times New Roman"/>
                <w:color w:val="000000"/>
              </w:rPr>
            </w:pPr>
            <w:r w:rsidRPr="00EA7554">
              <w:rPr>
                <w:rFonts w:ascii="Times New Roman" w:eastAsia="Times New Roman" w:hAnsi="Times New Roman" w:cs="Times New Roman"/>
              </w:rPr>
              <w:t>Самостоятельная работа</w:t>
            </w:r>
          </w:p>
        </w:tc>
        <w:tc>
          <w:tcPr>
            <w:tcW w:w="237" w:type="pct"/>
            <w:tcBorders>
              <w:top w:val="single" w:sz="4" w:space="0" w:color="auto"/>
              <w:left w:val="single" w:sz="4" w:space="0" w:color="auto"/>
              <w:bottom w:val="single" w:sz="4" w:space="0" w:color="auto"/>
              <w:right w:val="single" w:sz="4" w:space="0" w:color="auto"/>
            </w:tcBorders>
            <w:textDirection w:val="btLr"/>
            <w:vAlign w:val="center"/>
            <w:hideMark/>
          </w:tcPr>
          <w:p w14:paraId="74AA14C3" w14:textId="77777777" w:rsidR="00EA7554" w:rsidRPr="00EA7554" w:rsidRDefault="00EA7554" w:rsidP="00DB24C5">
            <w:pPr>
              <w:suppressAutoHyphens/>
              <w:spacing w:after="0" w:line="240" w:lineRule="auto"/>
              <w:ind w:left="-57" w:right="-57"/>
              <w:jc w:val="center"/>
              <w:rPr>
                <w:rFonts w:ascii="Times New Roman" w:eastAsia="Times New Roman" w:hAnsi="Times New Roman" w:cs="Times New Roman"/>
              </w:rPr>
            </w:pPr>
            <w:r w:rsidRPr="00EA7554">
              <w:rPr>
                <w:rFonts w:ascii="Times New Roman" w:eastAsia="Times New Roman" w:hAnsi="Times New Roman" w:cs="Times New Roman"/>
              </w:rPr>
              <w:t>Промежуточная аттестация.</w:t>
            </w:r>
          </w:p>
        </w:tc>
        <w:tc>
          <w:tcPr>
            <w:tcW w:w="378" w:type="pct"/>
            <w:tcBorders>
              <w:top w:val="single" w:sz="4" w:space="0" w:color="auto"/>
              <w:left w:val="single" w:sz="4" w:space="0" w:color="auto"/>
              <w:bottom w:val="single" w:sz="4" w:space="0" w:color="auto"/>
              <w:right w:val="single" w:sz="4" w:space="0" w:color="auto"/>
            </w:tcBorders>
            <w:vAlign w:val="center"/>
          </w:tcPr>
          <w:p w14:paraId="3BEB7720" w14:textId="77777777" w:rsidR="00EA7554" w:rsidRPr="00EA7554" w:rsidRDefault="00EA7554" w:rsidP="00DB24C5">
            <w:pPr>
              <w:suppressAutoHyphens/>
              <w:spacing w:after="0" w:line="240" w:lineRule="auto"/>
              <w:ind w:left="-57" w:right="-57"/>
              <w:jc w:val="center"/>
              <w:rPr>
                <w:rFonts w:ascii="Times New Roman" w:eastAsia="Times New Roman" w:hAnsi="Times New Roman" w:cs="Times New Roman"/>
                <w:i/>
              </w:rPr>
            </w:pPr>
            <w:r w:rsidRPr="00EA7554">
              <w:rPr>
                <w:rFonts w:ascii="Times New Roman" w:eastAsia="Times New Roman" w:hAnsi="Times New Roman" w:cs="Times New Roman"/>
              </w:rPr>
              <w:t>Учебная</w:t>
            </w:r>
          </w:p>
        </w:tc>
        <w:tc>
          <w:tcPr>
            <w:tcW w:w="661" w:type="pct"/>
            <w:tcBorders>
              <w:top w:val="single" w:sz="4" w:space="0" w:color="auto"/>
              <w:left w:val="single" w:sz="4" w:space="0" w:color="auto"/>
              <w:bottom w:val="single" w:sz="4" w:space="0" w:color="auto"/>
              <w:right w:val="single" w:sz="4" w:space="0" w:color="auto"/>
            </w:tcBorders>
            <w:vAlign w:val="center"/>
          </w:tcPr>
          <w:p w14:paraId="5345CAE2" w14:textId="77777777" w:rsidR="00EA7554" w:rsidRPr="00EA7554" w:rsidRDefault="00EA7554" w:rsidP="00DB24C5">
            <w:pPr>
              <w:suppressAutoHyphens/>
              <w:spacing w:after="0" w:line="240" w:lineRule="auto"/>
              <w:ind w:left="-57" w:right="-57"/>
              <w:jc w:val="center"/>
              <w:rPr>
                <w:rFonts w:ascii="Times New Roman" w:eastAsia="Times New Roman" w:hAnsi="Times New Roman" w:cs="Times New Roman"/>
                <w:i/>
              </w:rPr>
            </w:pPr>
            <w:r w:rsidRPr="00EA7554">
              <w:rPr>
                <w:rFonts w:ascii="Times New Roman" w:eastAsia="Times New Roman" w:hAnsi="Times New Roman" w:cs="Times New Roman"/>
              </w:rPr>
              <w:t>Производственная</w:t>
            </w:r>
          </w:p>
        </w:tc>
      </w:tr>
      <w:tr w:rsidR="00EA7554" w:rsidRPr="00EA7554" w14:paraId="15F80EAB" w14:textId="77777777" w:rsidTr="00DB24C5">
        <w:trPr>
          <w:trHeight w:val="415"/>
        </w:trPr>
        <w:tc>
          <w:tcPr>
            <w:tcW w:w="745" w:type="pct"/>
            <w:tcBorders>
              <w:top w:val="single" w:sz="4" w:space="0" w:color="auto"/>
              <w:left w:val="single" w:sz="4" w:space="0" w:color="auto"/>
              <w:bottom w:val="single" w:sz="4" w:space="0" w:color="auto"/>
              <w:right w:val="single" w:sz="4" w:space="0" w:color="auto"/>
            </w:tcBorders>
            <w:vAlign w:val="center"/>
            <w:hideMark/>
          </w:tcPr>
          <w:p w14:paraId="0AFB84CD" w14:textId="77777777" w:rsidR="00EA7554" w:rsidRPr="00EA7554" w:rsidRDefault="00EA7554" w:rsidP="00DB24C5">
            <w:pPr>
              <w:spacing w:after="0" w:line="240" w:lineRule="auto"/>
              <w:jc w:val="center"/>
              <w:rPr>
                <w:rFonts w:ascii="Times New Roman" w:eastAsia="Times New Roman" w:hAnsi="Times New Roman" w:cs="Times New Roman"/>
                <w:i/>
              </w:rPr>
            </w:pPr>
            <w:r w:rsidRPr="00EA7554">
              <w:rPr>
                <w:rFonts w:ascii="Times New Roman" w:eastAsia="Times New Roman" w:hAnsi="Times New Roman" w:cs="Times New Roman"/>
                <w:i/>
              </w:rPr>
              <w:t>1</w:t>
            </w:r>
          </w:p>
        </w:tc>
        <w:tc>
          <w:tcPr>
            <w:tcW w:w="1371" w:type="pct"/>
            <w:tcBorders>
              <w:top w:val="single" w:sz="4" w:space="0" w:color="auto"/>
              <w:left w:val="single" w:sz="4" w:space="0" w:color="auto"/>
              <w:bottom w:val="single" w:sz="4" w:space="0" w:color="auto"/>
              <w:right w:val="single" w:sz="4" w:space="0" w:color="auto"/>
            </w:tcBorders>
            <w:vAlign w:val="center"/>
            <w:hideMark/>
          </w:tcPr>
          <w:p w14:paraId="6E225B86" w14:textId="77777777" w:rsidR="00EA7554" w:rsidRPr="00EA7554" w:rsidRDefault="00EA7554" w:rsidP="00DB24C5">
            <w:pPr>
              <w:spacing w:after="0" w:line="240" w:lineRule="auto"/>
              <w:jc w:val="center"/>
              <w:rPr>
                <w:rFonts w:ascii="Times New Roman" w:eastAsia="Times New Roman" w:hAnsi="Times New Roman" w:cs="Times New Roman"/>
                <w:i/>
              </w:rPr>
            </w:pPr>
            <w:r w:rsidRPr="00EA7554">
              <w:rPr>
                <w:rFonts w:ascii="Times New Roman" w:eastAsia="Times New Roman" w:hAnsi="Times New Roman" w:cs="Times New Roman"/>
                <w:i/>
              </w:rPr>
              <w:t>2</w:t>
            </w:r>
          </w:p>
        </w:tc>
        <w:tc>
          <w:tcPr>
            <w:tcW w:w="379" w:type="pct"/>
            <w:tcBorders>
              <w:top w:val="single" w:sz="4" w:space="0" w:color="auto"/>
              <w:left w:val="single" w:sz="4" w:space="0" w:color="auto"/>
              <w:bottom w:val="single" w:sz="4" w:space="0" w:color="auto"/>
              <w:right w:val="single" w:sz="4" w:space="0" w:color="auto"/>
            </w:tcBorders>
            <w:vAlign w:val="center"/>
            <w:hideMark/>
          </w:tcPr>
          <w:p w14:paraId="371E2695" w14:textId="77777777" w:rsidR="00EA7554" w:rsidRPr="00EA7554" w:rsidRDefault="00EA7554" w:rsidP="00DB24C5">
            <w:pPr>
              <w:spacing w:after="0" w:line="240" w:lineRule="auto"/>
              <w:jc w:val="center"/>
              <w:rPr>
                <w:rFonts w:ascii="Times New Roman" w:eastAsia="Times New Roman" w:hAnsi="Times New Roman" w:cs="Times New Roman"/>
                <w:i/>
              </w:rPr>
            </w:pPr>
            <w:r w:rsidRPr="00EA7554">
              <w:rPr>
                <w:rFonts w:ascii="Times New Roman" w:eastAsia="Times New Roman" w:hAnsi="Times New Roman" w:cs="Times New Roman"/>
                <w:i/>
              </w:rPr>
              <w:t>3</w:t>
            </w:r>
          </w:p>
        </w:tc>
        <w:tc>
          <w:tcPr>
            <w:tcW w:w="331" w:type="pct"/>
            <w:tcBorders>
              <w:top w:val="single" w:sz="4" w:space="0" w:color="auto"/>
              <w:left w:val="single" w:sz="4" w:space="0" w:color="auto"/>
              <w:bottom w:val="single" w:sz="4" w:space="0" w:color="auto"/>
              <w:right w:val="single" w:sz="4" w:space="0" w:color="auto"/>
            </w:tcBorders>
            <w:vAlign w:val="center"/>
            <w:hideMark/>
          </w:tcPr>
          <w:p w14:paraId="1ABAE232" w14:textId="77777777" w:rsidR="00EA7554" w:rsidRPr="00EA7554" w:rsidRDefault="00EA7554" w:rsidP="00DB24C5">
            <w:pPr>
              <w:spacing w:after="0" w:line="240" w:lineRule="auto"/>
              <w:jc w:val="center"/>
              <w:rPr>
                <w:rFonts w:ascii="Times New Roman" w:eastAsia="Times New Roman" w:hAnsi="Times New Roman" w:cs="Times New Roman"/>
                <w:i/>
              </w:rPr>
            </w:pPr>
            <w:r w:rsidRPr="00EA7554">
              <w:rPr>
                <w:rFonts w:ascii="Times New Roman" w:eastAsia="Times New Roman" w:hAnsi="Times New Roman" w:cs="Times New Roman"/>
                <w:i/>
              </w:rPr>
              <w:t>4</w:t>
            </w:r>
          </w:p>
        </w:tc>
        <w:tc>
          <w:tcPr>
            <w:tcW w:w="284" w:type="pct"/>
            <w:tcBorders>
              <w:top w:val="single" w:sz="4" w:space="0" w:color="auto"/>
              <w:left w:val="single" w:sz="4" w:space="0" w:color="auto"/>
              <w:bottom w:val="single" w:sz="4" w:space="0" w:color="auto"/>
              <w:right w:val="single" w:sz="4" w:space="0" w:color="auto"/>
            </w:tcBorders>
            <w:vAlign w:val="center"/>
            <w:hideMark/>
          </w:tcPr>
          <w:p w14:paraId="0E845742" w14:textId="77777777" w:rsidR="00EA7554" w:rsidRPr="00EA7554" w:rsidRDefault="00EA7554" w:rsidP="00DB24C5">
            <w:pPr>
              <w:spacing w:after="0" w:line="240" w:lineRule="auto"/>
              <w:jc w:val="center"/>
              <w:rPr>
                <w:rFonts w:ascii="Times New Roman" w:eastAsia="Times New Roman" w:hAnsi="Times New Roman" w:cs="Times New Roman"/>
                <w:i/>
              </w:rPr>
            </w:pPr>
            <w:r w:rsidRPr="00EA7554">
              <w:rPr>
                <w:rFonts w:ascii="Times New Roman" w:eastAsia="Times New Roman" w:hAnsi="Times New Roman" w:cs="Times New Roman"/>
                <w:i/>
              </w:rPr>
              <w:t>5</w:t>
            </w:r>
          </w:p>
        </w:tc>
        <w:tc>
          <w:tcPr>
            <w:tcW w:w="378" w:type="pct"/>
            <w:tcBorders>
              <w:top w:val="single" w:sz="4" w:space="0" w:color="auto"/>
              <w:left w:val="single" w:sz="4" w:space="0" w:color="auto"/>
              <w:bottom w:val="single" w:sz="4" w:space="0" w:color="auto"/>
              <w:right w:val="single" w:sz="4" w:space="0" w:color="auto"/>
            </w:tcBorders>
            <w:vAlign w:val="center"/>
            <w:hideMark/>
          </w:tcPr>
          <w:p w14:paraId="06143035" w14:textId="77777777" w:rsidR="00EA7554" w:rsidRPr="00EA7554" w:rsidRDefault="00EA7554" w:rsidP="00DB24C5">
            <w:pPr>
              <w:spacing w:after="0" w:line="240" w:lineRule="auto"/>
              <w:jc w:val="center"/>
              <w:rPr>
                <w:rFonts w:ascii="Times New Roman" w:eastAsia="Times New Roman" w:hAnsi="Times New Roman" w:cs="Times New Roman"/>
                <w:i/>
              </w:rPr>
            </w:pPr>
            <w:r w:rsidRPr="00EA7554">
              <w:rPr>
                <w:rFonts w:ascii="Times New Roman" w:eastAsia="Times New Roman" w:hAnsi="Times New Roman" w:cs="Times New Roman"/>
                <w:i/>
              </w:rPr>
              <w:t>6</w:t>
            </w:r>
          </w:p>
        </w:tc>
        <w:tc>
          <w:tcPr>
            <w:tcW w:w="236" w:type="pct"/>
            <w:tcBorders>
              <w:top w:val="single" w:sz="4" w:space="0" w:color="auto"/>
              <w:left w:val="single" w:sz="4" w:space="0" w:color="auto"/>
              <w:bottom w:val="single" w:sz="4" w:space="0" w:color="auto"/>
              <w:right w:val="single" w:sz="4" w:space="0" w:color="auto"/>
            </w:tcBorders>
            <w:vAlign w:val="center"/>
            <w:hideMark/>
          </w:tcPr>
          <w:p w14:paraId="4F8A21B1" w14:textId="77777777" w:rsidR="00EA7554" w:rsidRPr="00EA7554" w:rsidRDefault="00EA7554" w:rsidP="00DB24C5">
            <w:pPr>
              <w:spacing w:after="0" w:line="240" w:lineRule="auto"/>
              <w:jc w:val="center"/>
              <w:rPr>
                <w:rFonts w:ascii="Times New Roman" w:eastAsia="Times New Roman" w:hAnsi="Times New Roman" w:cs="Times New Roman"/>
                <w:i/>
              </w:rPr>
            </w:pPr>
            <w:r>
              <w:rPr>
                <w:rFonts w:ascii="Times New Roman" w:eastAsia="Times New Roman" w:hAnsi="Times New Roman" w:cs="Times New Roman"/>
                <w:i/>
              </w:rPr>
              <w:t>7</w:t>
            </w:r>
          </w:p>
        </w:tc>
        <w:tc>
          <w:tcPr>
            <w:tcW w:w="237" w:type="pct"/>
            <w:tcBorders>
              <w:top w:val="single" w:sz="4" w:space="0" w:color="auto"/>
              <w:left w:val="single" w:sz="4" w:space="0" w:color="auto"/>
              <w:bottom w:val="single" w:sz="4" w:space="0" w:color="auto"/>
              <w:right w:val="single" w:sz="4" w:space="0" w:color="auto"/>
            </w:tcBorders>
            <w:vAlign w:val="center"/>
            <w:hideMark/>
          </w:tcPr>
          <w:p w14:paraId="013B653C" w14:textId="77777777" w:rsidR="00EA7554" w:rsidRPr="00EA7554" w:rsidRDefault="00EA7554" w:rsidP="00DB24C5">
            <w:pPr>
              <w:spacing w:after="0" w:line="240" w:lineRule="auto"/>
              <w:jc w:val="center"/>
              <w:rPr>
                <w:rFonts w:ascii="Times New Roman" w:eastAsia="Times New Roman" w:hAnsi="Times New Roman" w:cs="Times New Roman"/>
                <w:i/>
              </w:rPr>
            </w:pPr>
            <w:r>
              <w:rPr>
                <w:rFonts w:ascii="Times New Roman" w:eastAsia="Times New Roman" w:hAnsi="Times New Roman" w:cs="Times New Roman"/>
                <w:i/>
              </w:rPr>
              <w:t>8</w:t>
            </w:r>
          </w:p>
        </w:tc>
        <w:tc>
          <w:tcPr>
            <w:tcW w:w="378" w:type="pct"/>
            <w:tcBorders>
              <w:top w:val="single" w:sz="4" w:space="0" w:color="auto"/>
              <w:left w:val="single" w:sz="4" w:space="0" w:color="auto"/>
              <w:bottom w:val="single" w:sz="4" w:space="0" w:color="auto"/>
              <w:right w:val="single" w:sz="4" w:space="0" w:color="auto"/>
            </w:tcBorders>
            <w:vAlign w:val="center"/>
            <w:hideMark/>
          </w:tcPr>
          <w:p w14:paraId="5EA771C8" w14:textId="77777777" w:rsidR="00EA7554" w:rsidRPr="00EA7554" w:rsidRDefault="00EA7554" w:rsidP="00DB24C5">
            <w:pPr>
              <w:spacing w:after="0" w:line="240" w:lineRule="auto"/>
              <w:jc w:val="center"/>
              <w:rPr>
                <w:rFonts w:ascii="Times New Roman" w:eastAsia="Times New Roman" w:hAnsi="Times New Roman" w:cs="Times New Roman"/>
                <w:i/>
              </w:rPr>
            </w:pPr>
            <w:r>
              <w:rPr>
                <w:rFonts w:ascii="Times New Roman" w:eastAsia="Times New Roman" w:hAnsi="Times New Roman" w:cs="Times New Roman"/>
                <w:i/>
              </w:rPr>
              <w:t>9</w:t>
            </w:r>
          </w:p>
        </w:tc>
        <w:tc>
          <w:tcPr>
            <w:tcW w:w="661" w:type="pct"/>
            <w:tcBorders>
              <w:top w:val="single" w:sz="4" w:space="0" w:color="auto"/>
              <w:left w:val="single" w:sz="4" w:space="0" w:color="auto"/>
              <w:bottom w:val="single" w:sz="4" w:space="0" w:color="auto"/>
              <w:right w:val="single" w:sz="4" w:space="0" w:color="auto"/>
            </w:tcBorders>
            <w:vAlign w:val="center"/>
            <w:hideMark/>
          </w:tcPr>
          <w:p w14:paraId="58C4EE55" w14:textId="77777777" w:rsidR="00EA7554" w:rsidRPr="00EA7554" w:rsidRDefault="00EA7554" w:rsidP="00DB24C5">
            <w:pPr>
              <w:spacing w:after="0" w:line="240" w:lineRule="auto"/>
              <w:jc w:val="center"/>
              <w:rPr>
                <w:rFonts w:ascii="Times New Roman" w:eastAsia="Times New Roman" w:hAnsi="Times New Roman" w:cs="Times New Roman"/>
                <w:i/>
              </w:rPr>
            </w:pPr>
            <w:r w:rsidRPr="00EA7554">
              <w:rPr>
                <w:rFonts w:ascii="Times New Roman" w:eastAsia="Times New Roman" w:hAnsi="Times New Roman" w:cs="Times New Roman"/>
                <w:i/>
              </w:rPr>
              <w:t>1</w:t>
            </w:r>
            <w:r>
              <w:rPr>
                <w:rFonts w:ascii="Times New Roman" w:eastAsia="Times New Roman" w:hAnsi="Times New Roman" w:cs="Times New Roman"/>
                <w:i/>
              </w:rPr>
              <w:t>0</w:t>
            </w:r>
          </w:p>
        </w:tc>
      </w:tr>
      <w:tr w:rsidR="00EA7554" w:rsidRPr="00EA7554" w14:paraId="1CD7AA8C" w14:textId="77777777" w:rsidTr="00DB24C5">
        <w:tc>
          <w:tcPr>
            <w:tcW w:w="745" w:type="pct"/>
            <w:tcBorders>
              <w:top w:val="single" w:sz="4" w:space="0" w:color="auto"/>
              <w:left w:val="single" w:sz="4" w:space="0" w:color="auto"/>
              <w:bottom w:val="single" w:sz="4" w:space="0" w:color="auto"/>
              <w:right w:val="single" w:sz="4" w:space="0" w:color="auto"/>
            </w:tcBorders>
            <w:hideMark/>
          </w:tcPr>
          <w:p w14:paraId="68577D27" w14:textId="09AEAC9D" w:rsidR="00EA7554" w:rsidRDefault="00EA7554" w:rsidP="00DB24C5">
            <w:pPr>
              <w:spacing w:after="0" w:line="240" w:lineRule="auto"/>
              <w:rPr>
                <w:rFonts w:ascii="Times New Roman" w:eastAsia="Times New Roman" w:hAnsi="Times New Roman" w:cs="Times New Roman"/>
              </w:rPr>
            </w:pPr>
            <w:r w:rsidRPr="00030565">
              <w:rPr>
                <w:rFonts w:ascii="Times New Roman" w:eastAsia="Times New Roman" w:hAnsi="Times New Roman" w:cs="Times New Roman"/>
              </w:rPr>
              <w:t>ПК</w:t>
            </w:r>
            <w:r>
              <w:rPr>
                <w:rFonts w:ascii="Times New Roman" w:eastAsia="Times New Roman" w:hAnsi="Times New Roman" w:cs="Times New Roman"/>
              </w:rPr>
              <w:t xml:space="preserve"> 3</w:t>
            </w:r>
            <w:r w:rsidRPr="00030565">
              <w:rPr>
                <w:rFonts w:ascii="Times New Roman" w:eastAsia="Times New Roman" w:hAnsi="Times New Roman" w:cs="Times New Roman"/>
              </w:rPr>
              <w:t>.1</w:t>
            </w:r>
            <w:r>
              <w:rPr>
                <w:rFonts w:ascii="Times New Roman" w:eastAsia="Times New Roman" w:hAnsi="Times New Roman" w:cs="Times New Roman"/>
              </w:rPr>
              <w:t>, ПК 3.2</w:t>
            </w:r>
            <w:r w:rsidRPr="00030565">
              <w:rPr>
                <w:rFonts w:ascii="Times New Roman" w:eastAsia="Times New Roman" w:hAnsi="Times New Roman" w:cs="Times New Roman"/>
              </w:rPr>
              <w:t xml:space="preserve"> </w:t>
            </w:r>
          </w:p>
          <w:p w14:paraId="7F69227F" w14:textId="77777777" w:rsidR="00EA7554" w:rsidRPr="00030565" w:rsidRDefault="00EA7554" w:rsidP="00DB24C5">
            <w:pPr>
              <w:spacing w:after="0" w:line="240" w:lineRule="auto"/>
              <w:rPr>
                <w:rFonts w:ascii="Times New Roman" w:eastAsia="Times New Roman" w:hAnsi="Times New Roman" w:cs="Times New Roman"/>
              </w:rPr>
            </w:pPr>
            <w:r w:rsidRPr="00030565">
              <w:rPr>
                <w:rFonts w:ascii="Times New Roman" w:eastAsia="Times New Roman" w:hAnsi="Times New Roman" w:cs="Times New Roman"/>
              </w:rPr>
              <w:t>ОК 01</w:t>
            </w:r>
            <w:r>
              <w:rPr>
                <w:rFonts w:ascii="Times New Roman" w:eastAsia="Times New Roman" w:hAnsi="Times New Roman" w:cs="Times New Roman"/>
              </w:rPr>
              <w:t xml:space="preserve">, </w:t>
            </w:r>
            <w:r w:rsidRPr="00030565">
              <w:rPr>
                <w:rFonts w:ascii="Times New Roman" w:eastAsia="Times New Roman" w:hAnsi="Times New Roman" w:cs="Times New Roman"/>
              </w:rPr>
              <w:t>ОК 02</w:t>
            </w:r>
          </w:p>
          <w:p w14:paraId="7F5D6076" w14:textId="77777777" w:rsidR="00EA7554" w:rsidRPr="00030565" w:rsidRDefault="00EA7554" w:rsidP="00DB24C5">
            <w:pPr>
              <w:spacing w:after="0" w:line="240" w:lineRule="auto"/>
              <w:rPr>
                <w:rFonts w:ascii="Times New Roman" w:eastAsia="Times New Roman" w:hAnsi="Times New Roman" w:cs="Times New Roman"/>
              </w:rPr>
            </w:pPr>
            <w:r w:rsidRPr="00030565">
              <w:rPr>
                <w:rFonts w:ascii="Times New Roman" w:eastAsia="Times New Roman" w:hAnsi="Times New Roman" w:cs="Times New Roman"/>
              </w:rPr>
              <w:t>ОК 04</w:t>
            </w:r>
            <w:r>
              <w:rPr>
                <w:rFonts w:ascii="Times New Roman" w:eastAsia="Times New Roman" w:hAnsi="Times New Roman" w:cs="Times New Roman"/>
              </w:rPr>
              <w:t xml:space="preserve">, </w:t>
            </w:r>
            <w:r w:rsidRPr="00030565">
              <w:rPr>
                <w:rFonts w:ascii="Times New Roman" w:eastAsia="Times New Roman" w:hAnsi="Times New Roman" w:cs="Times New Roman"/>
              </w:rPr>
              <w:t>ОК 05</w:t>
            </w:r>
          </w:p>
          <w:p w14:paraId="3C4A9883" w14:textId="77777777" w:rsidR="00EA7554" w:rsidRPr="00EA7554" w:rsidRDefault="00EA7554" w:rsidP="00DB24C5">
            <w:pPr>
              <w:spacing w:after="0" w:line="240" w:lineRule="auto"/>
              <w:rPr>
                <w:rFonts w:ascii="Times New Roman" w:eastAsia="Times New Roman" w:hAnsi="Times New Roman" w:cs="Times New Roman"/>
              </w:rPr>
            </w:pPr>
            <w:r w:rsidRPr="00030565">
              <w:rPr>
                <w:rFonts w:ascii="Times New Roman" w:eastAsia="Times New Roman" w:hAnsi="Times New Roman" w:cs="Times New Roman"/>
              </w:rPr>
              <w:t>ОК 07</w:t>
            </w:r>
            <w:r>
              <w:rPr>
                <w:rFonts w:ascii="Times New Roman" w:eastAsia="Times New Roman" w:hAnsi="Times New Roman" w:cs="Times New Roman"/>
              </w:rPr>
              <w:t xml:space="preserve">, </w:t>
            </w:r>
            <w:r w:rsidRPr="00030565">
              <w:rPr>
                <w:rFonts w:ascii="Times New Roman" w:eastAsia="Times New Roman" w:hAnsi="Times New Roman" w:cs="Times New Roman"/>
              </w:rPr>
              <w:t>ОК 09</w:t>
            </w:r>
          </w:p>
        </w:tc>
        <w:tc>
          <w:tcPr>
            <w:tcW w:w="1371" w:type="pct"/>
            <w:tcBorders>
              <w:top w:val="single" w:sz="4" w:space="0" w:color="auto"/>
              <w:left w:val="single" w:sz="4" w:space="0" w:color="auto"/>
              <w:bottom w:val="single" w:sz="4" w:space="0" w:color="auto"/>
              <w:right w:val="single" w:sz="4" w:space="0" w:color="auto"/>
            </w:tcBorders>
            <w:hideMark/>
          </w:tcPr>
          <w:p w14:paraId="14C9A6FE" w14:textId="6E42F14F" w:rsidR="00EA7554" w:rsidRPr="00EA7554" w:rsidRDefault="00EA7554" w:rsidP="00DB24C5">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Раздел 1.</w:t>
            </w:r>
            <w:r w:rsidRPr="00030565">
              <w:rPr>
                <w:rFonts w:ascii="Times New Roman" w:eastAsia="Times New Roman" w:hAnsi="Times New Roman" w:cs="Times New Roman"/>
                <w:i/>
                <w:iCs/>
              </w:rPr>
              <w:t xml:space="preserve"> </w:t>
            </w:r>
            <w:r w:rsidRPr="00EA7554">
              <w:rPr>
                <w:rFonts w:ascii="Times New Roman" w:eastAsia="Times New Roman" w:hAnsi="Times New Roman" w:cs="Times New Roman"/>
              </w:rPr>
              <w:t>Технологические процессы нанесения и восстановления изоляционных материалов при постройке и ремонте судов, плавучих сооружений и их составных частей</w:t>
            </w:r>
          </w:p>
        </w:tc>
        <w:tc>
          <w:tcPr>
            <w:tcW w:w="379" w:type="pct"/>
            <w:tcBorders>
              <w:top w:val="single" w:sz="4" w:space="0" w:color="auto"/>
              <w:left w:val="single" w:sz="4" w:space="0" w:color="auto"/>
              <w:bottom w:val="single" w:sz="4" w:space="0" w:color="auto"/>
              <w:right w:val="single" w:sz="4" w:space="0" w:color="auto"/>
            </w:tcBorders>
            <w:vAlign w:val="center"/>
          </w:tcPr>
          <w:p w14:paraId="17182A1B" w14:textId="77777777" w:rsidR="00EA7554" w:rsidRPr="00EA7554" w:rsidRDefault="00EA7554" w:rsidP="00DB24C5">
            <w:pPr>
              <w:spacing w:after="0" w:line="240" w:lineRule="auto"/>
              <w:jc w:val="center"/>
              <w:rPr>
                <w:rFonts w:ascii="Times New Roman" w:eastAsia="Times New Roman" w:hAnsi="Times New Roman" w:cs="Times New Roman"/>
                <w:b/>
                <w:bCs/>
              </w:rPr>
            </w:pPr>
            <w:r w:rsidRPr="00030565">
              <w:rPr>
                <w:rFonts w:ascii="Times New Roman" w:eastAsia="Times New Roman" w:hAnsi="Times New Roman" w:cs="Times New Roman"/>
                <w:b/>
                <w:bCs/>
              </w:rPr>
              <w:t>112</w:t>
            </w:r>
            <w:r>
              <w:rPr>
                <w:rFonts w:ascii="Times New Roman" w:eastAsia="Times New Roman" w:hAnsi="Times New Roman" w:cs="Times New Roman"/>
                <w:b/>
                <w:bCs/>
              </w:rPr>
              <w:t>-180</w:t>
            </w:r>
          </w:p>
        </w:tc>
        <w:tc>
          <w:tcPr>
            <w:tcW w:w="331" w:type="pct"/>
            <w:tcBorders>
              <w:top w:val="single" w:sz="4" w:space="0" w:color="auto"/>
              <w:left w:val="single" w:sz="4" w:space="0" w:color="auto"/>
              <w:bottom w:val="single" w:sz="4" w:space="0" w:color="auto"/>
              <w:right w:val="single" w:sz="4" w:space="0" w:color="auto"/>
            </w:tcBorders>
            <w:vAlign w:val="center"/>
          </w:tcPr>
          <w:p w14:paraId="1513FA65" w14:textId="77777777" w:rsidR="00EA7554" w:rsidRPr="00EA7554" w:rsidRDefault="00EA7554" w:rsidP="00DB24C5">
            <w:pPr>
              <w:spacing w:after="0" w:line="240" w:lineRule="auto"/>
              <w:jc w:val="center"/>
              <w:rPr>
                <w:rFonts w:ascii="Times New Roman" w:eastAsia="Times New Roman" w:hAnsi="Times New Roman" w:cs="Times New Roman"/>
              </w:rPr>
            </w:pPr>
            <w:r w:rsidRPr="00030565">
              <w:rPr>
                <w:rFonts w:ascii="Times New Roman" w:eastAsia="Times New Roman" w:hAnsi="Times New Roman" w:cs="Times New Roman"/>
              </w:rPr>
              <w:t>112</w:t>
            </w:r>
            <w:r>
              <w:rPr>
                <w:rFonts w:ascii="Times New Roman" w:eastAsia="Times New Roman" w:hAnsi="Times New Roman" w:cs="Times New Roman"/>
              </w:rPr>
              <w:t>-180</w:t>
            </w:r>
          </w:p>
        </w:tc>
        <w:tc>
          <w:tcPr>
            <w:tcW w:w="284" w:type="pct"/>
            <w:tcBorders>
              <w:top w:val="single" w:sz="4" w:space="0" w:color="auto"/>
              <w:left w:val="single" w:sz="4" w:space="0" w:color="auto"/>
              <w:bottom w:val="single" w:sz="4" w:space="0" w:color="auto"/>
              <w:right w:val="single" w:sz="4" w:space="0" w:color="auto"/>
            </w:tcBorders>
            <w:vAlign w:val="center"/>
          </w:tcPr>
          <w:p w14:paraId="3A79AB17" w14:textId="77777777" w:rsidR="00EA7554" w:rsidRPr="00EA7554" w:rsidRDefault="00EA7554" w:rsidP="00DB24C5">
            <w:pPr>
              <w:spacing w:after="0" w:line="240" w:lineRule="auto"/>
              <w:jc w:val="center"/>
              <w:rPr>
                <w:rFonts w:ascii="Times New Roman" w:eastAsia="Times New Roman" w:hAnsi="Times New Roman" w:cs="Times New Roman"/>
                <w:b/>
                <w:bCs/>
              </w:rPr>
            </w:pPr>
          </w:p>
        </w:tc>
        <w:tc>
          <w:tcPr>
            <w:tcW w:w="378" w:type="pct"/>
            <w:tcBorders>
              <w:top w:val="single" w:sz="4" w:space="0" w:color="auto"/>
              <w:left w:val="single" w:sz="4" w:space="0" w:color="auto"/>
              <w:bottom w:val="single" w:sz="4" w:space="0" w:color="auto"/>
              <w:right w:val="single" w:sz="4" w:space="0" w:color="auto"/>
            </w:tcBorders>
            <w:vAlign w:val="center"/>
          </w:tcPr>
          <w:p w14:paraId="68A5663F" w14:textId="77777777" w:rsidR="00EA7554" w:rsidRPr="00EA7554" w:rsidRDefault="00EA7554" w:rsidP="00DB24C5">
            <w:pPr>
              <w:spacing w:after="0" w:line="240" w:lineRule="auto"/>
              <w:jc w:val="center"/>
              <w:rPr>
                <w:rFonts w:ascii="Times New Roman" w:eastAsia="Times New Roman" w:hAnsi="Times New Roman" w:cs="Times New Roman"/>
                <w:b/>
                <w:bCs/>
              </w:rPr>
            </w:pPr>
          </w:p>
        </w:tc>
        <w:tc>
          <w:tcPr>
            <w:tcW w:w="236" w:type="pct"/>
            <w:tcBorders>
              <w:top w:val="single" w:sz="4" w:space="0" w:color="auto"/>
              <w:left w:val="single" w:sz="4" w:space="0" w:color="auto"/>
              <w:bottom w:val="single" w:sz="4" w:space="0" w:color="auto"/>
              <w:right w:val="single" w:sz="4" w:space="0" w:color="auto"/>
            </w:tcBorders>
            <w:vAlign w:val="center"/>
          </w:tcPr>
          <w:p w14:paraId="2C50775F" w14:textId="77777777" w:rsidR="00EA7554" w:rsidRPr="00EA7554" w:rsidRDefault="00EA7554" w:rsidP="00DB24C5">
            <w:pPr>
              <w:spacing w:after="0" w:line="240" w:lineRule="auto"/>
              <w:jc w:val="center"/>
              <w:rPr>
                <w:rFonts w:ascii="Times New Roman" w:eastAsia="Times New Roman" w:hAnsi="Times New Roman" w:cs="Times New Roman"/>
              </w:rPr>
            </w:pPr>
          </w:p>
        </w:tc>
        <w:tc>
          <w:tcPr>
            <w:tcW w:w="237" w:type="pct"/>
            <w:tcBorders>
              <w:top w:val="single" w:sz="4" w:space="0" w:color="auto"/>
              <w:left w:val="single" w:sz="4" w:space="0" w:color="auto"/>
              <w:bottom w:val="single" w:sz="4" w:space="0" w:color="auto"/>
              <w:right w:val="single" w:sz="4" w:space="0" w:color="auto"/>
            </w:tcBorders>
            <w:vAlign w:val="center"/>
          </w:tcPr>
          <w:p w14:paraId="2600545A" w14:textId="77777777" w:rsidR="00EA7554" w:rsidRPr="00EA7554" w:rsidRDefault="00EA7554" w:rsidP="00DB24C5">
            <w:pPr>
              <w:spacing w:after="0" w:line="240" w:lineRule="auto"/>
              <w:jc w:val="center"/>
              <w:rPr>
                <w:rFonts w:ascii="Times New Roman" w:eastAsia="Times New Roman" w:hAnsi="Times New Roman" w:cs="Times New Roman"/>
              </w:rPr>
            </w:pPr>
          </w:p>
        </w:tc>
        <w:tc>
          <w:tcPr>
            <w:tcW w:w="378" w:type="pct"/>
            <w:tcBorders>
              <w:top w:val="single" w:sz="4" w:space="0" w:color="auto"/>
              <w:left w:val="single" w:sz="4" w:space="0" w:color="auto"/>
              <w:bottom w:val="single" w:sz="4" w:space="0" w:color="auto"/>
              <w:right w:val="single" w:sz="4" w:space="0" w:color="auto"/>
            </w:tcBorders>
            <w:vAlign w:val="center"/>
          </w:tcPr>
          <w:p w14:paraId="75B0B631" w14:textId="77777777" w:rsidR="00EA7554" w:rsidRPr="00EA7554" w:rsidRDefault="00EA7554" w:rsidP="00DB24C5">
            <w:pPr>
              <w:spacing w:after="0" w:line="240" w:lineRule="auto"/>
              <w:jc w:val="center"/>
              <w:rPr>
                <w:rFonts w:ascii="Times New Roman" w:eastAsia="Times New Roman" w:hAnsi="Times New Roman" w:cs="Times New Roman"/>
                <w:b/>
                <w:bCs/>
              </w:rPr>
            </w:pPr>
          </w:p>
        </w:tc>
        <w:tc>
          <w:tcPr>
            <w:tcW w:w="661" w:type="pct"/>
            <w:tcBorders>
              <w:top w:val="single" w:sz="4" w:space="0" w:color="auto"/>
              <w:left w:val="single" w:sz="4" w:space="0" w:color="auto"/>
              <w:bottom w:val="single" w:sz="4" w:space="0" w:color="auto"/>
              <w:right w:val="single" w:sz="4" w:space="0" w:color="auto"/>
            </w:tcBorders>
            <w:vAlign w:val="center"/>
          </w:tcPr>
          <w:p w14:paraId="174A6A2B" w14:textId="77777777" w:rsidR="00EA7554" w:rsidRPr="00EA7554" w:rsidRDefault="00EA7554" w:rsidP="00DB24C5">
            <w:pPr>
              <w:spacing w:after="0" w:line="240" w:lineRule="auto"/>
              <w:jc w:val="center"/>
              <w:rPr>
                <w:rFonts w:ascii="Times New Roman" w:eastAsia="Times New Roman" w:hAnsi="Times New Roman" w:cs="Times New Roman"/>
                <w:b/>
                <w:bCs/>
              </w:rPr>
            </w:pPr>
          </w:p>
        </w:tc>
      </w:tr>
      <w:tr w:rsidR="00EA7554" w:rsidRPr="00EA7554" w14:paraId="06CD6190" w14:textId="77777777" w:rsidTr="00DB24C5">
        <w:tc>
          <w:tcPr>
            <w:tcW w:w="745" w:type="pct"/>
            <w:tcBorders>
              <w:top w:val="single" w:sz="4" w:space="0" w:color="auto"/>
              <w:left w:val="single" w:sz="4" w:space="0" w:color="auto"/>
              <w:bottom w:val="single" w:sz="4" w:space="0" w:color="auto"/>
              <w:right w:val="single" w:sz="4" w:space="0" w:color="auto"/>
            </w:tcBorders>
          </w:tcPr>
          <w:p w14:paraId="18B675CF" w14:textId="77777777" w:rsidR="00EA7554" w:rsidRPr="00EA7554" w:rsidRDefault="00EA7554" w:rsidP="00DB24C5">
            <w:pPr>
              <w:spacing w:after="0" w:line="240" w:lineRule="auto"/>
              <w:rPr>
                <w:rFonts w:ascii="Times New Roman" w:eastAsia="Times New Roman" w:hAnsi="Times New Roman" w:cs="Times New Roman"/>
              </w:rPr>
            </w:pPr>
          </w:p>
        </w:tc>
        <w:tc>
          <w:tcPr>
            <w:tcW w:w="1371" w:type="pct"/>
            <w:tcBorders>
              <w:top w:val="single" w:sz="4" w:space="0" w:color="auto"/>
              <w:left w:val="single" w:sz="4" w:space="0" w:color="auto"/>
              <w:bottom w:val="single" w:sz="4" w:space="0" w:color="auto"/>
              <w:right w:val="single" w:sz="4" w:space="0" w:color="auto"/>
            </w:tcBorders>
          </w:tcPr>
          <w:p w14:paraId="2AD23B7A" w14:textId="77777777" w:rsidR="00EA7554" w:rsidRPr="00EA7554" w:rsidRDefault="00EA7554" w:rsidP="00DB24C5">
            <w:pPr>
              <w:spacing w:after="0" w:line="240" w:lineRule="auto"/>
              <w:jc w:val="both"/>
              <w:rPr>
                <w:rFonts w:ascii="Times New Roman" w:eastAsia="Times New Roman" w:hAnsi="Times New Roman" w:cs="Times New Roman"/>
              </w:rPr>
            </w:pPr>
            <w:r w:rsidRPr="00EA7554">
              <w:rPr>
                <w:rFonts w:ascii="Times New Roman" w:eastAsia="Times New Roman" w:hAnsi="Times New Roman" w:cs="Times New Roman"/>
              </w:rPr>
              <w:t>Учебная практика</w:t>
            </w:r>
          </w:p>
        </w:tc>
        <w:tc>
          <w:tcPr>
            <w:tcW w:w="379" w:type="pct"/>
            <w:tcBorders>
              <w:top w:val="single" w:sz="4" w:space="0" w:color="auto"/>
              <w:left w:val="single" w:sz="4" w:space="0" w:color="auto"/>
              <w:bottom w:val="single" w:sz="4" w:space="0" w:color="auto"/>
              <w:right w:val="single" w:sz="4" w:space="0" w:color="auto"/>
            </w:tcBorders>
            <w:vAlign w:val="center"/>
          </w:tcPr>
          <w:p w14:paraId="5E40706A" w14:textId="77777777" w:rsidR="00EA7554" w:rsidRPr="00EA7554" w:rsidRDefault="00EA7554" w:rsidP="00DB24C5">
            <w:pPr>
              <w:spacing w:after="0" w:line="240" w:lineRule="auto"/>
              <w:jc w:val="center"/>
              <w:rPr>
                <w:rFonts w:ascii="Times New Roman" w:eastAsia="Times New Roman" w:hAnsi="Times New Roman" w:cs="Times New Roman"/>
                <w:b/>
                <w:bCs/>
              </w:rPr>
            </w:pPr>
            <w:r w:rsidRPr="00030565">
              <w:rPr>
                <w:rFonts w:ascii="Times New Roman" w:eastAsia="Times New Roman" w:hAnsi="Times New Roman" w:cs="Times New Roman"/>
                <w:b/>
                <w:bCs/>
              </w:rPr>
              <w:t>72</w:t>
            </w:r>
            <w:r>
              <w:rPr>
                <w:rFonts w:ascii="Times New Roman" w:eastAsia="Times New Roman" w:hAnsi="Times New Roman" w:cs="Times New Roman"/>
                <w:b/>
                <w:bCs/>
              </w:rPr>
              <w:t>-72</w:t>
            </w:r>
          </w:p>
        </w:tc>
        <w:tc>
          <w:tcPr>
            <w:tcW w:w="331" w:type="pct"/>
            <w:tcBorders>
              <w:top w:val="single" w:sz="4" w:space="0" w:color="auto"/>
              <w:left w:val="single" w:sz="4" w:space="0" w:color="auto"/>
              <w:bottom w:val="single" w:sz="4" w:space="0" w:color="auto"/>
              <w:right w:val="single" w:sz="4" w:space="0" w:color="auto"/>
            </w:tcBorders>
            <w:vAlign w:val="center"/>
          </w:tcPr>
          <w:p w14:paraId="69257C14" w14:textId="77777777" w:rsidR="00EA7554" w:rsidRPr="00EA7554" w:rsidRDefault="00EA7554" w:rsidP="00DB24C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72-72</w:t>
            </w:r>
          </w:p>
        </w:tc>
        <w:tc>
          <w:tcPr>
            <w:tcW w:w="284" w:type="pct"/>
            <w:tcBorders>
              <w:top w:val="single" w:sz="4" w:space="0" w:color="auto"/>
              <w:left w:val="single" w:sz="4" w:space="0" w:color="auto"/>
              <w:bottom w:val="single" w:sz="4" w:space="0" w:color="auto"/>
              <w:right w:val="single" w:sz="4" w:space="0" w:color="auto"/>
            </w:tcBorders>
            <w:vAlign w:val="center"/>
          </w:tcPr>
          <w:p w14:paraId="5E1608D8" w14:textId="77777777" w:rsidR="00EA7554" w:rsidRPr="00EA7554" w:rsidRDefault="00EA7554" w:rsidP="00DB24C5">
            <w:pPr>
              <w:spacing w:after="0" w:line="240" w:lineRule="auto"/>
              <w:jc w:val="center"/>
              <w:rPr>
                <w:rFonts w:ascii="Times New Roman" w:eastAsia="Times New Roman" w:hAnsi="Times New Roman" w:cs="Times New Roman"/>
                <w:b/>
                <w:bCs/>
              </w:rPr>
            </w:pPr>
          </w:p>
        </w:tc>
        <w:tc>
          <w:tcPr>
            <w:tcW w:w="378" w:type="pct"/>
            <w:tcBorders>
              <w:top w:val="single" w:sz="4" w:space="0" w:color="auto"/>
              <w:left w:val="single" w:sz="4" w:space="0" w:color="auto"/>
              <w:bottom w:val="single" w:sz="4" w:space="0" w:color="auto"/>
              <w:right w:val="single" w:sz="4" w:space="0" w:color="auto"/>
            </w:tcBorders>
            <w:vAlign w:val="center"/>
          </w:tcPr>
          <w:p w14:paraId="0E5E30CC" w14:textId="77777777" w:rsidR="00EA7554" w:rsidRPr="00EA7554" w:rsidRDefault="00EA7554" w:rsidP="00DB24C5">
            <w:pPr>
              <w:spacing w:after="0" w:line="240" w:lineRule="auto"/>
              <w:jc w:val="center"/>
              <w:rPr>
                <w:rFonts w:ascii="Times New Roman" w:eastAsia="Times New Roman" w:hAnsi="Times New Roman" w:cs="Times New Roman"/>
              </w:rPr>
            </w:pPr>
          </w:p>
        </w:tc>
        <w:tc>
          <w:tcPr>
            <w:tcW w:w="236" w:type="pct"/>
            <w:tcBorders>
              <w:top w:val="single" w:sz="4" w:space="0" w:color="auto"/>
              <w:left w:val="single" w:sz="4" w:space="0" w:color="auto"/>
              <w:bottom w:val="single" w:sz="4" w:space="0" w:color="auto"/>
              <w:right w:val="single" w:sz="4" w:space="0" w:color="auto"/>
            </w:tcBorders>
            <w:vAlign w:val="center"/>
          </w:tcPr>
          <w:p w14:paraId="4E82ABEB" w14:textId="77777777" w:rsidR="00EA7554" w:rsidRPr="00EA7554" w:rsidRDefault="00EA7554" w:rsidP="00DB24C5">
            <w:pPr>
              <w:spacing w:after="0" w:line="240" w:lineRule="auto"/>
              <w:jc w:val="center"/>
              <w:rPr>
                <w:rFonts w:ascii="Times New Roman" w:eastAsia="Times New Roman" w:hAnsi="Times New Roman" w:cs="Times New Roman"/>
              </w:rPr>
            </w:pPr>
          </w:p>
        </w:tc>
        <w:tc>
          <w:tcPr>
            <w:tcW w:w="237" w:type="pct"/>
            <w:tcBorders>
              <w:top w:val="single" w:sz="4" w:space="0" w:color="auto"/>
              <w:left w:val="single" w:sz="4" w:space="0" w:color="auto"/>
              <w:bottom w:val="single" w:sz="4" w:space="0" w:color="auto"/>
              <w:right w:val="single" w:sz="4" w:space="0" w:color="auto"/>
            </w:tcBorders>
            <w:vAlign w:val="center"/>
          </w:tcPr>
          <w:p w14:paraId="060A3DDA" w14:textId="77777777" w:rsidR="00EA7554" w:rsidRPr="00EA7554" w:rsidRDefault="00EA7554" w:rsidP="00DB24C5">
            <w:pPr>
              <w:spacing w:after="0" w:line="240" w:lineRule="auto"/>
              <w:jc w:val="center"/>
              <w:rPr>
                <w:rFonts w:ascii="Times New Roman" w:eastAsia="Times New Roman" w:hAnsi="Times New Roman" w:cs="Times New Roman"/>
              </w:rPr>
            </w:pPr>
          </w:p>
        </w:tc>
        <w:tc>
          <w:tcPr>
            <w:tcW w:w="378" w:type="pct"/>
            <w:tcBorders>
              <w:top w:val="single" w:sz="4" w:space="0" w:color="auto"/>
              <w:left w:val="single" w:sz="4" w:space="0" w:color="auto"/>
              <w:bottom w:val="single" w:sz="4" w:space="0" w:color="auto"/>
              <w:right w:val="single" w:sz="4" w:space="0" w:color="auto"/>
            </w:tcBorders>
            <w:vAlign w:val="center"/>
          </w:tcPr>
          <w:p w14:paraId="51F381C0" w14:textId="77777777" w:rsidR="00EA7554" w:rsidRPr="00EA7554" w:rsidRDefault="00EA7554" w:rsidP="00DB24C5">
            <w:pPr>
              <w:spacing w:after="0" w:line="240" w:lineRule="auto"/>
              <w:jc w:val="center"/>
              <w:rPr>
                <w:rFonts w:ascii="Times New Roman" w:eastAsia="Times New Roman" w:hAnsi="Times New Roman" w:cs="Times New Roman"/>
                <w:b/>
                <w:bCs/>
              </w:rPr>
            </w:pPr>
            <w:r w:rsidRPr="00EA7554">
              <w:rPr>
                <w:rFonts w:ascii="Times New Roman" w:eastAsia="Times New Roman" w:hAnsi="Times New Roman" w:cs="Times New Roman"/>
                <w:b/>
                <w:bCs/>
              </w:rPr>
              <w:t>72</w:t>
            </w:r>
          </w:p>
        </w:tc>
        <w:tc>
          <w:tcPr>
            <w:tcW w:w="661" w:type="pct"/>
            <w:tcBorders>
              <w:top w:val="single" w:sz="4" w:space="0" w:color="auto"/>
              <w:left w:val="single" w:sz="4" w:space="0" w:color="auto"/>
              <w:bottom w:val="single" w:sz="4" w:space="0" w:color="auto"/>
              <w:right w:val="single" w:sz="4" w:space="0" w:color="auto"/>
            </w:tcBorders>
            <w:vAlign w:val="center"/>
          </w:tcPr>
          <w:p w14:paraId="05C58D60" w14:textId="77777777" w:rsidR="00EA7554" w:rsidRPr="00EA7554" w:rsidRDefault="00EA7554" w:rsidP="00DB24C5">
            <w:pPr>
              <w:spacing w:after="0" w:line="240" w:lineRule="auto"/>
              <w:jc w:val="center"/>
              <w:rPr>
                <w:rFonts w:ascii="Times New Roman" w:eastAsia="Times New Roman" w:hAnsi="Times New Roman" w:cs="Times New Roman"/>
                <w:b/>
                <w:bCs/>
              </w:rPr>
            </w:pPr>
          </w:p>
        </w:tc>
      </w:tr>
      <w:tr w:rsidR="00EA7554" w:rsidRPr="00EA7554" w14:paraId="154699A9" w14:textId="77777777" w:rsidTr="00DB24C5">
        <w:tc>
          <w:tcPr>
            <w:tcW w:w="745" w:type="pct"/>
            <w:tcBorders>
              <w:top w:val="single" w:sz="4" w:space="0" w:color="auto"/>
              <w:left w:val="single" w:sz="4" w:space="0" w:color="auto"/>
              <w:bottom w:val="single" w:sz="4" w:space="0" w:color="auto"/>
              <w:right w:val="single" w:sz="4" w:space="0" w:color="auto"/>
            </w:tcBorders>
          </w:tcPr>
          <w:p w14:paraId="102481F2" w14:textId="77777777" w:rsidR="00EA7554" w:rsidRPr="00EA7554" w:rsidRDefault="00EA7554" w:rsidP="00DB24C5">
            <w:pPr>
              <w:spacing w:after="0" w:line="240" w:lineRule="auto"/>
              <w:rPr>
                <w:rFonts w:ascii="Times New Roman" w:eastAsia="Times New Roman" w:hAnsi="Times New Roman" w:cs="Times New Roman"/>
              </w:rPr>
            </w:pPr>
          </w:p>
        </w:tc>
        <w:tc>
          <w:tcPr>
            <w:tcW w:w="1371" w:type="pct"/>
            <w:tcBorders>
              <w:top w:val="single" w:sz="4" w:space="0" w:color="auto"/>
              <w:left w:val="single" w:sz="4" w:space="0" w:color="auto"/>
              <w:bottom w:val="single" w:sz="4" w:space="0" w:color="auto"/>
              <w:right w:val="single" w:sz="4" w:space="0" w:color="auto"/>
            </w:tcBorders>
            <w:hideMark/>
          </w:tcPr>
          <w:p w14:paraId="6399CFF8" w14:textId="77777777" w:rsidR="00EA7554" w:rsidRPr="00EA7554" w:rsidRDefault="00EA7554" w:rsidP="00DB24C5">
            <w:pPr>
              <w:spacing w:after="0" w:line="240" w:lineRule="auto"/>
              <w:jc w:val="both"/>
              <w:rPr>
                <w:rFonts w:ascii="Times New Roman" w:eastAsia="Times New Roman" w:hAnsi="Times New Roman" w:cs="Times New Roman"/>
              </w:rPr>
            </w:pPr>
            <w:r w:rsidRPr="00EA7554">
              <w:rPr>
                <w:rFonts w:ascii="Times New Roman" w:eastAsia="Times New Roman" w:hAnsi="Times New Roman" w:cs="Times New Roman"/>
              </w:rPr>
              <w:t xml:space="preserve">Производственная практика </w:t>
            </w:r>
          </w:p>
        </w:tc>
        <w:tc>
          <w:tcPr>
            <w:tcW w:w="379" w:type="pct"/>
            <w:tcBorders>
              <w:top w:val="single" w:sz="4" w:space="0" w:color="auto"/>
              <w:left w:val="single" w:sz="4" w:space="0" w:color="auto"/>
              <w:bottom w:val="single" w:sz="4" w:space="0" w:color="auto"/>
              <w:right w:val="single" w:sz="4" w:space="0" w:color="auto"/>
            </w:tcBorders>
          </w:tcPr>
          <w:p w14:paraId="1ECC39A2" w14:textId="6CCD53E2" w:rsidR="00EA7554" w:rsidRPr="00EA7554" w:rsidRDefault="00EA7554" w:rsidP="00DB24C5">
            <w:pPr>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108-108</w:t>
            </w:r>
          </w:p>
        </w:tc>
        <w:tc>
          <w:tcPr>
            <w:tcW w:w="331" w:type="pct"/>
            <w:tcBorders>
              <w:top w:val="single" w:sz="4" w:space="0" w:color="auto"/>
              <w:left w:val="single" w:sz="4" w:space="0" w:color="auto"/>
              <w:bottom w:val="single" w:sz="4" w:space="0" w:color="auto"/>
              <w:right w:val="single" w:sz="4" w:space="0" w:color="auto"/>
            </w:tcBorders>
          </w:tcPr>
          <w:p w14:paraId="1BCBBBD8" w14:textId="6742E11A" w:rsidR="00EA7554" w:rsidRPr="00EA7554" w:rsidRDefault="00EA7554" w:rsidP="00DB24C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108-108</w:t>
            </w:r>
          </w:p>
        </w:tc>
        <w:tc>
          <w:tcPr>
            <w:tcW w:w="284" w:type="pct"/>
            <w:tcBorders>
              <w:top w:val="single" w:sz="4" w:space="0" w:color="auto"/>
              <w:left w:val="single" w:sz="4" w:space="0" w:color="auto"/>
              <w:bottom w:val="single" w:sz="4" w:space="0" w:color="auto"/>
              <w:right w:val="single" w:sz="4" w:space="0" w:color="auto"/>
            </w:tcBorders>
            <w:vAlign w:val="center"/>
          </w:tcPr>
          <w:p w14:paraId="71F20596" w14:textId="77777777" w:rsidR="00EA7554" w:rsidRPr="00EA7554" w:rsidRDefault="00EA7554" w:rsidP="00DB24C5">
            <w:pPr>
              <w:spacing w:after="0" w:line="240" w:lineRule="auto"/>
              <w:jc w:val="center"/>
              <w:rPr>
                <w:rFonts w:ascii="Times New Roman" w:eastAsia="Times New Roman" w:hAnsi="Times New Roman" w:cs="Times New Roman"/>
                <w:b/>
                <w:bCs/>
              </w:rPr>
            </w:pPr>
          </w:p>
        </w:tc>
        <w:tc>
          <w:tcPr>
            <w:tcW w:w="378" w:type="pct"/>
            <w:tcBorders>
              <w:top w:val="single" w:sz="4" w:space="0" w:color="auto"/>
              <w:left w:val="single" w:sz="4" w:space="0" w:color="auto"/>
              <w:bottom w:val="single" w:sz="4" w:space="0" w:color="auto"/>
              <w:right w:val="single" w:sz="4" w:space="0" w:color="auto"/>
            </w:tcBorders>
            <w:vAlign w:val="center"/>
          </w:tcPr>
          <w:p w14:paraId="6CCD4D91" w14:textId="77777777" w:rsidR="00EA7554" w:rsidRPr="00EA7554" w:rsidRDefault="00EA7554" w:rsidP="00DB24C5">
            <w:pPr>
              <w:spacing w:after="0" w:line="240" w:lineRule="auto"/>
              <w:jc w:val="center"/>
              <w:rPr>
                <w:rFonts w:ascii="Times New Roman" w:eastAsia="Times New Roman" w:hAnsi="Times New Roman" w:cs="Times New Roman"/>
              </w:rPr>
            </w:pPr>
          </w:p>
        </w:tc>
        <w:tc>
          <w:tcPr>
            <w:tcW w:w="236" w:type="pct"/>
            <w:tcBorders>
              <w:top w:val="single" w:sz="4" w:space="0" w:color="auto"/>
              <w:left w:val="single" w:sz="4" w:space="0" w:color="auto"/>
              <w:bottom w:val="single" w:sz="4" w:space="0" w:color="auto"/>
              <w:right w:val="single" w:sz="4" w:space="0" w:color="auto"/>
            </w:tcBorders>
            <w:vAlign w:val="center"/>
          </w:tcPr>
          <w:p w14:paraId="1B259A1B" w14:textId="77777777" w:rsidR="00EA7554" w:rsidRPr="00EA7554" w:rsidRDefault="00EA7554" w:rsidP="00DB24C5">
            <w:pPr>
              <w:spacing w:after="0" w:line="240" w:lineRule="auto"/>
              <w:jc w:val="center"/>
              <w:rPr>
                <w:rFonts w:ascii="Times New Roman" w:eastAsia="Times New Roman" w:hAnsi="Times New Roman" w:cs="Times New Roman"/>
              </w:rPr>
            </w:pPr>
          </w:p>
        </w:tc>
        <w:tc>
          <w:tcPr>
            <w:tcW w:w="237" w:type="pct"/>
            <w:tcBorders>
              <w:top w:val="single" w:sz="4" w:space="0" w:color="auto"/>
              <w:left w:val="single" w:sz="4" w:space="0" w:color="auto"/>
              <w:bottom w:val="single" w:sz="4" w:space="0" w:color="auto"/>
              <w:right w:val="single" w:sz="4" w:space="0" w:color="auto"/>
            </w:tcBorders>
            <w:vAlign w:val="center"/>
          </w:tcPr>
          <w:p w14:paraId="0C95BCFA" w14:textId="77777777" w:rsidR="00EA7554" w:rsidRPr="00EA7554" w:rsidRDefault="00EA7554" w:rsidP="00DB24C5">
            <w:pPr>
              <w:spacing w:after="0" w:line="240" w:lineRule="auto"/>
              <w:jc w:val="center"/>
              <w:rPr>
                <w:rFonts w:ascii="Times New Roman" w:eastAsia="Times New Roman" w:hAnsi="Times New Roman" w:cs="Times New Roman"/>
              </w:rPr>
            </w:pPr>
          </w:p>
        </w:tc>
        <w:tc>
          <w:tcPr>
            <w:tcW w:w="378" w:type="pct"/>
            <w:tcBorders>
              <w:top w:val="single" w:sz="4" w:space="0" w:color="auto"/>
              <w:left w:val="single" w:sz="4" w:space="0" w:color="auto"/>
              <w:bottom w:val="single" w:sz="4" w:space="0" w:color="auto"/>
              <w:right w:val="single" w:sz="4" w:space="0" w:color="auto"/>
            </w:tcBorders>
            <w:vAlign w:val="center"/>
          </w:tcPr>
          <w:p w14:paraId="677F7B04" w14:textId="77777777" w:rsidR="00EA7554" w:rsidRPr="00EA7554" w:rsidRDefault="00EA7554" w:rsidP="00DB24C5">
            <w:pPr>
              <w:spacing w:after="0" w:line="240" w:lineRule="auto"/>
              <w:jc w:val="center"/>
              <w:rPr>
                <w:rFonts w:ascii="Times New Roman" w:eastAsia="Times New Roman" w:hAnsi="Times New Roman" w:cs="Times New Roman"/>
                <w:b/>
                <w:bCs/>
              </w:rPr>
            </w:pPr>
          </w:p>
        </w:tc>
        <w:tc>
          <w:tcPr>
            <w:tcW w:w="661" w:type="pct"/>
            <w:tcBorders>
              <w:top w:val="single" w:sz="4" w:space="0" w:color="auto"/>
              <w:left w:val="single" w:sz="4" w:space="0" w:color="auto"/>
              <w:bottom w:val="single" w:sz="4" w:space="0" w:color="auto"/>
              <w:right w:val="single" w:sz="4" w:space="0" w:color="auto"/>
            </w:tcBorders>
            <w:vAlign w:val="center"/>
          </w:tcPr>
          <w:p w14:paraId="209F2B23" w14:textId="0F5721E8" w:rsidR="00EA7554" w:rsidRPr="00EA7554" w:rsidRDefault="00EA7554" w:rsidP="00DB24C5">
            <w:pPr>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108</w:t>
            </w:r>
          </w:p>
        </w:tc>
      </w:tr>
      <w:tr w:rsidR="00EA7554" w:rsidRPr="00EA7554" w14:paraId="5E408748" w14:textId="77777777" w:rsidTr="00DB24C5">
        <w:tc>
          <w:tcPr>
            <w:tcW w:w="745" w:type="pct"/>
            <w:tcBorders>
              <w:top w:val="single" w:sz="4" w:space="0" w:color="auto"/>
              <w:left w:val="single" w:sz="4" w:space="0" w:color="auto"/>
              <w:bottom w:val="single" w:sz="4" w:space="0" w:color="auto"/>
              <w:right w:val="single" w:sz="4" w:space="0" w:color="auto"/>
            </w:tcBorders>
          </w:tcPr>
          <w:p w14:paraId="5081A7DC" w14:textId="77777777" w:rsidR="00EA7554" w:rsidRPr="00EA7554" w:rsidRDefault="00EA7554" w:rsidP="00DB24C5">
            <w:pPr>
              <w:spacing w:after="0" w:line="240" w:lineRule="auto"/>
              <w:rPr>
                <w:rFonts w:ascii="Times New Roman" w:eastAsia="Times New Roman" w:hAnsi="Times New Roman" w:cs="Times New Roman"/>
                <w:i/>
              </w:rPr>
            </w:pPr>
          </w:p>
        </w:tc>
        <w:tc>
          <w:tcPr>
            <w:tcW w:w="1371" w:type="pct"/>
            <w:tcBorders>
              <w:top w:val="single" w:sz="4" w:space="0" w:color="auto"/>
              <w:left w:val="single" w:sz="4" w:space="0" w:color="auto"/>
              <w:bottom w:val="single" w:sz="4" w:space="0" w:color="auto"/>
              <w:right w:val="single" w:sz="4" w:space="0" w:color="auto"/>
            </w:tcBorders>
            <w:hideMark/>
          </w:tcPr>
          <w:p w14:paraId="191176FE" w14:textId="77777777" w:rsidR="00EA7554" w:rsidRPr="00EA7554" w:rsidRDefault="00EA7554" w:rsidP="00DB24C5">
            <w:pPr>
              <w:suppressAutoHyphens/>
              <w:spacing w:after="0" w:line="240" w:lineRule="auto"/>
              <w:rPr>
                <w:rFonts w:ascii="Times New Roman" w:eastAsia="Times New Roman" w:hAnsi="Times New Roman" w:cs="Times New Roman"/>
              </w:rPr>
            </w:pPr>
            <w:r w:rsidRPr="00EA7554">
              <w:rPr>
                <w:rFonts w:ascii="Times New Roman" w:eastAsia="Times New Roman" w:hAnsi="Times New Roman" w:cs="Times New Roman"/>
              </w:rPr>
              <w:t>Промежуточная аттестация</w:t>
            </w:r>
          </w:p>
        </w:tc>
        <w:tc>
          <w:tcPr>
            <w:tcW w:w="379" w:type="pct"/>
            <w:tcBorders>
              <w:top w:val="single" w:sz="4" w:space="0" w:color="auto"/>
              <w:left w:val="single" w:sz="4" w:space="0" w:color="auto"/>
              <w:bottom w:val="single" w:sz="4" w:space="0" w:color="auto"/>
              <w:right w:val="single" w:sz="4" w:space="0" w:color="auto"/>
            </w:tcBorders>
          </w:tcPr>
          <w:p w14:paraId="4E0EC078" w14:textId="77777777" w:rsidR="00EA7554" w:rsidRPr="00EA7554" w:rsidRDefault="00EA7554" w:rsidP="00DB24C5">
            <w:pPr>
              <w:suppressAutoHyphens/>
              <w:spacing w:after="0" w:line="240" w:lineRule="auto"/>
              <w:jc w:val="center"/>
              <w:rPr>
                <w:rFonts w:ascii="Times New Roman" w:eastAsia="Times New Roman" w:hAnsi="Times New Roman" w:cs="Times New Roman"/>
                <w:b/>
                <w:bCs/>
              </w:rPr>
            </w:pPr>
          </w:p>
        </w:tc>
        <w:tc>
          <w:tcPr>
            <w:tcW w:w="331" w:type="pct"/>
            <w:tcBorders>
              <w:top w:val="single" w:sz="4" w:space="0" w:color="auto"/>
              <w:left w:val="single" w:sz="4" w:space="0" w:color="auto"/>
              <w:bottom w:val="single" w:sz="4" w:space="0" w:color="auto"/>
              <w:right w:val="single" w:sz="4" w:space="0" w:color="auto"/>
            </w:tcBorders>
            <w:shd w:val="clear" w:color="auto" w:fill="C0C0C0"/>
          </w:tcPr>
          <w:p w14:paraId="26FA9F66" w14:textId="77777777" w:rsidR="00EA7554" w:rsidRPr="00EA7554" w:rsidRDefault="00EA7554" w:rsidP="00DB24C5">
            <w:pPr>
              <w:spacing w:after="0" w:line="240" w:lineRule="auto"/>
              <w:rPr>
                <w:rFonts w:ascii="Times New Roman" w:eastAsia="Times New Roman" w:hAnsi="Times New Roman" w:cs="Times New Roman"/>
                <w:i/>
              </w:rPr>
            </w:pPr>
          </w:p>
        </w:tc>
        <w:tc>
          <w:tcPr>
            <w:tcW w:w="284" w:type="pct"/>
            <w:tcBorders>
              <w:top w:val="single" w:sz="4" w:space="0" w:color="auto"/>
              <w:left w:val="single" w:sz="4" w:space="0" w:color="auto"/>
              <w:bottom w:val="single" w:sz="4" w:space="0" w:color="auto"/>
              <w:right w:val="single" w:sz="4" w:space="0" w:color="auto"/>
            </w:tcBorders>
            <w:shd w:val="clear" w:color="auto" w:fill="C0C0C0"/>
          </w:tcPr>
          <w:p w14:paraId="77C1E3CB" w14:textId="77777777" w:rsidR="00EA7554" w:rsidRPr="00EA7554" w:rsidRDefault="00EA7554" w:rsidP="00DB24C5">
            <w:pPr>
              <w:spacing w:after="0" w:line="240" w:lineRule="auto"/>
              <w:jc w:val="center"/>
              <w:rPr>
                <w:rFonts w:ascii="Times New Roman" w:eastAsia="Times New Roman" w:hAnsi="Times New Roman" w:cs="Times New Roman"/>
                <w:i/>
              </w:rPr>
            </w:pPr>
          </w:p>
        </w:tc>
        <w:tc>
          <w:tcPr>
            <w:tcW w:w="378" w:type="pct"/>
            <w:tcBorders>
              <w:top w:val="single" w:sz="4" w:space="0" w:color="auto"/>
              <w:left w:val="single" w:sz="4" w:space="0" w:color="auto"/>
              <w:bottom w:val="single" w:sz="4" w:space="0" w:color="auto"/>
              <w:right w:val="single" w:sz="4" w:space="0" w:color="auto"/>
            </w:tcBorders>
            <w:shd w:val="clear" w:color="auto" w:fill="C0C0C0"/>
          </w:tcPr>
          <w:p w14:paraId="644CD77C" w14:textId="77777777" w:rsidR="00EA7554" w:rsidRPr="00EA7554" w:rsidRDefault="00EA7554" w:rsidP="00DB24C5">
            <w:pPr>
              <w:spacing w:after="0" w:line="240" w:lineRule="auto"/>
              <w:jc w:val="center"/>
              <w:rPr>
                <w:rFonts w:ascii="Times New Roman" w:eastAsia="Times New Roman" w:hAnsi="Times New Roman" w:cs="Times New Roman"/>
                <w:i/>
              </w:rPr>
            </w:pPr>
          </w:p>
        </w:tc>
        <w:tc>
          <w:tcPr>
            <w:tcW w:w="236" w:type="pct"/>
            <w:tcBorders>
              <w:top w:val="single" w:sz="4" w:space="0" w:color="auto"/>
              <w:left w:val="single" w:sz="4" w:space="0" w:color="auto"/>
              <w:bottom w:val="single" w:sz="4" w:space="0" w:color="auto"/>
              <w:right w:val="single" w:sz="4" w:space="0" w:color="auto"/>
            </w:tcBorders>
          </w:tcPr>
          <w:p w14:paraId="72F389BC" w14:textId="77777777" w:rsidR="00EA7554" w:rsidRPr="00EA7554" w:rsidRDefault="00EA7554" w:rsidP="00DB24C5">
            <w:pPr>
              <w:suppressAutoHyphens/>
              <w:spacing w:after="0" w:line="240" w:lineRule="auto"/>
              <w:rPr>
                <w:rFonts w:ascii="Times New Roman" w:eastAsia="Times New Roman" w:hAnsi="Times New Roman" w:cs="Times New Roman"/>
              </w:rPr>
            </w:pPr>
          </w:p>
        </w:tc>
        <w:tc>
          <w:tcPr>
            <w:tcW w:w="237" w:type="pct"/>
            <w:tcBorders>
              <w:top w:val="single" w:sz="4" w:space="0" w:color="auto"/>
              <w:left w:val="single" w:sz="4" w:space="0" w:color="auto"/>
              <w:bottom w:val="single" w:sz="4" w:space="0" w:color="auto"/>
              <w:right w:val="single" w:sz="4" w:space="0" w:color="auto"/>
            </w:tcBorders>
          </w:tcPr>
          <w:p w14:paraId="03F7DB66" w14:textId="77777777" w:rsidR="00EA7554" w:rsidRPr="00EA7554" w:rsidRDefault="00EA7554" w:rsidP="00DB24C5">
            <w:pPr>
              <w:suppressAutoHyphens/>
              <w:spacing w:after="0" w:line="240" w:lineRule="auto"/>
              <w:rPr>
                <w:rFonts w:ascii="Times New Roman" w:eastAsia="Times New Roman" w:hAnsi="Times New Roman" w:cs="Times New Roman"/>
              </w:rPr>
            </w:pPr>
          </w:p>
        </w:tc>
        <w:tc>
          <w:tcPr>
            <w:tcW w:w="378" w:type="pct"/>
            <w:tcBorders>
              <w:top w:val="single" w:sz="4" w:space="0" w:color="auto"/>
              <w:left w:val="single" w:sz="4" w:space="0" w:color="auto"/>
              <w:bottom w:val="single" w:sz="4" w:space="0" w:color="auto"/>
              <w:right w:val="single" w:sz="4" w:space="0" w:color="auto"/>
            </w:tcBorders>
          </w:tcPr>
          <w:p w14:paraId="56A89352" w14:textId="77777777" w:rsidR="00EA7554" w:rsidRPr="00EA7554" w:rsidRDefault="00EA7554" w:rsidP="00DB24C5">
            <w:pPr>
              <w:suppressAutoHyphens/>
              <w:spacing w:after="0" w:line="240" w:lineRule="auto"/>
              <w:rPr>
                <w:rFonts w:ascii="Times New Roman" w:eastAsia="Times New Roman" w:hAnsi="Times New Roman" w:cs="Times New Roman"/>
              </w:rPr>
            </w:pPr>
          </w:p>
        </w:tc>
        <w:tc>
          <w:tcPr>
            <w:tcW w:w="661" w:type="pct"/>
            <w:tcBorders>
              <w:top w:val="single" w:sz="4" w:space="0" w:color="auto"/>
              <w:left w:val="single" w:sz="4" w:space="0" w:color="auto"/>
              <w:bottom w:val="single" w:sz="4" w:space="0" w:color="auto"/>
              <w:right w:val="single" w:sz="4" w:space="0" w:color="auto"/>
            </w:tcBorders>
          </w:tcPr>
          <w:p w14:paraId="1C28A4A1" w14:textId="77777777" w:rsidR="00EA7554" w:rsidRPr="00EA7554" w:rsidRDefault="00EA7554" w:rsidP="00DB24C5">
            <w:pPr>
              <w:suppressAutoHyphens/>
              <w:spacing w:after="0" w:line="240" w:lineRule="auto"/>
              <w:rPr>
                <w:rFonts w:ascii="Times New Roman" w:eastAsia="Times New Roman" w:hAnsi="Times New Roman" w:cs="Times New Roman"/>
              </w:rPr>
            </w:pPr>
          </w:p>
        </w:tc>
      </w:tr>
      <w:tr w:rsidR="00EA7554" w:rsidRPr="00EA7554" w14:paraId="1CEB05BE" w14:textId="77777777" w:rsidTr="00DB24C5">
        <w:tc>
          <w:tcPr>
            <w:tcW w:w="745" w:type="pct"/>
            <w:tcBorders>
              <w:top w:val="single" w:sz="4" w:space="0" w:color="auto"/>
              <w:left w:val="single" w:sz="4" w:space="0" w:color="auto"/>
              <w:bottom w:val="single" w:sz="4" w:space="0" w:color="auto"/>
              <w:right w:val="single" w:sz="4" w:space="0" w:color="auto"/>
            </w:tcBorders>
          </w:tcPr>
          <w:p w14:paraId="6C92CA57" w14:textId="77777777" w:rsidR="00EA7554" w:rsidRPr="00EA7554" w:rsidRDefault="00EA7554" w:rsidP="00DB24C5">
            <w:pPr>
              <w:spacing w:after="200" w:line="240" w:lineRule="auto"/>
              <w:rPr>
                <w:rFonts w:ascii="Times New Roman" w:eastAsia="Times New Roman" w:hAnsi="Times New Roman" w:cs="Times New Roman"/>
                <w:b/>
                <w:i/>
              </w:rPr>
            </w:pPr>
          </w:p>
        </w:tc>
        <w:tc>
          <w:tcPr>
            <w:tcW w:w="1371" w:type="pct"/>
            <w:tcBorders>
              <w:top w:val="single" w:sz="4" w:space="0" w:color="auto"/>
              <w:left w:val="single" w:sz="4" w:space="0" w:color="auto"/>
              <w:bottom w:val="single" w:sz="4" w:space="0" w:color="auto"/>
              <w:right w:val="single" w:sz="4" w:space="0" w:color="auto"/>
            </w:tcBorders>
            <w:hideMark/>
          </w:tcPr>
          <w:p w14:paraId="56696F1B" w14:textId="77777777" w:rsidR="00EA7554" w:rsidRPr="00EA7554" w:rsidRDefault="00EA7554" w:rsidP="00DB24C5">
            <w:pPr>
              <w:spacing w:after="200" w:line="240" w:lineRule="auto"/>
              <w:rPr>
                <w:rFonts w:ascii="Times New Roman" w:eastAsia="Times New Roman" w:hAnsi="Times New Roman" w:cs="Times New Roman"/>
                <w:b/>
                <w:i/>
              </w:rPr>
            </w:pPr>
            <w:r w:rsidRPr="00EA7554">
              <w:rPr>
                <w:rFonts w:ascii="Times New Roman" w:eastAsia="Times New Roman" w:hAnsi="Times New Roman" w:cs="Times New Roman"/>
                <w:b/>
                <w:i/>
              </w:rPr>
              <w:t>Всего:</w:t>
            </w:r>
          </w:p>
        </w:tc>
        <w:tc>
          <w:tcPr>
            <w:tcW w:w="379" w:type="pct"/>
            <w:tcBorders>
              <w:top w:val="single" w:sz="4" w:space="0" w:color="auto"/>
              <w:left w:val="single" w:sz="4" w:space="0" w:color="auto"/>
              <w:bottom w:val="single" w:sz="4" w:space="0" w:color="auto"/>
              <w:right w:val="single" w:sz="4" w:space="0" w:color="auto"/>
            </w:tcBorders>
          </w:tcPr>
          <w:p w14:paraId="25D83042" w14:textId="5D7BF49D" w:rsidR="00EA7554" w:rsidRPr="00EA7554" w:rsidRDefault="00EA7554" w:rsidP="00EA7554">
            <w:pPr>
              <w:spacing w:after="0" w:line="240" w:lineRule="auto"/>
              <w:rPr>
                <w:rFonts w:ascii="Times New Roman" w:eastAsia="Times New Roman" w:hAnsi="Times New Roman" w:cs="Times New Roman"/>
                <w:b/>
                <w:i/>
              </w:rPr>
            </w:pPr>
            <w:r>
              <w:rPr>
                <w:rFonts w:ascii="Times New Roman" w:eastAsia="Times New Roman" w:hAnsi="Times New Roman" w:cs="Times New Roman"/>
                <w:b/>
                <w:bCs/>
              </w:rPr>
              <w:t>292-360</w:t>
            </w:r>
          </w:p>
        </w:tc>
        <w:tc>
          <w:tcPr>
            <w:tcW w:w="331" w:type="pct"/>
            <w:tcBorders>
              <w:top w:val="single" w:sz="4" w:space="0" w:color="auto"/>
              <w:left w:val="single" w:sz="4" w:space="0" w:color="auto"/>
              <w:bottom w:val="single" w:sz="4" w:space="0" w:color="auto"/>
              <w:right w:val="single" w:sz="4" w:space="0" w:color="auto"/>
            </w:tcBorders>
          </w:tcPr>
          <w:p w14:paraId="71C01875" w14:textId="4D4DD38C" w:rsidR="00EA7554" w:rsidRPr="00EA7554" w:rsidRDefault="00EA7554" w:rsidP="00DB24C5">
            <w:pPr>
              <w:spacing w:after="0" w:line="240" w:lineRule="auto"/>
              <w:jc w:val="center"/>
              <w:rPr>
                <w:rFonts w:ascii="Times New Roman" w:eastAsia="Times New Roman" w:hAnsi="Times New Roman" w:cs="Times New Roman"/>
                <w:b/>
                <w:i/>
              </w:rPr>
            </w:pPr>
            <w:r>
              <w:rPr>
                <w:rFonts w:ascii="Times New Roman" w:eastAsia="Times New Roman" w:hAnsi="Times New Roman" w:cs="Times New Roman"/>
              </w:rPr>
              <w:t>292-360</w:t>
            </w:r>
          </w:p>
        </w:tc>
        <w:tc>
          <w:tcPr>
            <w:tcW w:w="284" w:type="pct"/>
            <w:tcBorders>
              <w:top w:val="single" w:sz="4" w:space="0" w:color="auto"/>
              <w:left w:val="single" w:sz="4" w:space="0" w:color="auto"/>
              <w:bottom w:val="single" w:sz="4" w:space="0" w:color="auto"/>
              <w:right w:val="single" w:sz="4" w:space="0" w:color="auto"/>
            </w:tcBorders>
          </w:tcPr>
          <w:p w14:paraId="71774174" w14:textId="77777777" w:rsidR="00EA7554" w:rsidRPr="00EA7554" w:rsidRDefault="00EA7554" w:rsidP="00DB24C5">
            <w:pPr>
              <w:spacing w:after="0" w:line="240" w:lineRule="auto"/>
              <w:jc w:val="center"/>
              <w:rPr>
                <w:rFonts w:ascii="Times New Roman" w:eastAsia="Times New Roman" w:hAnsi="Times New Roman" w:cs="Times New Roman"/>
                <w:b/>
                <w:i/>
              </w:rPr>
            </w:pPr>
          </w:p>
        </w:tc>
        <w:tc>
          <w:tcPr>
            <w:tcW w:w="378" w:type="pct"/>
            <w:tcBorders>
              <w:top w:val="single" w:sz="4" w:space="0" w:color="auto"/>
              <w:left w:val="single" w:sz="4" w:space="0" w:color="auto"/>
              <w:bottom w:val="single" w:sz="4" w:space="0" w:color="auto"/>
              <w:right w:val="single" w:sz="4" w:space="0" w:color="auto"/>
            </w:tcBorders>
          </w:tcPr>
          <w:p w14:paraId="0716F036" w14:textId="77777777" w:rsidR="00EA7554" w:rsidRPr="00EA7554" w:rsidRDefault="00EA7554" w:rsidP="00DB24C5">
            <w:pPr>
              <w:spacing w:after="0" w:line="240" w:lineRule="auto"/>
              <w:jc w:val="center"/>
              <w:rPr>
                <w:rFonts w:ascii="Times New Roman" w:eastAsia="Times New Roman" w:hAnsi="Times New Roman" w:cs="Times New Roman"/>
                <w:b/>
                <w:i/>
              </w:rPr>
            </w:pPr>
          </w:p>
        </w:tc>
        <w:tc>
          <w:tcPr>
            <w:tcW w:w="236" w:type="pct"/>
            <w:tcBorders>
              <w:top w:val="single" w:sz="4" w:space="0" w:color="auto"/>
              <w:left w:val="single" w:sz="4" w:space="0" w:color="auto"/>
              <w:bottom w:val="single" w:sz="4" w:space="0" w:color="auto"/>
              <w:right w:val="single" w:sz="4" w:space="0" w:color="auto"/>
            </w:tcBorders>
          </w:tcPr>
          <w:p w14:paraId="1609FED8" w14:textId="77777777" w:rsidR="00EA7554" w:rsidRPr="00EA7554" w:rsidRDefault="00EA7554" w:rsidP="00DB24C5">
            <w:pPr>
              <w:spacing w:after="0" w:line="240" w:lineRule="auto"/>
              <w:jc w:val="center"/>
              <w:rPr>
                <w:rFonts w:ascii="Times New Roman" w:eastAsia="Times New Roman" w:hAnsi="Times New Roman" w:cs="Times New Roman"/>
                <w:b/>
                <w:i/>
              </w:rPr>
            </w:pPr>
          </w:p>
        </w:tc>
        <w:tc>
          <w:tcPr>
            <w:tcW w:w="237" w:type="pct"/>
            <w:tcBorders>
              <w:top w:val="single" w:sz="4" w:space="0" w:color="auto"/>
              <w:left w:val="single" w:sz="4" w:space="0" w:color="auto"/>
              <w:bottom w:val="single" w:sz="4" w:space="0" w:color="auto"/>
              <w:right w:val="single" w:sz="4" w:space="0" w:color="auto"/>
            </w:tcBorders>
          </w:tcPr>
          <w:p w14:paraId="188252ED" w14:textId="77777777" w:rsidR="00EA7554" w:rsidRPr="00EA7554" w:rsidRDefault="00EA7554" w:rsidP="00DB24C5">
            <w:pPr>
              <w:spacing w:after="0" w:line="240" w:lineRule="auto"/>
              <w:jc w:val="center"/>
              <w:rPr>
                <w:rFonts w:ascii="Times New Roman" w:eastAsia="Times New Roman" w:hAnsi="Times New Roman" w:cs="Times New Roman"/>
                <w:b/>
                <w:i/>
                <w:vertAlign w:val="superscript"/>
              </w:rPr>
            </w:pPr>
          </w:p>
        </w:tc>
        <w:tc>
          <w:tcPr>
            <w:tcW w:w="378" w:type="pct"/>
            <w:tcBorders>
              <w:top w:val="single" w:sz="4" w:space="0" w:color="auto"/>
              <w:left w:val="single" w:sz="4" w:space="0" w:color="auto"/>
              <w:bottom w:val="single" w:sz="4" w:space="0" w:color="auto"/>
              <w:right w:val="single" w:sz="4" w:space="0" w:color="auto"/>
            </w:tcBorders>
          </w:tcPr>
          <w:p w14:paraId="5AB41940" w14:textId="039056E5" w:rsidR="00EA7554" w:rsidRPr="00EA7554" w:rsidRDefault="00EA7554" w:rsidP="00DB24C5">
            <w:pPr>
              <w:spacing w:after="0" w:line="240" w:lineRule="auto"/>
              <w:jc w:val="center"/>
              <w:rPr>
                <w:rFonts w:ascii="Times New Roman" w:eastAsia="Times New Roman" w:hAnsi="Times New Roman" w:cs="Times New Roman"/>
                <w:b/>
                <w:i/>
              </w:rPr>
            </w:pPr>
            <w:r>
              <w:rPr>
                <w:rFonts w:ascii="Times New Roman" w:eastAsia="Times New Roman" w:hAnsi="Times New Roman" w:cs="Times New Roman"/>
                <w:b/>
                <w:i/>
              </w:rPr>
              <w:t>72</w:t>
            </w:r>
          </w:p>
        </w:tc>
        <w:tc>
          <w:tcPr>
            <w:tcW w:w="661" w:type="pct"/>
            <w:tcBorders>
              <w:top w:val="single" w:sz="4" w:space="0" w:color="auto"/>
              <w:left w:val="single" w:sz="4" w:space="0" w:color="auto"/>
              <w:bottom w:val="single" w:sz="4" w:space="0" w:color="auto"/>
              <w:right w:val="single" w:sz="4" w:space="0" w:color="auto"/>
            </w:tcBorders>
          </w:tcPr>
          <w:p w14:paraId="4A398D35" w14:textId="1CBC6C38" w:rsidR="00EA7554" w:rsidRPr="00EA7554" w:rsidRDefault="00EA7554" w:rsidP="00DB24C5">
            <w:pPr>
              <w:spacing w:after="0" w:line="240" w:lineRule="auto"/>
              <w:jc w:val="center"/>
              <w:rPr>
                <w:rFonts w:ascii="Times New Roman" w:eastAsia="Times New Roman" w:hAnsi="Times New Roman" w:cs="Times New Roman"/>
                <w:b/>
                <w:i/>
              </w:rPr>
            </w:pPr>
            <w:r>
              <w:rPr>
                <w:rFonts w:ascii="Times New Roman" w:eastAsia="Times New Roman" w:hAnsi="Times New Roman" w:cs="Times New Roman"/>
                <w:b/>
                <w:i/>
              </w:rPr>
              <w:t>108</w:t>
            </w:r>
          </w:p>
        </w:tc>
      </w:tr>
    </w:tbl>
    <w:p w14:paraId="32D20A4D" w14:textId="77777777" w:rsidR="00EA7554" w:rsidRPr="00B060DD" w:rsidRDefault="00EA7554" w:rsidP="00B060DD">
      <w:pPr>
        <w:spacing w:after="0" w:line="276" w:lineRule="auto"/>
        <w:ind w:firstLine="851"/>
        <w:rPr>
          <w:rFonts w:ascii="Times New Roman" w:eastAsia="Times New Roman" w:hAnsi="Times New Roman" w:cs="Times New Roman"/>
          <w:lang w:eastAsia="ru-RU"/>
        </w:rPr>
      </w:pPr>
    </w:p>
    <w:p w14:paraId="5927BDFE" w14:textId="77777777" w:rsidR="00B060DD" w:rsidRPr="00B060DD" w:rsidRDefault="00B060DD" w:rsidP="00B060DD">
      <w:pPr>
        <w:spacing w:after="200" w:line="276" w:lineRule="auto"/>
        <w:ind w:left="851"/>
        <w:rPr>
          <w:rFonts w:ascii="Times New Roman" w:eastAsia="Times New Roman" w:hAnsi="Times New Roman" w:cs="Times New Roman"/>
          <w:b/>
          <w:sz w:val="24"/>
          <w:szCs w:val="24"/>
          <w:lang w:eastAsia="ru-RU"/>
        </w:rPr>
      </w:pPr>
      <w:r w:rsidRPr="00B060DD">
        <w:rPr>
          <w:rFonts w:ascii="Times New Roman" w:eastAsia="Times New Roman" w:hAnsi="Times New Roman" w:cs="Times New Roman"/>
          <w:b/>
          <w:color w:val="FF0000"/>
          <w:lang w:eastAsia="ru-RU"/>
        </w:rPr>
        <w:br w:type="page"/>
      </w:r>
      <w:r w:rsidRPr="00B060DD">
        <w:rPr>
          <w:rFonts w:ascii="Times New Roman" w:eastAsia="Times New Roman" w:hAnsi="Times New Roman" w:cs="Times New Roman"/>
          <w:b/>
          <w:sz w:val="24"/>
          <w:szCs w:val="24"/>
          <w:lang w:eastAsia="ru-RU"/>
        </w:rPr>
        <w:lastRenderedPageBreak/>
        <w:t>2.2. Тематический план и содержание профессионального модуля (ПМ)</w:t>
      </w:r>
    </w:p>
    <w:tbl>
      <w:tblPr>
        <w:tblW w:w="4867" w:type="pct"/>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39"/>
        <w:gridCol w:w="7339"/>
        <w:gridCol w:w="1924"/>
        <w:gridCol w:w="997"/>
        <w:gridCol w:w="1634"/>
      </w:tblGrid>
      <w:tr w:rsidR="00A115C3" w:rsidRPr="00A115C3" w14:paraId="7CFC3109" w14:textId="13BCEC1C" w:rsidTr="00C253A3">
        <w:tc>
          <w:tcPr>
            <w:tcW w:w="908" w:type="pct"/>
            <w:vMerge w:val="restart"/>
            <w:tcBorders>
              <w:top w:val="single" w:sz="4" w:space="0" w:color="auto"/>
              <w:left w:val="single" w:sz="4" w:space="0" w:color="auto"/>
              <w:right w:val="single" w:sz="4" w:space="0" w:color="auto"/>
            </w:tcBorders>
            <w:hideMark/>
          </w:tcPr>
          <w:p w14:paraId="64B0974E" w14:textId="2E82CC97" w:rsidR="00A115C3" w:rsidRPr="00A115C3" w:rsidRDefault="00A115C3" w:rsidP="00A115C3">
            <w:pPr>
              <w:spacing w:after="0" w:line="240" w:lineRule="auto"/>
              <w:contextualSpacing/>
              <w:jc w:val="center"/>
              <w:rPr>
                <w:rFonts w:ascii="Times New Roman" w:eastAsia="Times New Roman" w:hAnsi="Times New Roman" w:cs="Times New Roman"/>
                <w:b/>
              </w:rPr>
            </w:pPr>
            <w:r w:rsidRPr="00A115C3">
              <w:rPr>
                <w:rFonts w:ascii="Times New Roman" w:eastAsia="Times New Roman" w:hAnsi="Times New Roman" w:cs="Times New Roman"/>
                <w:b/>
                <w:bCs/>
              </w:rPr>
              <w:t>Наименование разделов и тем профессионального модуля (ПМ), междисциплинарных курсов (МДК)</w:t>
            </w:r>
          </w:p>
        </w:tc>
        <w:tc>
          <w:tcPr>
            <w:tcW w:w="2525" w:type="pct"/>
            <w:vMerge w:val="restart"/>
            <w:tcBorders>
              <w:top w:val="single" w:sz="4" w:space="0" w:color="auto"/>
              <w:left w:val="single" w:sz="4" w:space="0" w:color="auto"/>
              <w:right w:val="single" w:sz="4" w:space="0" w:color="auto"/>
            </w:tcBorders>
            <w:vAlign w:val="center"/>
            <w:hideMark/>
          </w:tcPr>
          <w:p w14:paraId="65A989F6" w14:textId="77777777" w:rsidR="00A115C3" w:rsidRPr="00A115C3" w:rsidRDefault="00A115C3" w:rsidP="00A115C3">
            <w:pPr>
              <w:suppressAutoHyphens/>
              <w:spacing w:after="0" w:line="240" w:lineRule="auto"/>
              <w:contextualSpacing/>
              <w:jc w:val="center"/>
              <w:rPr>
                <w:rFonts w:ascii="Times New Roman" w:eastAsia="Times New Roman" w:hAnsi="Times New Roman" w:cs="Times New Roman"/>
                <w:b/>
                <w:bCs/>
              </w:rPr>
            </w:pPr>
            <w:r w:rsidRPr="00A115C3">
              <w:rPr>
                <w:rFonts w:ascii="Times New Roman" w:eastAsia="Times New Roman" w:hAnsi="Times New Roman" w:cs="Times New Roman"/>
                <w:b/>
                <w:bCs/>
              </w:rPr>
              <w:t>Содержание учебного материала,</w:t>
            </w:r>
          </w:p>
          <w:p w14:paraId="062A6F60" w14:textId="215D88C7" w:rsidR="00A115C3" w:rsidRPr="00A115C3" w:rsidRDefault="00A115C3" w:rsidP="00A115C3">
            <w:pPr>
              <w:suppressAutoHyphens/>
              <w:spacing w:after="0" w:line="240" w:lineRule="auto"/>
              <w:contextualSpacing/>
              <w:jc w:val="center"/>
              <w:rPr>
                <w:rFonts w:ascii="Times New Roman" w:eastAsia="Times New Roman" w:hAnsi="Times New Roman" w:cs="Times New Roman"/>
                <w:b/>
              </w:rPr>
            </w:pPr>
            <w:r w:rsidRPr="00A115C3">
              <w:rPr>
                <w:rFonts w:ascii="Times New Roman" w:eastAsia="Times New Roman" w:hAnsi="Times New Roman" w:cs="Times New Roman"/>
                <w:b/>
                <w:bCs/>
              </w:rPr>
              <w:t>лабораторные работы и практические занятия, самостоятельная учебная работа обучающихся</w:t>
            </w:r>
          </w:p>
          <w:p w14:paraId="341EA186" w14:textId="6AEF8216" w:rsidR="00A115C3" w:rsidRPr="00A115C3" w:rsidRDefault="00A115C3" w:rsidP="00A115C3">
            <w:pPr>
              <w:spacing w:after="0" w:line="240" w:lineRule="auto"/>
              <w:contextualSpacing/>
              <w:jc w:val="center"/>
              <w:rPr>
                <w:rFonts w:ascii="Times New Roman" w:eastAsia="Times New Roman" w:hAnsi="Times New Roman" w:cs="Times New Roman"/>
                <w:b/>
              </w:rPr>
            </w:pPr>
          </w:p>
        </w:tc>
        <w:tc>
          <w:tcPr>
            <w:tcW w:w="1005" w:type="pct"/>
            <w:gridSpan w:val="2"/>
            <w:tcBorders>
              <w:top w:val="single" w:sz="4" w:space="0" w:color="auto"/>
              <w:left w:val="single" w:sz="4" w:space="0" w:color="auto"/>
              <w:bottom w:val="single" w:sz="4" w:space="0" w:color="auto"/>
              <w:right w:val="single" w:sz="4" w:space="0" w:color="auto"/>
            </w:tcBorders>
            <w:vAlign w:val="center"/>
            <w:hideMark/>
          </w:tcPr>
          <w:p w14:paraId="3A0D3BA1" w14:textId="60925E54" w:rsidR="00A115C3" w:rsidRPr="00A115C3" w:rsidRDefault="00A115C3" w:rsidP="00A115C3">
            <w:pPr>
              <w:spacing w:after="0" w:line="240" w:lineRule="auto"/>
              <w:contextualSpacing/>
              <w:jc w:val="center"/>
              <w:rPr>
                <w:rFonts w:ascii="Times New Roman" w:eastAsia="Times New Roman" w:hAnsi="Times New Roman" w:cs="Times New Roman"/>
                <w:b/>
                <w:bCs/>
              </w:rPr>
            </w:pPr>
            <w:r w:rsidRPr="00A115C3">
              <w:rPr>
                <w:rFonts w:ascii="Times New Roman" w:hAnsi="Times New Roman" w:cs="Times New Roman"/>
                <w:b/>
                <w:bCs/>
                <w:color w:val="000000"/>
              </w:rPr>
              <w:t>Объем, ак. ч / в том числе в форме практической подготовки, ак. ч</w:t>
            </w:r>
            <w:r w:rsidRPr="00A115C3">
              <w:rPr>
                <w:rStyle w:val="ab"/>
                <w:rFonts w:ascii="Times New Roman" w:hAnsi="Times New Roman"/>
                <w:b/>
                <w:bCs/>
              </w:rPr>
              <w:footnoteReference w:id="3"/>
            </w:r>
          </w:p>
        </w:tc>
        <w:tc>
          <w:tcPr>
            <w:tcW w:w="562" w:type="pct"/>
            <w:vMerge w:val="restart"/>
            <w:tcBorders>
              <w:top w:val="single" w:sz="4" w:space="0" w:color="auto"/>
              <w:left w:val="single" w:sz="4" w:space="0" w:color="auto"/>
              <w:right w:val="single" w:sz="4" w:space="0" w:color="auto"/>
            </w:tcBorders>
            <w:vAlign w:val="center"/>
          </w:tcPr>
          <w:p w14:paraId="51BABAD3" w14:textId="160532AE" w:rsidR="00A115C3" w:rsidRPr="00A115C3" w:rsidRDefault="00A115C3" w:rsidP="00A115C3">
            <w:pPr>
              <w:spacing w:after="0" w:line="240" w:lineRule="auto"/>
              <w:contextualSpacing/>
              <w:jc w:val="center"/>
              <w:rPr>
                <w:rFonts w:ascii="Times New Roman" w:eastAsia="Times New Roman" w:hAnsi="Times New Roman" w:cs="Times New Roman"/>
                <w:b/>
                <w:bCs/>
              </w:rPr>
            </w:pPr>
            <w:r w:rsidRPr="00A115C3">
              <w:rPr>
                <w:rFonts w:ascii="Times New Roman" w:hAnsi="Times New Roman" w:cs="Times New Roman"/>
                <w:b/>
              </w:rPr>
              <w:t>Коды ПК, ОК</w:t>
            </w:r>
          </w:p>
        </w:tc>
      </w:tr>
      <w:tr w:rsidR="00A115C3" w:rsidRPr="00A115C3" w14:paraId="162EBA12" w14:textId="039E0387" w:rsidTr="00C253A3">
        <w:tc>
          <w:tcPr>
            <w:tcW w:w="908" w:type="pct"/>
            <w:vMerge/>
            <w:tcBorders>
              <w:left w:val="single" w:sz="4" w:space="0" w:color="auto"/>
              <w:bottom w:val="single" w:sz="4" w:space="0" w:color="auto"/>
              <w:right w:val="single" w:sz="4" w:space="0" w:color="auto"/>
            </w:tcBorders>
            <w:hideMark/>
          </w:tcPr>
          <w:p w14:paraId="71F2159C" w14:textId="0565960A" w:rsidR="00A115C3" w:rsidRPr="00A115C3" w:rsidRDefault="00A115C3" w:rsidP="00A115C3">
            <w:pPr>
              <w:spacing w:after="0" w:line="240" w:lineRule="auto"/>
              <w:contextualSpacing/>
              <w:jc w:val="center"/>
              <w:rPr>
                <w:rFonts w:ascii="Times New Roman" w:eastAsia="Times New Roman" w:hAnsi="Times New Roman" w:cs="Times New Roman"/>
                <w:b/>
              </w:rPr>
            </w:pPr>
          </w:p>
        </w:tc>
        <w:tc>
          <w:tcPr>
            <w:tcW w:w="2525" w:type="pct"/>
            <w:vMerge/>
            <w:tcBorders>
              <w:left w:val="single" w:sz="4" w:space="0" w:color="auto"/>
              <w:bottom w:val="single" w:sz="4" w:space="0" w:color="auto"/>
              <w:right w:val="single" w:sz="4" w:space="0" w:color="auto"/>
            </w:tcBorders>
            <w:hideMark/>
          </w:tcPr>
          <w:p w14:paraId="6F33FEE0" w14:textId="502A69D2" w:rsidR="00A115C3" w:rsidRPr="00A115C3" w:rsidRDefault="00A115C3" w:rsidP="00A115C3">
            <w:pPr>
              <w:spacing w:after="0" w:line="240" w:lineRule="auto"/>
              <w:contextualSpacing/>
              <w:jc w:val="center"/>
              <w:rPr>
                <w:rFonts w:ascii="Times New Roman" w:eastAsia="Times New Roman" w:hAnsi="Times New Roman" w:cs="Times New Roman"/>
                <w:b/>
                <w:bCs/>
              </w:rPr>
            </w:pPr>
          </w:p>
        </w:tc>
        <w:tc>
          <w:tcPr>
            <w:tcW w:w="662" w:type="pct"/>
            <w:tcBorders>
              <w:top w:val="single" w:sz="4" w:space="0" w:color="auto"/>
              <w:left w:val="single" w:sz="4" w:space="0" w:color="auto"/>
              <w:bottom w:val="single" w:sz="4" w:space="0" w:color="auto"/>
              <w:right w:val="single" w:sz="4" w:space="0" w:color="auto"/>
            </w:tcBorders>
            <w:vAlign w:val="center"/>
            <w:hideMark/>
          </w:tcPr>
          <w:p w14:paraId="38C5C54C" w14:textId="377AF6E0" w:rsidR="00A115C3" w:rsidRPr="00A115C3" w:rsidRDefault="00A115C3" w:rsidP="00A115C3">
            <w:pPr>
              <w:spacing w:after="0" w:line="240" w:lineRule="auto"/>
              <w:contextualSpacing/>
              <w:jc w:val="center"/>
              <w:rPr>
                <w:rFonts w:ascii="Times New Roman" w:eastAsia="Times New Roman" w:hAnsi="Times New Roman" w:cs="Times New Roman"/>
                <w:b/>
                <w:bCs/>
              </w:rPr>
            </w:pPr>
            <w:r w:rsidRPr="00A115C3">
              <w:rPr>
                <w:rFonts w:ascii="Times New Roman" w:hAnsi="Times New Roman" w:cs="Times New Roman"/>
                <w:b/>
                <w:bCs/>
              </w:rPr>
              <w:t>Обязат. часть ОП с учетом интенсификации 40%</w:t>
            </w:r>
          </w:p>
        </w:tc>
        <w:tc>
          <w:tcPr>
            <w:tcW w:w="343" w:type="pct"/>
            <w:tcBorders>
              <w:top w:val="single" w:sz="4" w:space="0" w:color="auto"/>
              <w:left w:val="single" w:sz="4" w:space="0" w:color="auto"/>
              <w:bottom w:val="single" w:sz="4" w:space="0" w:color="auto"/>
              <w:right w:val="single" w:sz="4" w:space="0" w:color="auto"/>
            </w:tcBorders>
          </w:tcPr>
          <w:p w14:paraId="50016AEF" w14:textId="2DFCDCE0" w:rsidR="00A115C3" w:rsidRPr="00A115C3" w:rsidRDefault="00A115C3" w:rsidP="00A115C3">
            <w:pPr>
              <w:spacing w:after="0" w:line="240" w:lineRule="auto"/>
              <w:contextualSpacing/>
              <w:jc w:val="center"/>
              <w:rPr>
                <w:rFonts w:ascii="Times New Roman" w:eastAsia="Times New Roman" w:hAnsi="Times New Roman" w:cs="Times New Roman"/>
                <w:b/>
                <w:bCs/>
              </w:rPr>
            </w:pPr>
            <w:r w:rsidRPr="00A115C3">
              <w:rPr>
                <w:rFonts w:ascii="Times New Roman" w:hAnsi="Times New Roman" w:cs="Times New Roman"/>
                <w:b/>
                <w:bCs/>
              </w:rPr>
              <w:t>Обязат. часть ОП</w:t>
            </w:r>
          </w:p>
        </w:tc>
        <w:tc>
          <w:tcPr>
            <w:tcW w:w="562" w:type="pct"/>
            <w:vMerge/>
            <w:tcBorders>
              <w:left w:val="single" w:sz="4" w:space="0" w:color="auto"/>
              <w:bottom w:val="single" w:sz="4" w:space="0" w:color="auto"/>
              <w:right w:val="single" w:sz="4" w:space="0" w:color="auto"/>
            </w:tcBorders>
          </w:tcPr>
          <w:p w14:paraId="5FFA0179" w14:textId="77777777" w:rsidR="00A115C3" w:rsidRPr="00A115C3" w:rsidRDefault="00A115C3" w:rsidP="00A115C3">
            <w:pPr>
              <w:spacing w:after="0" w:line="240" w:lineRule="auto"/>
              <w:contextualSpacing/>
              <w:jc w:val="center"/>
              <w:rPr>
                <w:rFonts w:ascii="Times New Roman" w:eastAsia="Times New Roman" w:hAnsi="Times New Roman" w:cs="Times New Roman"/>
                <w:b/>
                <w:bCs/>
              </w:rPr>
            </w:pPr>
          </w:p>
        </w:tc>
      </w:tr>
      <w:tr w:rsidR="001A732D" w:rsidRPr="00A115C3" w14:paraId="7DD57776" w14:textId="151757FA" w:rsidTr="00C253A3">
        <w:tc>
          <w:tcPr>
            <w:tcW w:w="3433" w:type="pct"/>
            <w:gridSpan w:val="2"/>
            <w:tcBorders>
              <w:top w:val="single" w:sz="4" w:space="0" w:color="auto"/>
              <w:left w:val="single" w:sz="4" w:space="0" w:color="auto"/>
              <w:bottom w:val="single" w:sz="4" w:space="0" w:color="auto"/>
              <w:right w:val="single" w:sz="4" w:space="0" w:color="auto"/>
            </w:tcBorders>
            <w:hideMark/>
          </w:tcPr>
          <w:p w14:paraId="56964B37" w14:textId="77777777" w:rsidR="001A732D" w:rsidRPr="00A115C3" w:rsidRDefault="001A732D" w:rsidP="00A115C3">
            <w:pPr>
              <w:spacing w:after="0" w:line="240" w:lineRule="auto"/>
              <w:contextualSpacing/>
              <w:jc w:val="both"/>
              <w:rPr>
                <w:rFonts w:ascii="Times New Roman" w:eastAsia="Times New Roman" w:hAnsi="Times New Roman" w:cs="Times New Roman"/>
                <w:b/>
                <w:bCs/>
              </w:rPr>
            </w:pPr>
            <w:r w:rsidRPr="00A115C3">
              <w:rPr>
                <w:rFonts w:ascii="Times New Roman" w:eastAsia="Times New Roman" w:hAnsi="Times New Roman" w:cs="Times New Roman"/>
                <w:b/>
                <w:bCs/>
              </w:rPr>
              <w:t xml:space="preserve">МДК 03.01.  </w:t>
            </w:r>
            <w:r w:rsidRPr="00A115C3">
              <w:rPr>
                <w:rFonts w:ascii="Times New Roman" w:eastAsia="Times New Roman" w:hAnsi="Times New Roman" w:cs="Times New Roman"/>
                <w:b/>
                <w:iCs/>
                <w:color w:val="000000"/>
              </w:rPr>
              <w:t>Технологические процессы нанесения и восстановления изоляционных материалов при постройке и ремонте судов, плавучих сооружений и их составных частей</w:t>
            </w:r>
          </w:p>
        </w:tc>
        <w:tc>
          <w:tcPr>
            <w:tcW w:w="662" w:type="pct"/>
            <w:tcBorders>
              <w:top w:val="single" w:sz="4" w:space="0" w:color="auto"/>
              <w:left w:val="single" w:sz="4" w:space="0" w:color="auto"/>
              <w:bottom w:val="single" w:sz="4" w:space="0" w:color="auto"/>
              <w:right w:val="single" w:sz="4" w:space="0" w:color="auto"/>
            </w:tcBorders>
            <w:vAlign w:val="center"/>
          </w:tcPr>
          <w:p w14:paraId="5ED072EB" w14:textId="55CE558E" w:rsidR="001A732D" w:rsidRPr="00A115C3" w:rsidRDefault="001A732D" w:rsidP="00A115C3">
            <w:pPr>
              <w:suppressAutoHyphens/>
              <w:spacing w:after="0" w:line="240" w:lineRule="auto"/>
              <w:contextualSpacing/>
              <w:jc w:val="center"/>
              <w:rPr>
                <w:rFonts w:ascii="Times New Roman" w:eastAsia="Times New Roman" w:hAnsi="Times New Roman" w:cs="Times New Roman"/>
                <w:b/>
              </w:rPr>
            </w:pPr>
            <w:r w:rsidRPr="00A115C3">
              <w:rPr>
                <w:rFonts w:ascii="Times New Roman" w:eastAsia="Times New Roman" w:hAnsi="Times New Roman" w:cs="Times New Roman"/>
                <w:b/>
              </w:rPr>
              <w:t>112/112</w:t>
            </w:r>
          </w:p>
        </w:tc>
        <w:tc>
          <w:tcPr>
            <w:tcW w:w="343" w:type="pct"/>
            <w:tcBorders>
              <w:top w:val="single" w:sz="4" w:space="0" w:color="auto"/>
              <w:left w:val="single" w:sz="4" w:space="0" w:color="auto"/>
              <w:bottom w:val="single" w:sz="4" w:space="0" w:color="auto"/>
              <w:right w:val="single" w:sz="4" w:space="0" w:color="auto"/>
            </w:tcBorders>
          </w:tcPr>
          <w:p w14:paraId="25ADDB9B" w14:textId="77777777" w:rsidR="001A732D" w:rsidRPr="00A115C3" w:rsidRDefault="001A732D" w:rsidP="00A115C3">
            <w:pPr>
              <w:suppressAutoHyphens/>
              <w:spacing w:after="0" w:line="240" w:lineRule="auto"/>
              <w:contextualSpacing/>
              <w:jc w:val="center"/>
              <w:rPr>
                <w:rFonts w:ascii="Times New Roman" w:eastAsia="Times New Roman" w:hAnsi="Times New Roman" w:cs="Times New Roman"/>
                <w:b/>
              </w:rPr>
            </w:pPr>
          </w:p>
        </w:tc>
        <w:tc>
          <w:tcPr>
            <w:tcW w:w="562" w:type="pct"/>
            <w:tcBorders>
              <w:top w:val="single" w:sz="4" w:space="0" w:color="auto"/>
              <w:left w:val="single" w:sz="4" w:space="0" w:color="auto"/>
              <w:bottom w:val="single" w:sz="4" w:space="0" w:color="auto"/>
              <w:right w:val="single" w:sz="4" w:space="0" w:color="auto"/>
            </w:tcBorders>
          </w:tcPr>
          <w:p w14:paraId="3B96BD34" w14:textId="77777777" w:rsidR="001A732D" w:rsidRPr="00A115C3" w:rsidRDefault="001A732D" w:rsidP="00A115C3">
            <w:pPr>
              <w:suppressAutoHyphens/>
              <w:spacing w:after="0" w:line="240" w:lineRule="auto"/>
              <w:contextualSpacing/>
              <w:jc w:val="center"/>
              <w:rPr>
                <w:rFonts w:ascii="Times New Roman" w:eastAsia="Times New Roman" w:hAnsi="Times New Roman" w:cs="Times New Roman"/>
                <w:b/>
              </w:rPr>
            </w:pPr>
          </w:p>
        </w:tc>
      </w:tr>
      <w:tr w:rsidR="00A115C3" w:rsidRPr="00A115C3" w14:paraId="74EED8D2" w14:textId="20E55440" w:rsidTr="00C253A3">
        <w:tc>
          <w:tcPr>
            <w:tcW w:w="908" w:type="pct"/>
            <w:vMerge w:val="restart"/>
            <w:tcBorders>
              <w:top w:val="single" w:sz="4" w:space="0" w:color="auto"/>
              <w:left w:val="single" w:sz="4" w:space="0" w:color="auto"/>
              <w:bottom w:val="single" w:sz="4" w:space="0" w:color="auto"/>
              <w:right w:val="single" w:sz="4" w:space="0" w:color="auto"/>
            </w:tcBorders>
            <w:hideMark/>
          </w:tcPr>
          <w:p w14:paraId="0154DEC2" w14:textId="77777777" w:rsidR="00A115C3" w:rsidRPr="00A115C3" w:rsidRDefault="00A115C3" w:rsidP="00A115C3">
            <w:pPr>
              <w:spacing w:after="0" w:line="240" w:lineRule="auto"/>
              <w:contextualSpacing/>
              <w:jc w:val="both"/>
              <w:rPr>
                <w:rFonts w:ascii="Times New Roman" w:eastAsia="Times New Roman" w:hAnsi="Times New Roman" w:cs="Times New Roman"/>
                <w:b/>
                <w:bCs/>
              </w:rPr>
            </w:pPr>
            <w:r w:rsidRPr="00A115C3">
              <w:rPr>
                <w:rFonts w:ascii="Times New Roman" w:eastAsia="Times New Roman" w:hAnsi="Times New Roman" w:cs="Times New Roman"/>
                <w:b/>
                <w:bCs/>
              </w:rPr>
              <w:t>Тема 1.1.</w:t>
            </w:r>
          </w:p>
          <w:p w14:paraId="2FF279BE" w14:textId="77777777" w:rsidR="00A115C3" w:rsidRPr="00A115C3" w:rsidRDefault="00A115C3" w:rsidP="00A115C3">
            <w:pPr>
              <w:spacing w:after="0" w:line="240" w:lineRule="auto"/>
              <w:contextualSpacing/>
              <w:jc w:val="both"/>
              <w:rPr>
                <w:rFonts w:ascii="Times New Roman" w:eastAsia="Times New Roman" w:hAnsi="Times New Roman" w:cs="Times New Roman"/>
                <w:bCs/>
              </w:rPr>
            </w:pPr>
            <w:r w:rsidRPr="00A115C3">
              <w:rPr>
                <w:rFonts w:ascii="Times New Roman" w:eastAsia="Times New Roman" w:hAnsi="Times New Roman" w:cs="Times New Roman"/>
                <w:b/>
                <w:bCs/>
              </w:rPr>
              <w:t xml:space="preserve"> </w:t>
            </w:r>
            <w:r w:rsidRPr="00A115C3">
              <w:rPr>
                <w:rFonts w:ascii="Times New Roman" w:eastAsia="Times New Roman" w:hAnsi="Times New Roman" w:cs="Times New Roman"/>
              </w:rPr>
              <w:t>Общие сведения</w:t>
            </w:r>
          </w:p>
        </w:tc>
        <w:tc>
          <w:tcPr>
            <w:tcW w:w="2525" w:type="pct"/>
            <w:tcBorders>
              <w:top w:val="single" w:sz="4" w:space="0" w:color="auto"/>
              <w:left w:val="single" w:sz="4" w:space="0" w:color="auto"/>
              <w:bottom w:val="single" w:sz="4" w:space="0" w:color="auto"/>
              <w:right w:val="single" w:sz="4" w:space="0" w:color="auto"/>
            </w:tcBorders>
            <w:hideMark/>
          </w:tcPr>
          <w:p w14:paraId="04352986" w14:textId="77777777" w:rsidR="00A115C3" w:rsidRPr="00A115C3" w:rsidRDefault="00A115C3" w:rsidP="00A115C3">
            <w:pPr>
              <w:suppressAutoHyphens/>
              <w:spacing w:after="0" w:line="240" w:lineRule="auto"/>
              <w:contextualSpacing/>
              <w:jc w:val="both"/>
              <w:rPr>
                <w:rFonts w:ascii="Times New Roman" w:eastAsia="Times New Roman" w:hAnsi="Times New Roman" w:cs="Times New Roman"/>
                <w:b/>
                <w:bCs/>
              </w:rPr>
            </w:pPr>
            <w:r w:rsidRPr="00A115C3">
              <w:rPr>
                <w:rFonts w:ascii="Times New Roman" w:eastAsia="Times New Roman" w:hAnsi="Times New Roman" w:cs="Times New Roman"/>
                <w:b/>
                <w:bCs/>
              </w:rPr>
              <w:t>Содержание</w:t>
            </w:r>
          </w:p>
        </w:tc>
        <w:tc>
          <w:tcPr>
            <w:tcW w:w="662" w:type="pct"/>
            <w:tcBorders>
              <w:top w:val="single" w:sz="4" w:space="0" w:color="auto"/>
              <w:left w:val="single" w:sz="4" w:space="0" w:color="auto"/>
              <w:bottom w:val="single" w:sz="4" w:space="0" w:color="auto"/>
              <w:right w:val="single" w:sz="4" w:space="0" w:color="auto"/>
            </w:tcBorders>
            <w:vAlign w:val="center"/>
          </w:tcPr>
          <w:p w14:paraId="06869AD7" w14:textId="25949CAE" w:rsidR="00A115C3" w:rsidRPr="00A115C3" w:rsidRDefault="00A115C3" w:rsidP="00A115C3">
            <w:pPr>
              <w:suppressAutoHyphens/>
              <w:spacing w:after="0" w:line="240" w:lineRule="auto"/>
              <w:contextualSpacing/>
              <w:jc w:val="center"/>
              <w:rPr>
                <w:rFonts w:ascii="Times New Roman" w:eastAsia="Times New Roman" w:hAnsi="Times New Roman" w:cs="Times New Roman"/>
                <w:b/>
                <w:i/>
              </w:rPr>
            </w:pPr>
          </w:p>
        </w:tc>
        <w:tc>
          <w:tcPr>
            <w:tcW w:w="343" w:type="pct"/>
            <w:tcBorders>
              <w:top w:val="single" w:sz="4" w:space="0" w:color="auto"/>
              <w:left w:val="single" w:sz="4" w:space="0" w:color="auto"/>
              <w:bottom w:val="single" w:sz="4" w:space="0" w:color="auto"/>
              <w:right w:val="single" w:sz="4" w:space="0" w:color="auto"/>
            </w:tcBorders>
          </w:tcPr>
          <w:p w14:paraId="25E00B4A" w14:textId="77777777" w:rsidR="00A115C3" w:rsidRPr="00A115C3" w:rsidRDefault="00A115C3" w:rsidP="00A115C3">
            <w:pPr>
              <w:suppressAutoHyphens/>
              <w:spacing w:after="0" w:line="240" w:lineRule="auto"/>
              <w:contextualSpacing/>
              <w:jc w:val="center"/>
              <w:rPr>
                <w:rFonts w:ascii="Times New Roman" w:eastAsia="Times New Roman" w:hAnsi="Times New Roman" w:cs="Times New Roman"/>
                <w:b/>
                <w:i/>
              </w:rPr>
            </w:pPr>
          </w:p>
        </w:tc>
        <w:tc>
          <w:tcPr>
            <w:tcW w:w="562" w:type="pct"/>
            <w:vMerge w:val="restart"/>
            <w:tcBorders>
              <w:top w:val="single" w:sz="4" w:space="0" w:color="auto"/>
              <w:left w:val="single" w:sz="4" w:space="0" w:color="auto"/>
              <w:right w:val="single" w:sz="4" w:space="0" w:color="auto"/>
            </w:tcBorders>
          </w:tcPr>
          <w:p w14:paraId="16CBA2BE" w14:textId="77777777" w:rsidR="00C253A3" w:rsidRDefault="00C253A3" w:rsidP="00C253A3">
            <w:pPr>
              <w:spacing w:after="0" w:line="240" w:lineRule="auto"/>
              <w:rPr>
                <w:rFonts w:ascii="Times New Roman" w:eastAsia="Times New Roman" w:hAnsi="Times New Roman" w:cs="Times New Roman"/>
              </w:rPr>
            </w:pPr>
            <w:r w:rsidRPr="00030565">
              <w:rPr>
                <w:rFonts w:ascii="Times New Roman" w:eastAsia="Times New Roman" w:hAnsi="Times New Roman" w:cs="Times New Roman"/>
              </w:rPr>
              <w:t>ПК</w:t>
            </w:r>
            <w:r>
              <w:rPr>
                <w:rFonts w:ascii="Times New Roman" w:eastAsia="Times New Roman" w:hAnsi="Times New Roman" w:cs="Times New Roman"/>
              </w:rPr>
              <w:t xml:space="preserve"> 3</w:t>
            </w:r>
            <w:r w:rsidRPr="00030565">
              <w:rPr>
                <w:rFonts w:ascii="Times New Roman" w:eastAsia="Times New Roman" w:hAnsi="Times New Roman" w:cs="Times New Roman"/>
              </w:rPr>
              <w:t>.1</w:t>
            </w:r>
            <w:r>
              <w:rPr>
                <w:rFonts w:ascii="Times New Roman" w:eastAsia="Times New Roman" w:hAnsi="Times New Roman" w:cs="Times New Roman"/>
              </w:rPr>
              <w:t>, ПК 3.2</w:t>
            </w:r>
            <w:r w:rsidRPr="00030565">
              <w:rPr>
                <w:rFonts w:ascii="Times New Roman" w:eastAsia="Times New Roman" w:hAnsi="Times New Roman" w:cs="Times New Roman"/>
              </w:rPr>
              <w:t xml:space="preserve"> </w:t>
            </w:r>
          </w:p>
          <w:p w14:paraId="1D2F1B42" w14:textId="77777777" w:rsidR="00C253A3" w:rsidRPr="00030565" w:rsidRDefault="00C253A3" w:rsidP="00C253A3">
            <w:pPr>
              <w:spacing w:after="0" w:line="240" w:lineRule="auto"/>
              <w:rPr>
                <w:rFonts w:ascii="Times New Roman" w:eastAsia="Times New Roman" w:hAnsi="Times New Roman" w:cs="Times New Roman"/>
              </w:rPr>
            </w:pPr>
            <w:r w:rsidRPr="00030565">
              <w:rPr>
                <w:rFonts w:ascii="Times New Roman" w:eastAsia="Times New Roman" w:hAnsi="Times New Roman" w:cs="Times New Roman"/>
              </w:rPr>
              <w:t>ОК 01</w:t>
            </w:r>
            <w:r>
              <w:rPr>
                <w:rFonts w:ascii="Times New Roman" w:eastAsia="Times New Roman" w:hAnsi="Times New Roman" w:cs="Times New Roman"/>
              </w:rPr>
              <w:t xml:space="preserve">, </w:t>
            </w:r>
            <w:r w:rsidRPr="00030565">
              <w:rPr>
                <w:rFonts w:ascii="Times New Roman" w:eastAsia="Times New Roman" w:hAnsi="Times New Roman" w:cs="Times New Roman"/>
              </w:rPr>
              <w:t>ОК 02</w:t>
            </w:r>
          </w:p>
          <w:p w14:paraId="33356A5A" w14:textId="77777777" w:rsidR="00C253A3" w:rsidRPr="00030565" w:rsidRDefault="00C253A3" w:rsidP="00C253A3">
            <w:pPr>
              <w:spacing w:after="0" w:line="240" w:lineRule="auto"/>
              <w:rPr>
                <w:rFonts w:ascii="Times New Roman" w:eastAsia="Times New Roman" w:hAnsi="Times New Roman" w:cs="Times New Roman"/>
              </w:rPr>
            </w:pPr>
            <w:r w:rsidRPr="00030565">
              <w:rPr>
                <w:rFonts w:ascii="Times New Roman" w:eastAsia="Times New Roman" w:hAnsi="Times New Roman" w:cs="Times New Roman"/>
              </w:rPr>
              <w:t>ОК 04</w:t>
            </w:r>
            <w:r>
              <w:rPr>
                <w:rFonts w:ascii="Times New Roman" w:eastAsia="Times New Roman" w:hAnsi="Times New Roman" w:cs="Times New Roman"/>
              </w:rPr>
              <w:t xml:space="preserve">, </w:t>
            </w:r>
            <w:r w:rsidRPr="00030565">
              <w:rPr>
                <w:rFonts w:ascii="Times New Roman" w:eastAsia="Times New Roman" w:hAnsi="Times New Roman" w:cs="Times New Roman"/>
              </w:rPr>
              <w:t>ОК 05</w:t>
            </w:r>
          </w:p>
          <w:p w14:paraId="18DDE55B" w14:textId="233DBB17" w:rsidR="00A115C3" w:rsidRPr="00A115C3" w:rsidRDefault="00C253A3" w:rsidP="00C253A3">
            <w:pPr>
              <w:suppressAutoHyphens/>
              <w:spacing w:after="0" w:line="240" w:lineRule="auto"/>
              <w:contextualSpacing/>
              <w:jc w:val="center"/>
              <w:rPr>
                <w:rFonts w:ascii="Times New Roman" w:eastAsia="Times New Roman" w:hAnsi="Times New Roman" w:cs="Times New Roman"/>
                <w:b/>
                <w:i/>
              </w:rPr>
            </w:pPr>
            <w:r w:rsidRPr="00030565">
              <w:rPr>
                <w:rFonts w:ascii="Times New Roman" w:eastAsia="Times New Roman" w:hAnsi="Times New Roman" w:cs="Times New Roman"/>
              </w:rPr>
              <w:t>ОК 07</w:t>
            </w:r>
            <w:r>
              <w:rPr>
                <w:rFonts w:ascii="Times New Roman" w:eastAsia="Times New Roman" w:hAnsi="Times New Roman" w:cs="Times New Roman"/>
              </w:rPr>
              <w:t xml:space="preserve">, </w:t>
            </w:r>
            <w:r w:rsidRPr="00030565">
              <w:rPr>
                <w:rFonts w:ascii="Times New Roman" w:eastAsia="Times New Roman" w:hAnsi="Times New Roman" w:cs="Times New Roman"/>
              </w:rPr>
              <w:t>ОК 09</w:t>
            </w:r>
          </w:p>
        </w:tc>
      </w:tr>
      <w:tr w:rsidR="00A115C3" w:rsidRPr="00A115C3" w14:paraId="28225B40" w14:textId="13B4A030" w:rsidTr="00C253A3">
        <w:tc>
          <w:tcPr>
            <w:tcW w:w="908" w:type="pct"/>
            <w:vMerge/>
            <w:tcBorders>
              <w:top w:val="single" w:sz="4" w:space="0" w:color="auto"/>
              <w:left w:val="single" w:sz="4" w:space="0" w:color="auto"/>
              <w:bottom w:val="single" w:sz="4" w:space="0" w:color="auto"/>
              <w:right w:val="single" w:sz="4" w:space="0" w:color="auto"/>
            </w:tcBorders>
            <w:vAlign w:val="center"/>
            <w:hideMark/>
          </w:tcPr>
          <w:p w14:paraId="0A00E704" w14:textId="77777777" w:rsidR="00A115C3" w:rsidRPr="00A115C3" w:rsidRDefault="00A115C3" w:rsidP="00A115C3">
            <w:pPr>
              <w:spacing w:after="0" w:line="256" w:lineRule="auto"/>
              <w:rPr>
                <w:rFonts w:ascii="Times New Roman" w:eastAsia="Times New Roman" w:hAnsi="Times New Roman" w:cs="Times New Roman"/>
                <w:bCs/>
              </w:rPr>
            </w:pPr>
          </w:p>
        </w:tc>
        <w:tc>
          <w:tcPr>
            <w:tcW w:w="2525" w:type="pct"/>
            <w:tcBorders>
              <w:top w:val="single" w:sz="4" w:space="0" w:color="auto"/>
              <w:left w:val="single" w:sz="4" w:space="0" w:color="auto"/>
              <w:bottom w:val="single" w:sz="4" w:space="0" w:color="auto"/>
              <w:right w:val="single" w:sz="4" w:space="0" w:color="auto"/>
            </w:tcBorders>
            <w:hideMark/>
          </w:tcPr>
          <w:p w14:paraId="5FAB43EA" w14:textId="77777777" w:rsidR="00A115C3" w:rsidRPr="00A115C3" w:rsidRDefault="00A115C3" w:rsidP="00A115C3">
            <w:pPr>
              <w:suppressAutoHyphens/>
              <w:spacing w:after="0" w:line="240" w:lineRule="auto"/>
              <w:contextualSpacing/>
              <w:jc w:val="both"/>
              <w:rPr>
                <w:rFonts w:ascii="Times New Roman" w:eastAsia="Times New Roman" w:hAnsi="Times New Roman" w:cs="Times New Roman"/>
              </w:rPr>
            </w:pPr>
            <w:r w:rsidRPr="00A115C3">
              <w:rPr>
                <w:rFonts w:ascii="Times New Roman" w:eastAsia="Times New Roman" w:hAnsi="Times New Roman" w:cs="Times New Roman"/>
              </w:rPr>
              <w:t>Понятие о технологическом процессе, его виды и состав.</w:t>
            </w:r>
          </w:p>
        </w:tc>
        <w:tc>
          <w:tcPr>
            <w:tcW w:w="662" w:type="pct"/>
            <w:vMerge w:val="restart"/>
            <w:tcBorders>
              <w:top w:val="single" w:sz="4" w:space="0" w:color="auto"/>
              <w:left w:val="single" w:sz="4" w:space="0" w:color="auto"/>
              <w:bottom w:val="single" w:sz="4" w:space="0" w:color="auto"/>
              <w:right w:val="single" w:sz="4" w:space="0" w:color="auto"/>
            </w:tcBorders>
            <w:vAlign w:val="center"/>
          </w:tcPr>
          <w:p w14:paraId="48596271" w14:textId="514B86B1" w:rsidR="00A115C3" w:rsidRPr="00A115C3" w:rsidRDefault="00A115C3" w:rsidP="00A115C3">
            <w:pPr>
              <w:spacing w:after="0" w:line="276" w:lineRule="auto"/>
              <w:jc w:val="center"/>
              <w:rPr>
                <w:rFonts w:ascii="Times New Roman" w:eastAsia="Times New Roman" w:hAnsi="Times New Roman" w:cs="Times New Roman"/>
                <w:bCs/>
              </w:rPr>
            </w:pPr>
          </w:p>
        </w:tc>
        <w:tc>
          <w:tcPr>
            <w:tcW w:w="343" w:type="pct"/>
            <w:vMerge w:val="restart"/>
            <w:tcBorders>
              <w:top w:val="single" w:sz="4" w:space="0" w:color="auto"/>
              <w:left w:val="single" w:sz="4" w:space="0" w:color="auto"/>
              <w:right w:val="single" w:sz="4" w:space="0" w:color="auto"/>
            </w:tcBorders>
          </w:tcPr>
          <w:p w14:paraId="5A3D60FB" w14:textId="60760956" w:rsidR="00A115C3" w:rsidRPr="00A115C3" w:rsidRDefault="00A115C3" w:rsidP="00A115C3">
            <w:pPr>
              <w:spacing w:after="0" w:line="276" w:lineRule="auto"/>
              <w:jc w:val="center"/>
              <w:rPr>
                <w:rFonts w:ascii="Times New Roman" w:eastAsia="Times New Roman" w:hAnsi="Times New Roman" w:cs="Times New Roman"/>
                <w:bCs/>
              </w:rPr>
            </w:pPr>
          </w:p>
        </w:tc>
        <w:tc>
          <w:tcPr>
            <w:tcW w:w="562" w:type="pct"/>
            <w:vMerge/>
            <w:tcBorders>
              <w:left w:val="single" w:sz="4" w:space="0" w:color="auto"/>
              <w:right w:val="single" w:sz="4" w:space="0" w:color="auto"/>
            </w:tcBorders>
          </w:tcPr>
          <w:p w14:paraId="137219E5" w14:textId="77777777" w:rsidR="00A115C3" w:rsidRPr="00A115C3" w:rsidRDefault="00A115C3" w:rsidP="00A115C3">
            <w:pPr>
              <w:spacing w:after="0" w:line="276" w:lineRule="auto"/>
              <w:jc w:val="center"/>
              <w:rPr>
                <w:rFonts w:ascii="Times New Roman" w:eastAsia="Times New Roman" w:hAnsi="Times New Roman" w:cs="Times New Roman"/>
                <w:bCs/>
              </w:rPr>
            </w:pPr>
          </w:p>
        </w:tc>
      </w:tr>
      <w:tr w:rsidR="00A115C3" w:rsidRPr="00A115C3" w14:paraId="449AF733" w14:textId="1B583279" w:rsidTr="00C253A3">
        <w:tc>
          <w:tcPr>
            <w:tcW w:w="908" w:type="pct"/>
            <w:vMerge/>
            <w:tcBorders>
              <w:top w:val="single" w:sz="4" w:space="0" w:color="auto"/>
              <w:left w:val="single" w:sz="4" w:space="0" w:color="auto"/>
              <w:bottom w:val="single" w:sz="4" w:space="0" w:color="auto"/>
              <w:right w:val="single" w:sz="4" w:space="0" w:color="auto"/>
            </w:tcBorders>
            <w:vAlign w:val="center"/>
            <w:hideMark/>
          </w:tcPr>
          <w:p w14:paraId="491363B1" w14:textId="77777777" w:rsidR="00A115C3" w:rsidRPr="00A115C3" w:rsidRDefault="00A115C3" w:rsidP="00A115C3">
            <w:pPr>
              <w:spacing w:after="0" w:line="256" w:lineRule="auto"/>
              <w:rPr>
                <w:rFonts w:ascii="Times New Roman" w:eastAsia="Times New Roman" w:hAnsi="Times New Roman" w:cs="Times New Roman"/>
                <w:bCs/>
              </w:rPr>
            </w:pPr>
          </w:p>
        </w:tc>
        <w:tc>
          <w:tcPr>
            <w:tcW w:w="2525" w:type="pct"/>
            <w:tcBorders>
              <w:top w:val="single" w:sz="4" w:space="0" w:color="auto"/>
              <w:left w:val="single" w:sz="4" w:space="0" w:color="auto"/>
              <w:bottom w:val="single" w:sz="4" w:space="0" w:color="auto"/>
              <w:right w:val="single" w:sz="4" w:space="0" w:color="auto"/>
            </w:tcBorders>
            <w:hideMark/>
          </w:tcPr>
          <w:p w14:paraId="07E4550C" w14:textId="77777777" w:rsidR="00A115C3" w:rsidRPr="00A115C3" w:rsidRDefault="00A115C3" w:rsidP="00A115C3">
            <w:pPr>
              <w:suppressAutoHyphens/>
              <w:spacing w:after="0" w:line="240" w:lineRule="auto"/>
              <w:contextualSpacing/>
              <w:jc w:val="both"/>
              <w:rPr>
                <w:rFonts w:ascii="Times New Roman" w:eastAsia="Times New Roman" w:hAnsi="Times New Roman" w:cs="Times New Roman"/>
              </w:rPr>
            </w:pPr>
            <w:r w:rsidRPr="00A115C3">
              <w:rPr>
                <w:rFonts w:ascii="Times New Roman" w:eastAsia="Times New Roman" w:hAnsi="Times New Roman" w:cs="Times New Roman"/>
              </w:rPr>
              <w:t>Виды работ по нанесению и ремонту изоляции систем судов и плавучих сооружений.</w:t>
            </w:r>
          </w:p>
        </w:tc>
        <w:tc>
          <w:tcPr>
            <w:tcW w:w="662" w:type="pct"/>
            <w:vMerge/>
            <w:tcBorders>
              <w:top w:val="single" w:sz="4" w:space="0" w:color="auto"/>
              <w:left w:val="single" w:sz="4" w:space="0" w:color="auto"/>
              <w:bottom w:val="single" w:sz="4" w:space="0" w:color="auto"/>
              <w:right w:val="single" w:sz="4" w:space="0" w:color="auto"/>
            </w:tcBorders>
            <w:vAlign w:val="center"/>
          </w:tcPr>
          <w:p w14:paraId="5D9F555F" w14:textId="77777777" w:rsidR="00A115C3" w:rsidRPr="00A115C3" w:rsidRDefault="00A115C3" w:rsidP="00A115C3">
            <w:pPr>
              <w:spacing w:after="0" w:line="256" w:lineRule="auto"/>
              <w:rPr>
                <w:rFonts w:ascii="Times New Roman" w:eastAsia="Times New Roman" w:hAnsi="Times New Roman" w:cs="Times New Roman"/>
                <w:bCs/>
              </w:rPr>
            </w:pPr>
          </w:p>
        </w:tc>
        <w:tc>
          <w:tcPr>
            <w:tcW w:w="343" w:type="pct"/>
            <w:vMerge/>
            <w:tcBorders>
              <w:left w:val="single" w:sz="4" w:space="0" w:color="auto"/>
              <w:right w:val="single" w:sz="4" w:space="0" w:color="auto"/>
            </w:tcBorders>
          </w:tcPr>
          <w:p w14:paraId="475EED59" w14:textId="77777777" w:rsidR="00A115C3" w:rsidRPr="00A115C3" w:rsidRDefault="00A115C3" w:rsidP="00A115C3">
            <w:pPr>
              <w:spacing w:after="0" w:line="256" w:lineRule="auto"/>
              <w:rPr>
                <w:rFonts w:ascii="Times New Roman" w:eastAsia="Times New Roman" w:hAnsi="Times New Roman" w:cs="Times New Roman"/>
                <w:bCs/>
              </w:rPr>
            </w:pPr>
          </w:p>
        </w:tc>
        <w:tc>
          <w:tcPr>
            <w:tcW w:w="562" w:type="pct"/>
            <w:vMerge/>
            <w:tcBorders>
              <w:left w:val="single" w:sz="4" w:space="0" w:color="auto"/>
              <w:right w:val="single" w:sz="4" w:space="0" w:color="auto"/>
            </w:tcBorders>
          </w:tcPr>
          <w:p w14:paraId="2194FBFD" w14:textId="77777777" w:rsidR="00A115C3" w:rsidRPr="00A115C3" w:rsidRDefault="00A115C3" w:rsidP="00A115C3">
            <w:pPr>
              <w:spacing w:after="0" w:line="256" w:lineRule="auto"/>
              <w:rPr>
                <w:rFonts w:ascii="Times New Roman" w:eastAsia="Times New Roman" w:hAnsi="Times New Roman" w:cs="Times New Roman"/>
                <w:bCs/>
              </w:rPr>
            </w:pPr>
          </w:p>
        </w:tc>
      </w:tr>
      <w:tr w:rsidR="00A115C3" w:rsidRPr="00A115C3" w14:paraId="775BC66F" w14:textId="6B93DCF1" w:rsidTr="00C253A3">
        <w:tc>
          <w:tcPr>
            <w:tcW w:w="908" w:type="pct"/>
            <w:vMerge/>
            <w:tcBorders>
              <w:top w:val="single" w:sz="4" w:space="0" w:color="auto"/>
              <w:left w:val="single" w:sz="4" w:space="0" w:color="auto"/>
              <w:bottom w:val="single" w:sz="4" w:space="0" w:color="auto"/>
              <w:right w:val="single" w:sz="4" w:space="0" w:color="auto"/>
            </w:tcBorders>
            <w:vAlign w:val="center"/>
            <w:hideMark/>
          </w:tcPr>
          <w:p w14:paraId="080A49A1" w14:textId="77777777" w:rsidR="00A115C3" w:rsidRPr="00A115C3" w:rsidRDefault="00A115C3" w:rsidP="00A115C3">
            <w:pPr>
              <w:spacing w:after="0" w:line="256" w:lineRule="auto"/>
              <w:rPr>
                <w:rFonts w:ascii="Times New Roman" w:eastAsia="Times New Roman" w:hAnsi="Times New Roman" w:cs="Times New Roman"/>
                <w:bCs/>
              </w:rPr>
            </w:pPr>
          </w:p>
        </w:tc>
        <w:tc>
          <w:tcPr>
            <w:tcW w:w="2525" w:type="pct"/>
            <w:tcBorders>
              <w:top w:val="single" w:sz="4" w:space="0" w:color="auto"/>
              <w:left w:val="single" w:sz="4" w:space="0" w:color="auto"/>
              <w:bottom w:val="single" w:sz="4" w:space="0" w:color="auto"/>
              <w:right w:val="single" w:sz="4" w:space="0" w:color="auto"/>
            </w:tcBorders>
            <w:hideMark/>
          </w:tcPr>
          <w:p w14:paraId="0DB760C3" w14:textId="77777777" w:rsidR="00A115C3" w:rsidRPr="00A115C3" w:rsidRDefault="00A115C3" w:rsidP="00A115C3">
            <w:pPr>
              <w:suppressAutoHyphens/>
              <w:spacing w:after="0" w:line="240" w:lineRule="auto"/>
              <w:contextualSpacing/>
              <w:jc w:val="both"/>
              <w:rPr>
                <w:rFonts w:ascii="Times New Roman" w:eastAsia="Times New Roman" w:hAnsi="Times New Roman" w:cs="Times New Roman"/>
              </w:rPr>
            </w:pPr>
            <w:r w:rsidRPr="00A115C3">
              <w:rPr>
                <w:rFonts w:ascii="Times New Roman" w:eastAsia="Times New Roman" w:hAnsi="Times New Roman" w:cs="Times New Roman"/>
              </w:rPr>
              <w:t xml:space="preserve">Организация рабочего места изолировщика. </w:t>
            </w:r>
          </w:p>
        </w:tc>
        <w:tc>
          <w:tcPr>
            <w:tcW w:w="662" w:type="pct"/>
            <w:vMerge/>
            <w:tcBorders>
              <w:top w:val="single" w:sz="4" w:space="0" w:color="auto"/>
              <w:left w:val="single" w:sz="4" w:space="0" w:color="auto"/>
              <w:bottom w:val="single" w:sz="4" w:space="0" w:color="auto"/>
              <w:right w:val="single" w:sz="4" w:space="0" w:color="auto"/>
            </w:tcBorders>
            <w:vAlign w:val="center"/>
          </w:tcPr>
          <w:p w14:paraId="4F07BFF4" w14:textId="77777777" w:rsidR="00A115C3" w:rsidRPr="00A115C3" w:rsidRDefault="00A115C3" w:rsidP="00A115C3">
            <w:pPr>
              <w:spacing w:after="0" w:line="256" w:lineRule="auto"/>
              <w:rPr>
                <w:rFonts w:ascii="Times New Roman" w:eastAsia="Times New Roman" w:hAnsi="Times New Roman" w:cs="Times New Roman"/>
                <w:bCs/>
              </w:rPr>
            </w:pPr>
          </w:p>
        </w:tc>
        <w:tc>
          <w:tcPr>
            <w:tcW w:w="343" w:type="pct"/>
            <w:vMerge/>
            <w:tcBorders>
              <w:left w:val="single" w:sz="4" w:space="0" w:color="auto"/>
              <w:right w:val="single" w:sz="4" w:space="0" w:color="auto"/>
            </w:tcBorders>
          </w:tcPr>
          <w:p w14:paraId="47467985" w14:textId="77777777" w:rsidR="00A115C3" w:rsidRPr="00A115C3" w:rsidRDefault="00A115C3" w:rsidP="00A115C3">
            <w:pPr>
              <w:spacing w:after="0" w:line="256" w:lineRule="auto"/>
              <w:rPr>
                <w:rFonts w:ascii="Times New Roman" w:eastAsia="Times New Roman" w:hAnsi="Times New Roman" w:cs="Times New Roman"/>
                <w:bCs/>
              </w:rPr>
            </w:pPr>
          </w:p>
        </w:tc>
        <w:tc>
          <w:tcPr>
            <w:tcW w:w="562" w:type="pct"/>
            <w:vMerge/>
            <w:tcBorders>
              <w:left w:val="single" w:sz="4" w:space="0" w:color="auto"/>
              <w:right w:val="single" w:sz="4" w:space="0" w:color="auto"/>
            </w:tcBorders>
          </w:tcPr>
          <w:p w14:paraId="2290070F" w14:textId="77777777" w:rsidR="00A115C3" w:rsidRPr="00A115C3" w:rsidRDefault="00A115C3" w:rsidP="00A115C3">
            <w:pPr>
              <w:spacing w:after="0" w:line="256" w:lineRule="auto"/>
              <w:rPr>
                <w:rFonts w:ascii="Times New Roman" w:eastAsia="Times New Roman" w:hAnsi="Times New Roman" w:cs="Times New Roman"/>
                <w:bCs/>
              </w:rPr>
            </w:pPr>
          </w:p>
        </w:tc>
      </w:tr>
      <w:tr w:rsidR="00A115C3" w:rsidRPr="00A115C3" w14:paraId="07C4786F" w14:textId="0A6B8785" w:rsidTr="00C253A3">
        <w:tc>
          <w:tcPr>
            <w:tcW w:w="908" w:type="pct"/>
            <w:vMerge/>
            <w:tcBorders>
              <w:top w:val="single" w:sz="4" w:space="0" w:color="auto"/>
              <w:left w:val="single" w:sz="4" w:space="0" w:color="auto"/>
              <w:bottom w:val="single" w:sz="4" w:space="0" w:color="auto"/>
              <w:right w:val="single" w:sz="4" w:space="0" w:color="auto"/>
            </w:tcBorders>
            <w:vAlign w:val="center"/>
            <w:hideMark/>
          </w:tcPr>
          <w:p w14:paraId="16D88584" w14:textId="77777777" w:rsidR="00A115C3" w:rsidRPr="00A115C3" w:rsidRDefault="00A115C3" w:rsidP="00A115C3">
            <w:pPr>
              <w:spacing w:after="0" w:line="256" w:lineRule="auto"/>
              <w:rPr>
                <w:rFonts w:ascii="Times New Roman" w:eastAsia="Times New Roman" w:hAnsi="Times New Roman" w:cs="Times New Roman"/>
                <w:bCs/>
              </w:rPr>
            </w:pPr>
          </w:p>
        </w:tc>
        <w:tc>
          <w:tcPr>
            <w:tcW w:w="2525" w:type="pct"/>
            <w:tcBorders>
              <w:top w:val="single" w:sz="4" w:space="0" w:color="auto"/>
              <w:left w:val="single" w:sz="4" w:space="0" w:color="auto"/>
              <w:bottom w:val="single" w:sz="4" w:space="0" w:color="auto"/>
              <w:right w:val="single" w:sz="4" w:space="0" w:color="auto"/>
            </w:tcBorders>
            <w:hideMark/>
          </w:tcPr>
          <w:p w14:paraId="0B86CFBB" w14:textId="77777777" w:rsidR="00A115C3" w:rsidRPr="00A115C3" w:rsidRDefault="00A115C3" w:rsidP="00A115C3">
            <w:pPr>
              <w:suppressAutoHyphens/>
              <w:spacing w:after="0" w:line="240" w:lineRule="auto"/>
              <w:contextualSpacing/>
              <w:jc w:val="both"/>
              <w:rPr>
                <w:rFonts w:ascii="Times New Roman" w:eastAsia="Times New Roman" w:hAnsi="Times New Roman" w:cs="Times New Roman"/>
              </w:rPr>
            </w:pPr>
            <w:r w:rsidRPr="00A115C3">
              <w:rPr>
                <w:rFonts w:ascii="Times New Roman" w:eastAsia="Times New Roman" w:hAnsi="Times New Roman" w:cs="Times New Roman"/>
              </w:rPr>
              <w:t xml:space="preserve">Судостроительные чертежи. </w:t>
            </w:r>
          </w:p>
        </w:tc>
        <w:tc>
          <w:tcPr>
            <w:tcW w:w="662" w:type="pct"/>
            <w:vMerge/>
            <w:tcBorders>
              <w:top w:val="single" w:sz="4" w:space="0" w:color="auto"/>
              <w:left w:val="single" w:sz="4" w:space="0" w:color="auto"/>
              <w:bottom w:val="single" w:sz="4" w:space="0" w:color="auto"/>
              <w:right w:val="single" w:sz="4" w:space="0" w:color="auto"/>
            </w:tcBorders>
            <w:vAlign w:val="center"/>
          </w:tcPr>
          <w:p w14:paraId="4DDBE3F1" w14:textId="77777777" w:rsidR="00A115C3" w:rsidRPr="00A115C3" w:rsidRDefault="00A115C3" w:rsidP="00A115C3">
            <w:pPr>
              <w:spacing w:after="0" w:line="256" w:lineRule="auto"/>
              <w:rPr>
                <w:rFonts w:ascii="Times New Roman" w:eastAsia="Times New Roman" w:hAnsi="Times New Roman" w:cs="Times New Roman"/>
                <w:bCs/>
              </w:rPr>
            </w:pPr>
          </w:p>
        </w:tc>
        <w:tc>
          <w:tcPr>
            <w:tcW w:w="343" w:type="pct"/>
            <w:vMerge/>
            <w:tcBorders>
              <w:left w:val="single" w:sz="4" w:space="0" w:color="auto"/>
              <w:right w:val="single" w:sz="4" w:space="0" w:color="auto"/>
            </w:tcBorders>
          </w:tcPr>
          <w:p w14:paraId="1866B86E" w14:textId="77777777" w:rsidR="00A115C3" w:rsidRPr="00A115C3" w:rsidRDefault="00A115C3" w:rsidP="00A115C3">
            <w:pPr>
              <w:spacing w:after="0" w:line="256" w:lineRule="auto"/>
              <w:rPr>
                <w:rFonts w:ascii="Times New Roman" w:eastAsia="Times New Roman" w:hAnsi="Times New Roman" w:cs="Times New Roman"/>
                <w:bCs/>
              </w:rPr>
            </w:pPr>
          </w:p>
        </w:tc>
        <w:tc>
          <w:tcPr>
            <w:tcW w:w="562" w:type="pct"/>
            <w:vMerge/>
            <w:tcBorders>
              <w:left w:val="single" w:sz="4" w:space="0" w:color="auto"/>
              <w:right w:val="single" w:sz="4" w:space="0" w:color="auto"/>
            </w:tcBorders>
          </w:tcPr>
          <w:p w14:paraId="5A3AAE37" w14:textId="77777777" w:rsidR="00A115C3" w:rsidRPr="00A115C3" w:rsidRDefault="00A115C3" w:rsidP="00A115C3">
            <w:pPr>
              <w:spacing w:after="0" w:line="256" w:lineRule="auto"/>
              <w:rPr>
                <w:rFonts w:ascii="Times New Roman" w:eastAsia="Times New Roman" w:hAnsi="Times New Roman" w:cs="Times New Roman"/>
                <w:bCs/>
              </w:rPr>
            </w:pPr>
          </w:p>
        </w:tc>
      </w:tr>
      <w:tr w:rsidR="00A115C3" w:rsidRPr="00A115C3" w14:paraId="56CD65EF" w14:textId="183A56F7" w:rsidTr="00C253A3">
        <w:tc>
          <w:tcPr>
            <w:tcW w:w="908" w:type="pct"/>
            <w:vMerge/>
            <w:tcBorders>
              <w:top w:val="single" w:sz="4" w:space="0" w:color="auto"/>
              <w:left w:val="single" w:sz="4" w:space="0" w:color="auto"/>
              <w:bottom w:val="single" w:sz="4" w:space="0" w:color="auto"/>
              <w:right w:val="single" w:sz="4" w:space="0" w:color="auto"/>
            </w:tcBorders>
            <w:vAlign w:val="center"/>
            <w:hideMark/>
          </w:tcPr>
          <w:p w14:paraId="174CF2AC" w14:textId="77777777" w:rsidR="00A115C3" w:rsidRPr="00A115C3" w:rsidRDefault="00A115C3" w:rsidP="00A115C3">
            <w:pPr>
              <w:spacing w:after="0" w:line="256" w:lineRule="auto"/>
              <w:rPr>
                <w:rFonts w:ascii="Times New Roman" w:eastAsia="Times New Roman" w:hAnsi="Times New Roman" w:cs="Times New Roman"/>
                <w:bCs/>
              </w:rPr>
            </w:pPr>
          </w:p>
        </w:tc>
        <w:tc>
          <w:tcPr>
            <w:tcW w:w="2525" w:type="pct"/>
            <w:tcBorders>
              <w:top w:val="single" w:sz="4" w:space="0" w:color="auto"/>
              <w:left w:val="single" w:sz="4" w:space="0" w:color="auto"/>
              <w:bottom w:val="single" w:sz="4" w:space="0" w:color="auto"/>
              <w:right w:val="single" w:sz="4" w:space="0" w:color="auto"/>
            </w:tcBorders>
            <w:hideMark/>
          </w:tcPr>
          <w:p w14:paraId="7E067ABC" w14:textId="77777777" w:rsidR="00A115C3" w:rsidRPr="00A115C3" w:rsidRDefault="00A115C3" w:rsidP="00A115C3">
            <w:pPr>
              <w:suppressAutoHyphens/>
              <w:spacing w:after="0" w:line="240" w:lineRule="auto"/>
              <w:contextualSpacing/>
              <w:jc w:val="both"/>
              <w:rPr>
                <w:rFonts w:ascii="Times New Roman" w:eastAsia="Times New Roman" w:hAnsi="Times New Roman" w:cs="Times New Roman"/>
              </w:rPr>
            </w:pPr>
            <w:r w:rsidRPr="00A115C3">
              <w:rPr>
                <w:rFonts w:ascii="Times New Roman" w:eastAsia="Times New Roman" w:hAnsi="Times New Roman" w:cs="Times New Roman"/>
              </w:rPr>
              <w:t xml:space="preserve">Графические изображения и условные обозначения изоляционных материалов на чертежах. </w:t>
            </w:r>
          </w:p>
        </w:tc>
        <w:tc>
          <w:tcPr>
            <w:tcW w:w="662" w:type="pct"/>
            <w:vMerge/>
            <w:tcBorders>
              <w:top w:val="single" w:sz="4" w:space="0" w:color="auto"/>
              <w:left w:val="single" w:sz="4" w:space="0" w:color="auto"/>
              <w:bottom w:val="single" w:sz="4" w:space="0" w:color="auto"/>
              <w:right w:val="single" w:sz="4" w:space="0" w:color="auto"/>
            </w:tcBorders>
            <w:vAlign w:val="center"/>
          </w:tcPr>
          <w:p w14:paraId="599F7EB9" w14:textId="77777777" w:rsidR="00A115C3" w:rsidRPr="00A115C3" w:rsidRDefault="00A115C3" w:rsidP="00A115C3">
            <w:pPr>
              <w:spacing w:after="0" w:line="256" w:lineRule="auto"/>
              <w:rPr>
                <w:rFonts w:ascii="Times New Roman" w:eastAsia="Times New Roman" w:hAnsi="Times New Roman" w:cs="Times New Roman"/>
                <w:bCs/>
              </w:rPr>
            </w:pPr>
          </w:p>
        </w:tc>
        <w:tc>
          <w:tcPr>
            <w:tcW w:w="343" w:type="pct"/>
            <w:vMerge/>
            <w:tcBorders>
              <w:left w:val="single" w:sz="4" w:space="0" w:color="auto"/>
              <w:right w:val="single" w:sz="4" w:space="0" w:color="auto"/>
            </w:tcBorders>
          </w:tcPr>
          <w:p w14:paraId="122A0E9A" w14:textId="77777777" w:rsidR="00A115C3" w:rsidRPr="00A115C3" w:rsidRDefault="00A115C3" w:rsidP="00A115C3">
            <w:pPr>
              <w:spacing w:after="0" w:line="256" w:lineRule="auto"/>
              <w:rPr>
                <w:rFonts w:ascii="Times New Roman" w:eastAsia="Times New Roman" w:hAnsi="Times New Roman" w:cs="Times New Roman"/>
                <w:bCs/>
              </w:rPr>
            </w:pPr>
          </w:p>
        </w:tc>
        <w:tc>
          <w:tcPr>
            <w:tcW w:w="562" w:type="pct"/>
            <w:vMerge/>
            <w:tcBorders>
              <w:left w:val="single" w:sz="4" w:space="0" w:color="auto"/>
              <w:right w:val="single" w:sz="4" w:space="0" w:color="auto"/>
            </w:tcBorders>
          </w:tcPr>
          <w:p w14:paraId="1126F330" w14:textId="77777777" w:rsidR="00A115C3" w:rsidRPr="00A115C3" w:rsidRDefault="00A115C3" w:rsidP="00A115C3">
            <w:pPr>
              <w:spacing w:after="0" w:line="256" w:lineRule="auto"/>
              <w:rPr>
                <w:rFonts w:ascii="Times New Roman" w:eastAsia="Times New Roman" w:hAnsi="Times New Roman" w:cs="Times New Roman"/>
                <w:bCs/>
              </w:rPr>
            </w:pPr>
          </w:p>
        </w:tc>
      </w:tr>
      <w:tr w:rsidR="00A115C3" w:rsidRPr="00A115C3" w14:paraId="585E88F6" w14:textId="1E4C276C" w:rsidTr="00C253A3">
        <w:tc>
          <w:tcPr>
            <w:tcW w:w="908" w:type="pct"/>
            <w:vMerge/>
            <w:tcBorders>
              <w:top w:val="single" w:sz="4" w:space="0" w:color="auto"/>
              <w:left w:val="single" w:sz="4" w:space="0" w:color="auto"/>
              <w:bottom w:val="single" w:sz="4" w:space="0" w:color="auto"/>
              <w:right w:val="single" w:sz="4" w:space="0" w:color="auto"/>
            </w:tcBorders>
            <w:vAlign w:val="center"/>
            <w:hideMark/>
          </w:tcPr>
          <w:p w14:paraId="20CC5CCA" w14:textId="77777777" w:rsidR="00A115C3" w:rsidRPr="00A115C3" w:rsidRDefault="00A115C3" w:rsidP="00A115C3">
            <w:pPr>
              <w:spacing w:after="0" w:line="256" w:lineRule="auto"/>
              <w:rPr>
                <w:rFonts w:ascii="Times New Roman" w:eastAsia="Times New Roman" w:hAnsi="Times New Roman" w:cs="Times New Roman"/>
                <w:bCs/>
              </w:rPr>
            </w:pPr>
          </w:p>
        </w:tc>
        <w:tc>
          <w:tcPr>
            <w:tcW w:w="2525" w:type="pct"/>
            <w:tcBorders>
              <w:top w:val="single" w:sz="4" w:space="0" w:color="auto"/>
              <w:left w:val="single" w:sz="4" w:space="0" w:color="auto"/>
              <w:bottom w:val="single" w:sz="4" w:space="0" w:color="auto"/>
              <w:right w:val="single" w:sz="4" w:space="0" w:color="auto"/>
            </w:tcBorders>
            <w:hideMark/>
          </w:tcPr>
          <w:p w14:paraId="5B10787D" w14:textId="77777777" w:rsidR="00A115C3" w:rsidRPr="00A115C3" w:rsidRDefault="00A115C3" w:rsidP="00A115C3">
            <w:pPr>
              <w:suppressAutoHyphens/>
              <w:spacing w:after="0" w:line="240" w:lineRule="auto"/>
              <w:contextualSpacing/>
              <w:jc w:val="both"/>
              <w:rPr>
                <w:rFonts w:ascii="Times New Roman" w:eastAsia="Times New Roman" w:hAnsi="Times New Roman" w:cs="Times New Roman"/>
              </w:rPr>
            </w:pPr>
            <w:r w:rsidRPr="00A115C3">
              <w:rPr>
                <w:rFonts w:ascii="Times New Roman" w:eastAsia="Times New Roman" w:hAnsi="Times New Roman" w:cs="Times New Roman"/>
              </w:rPr>
              <w:t>Правила чтения технологической документации и чертежей на выполняемую работу.</w:t>
            </w:r>
          </w:p>
        </w:tc>
        <w:tc>
          <w:tcPr>
            <w:tcW w:w="662" w:type="pct"/>
            <w:vMerge/>
            <w:tcBorders>
              <w:top w:val="single" w:sz="4" w:space="0" w:color="auto"/>
              <w:left w:val="single" w:sz="4" w:space="0" w:color="auto"/>
              <w:bottom w:val="single" w:sz="4" w:space="0" w:color="auto"/>
              <w:right w:val="single" w:sz="4" w:space="0" w:color="auto"/>
            </w:tcBorders>
            <w:vAlign w:val="center"/>
          </w:tcPr>
          <w:p w14:paraId="21EB3BB6" w14:textId="77777777" w:rsidR="00A115C3" w:rsidRPr="00A115C3" w:rsidRDefault="00A115C3" w:rsidP="00A115C3">
            <w:pPr>
              <w:spacing w:after="0" w:line="256" w:lineRule="auto"/>
              <w:rPr>
                <w:rFonts w:ascii="Times New Roman" w:eastAsia="Times New Roman" w:hAnsi="Times New Roman" w:cs="Times New Roman"/>
                <w:bCs/>
              </w:rPr>
            </w:pPr>
          </w:p>
        </w:tc>
        <w:tc>
          <w:tcPr>
            <w:tcW w:w="343" w:type="pct"/>
            <w:vMerge/>
            <w:tcBorders>
              <w:left w:val="single" w:sz="4" w:space="0" w:color="auto"/>
              <w:right w:val="single" w:sz="4" w:space="0" w:color="auto"/>
            </w:tcBorders>
          </w:tcPr>
          <w:p w14:paraId="087A047A" w14:textId="77777777" w:rsidR="00A115C3" w:rsidRPr="00A115C3" w:rsidRDefault="00A115C3" w:rsidP="00A115C3">
            <w:pPr>
              <w:spacing w:after="0" w:line="256" w:lineRule="auto"/>
              <w:rPr>
                <w:rFonts w:ascii="Times New Roman" w:eastAsia="Times New Roman" w:hAnsi="Times New Roman" w:cs="Times New Roman"/>
                <w:bCs/>
              </w:rPr>
            </w:pPr>
          </w:p>
        </w:tc>
        <w:tc>
          <w:tcPr>
            <w:tcW w:w="562" w:type="pct"/>
            <w:vMerge/>
            <w:tcBorders>
              <w:left w:val="single" w:sz="4" w:space="0" w:color="auto"/>
              <w:right w:val="single" w:sz="4" w:space="0" w:color="auto"/>
            </w:tcBorders>
          </w:tcPr>
          <w:p w14:paraId="6A910970" w14:textId="77777777" w:rsidR="00A115C3" w:rsidRPr="00A115C3" w:rsidRDefault="00A115C3" w:rsidP="00A115C3">
            <w:pPr>
              <w:spacing w:after="0" w:line="256" w:lineRule="auto"/>
              <w:rPr>
                <w:rFonts w:ascii="Times New Roman" w:eastAsia="Times New Roman" w:hAnsi="Times New Roman" w:cs="Times New Roman"/>
                <w:bCs/>
              </w:rPr>
            </w:pPr>
          </w:p>
        </w:tc>
      </w:tr>
      <w:tr w:rsidR="00A115C3" w:rsidRPr="00A115C3" w14:paraId="0FE84A33" w14:textId="5923F829" w:rsidTr="00C253A3">
        <w:tc>
          <w:tcPr>
            <w:tcW w:w="908" w:type="pct"/>
            <w:vMerge/>
            <w:tcBorders>
              <w:top w:val="single" w:sz="4" w:space="0" w:color="auto"/>
              <w:left w:val="single" w:sz="4" w:space="0" w:color="auto"/>
              <w:bottom w:val="single" w:sz="4" w:space="0" w:color="auto"/>
              <w:right w:val="single" w:sz="4" w:space="0" w:color="auto"/>
            </w:tcBorders>
            <w:vAlign w:val="center"/>
            <w:hideMark/>
          </w:tcPr>
          <w:p w14:paraId="3DB92906" w14:textId="77777777" w:rsidR="00A115C3" w:rsidRPr="00A115C3" w:rsidRDefault="00A115C3" w:rsidP="00A115C3">
            <w:pPr>
              <w:spacing w:after="0" w:line="256" w:lineRule="auto"/>
              <w:rPr>
                <w:rFonts w:ascii="Times New Roman" w:eastAsia="Times New Roman" w:hAnsi="Times New Roman" w:cs="Times New Roman"/>
                <w:bCs/>
              </w:rPr>
            </w:pPr>
          </w:p>
        </w:tc>
        <w:tc>
          <w:tcPr>
            <w:tcW w:w="2525" w:type="pct"/>
            <w:tcBorders>
              <w:top w:val="single" w:sz="4" w:space="0" w:color="auto"/>
              <w:left w:val="single" w:sz="4" w:space="0" w:color="auto"/>
              <w:bottom w:val="single" w:sz="4" w:space="0" w:color="auto"/>
              <w:right w:val="single" w:sz="4" w:space="0" w:color="auto"/>
            </w:tcBorders>
            <w:hideMark/>
          </w:tcPr>
          <w:p w14:paraId="036794FD" w14:textId="77777777" w:rsidR="00A115C3" w:rsidRPr="00A115C3" w:rsidRDefault="00A115C3" w:rsidP="00A115C3">
            <w:pPr>
              <w:spacing w:after="0" w:line="240" w:lineRule="auto"/>
              <w:jc w:val="both"/>
              <w:rPr>
                <w:rFonts w:ascii="Times New Roman" w:eastAsia="Times New Roman" w:hAnsi="Times New Roman" w:cs="Times New Roman"/>
              </w:rPr>
            </w:pPr>
            <w:r w:rsidRPr="00A115C3">
              <w:rPr>
                <w:rFonts w:ascii="Times New Roman" w:eastAsia="Times New Roman" w:hAnsi="Times New Roman" w:cs="Times New Roman"/>
              </w:rPr>
              <w:t>Классификация узлов и секций.</w:t>
            </w:r>
          </w:p>
        </w:tc>
        <w:tc>
          <w:tcPr>
            <w:tcW w:w="662" w:type="pct"/>
            <w:vMerge/>
            <w:tcBorders>
              <w:top w:val="single" w:sz="4" w:space="0" w:color="auto"/>
              <w:left w:val="single" w:sz="4" w:space="0" w:color="auto"/>
              <w:bottom w:val="single" w:sz="4" w:space="0" w:color="auto"/>
              <w:right w:val="single" w:sz="4" w:space="0" w:color="auto"/>
            </w:tcBorders>
            <w:vAlign w:val="center"/>
          </w:tcPr>
          <w:p w14:paraId="37CB5E2A" w14:textId="77777777" w:rsidR="00A115C3" w:rsidRPr="00A115C3" w:rsidRDefault="00A115C3" w:rsidP="00A115C3">
            <w:pPr>
              <w:spacing w:after="0" w:line="256" w:lineRule="auto"/>
              <w:rPr>
                <w:rFonts w:ascii="Times New Roman" w:eastAsia="Times New Roman" w:hAnsi="Times New Roman" w:cs="Times New Roman"/>
                <w:bCs/>
              </w:rPr>
            </w:pPr>
          </w:p>
        </w:tc>
        <w:tc>
          <w:tcPr>
            <w:tcW w:w="343" w:type="pct"/>
            <w:vMerge/>
            <w:tcBorders>
              <w:left w:val="single" w:sz="4" w:space="0" w:color="auto"/>
              <w:right w:val="single" w:sz="4" w:space="0" w:color="auto"/>
            </w:tcBorders>
          </w:tcPr>
          <w:p w14:paraId="4A2D173A" w14:textId="77777777" w:rsidR="00A115C3" w:rsidRPr="00A115C3" w:rsidRDefault="00A115C3" w:rsidP="00A115C3">
            <w:pPr>
              <w:spacing w:after="0" w:line="256" w:lineRule="auto"/>
              <w:rPr>
                <w:rFonts w:ascii="Times New Roman" w:eastAsia="Times New Roman" w:hAnsi="Times New Roman" w:cs="Times New Roman"/>
                <w:bCs/>
              </w:rPr>
            </w:pPr>
          </w:p>
        </w:tc>
        <w:tc>
          <w:tcPr>
            <w:tcW w:w="562" w:type="pct"/>
            <w:vMerge/>
            <w:tcBorders>
              <w:left w:val="single" w:sz="4" w:space="0" w:color="auto"/>
              <w:right w:val="single" w:sz="4" w:space="0" w:color="auto"/>
            </w:tcBorders>
          </w:tcPr>
          <w:p w14:paraId="53F41B01" w14:textId="77777777" w:rsidR="00A115C3" w:rsidRPr="00A115C3" w:rsidRDefault="00A115C3" w:rsidP="00A115C3">
            <w:pPr>
              <w:spacing w:after="0" w:line="256" w:lineRule="auto"/>
              <w:rPr>
                <w:rFonts w:ascii="Times New Roman" w:eastAsia="Times New Roman" w:hAnsi="Times New Roman" w:cs="Times New Roman"/>
                <w:bCs/>
              </w:rPr>
            </w:pPr>
          </w:p>
        </w:tc>
      </w:tr>
      <w:tr w:rsidR="00A115C3" w:rsidRPr="00A115C3" w14:paraId="0B4694AF" w14:textId="56BCD499" w:rsidTr="00C253A3">
        <w:tc>
          <w:tcPr>
            <w:tcW w:w="908" w:type="pct"/>
            <w:vMerge/>
            <w:tcBorders>
              <w:top w:val="single" w:sz="4" w:space="0" w:color="auto"/>
              <w:left w:val="single" w:sz="4" w:space="0" w:color="auto"/>
              <w:bottom w:val="single" w:sz="4" w:space="0" w:color="auto"/>
              <w:right w:val="single" w:sz="4" w:space="0" w:color="auto"/>
            </w:tcBorders>
            <w:vAlign w:val="center"/>
            <w:hideMark/>
          </w:tcPr>
          <w:p w14:paraId="5D73514E" w14:textId="77777777" w:rsidR="00A115C3" w:rsidRPr="00A115C3" w:rsidRDefault="00A115C3" w:rsidP="00A115C3">
            <w:pPr>
              <w:spacing w:after="0" w:line="256" w:lineRule="auto"/>
              <w:rPr>
                <w:rFonts w:ascii="Times New Roman" w:eastAsia="Times New Roman" w:hAnsi="Times New Roman" w:cs="Times New Roman"/>
                <w:bCs/>
              </w:rPr>
            </w:pPr>
          </w:p>
        </w:tc>
        <w:tc>
          <w:tcPr>
            <w:tcW w:w="2525" w:type="pct"/>
            <w:tcBorders>
              <w:top w:val="single" w:sz="4" w:space="0" w:color="auto"/>
              <w:left w:val="single" w:sz="4" w:space="0" w:color="auto"/>
              <w:bottom w:val="single" w:sz="4" w:space="0" w:color="auto"/>
              <w:right w:val="single" w:sz="4" w:space="0" w:color="auto"/>
            </w:tcBorders>
            <w:hideMark/>
          </w:tcPr>
          <w:p w14:paraId="2C0301D1" w14:textId="77777777" w:rsidR="00A115C3" w:rsidRPr="00A115C3" w:rsidRDefault="00A115C3" w:rsidP="00A115C3">
            <w:pPr>
              <w:spacing w:after="0" w:line="240" w:lineRule="auto"/>
              <w:jc w:val="both"/>
              <w:rPr>
                <w:rFonts w:ascii="Times New Roman" w:eastAsia="Times New Roman" w:hAnsi="Times New Roman" w:cs="Times New Roman"/>
              </w:rPr>
            </w:pPr>
            <w:r w:rsidRPr="00A115C3">
              <w:rPr>
                <w:rFonts w:ascii="Times New Roman" w:eastAsia="Times New Roman" w:hAnsi="Times New Roman" w:cs="Times New Roman"/>
              </w:rPr>
              <w:t>Классификация судовых помещений.</w:t>
            </w:r>
          </w:p>
        </w:tc>
        <w:tc>
          <w:tcPr>
            <w:tcW w:w="662" w:type="pct"/>
            <w:vMerge/>
            <w:tcBorders>
              <w:top w:val="single" w:sz="4" w:space="0" w:color="auto"/>
              <w:left w:val="single" w:sz="4" w:space="0" w:color="auto"/>
              <w:bottom w:val="single" w:sz="4" w:space="0" w:color="auto"/>
              <w:right w:val="single" w:sz="4" w:space="0" w:color="auto"/>
            </w:tcBorders>
            <w:vAlign w:val="center"/>
          </w:tcPr>
          <w:p w14:paraId="0A6978A9" w14:textId="77777777" w:rsidR="00A115C3" w:rsidRPr="00A115C3" w:rsidRDefault="00A115C3" w:rsidP="00A115C3">
            <w:pPr>
              <w:spacing w:after="0" w:line="256" w:lineRule="auto"/>
              <w:rPr>
                <w:rFonts w:ascii="Times New Roman" w:eastAsia="Times New Roman" w:hAnsi="Times New Roman" w:cs="Times New Roman"/>
                <w:bCs/>
              </w:rPr>
            </w:pPr>
          </w:p>
        </w:tc>
        <w:tc>
          <w:tcPr>
            <w:tcW w:w="343" w:type="pct"/>
            <w:vMerge/>
            <w:tcBorders>
              <w:left w:val="single" w:sz="4" w:space="0" w:color="auto"/>
              <w:right w:val="single" w:sz="4" w:space="0" w:color="auto"/>
            </w:tcBorders>
          </w:tcPr>
          <w:p w14:paraId="53993C0F" w14:textId="77777777" w:rsidR="00A115C3" w:rsidRPr="00A115C3" w:rsidRDefault="00A115C3" w:rsidP="00A115C3">
            <w:pPr>
              <w:spacing w:after="0" w:line="256" w:lineRule="auto"/>
              <w:rPr>
                <w:rFonts w:ascii="Times New Roman" w:eastAsia="Times New Roman" w:hAnsi="Times New Roman" w:cs="Times New Roman"/>
                <w:bCs/>
              </w:rPr>
            </w:pPr>
          </w:p>
        </w:tc>
        <w:tc>
          <w:tcPr>
            <w:tcW w:w="562" w:type="pct"/>
            <w:vMerge/>
            <w:tcBorders>
              <w:left w:val="single" w:sz="4" w:space="0" w:color="auto"/>
              <w:right w:val="single" w:sz="4" w:space="0" w:color="auto"/>
            </w:tcBorders>
          </w:tcPr>
          <w:p w14:paraId="2534C641" w14:textId="77777777" w:rsidR="00A115C3" w:rsidRPr="00A115C3" w:rsidRDefault="00A115C3" w:rsidP="00A115C3">
            <w:pPr>
              <w:spacing w:after="0" w:line="256" w:lineRule="auto"/>
              <w:rPr>
                <w:rFonts w:ascii="Times New Roman" w:eastAsia="Times New Roman" w:hAnsi="Times New Roman" w:cs="Times New Roman"/>
                <w:bCs/>
              </w:rPr>
            </w:pPr>
          </w:p>
        </w:tc>
      </w:tr>
      <w:tr w:rsidR="00A115C3" w:rsidRPr="00A115C3" w14:paraId="6CD55192" w14:textId="74A668D4" w:rsidTr="00C253A3">
        <w:tc>
          <w:tcPr>
            <w:tcW w:w="908" w:type="pct"/>
            <w:vMerge/>
            <w:tcBorders>
              <w:top w:val="single" w:sz="4" w:space="0" w:color="auto"/>
              <w:left w:val="single" w:sz="4" w:space="0" w:color="auto"/>
              <w:bottom w:val="single" w:sz="4" w:space="0" w:color="auto"/>
              <w:right w:val="single" w:sz="4" w:space="0" w:color="auto"/>
            </w:tcBorders>
            <w:vAlign w:val="center"/>
            <w:hideMark/>
          </w:tcPr>
          <w:p w14:paraId="2DC2B446" w14:textId="77777777" w:rsidR="00A115C3" w:rsidRPr="00A115C3" w:rsidRDefault="00A115C3" w:rsidP="00A115C3">
            <w:pPr>
              <w:spacing w:after="0" w:line="256" w:lineRule="auto"/>
              <w:rPr>
                <w:rFonts w:ascii="Times New Roman" w:eastAsia="Times New Roman" w:hAnsi="Times New Roman" w:cs="Times New Roman"/>
                <w:bCs/>
              </w:rPr>
            </w:pPr>
          </w:p>
        </w:tc>
        <w:tc>
          <w:tcPr>
            <w:tcW w:w="2525" w:type="pct"/>
            <w:tcBorders>
              <w:top w:val="single" w:sz="4" w:space="0" w:color="auto"/>
              <w:left w:val="single" w:sz="4" w:space="0" w:color="auto"/>
              <w:bottom w:val="single" w:sz="4" w:space="0" w:color="auto"/>
              <w:right w:val="single" w:sz="4" w:space="0" w:color="auto"/>
            </w:tcBorders>
            <w:hideMark/>
          </w:tcPr>
          <w:p w14:paraId="218AABD6" w14:textId="77777777" w:rsidR="00A115C3" w:rsidRPr="00A115C3" w:rsidRDefault="00A115C3" w:rsidP="00A115C3">
            <w:pPr>
              <w:spacing w:after="0" w:line="240" w:lineRule="auto"/>
              <w:jc w:val="both"/>
              <w:rPr>
                <w:rFonts w:ascii="Times New Roman" w:eastAsia="Times New Roman" w:hAnsi="Times New Roman" w:cs="Times New Roman"/>
              </w:rPr>
            </w:pPr>
            <w:r w:rsidRPr="00A115C3">
              <w:rPr>
                <w:rFonts w:ascii="Times New Roman" w:eastAsia="Times New Roman" w:hAnsi="Times New Roman" w:cs="Times New Roman"/>
              </w:rPr>
              <w:t>Назначение и классификация судовых трубопроводов и систем.</w:t>
            </w:r>
          </w:p>
        </w:tc>
        <w:tc>
          <w:tcPr>
            <w:tcW w:w="662" w:type="pct"/>
            <w:vMerge/>
            <w:tcBorders>
              <w:top w:val="single" w:sz="4" w:space="0" w:color="auto"/>
              <w:left w:val="single" w:sz="4" w:space="0" w:color="auto"/>
              <w:bottom w:val="single" w:sz="4" w:space="0" w:color="auto"/>
              <w:right w:val="single" w:sz="4" w:space="0" w:color="auto"/>
            </w:tcBorders>
            <w:vAlign w:val="center"/>
          </w:tcPr>
          <w:p w14:paraId="5FEEF261" w14:textId="77777777" w:rsidR="00A115C3" w:rsidRPr="00A115C3" w:rsidRDefault="00A115C3" w:rsidP="00A115C3">
            <w:pPr>
              <w:spacing w:after="0" w:line="256" w:lineRule="auto"/>
              <w:rPr>
                <w:rFonts w:ascii="Times New Roman" w:eastAsia="Times New Roman" w:hAnsi="Times New Roman" w:cs="Times New Roman"/>
                <w:bCs/>
              </w:rPr>
            </w:pPr>
          </w:p>
        </w:tc>
        <w:tc>
          <w:tcPr>
            <w:tcW w:w="343" w:type="pct"/>
            <w:vMerge/>
            <w:tcBorders>
              <w:left w:val="single" w:sz="4" w:space="0" w:color="auto"/>
              <w:right w:val="single" w:sz="4" w:space="0" w:color="auto"/>
            </w:tcBorders>
          </w:tcPr>
          <w:p w14:paraId="373F0A09" w14:textId="77777777" w:rsidR="00A115C3" w:rsidRPr="00A115C3" w:rsidRDefault="00A115C3" w:rsidP="00A115C3">
            <w:pPr>
              <w:spacing w:after="0" w:line="256" w:lineRule="auto"/>
              <w:rPr>
                <w:rFonts w:ascii="Times New Roman" w:eastAsia="Times New Roman" w:hAnsi="Times New Roman" w:cs="Times New Roman"/>
                <w:bCs/>
              </w:rPr>
            </w:pPr>
          </w:p>
        </w:tc>
        <w:tc>
          <w:tcPr>
            <w:tcW w:w="562" w:type="pct"/>
            <w:vMerge/>
            <w:tcBorders>
              <w:left w:val="single" w:sz="4" w:space="0" w:color="auto"/>
              <w:right w:val="single" w:sz="4" w:space="0" w:color="auto"/>
            </w:tcBorders>
          </w:tcPr>
          <w:p w14:paraId="2F107637" w14:textId="77777777" w:rsidR="00A115C3" w:rsidRPr="00A115C3" w:rsidRDefault="00A115C3" w:rsidP="00A115C3">
            <w:pPr>
              <w:spacing w:after="0" w:line="256" w:lineRule="auto"/>
              <w:rPr>
                <w:rFonts w:ascii="Times New Roman" w:eastAsia="Times New Roman" w:hAnsi="Times New Roman" w:cs="Times New Roman"/>
                <w:bCs/>
              </w:rPr>
            </w:pPr>
          </w:p>
        </w:tc>
      </w:tr>
      <w:tr w:rsidR="00A115C3" w:rsidRPr="00A115C3" w14:paraId="433A95F3" w14:textId="2593F6B8" w:rsidTr="00C253A3">
        <w:tc>
          <w:tcPr>
            <w:tcW w:w="908" w:type="pct"/>
            <w:vMerge/>
            <w:tcBorders>
              <w:top w:val="single" w:sz="4" w:space="0" w:color="auto"/>
              <w:left w:val="single" w:sz="4" w:space="0" w:color="auto"/>
              <w:bottom w:val="single" w:sz="4" w:space="0" w:color="auto"/>
              <w:right w:val="single" w:sz="4" w:space="0" w:color="auto"/>
            </w:tcBorders>
            <w:vAlign w:val="center"/>
            <w:hideMark/>
          </w:tcPr>
          <w:p w14:paraId="4EA7422D" w14:textId="77777777" w:rsidR="00A115C3" w:rsidRPr="00A115C3" w:rsidRDefault="00A115C3" w:rsidP="00A115C3">
            <w:pPr>
              <w:spacing w:after="0" w:line="256" w:lineRule="auto"/>
              <w:rPr>
                <w:rFonts w:ascii="Times New Roman" w:eastAsia="Times New Roman" w:hAnsi="Times New Roman" w:cs="Times New Roman"/>
                <w:bCs/>
              </w:rPr>
            </w:pPr>
          </w:p>
        </w:tc>
        <w:tc>
          <w:tcPr>
            <w:tcW w:w="2525" w:type="pct"/>
            <w:tcBorders>
              <w:top w:val="single" w:sz="4" w:space="0" w:color="auto"/>
              <w:left w:val="single" w:sz="4" w:space="0" w:color="auto"/>
              <w:bottom w:val="single" w:sz="4" w:space="0" w:color="auto"/>
              <w:right w:val="single" w:sz="4" w:space="0" w:color="auto"/>
            </w:tcBorders>
            <w:hideMark/>
          </w:tcPr>
          <w:p w14:paraId="01A2A72C" w14:textId="77777777" w:rsidR="00A115C3" w:rsidRPr="00A115C3" w:rsidRDefault="00A115C3" w:rsidP="00A115C3">
            <w:pPr>
              <w:spacing w:after="0" w:line="240" w:lineRule="auto"/>
              <w:jc w:val="both"/>
              <w:rPr>
                <w:rFonts w:ascii="Times New Roman" w:eastAsia="Times New Roman" w:hAnsi="Times New Roman" w:cs="Times New Roman"/>
              </w:rPr>
            </w:pPr>
            <w:r w:rsidRPr="00A115C3">
              <w:rPr>
                <w:rFonts w:ascii="Times New Roman" w:eastAsia="Times New Roman" w:hAnsi="Times New Roman" w:cs="Times New Roman"/>
              </w:rPr>
              <w:t>Классификация систем судовых энергетических установок.</w:t>
            </w:r>
          </w:p>
        </w:tc>
        <w:tc>
          <w:tcPr>
            <w:tcW w:w="662" w:type="pct"/>
            <w:vMerge/>
            <w:tcBorders>
              <w:top w:val="single" w:sz="4" w:space="0" w:color="auto"/>
              <w:left w:val="single" w:sz="4" w:space="0" w:color="auto"/>
              <w:bottom w:val="single" w:sz="4" w:space="0" w:color="auto"/>
              <w:right w:val="single" w:sz="4" w:space="0" w:color="auto"/>
            </w:tcBorders>
            <w:vAlign w:val="center"/>
          </w:tcPr>
          <w:p w14:paraId="57F3E8E6" w14:textId="77777777" w:rsidR="00A115C3" w:rsidRPr="00A115C3" w:rsidRDefault="00A115C3" w:rsidP="00A115C3">
            <w:pPr>
              <w:spacing w:after="0" w:line="256" w:lineRule="auto"/>
              <w:rPr>
                <w:rFonts w:ascii="Times New Roman" w:eastAsia="Times New Roman" w:hAnsi="Times New Roman" w:cs="Times New Roman"/>
                <w:bCs/>
              </w:rPr>
            </w:pPr>
          </w:p>
        </w:tc>
        <w:tc>
          <w:tcPr>
            <w:tcW w:w="343" w:type="pct"/>
            <w:vMerge/>
            <w:tcBorders>
              <w:left w:val="single" w:sz="4" w:space="0" w:color="auto"/>
              <w:right w:val="single" w:sz="4" w:space="0" w:color="auto"/>
            </w:tcBorders>
          </w:tcPr>
          <w:p w14:paraId="6C3C1E60" w14:textId="77777777" w:rsidR="00A115C3" w:rsidRPr="00A115C3" w:rsidRDefault="00A115C3" w:rsidP="00A115C3">
            <w:pPr>
              <w:spacing w:after="0" w:line="256" w:lineRule="auto"/>
              <w:rPr>
                <w:rFonts w:ascii="Times New Roman" w:eastAsia="Times New Roman" w:hAnsi="Times New Roman" w:cs="Times New Roman"/>
                <w:bCs/>
              </w:rPr>
            </w:pPr>
          </w:p>
        </w:tc>
        <w:tc>
          <w:tcPr>
            <w:tcW w:w="562" w:type="pct"/>
            <w:vMerge/>
            <w:tcBorders>
              <w:left w:val="single" w:sz="4" w:space="0" w:color="auto"/>
              <w:right w:val="single" w:sz="4" w:space="0" w:color="auto"/>
            </w:tcBorders>
          </w:tcPr>
          <w:p w14:paraId="386CC969" w14:textId="77777777" w:rsidR="00A115C3" w:rsidRPr="00A115C3" w:rsidRDefault="00A115C3" w:rsidP="00A115C3">
            <w:pPr>
              <w:spacing w:after="0" w:line="256" w:lineRule="auto"/>
              <w:rPr>
                <w:rFonts w:ascii="Times New Roman" w:eastAsia="Times New Roman" w:hAnsi="Times New Roman" w:cs="Times New Roman"/>
                <w:bCs/>
              </w:rPr>
            </w:pPr>
          </w:p>
        </w:tc>
      </w:tr>
      <w:tr w:rsidR="00A115C3" w:rsidRPr="00A115C3" w14:paraId="35B86948" w14:textId="40778F72" w:rsidTr="00C253A3">
        <w:tc>
          <w:tcPr>
            <w:tcW w:w="908" w:type="pct"/>
            <w:vMerge/>
            <w:tcBorders>
              <w:top w:val="single" w:sz="4" w:space="0" w:color="auto"/>
              <w:left w:val="single" w:sz="4" w:space="0" w:color="auto"/>
              <w:bottom w:val="single" w:sz="4" w:space="0" w:color="auto"/>
              <w:right w:val="single" w:sz="4" w:space="0" w:color="auto"/>
            </w:tcBorders>
            <w:vAlign w:val="center"/>
            <w:hideMark/>
          </w:tcPr>
          <w:p w14:paraId="39975AC7" w14:textId="77777777" w:rsidR="00A115C3" w:rsidRPr="00A115C3" w:rsidRDefault="00A115C3" w:rsidP="00A115C3">
            <w:pPr>
              <w:spacing w:after="0" w:line="256" w:lineRule="auto"/>
              <w:rPr>
                <w:rFonts w:ascii="Times New Roman" w:eastAsia="Times New Roman" w:hAnsi="Times New Roman" w:cs="Times New Roman"/>
                <w:bCs/>
              </w:rPr>
            </w:pPr>
          </w:p>
        </w:tc>
        <w:tc>
          <w:tcPr>
            <w:tcW w:w="2525" w:type="pct"/>
            <w:tcBorders>
              <w:top w:val="single" w:sz="4" w:space="0" w:color="auto"/>
              <w:left w:val="single" w:sz="4" w:space="0" w:color="auto"/>
              <w:bottom w:val="single" w:sz="4" w:space="0" w:color="auto"/>
              <w:right w:val="single" w:sz="4" w:space="0" w:color="auto"/>
            </w:tcBorders>
            <w:hideMark/>
          </w:tcPr>
          <w:p w14:paraId="7E82536A" w14:textId="77777777" w:rsidR="00A115C3" w:rsidRPr="00A115C3" w:rsidRDefault="00A115C3" w:rsidP="00A115C3">
            <w:pPr>
              <w:spacing w:after="0" w:line="240" w:lineRule="auto"/>
              <w:jc w:val="both"/>
              <w:rPr>
                <w:rFonts w:ascii="Times New Roman" w:eastAsia="Times New Roman" w:hAnsi="Times New Roman" w:cs="Times New Roman"/>
              </w:rPr>
            </w:pPr>
            <w:r w:rsidRPr="00A115C3">
              <w:rPr>
                <w:rFonts w:ascii="Times New Roman" w:eastAsia="Times New Roman" w:hAnsi="Times New Roman" w:cs="Times New Roman"/>
              </w:rPr>
              <w:t>Предельные отклонения. Поля допусков и понятия о посадках.</w:t>
            </w:r>
          </w:p>
        </w:tc>
        <w:tc>
          <w:tcPr>
            <w:tcW w:w="662" w:type="pct"/>
            <w:vMerge/>
            <w:tcBorders>
              <w:top w:val="single" w:sz="4" w:space="0" w:color="auto"/>
              <w:left w:val="single" w:sz="4" w:space="0" w:color="auto"/>
              <w:bottom w:val="single" w:sz="4" w:space="0" w:color="auto"/>
              <w:right w:val="single" w:sz="4" w:space="0" w:color="auto"/>
            </w:tcBorders>
            <w:vAlign w:val="center"/>
          </w:tcPr>
          <w:p w14:paraId="68C70284" w14:textId="77777777" w:rsidR="00A115C3" w:rsidRPr="00A115C3" w:rsidRDefault="00A115C3" w:rsidP="00A115C3">
            <w:pPr>
              <w:spacing w:after="0" w:line="256" w:lineRule="auto"/>
              <w:rPr>
                <w:rFonts w:ascii="Times New Roman" w:eastAsia="Times New Roman" w:hAnsi="Times New Roman" w:cs="Times New Roman"/>
                <w:bCs/>
              </w:rPr>
            </w:pPr>
          </w:p>
        </w:tc>
        <w:tc>
          <w:tcPr>
            <w:tcW w:w="343" w:type="pct"/>
            <w:vMerge/>
            <w:tcBorders>
              <w:left w:val="single" w:sz="4" w:space="0" w:color="auto"/>
              <w:right w:val="single" w:sz="4" w:space="0" w:color="auto"/>
            </w:tcBorders>
          </w:tcPr>
          <w:p w14:paraId="41DAEF5C" w14:textId="77777777" w:rsidR="00A115C3" w:rsidRPr="00A115C3" w:rsidRDefault="00A115C3" w:rsidP="00A115C3">
            <w:pPr>
              <w:spacing w:after="0" w:line="256" w:lineRule="auto"/>
              <w:rPr>
                <w:rFonts w:ascii="Times New Roman" w:eastAsia="Times New Roman" w:hAnsi="Times New Roman" w:cs="Times New Roman"/>
                <w:bCs/>
              </w:rPr>
            </w:pPr>
          </w:p>
        </w:tc>
        <w:tc>
          <w:tcPr>
            <w:tcW w:w="562" w:type="pct"/>
            <w:vMerge/>
            <w:tcBorders>
              <w:left w:val="single" w:sz="4" w:space="0" w:color="auto"/>
              <w:right w:val="single" w:sz="4" w:space="0" w:color="auto"/>
            </w:tcBorders>
          </w:tcPr>
          <w:p w14:paraId="45C6DB23" w14:textId="77777777" w:rsidR="00A115C3" w:rsidRPr="00A115C3" w:rsidRDefault="00A115C3" w:rsidP="00A115C3">
            <w:pPr>
              <w:spacing w:after="0" w:line="256" w:lineRule="auto"/>
              <w:rPr>
                <w:rFonts w:ascii="Times New Roman" w:eastAsia="Times New Roman" w:hAnsi="Times New Roman" w:cs="Times New Roman"/>
                <w:bCs/>
              </w:rPr>
            </w:pPr>
          </w:p>
        </w:tc>
      </w:tr>
      <w:tr w:rsidR="00A115C3" w:rsidRPr="00A115C3" w14:paraId="38C03AB8" w14:textId="78D19591" w:rsidTr="00C253A3">
        <w:tc>
          <w:tcPr>
            <w:tcW w:w="908" w:type="pct"/>
            <w:vMerge/>
            <w:tcBorders>
              <w:top w:val="single" w:sz="4" w:space="0" w:color="auto"/>
              <w:left w:val="single" w:sz="4" w:space="0" w:color="auto"/>
              <w:bottom w:val="single" w:sz="4" w:space="0" w:color="auto"/>
              <w:right w:val="single" w:sz="4" w:space="0" w:color="auto"/>
            </w:tcBorders>
            <w:vAlign w:val="center"/>
            <w:hideMark/>
          </w:tcPr>
          <w:p w14:paraId="7EABB523" w14:textId="77777777" w:rsidR="00A115C3" w:rsidRPr="00A115C3" w:rsidRDefault="00A115C3" w:rsidP="00A115C3">
            <w:pPr>
              <w:spacing w:after="0" w:line="256" w:lineRule="auto"/>
              <w:rPr>
                <w:rFonts w:ascii="Times New Roman" w:eastAsia="Times New Roman" w:hAnsi="Times New Roman" w:cs="Times New Roman"/>
                <w:bCs/>
              </w:rPr>
            </w:pPr>
          </w:p>
        </w:tc>
        <w:tc>
          <w:tcPr>
            <w:tcW w:w="2525" w:type="pct"/>
            <w:tcBorders>
              <w:top w:val="single" w:sz="4" w:space="0" w:color="auto"/>
              <w:left w:val="single" w:sz="4" w:space="0" w:color="auto"/>
              <w:bottom w:val="single" w:sz="4" w:space="0" w:color="auto"/>
              <w:right w:val="single" w:sz="4" w:space="0" w:color="auto"/>
            </w:tcBorders>
            <w:hideMark/>
          </w:tcPr>
          <w:p w14:paraId="1C50F295" w14:textId="77777777" w:rsidR="00A115C3" w:rsidRPr="00A115C3" w:rsidRDefault="00A115C3" w:rsidP="00A115C3">
            <w:pPr>
              <w:spacing w:after="0" w:line="240" w:lineRule="auto"/>
              <w:jc w:val="both"/>
              <w:rPr>
                <w:rFonts w:ascii="Times New Roman" w:eastAsia="Times New Roman" w:hAnsi="Times New Roman" w:cs="Times New Roman"/>
              </w:rPr>
            </w:pPr>
            <w:r w:rsidRPr="00A115C3">
              <w:rPr>
                <w:rFonts w:ascii="Times New Roman" w:eastAsia="Times New Roman" w:hAnsi="Times New Roman" w:cs="Times New Roman"/>
              </w:rPr>
              <w:t>Понятие о системе допусков и посадок.</w:t>
            </w:r>
          </w:p>
        </w:tc>
        <w:tc>
          <w:tcPr>
            <w:tcW w:w="662" w:type="pct"/>
            <w:vMerge/>
            <w:tcBorders>
              <w:top w:val="single" w:sz="4" w:space="0" w:color="auto"/>
              <w:left w:val="single" w:sz="4" w:space="0" w:color="auto"/>
              <w:bottom w:val="single" w:sz="4" w:space="0" w:color="auto"/>
              <w:right w:val="single" w:sz="4" w:space="0" w:color="auto"/>
            </w:tcBorders>
            <w:vAlign w:val="center"/>
          </w:tcPr>
          <w:p w14:paraId="68770323" w14:textId="77777777" w:rsidR="00A115C3" w:rsidRPr="00A115C3" w:rsidRDefault="00A115C3" w:rsidP="00A115C3">
            <w:pPr>
              <w:spacing w:after="0" w:line="256" w:lineRule="auto"/>
              <w:rPr>
                <w:rFonts w:ascii="Times New Roman" w:eastAsia="Times New Roman" w:hAnsi="Times New Roman" w:cs="Times New Roman"/>
                <w:bCs/>
              </w:rPr>
            </w:pPr>
          </w:p>
        </w:tc>
        <w:tc>
          <w:tcPr>
            <w:tcW w:w="343" w:type="pct"/>
            <w:vMerge/>
            <w:tcBorders>
              <w:left w:val="single" w:sz="4" w:space="0" w:color="auto"/>
              <w:bottom w:val="single" w:sz="4" w:space="0" w:color="auto"/>
              <w:right w:val="single" w:sz="4" w:space="0" w:color="auto"/>
            </w:tcBorders>
          </w:tcPr>
          <w:p w14:paraId="11994B24" w14:textId="77777777" w:rsidR="00A115C3" w:rsidRPr="00A115C3" w:rsidRDefault="00A115C3" w:rsidP="00A115C3">
            <w:pPr>
              <w:spacing w:after="0" w:line="256" w:lineRule="auto"/>
              <w:rPr>
                <w:rFonts w:ascii="Times New Roman" w:eastAsia="Times New Roman" w:hAnsi="Times New Roman" w:cs="Times New Roman"/>
                <w:bCs/>
              </w:rPr>
            </w:pPr>
          </w:p>
        </w:tc>
        <w:tc>
          <w:tcPr>
            <w:tcW w:w="562" w:type="pct"/>
            <w:vMerge/>
            <w:tcBorders>
              <w:left w:val="single" w:sz="4" w:space="0" w:color="auto"/>
              <w:right w:val="single" w:sz="4" w:space="0" w:color="auto"/>
            </w:tcBorders>
          </w:tcPr>
          <w:p w14:paraId="1B63E34C" w14:textId="77777777" w:rsidR="00A115C3" w:rsidRPr="00A115C3" w:rsidRDefault="00A115C3" w:rsidP="00A115C3">
            <w:pPr>
              <w:spacing w:after="0" w:line="256" w:lineRule="auto"/>
              <w:rPr>
                <w:rFonts w:ascii="Times New Roman" w:eastAsia="Times New Roman" w:hAnsi="Times New Roman" w:cs="Times New Roman"/>
                <w:bCs/>
              </w:rPr>
            </w:pPr>
          </w:p>
        </w:tc>
      </w:tr>
      <w:tr w:rsidR="00A115C3" w:rsidRPr="00A115C3" w14:paraId="2CBA9D9C" w14:textId="6213ABC1" w:rsidTr="00C253A3">
        <w:tc>
          <w:tcPr>
            <w:tcW w:w="908" w:type="pct"/>
            <w:vMerge/>
            <w:tcBorders>
              <w:top w:val="single" w:sz="4" w:space="0" w:color="auto"/>
              <w:left w:val="single" w:sz="4" w:space="0" w:color="auto"/>
              <w:bottom w:val="single" w:sz="4" w:space="0" w:color="auto"/>
              <w:right w:val="single" w:sz="4" w:space="0" w:color="auto"/>
            </w:tcBorders>
            <w:vAlign w:val="center"/>
            <w:hideMark/>
          </w:tcPr>
          <w:p w14:paraId="419978FD" w14:textId="77777777" w:rsidR="00A115C3" w:rsidRPr="00A115C3" w:rsidRDefault="00A115C3" w:rsidP="00A115C3">
            <w:pPr>
              <w:spacing w:after="0" w:line="256" w:lineRule="auto"/>
              <w:rPr>
                <w:rFonts w:ascii="Times New Roman" w:eastAsia="Times New Roman" w:hAnsi="Times New Roman" w:cs="Times New Roman"/>
                <w:bCs/>
              </w:rPr>
            </w:pPr>
          </w:p>
        </w:tc>
        <w:tc>
          <w:tcPr>
            <w:tcW w:w="2525" w:type="pct"/>
            <w:tcBorders>
              <w:top w:val="single" w:sz="4" w:space="0" w:color="auto"/>
              <w:left w:val="single" w:sz="4" w:space="0" w:color="auto"/>
              <w:bottom w:val="single" w:sz="4" w:space="0" w:color="auto"/>
              <w:right w:val="single" w:sz="4" w:space="0" w:color="auto"/>
            </w:tcBorders>
            <w:hideMark/>
          </w:tcPr>
          <w:p w14:paraId="37C35B13" w14:textId="77777777" w:rsidR="00A115C3" w:rsidRPr="00A115C3" w:rsidRDefault="00A115C3" w:rsidP="00A115C3">
            <w:pPr>
              <w:suppressAutoHyphens/>
              <w:spacing w:after="0" w:line="240" w:lineRule="auto"/>
              <w:contextualSpacing/>
              <w:jc w:val="both"/>
              <w:rPr>
                <w:rFonts w:ascii="Times New Roman" w:eastAsia="Times New Roman" w:hAnsi="Times New Roman" w:cs="Times New Roman"/>
                <w:b/>
                <w:bCs/>
              </w:rPr>
            </w:pPr>
            <w:r w:rsidRPr="00A115C3">
              <w:rPr>
                <w:rFonts w:ascii="Times New Roman" w:eastAsia="Times New Roman" w:hAnsi="Times New Roman" w:cs="Times New Roman"/>
                <w:b/>
                <w:bCs/>
              </w:rPr>
              <w:t>В том числе практических занятий:</w:t>
            </w:r>
          </w:p>
        </w:tc>
        <w:tc>
          <w:tcPr>
            <w:tcW w:w="662" w:type="pct"/>
            <w:tcBorders>
              <w:top w:val="single" w:sz="4" w:space="0" w:color="auto"/>
              <w:left w:val="single" w:sz="4" w:space="0" w:color="auto"/>
              <w:bottom w:val="single" w:sz="4" w:space="0" w:color="auto"/>
              <w:right w:val="single" w:sz="4" w:space="0" w:color="auto"/>
            </w:tcBorders>
            <w:vAlign w:val="center"/>
          </w:tcPr>
          <w:p w14:paraId="5C89C796" w14:textId="597B1914" w:rsidR="00A115C3" w:rsidRPr="00A115C3" w:rsidRDefault="00A115C3" w:rsidP="00A115C3">
            <w:pPr>
              <w:suppressAutoHyphens/>
              <w:spacing w:after="0" w:line="240" w:lineRule="auto"/>
              <w:contextualSpacing/>
              <w:jc w:val="center"/>
              <w:rPr>
                <w:rFonts w:ascii="Times New Roman" w:eastAsia="Times New Roman" w:hAnsi="Times New Roman" w:cs="Times New Roman"/>
                <w:b/>
              </w:rPr>
            </w:pPr>
          </w:p>
        </w:tc>
        <w:tc>
          <w:tcPr>
            <w:tcW w:w="343" w:type="pct"/>
            <w:tcBorders>
              <w:top w:val="single" w:sz="4" w:space="0" w:color="auto"/>
              <w:left w:val="single" w:sz="4" w:space="0" w:color="auto"/>
              <w:bottom w:val="single" w:sz="4" w:space="0" w:color="auto"/>
              <w:right w:val="single" w:sz="4" w:space="0" w:color="auto"/>
            </w:tcBorders>
          </w:tcPr>
          <w:p w14:paraId="16A5EA3B" w14:textId="77777777" w:rsidR="00A115C3" w:rsidRPr="00A115C3" w:rsidRDefault="00A115C3" w:rsidP="00A115C3">
            <w:pPr>
              <w:suppressAutoHyphens/>
              <w:spacing w:after="0" w:line="240" w:lineRule="auto"/>
              <w:contextualSpacing/>
              <w:jc w:val="center"/>
              <w:rPr>
                <w:rFonts w:ascii="Times New Roman" w:eastAsia="Times New Roman" w:hAnsi="Times New Roman" w:cs="Times New Roman"/>
                <w:b/>
              </w:rPr>
            </w:pPr>
          </w:p>
        </w:tc>
        <w:tc>
          <w:tcPr>
            <w:tcW w:w="562" w:type="pct"/>
            <w:vMerge/>
            <w:tcBorders>
              <w:left w:val="single" w:sz="4" w:space="0" w:color="auto"/>
              <w:right w:val="single" w:sz="4" w:space="0" w:color="auto"/>
            </w:tcBorders>
          </w:tcPr>
          <w:p w14:paraId="27B10074" w14:textId="77777777" w:rsidR="00A115C3" w:rsidRPr="00A115C3" w:rsidRDefault="00A115C3" w:rsidP="00A115C3">
            <w:pPr>
              <w:suppressAutoHyphens/>
              <w:spacing w:after="0" w:line="240" w:lineRule="auto"/>
              <w:contextualSpacing/>
              <w:jc w:val="center"/>
              <w:rPr>
                <w:rFonts w:ascii="Times New Roman" w:eastAsia="Times New Roman" w:hAnsi="Times New Roman" w:cs="Times New Roman"/>
                <w:b/>
              </w:rPr>
            </w:pPr>
          </w:p>
        </w:tc>
      </w:tr>
      <w:tr w:rsidR="00A115C3" w:rsidRPr="00A115C3" w14:paraId="2F783C9B" w14:textId="4C6B26D9" w:rsidTr="00C253A3">
        <w:tc>
          <w:tcPr>
            <w:tcW w:w="908" w:type="pct"/>
            <w:vMerge/>
            <w:tcBorders>
              <w:top w:val="single" w:sz="4" w:space="0" w:color="auto"/>
              <w:left w:val="single" w:sz="4" w:space="0" w:color="auto"/>
              <w:bottom w:val="single" w:sz="4" w:space="0" w:color="auto"/>
              <w:right w:val="single" w:sz="4" w:space="0" w:color="auto"/>
            </w:tcBorders>
            <w:vAlign w:val="center"/>
            <w:hideMark/>
          </w:tcPr>
          <w:p w14:paraId="0E3D3487" w14:textId="77777777" w:rsidR="00A115C3" w:rsidRPr="00A115C3" w:rsidRDefault="00A115C3" w:rsidP="00A115C3">
            <w:pPr>
              <w:spacing w:after="0" w:line="256" w:lineRule="auto"/>
              <w:rPr>
                <w:rFonts w:ascii="Times New Roman" w:eastAsia="Times New Roman" w:hAnsi="Times New Roman" w:cs="Times New Roman"/>
                <w:bCs/>
              </w:rPr>
            </w:pPr>
          </w:p>
        </w:tc>
        <w:tc>
          <w:tcPr>
            <w:tcW w:w="2525" w:type="pct"/>
            <w:tcBorders>
              <w:top w:val="single" w:sz="4" w:space="0" w:color="auto"/>
              <w:left w:val="single" w:sz="4" w:space="0" w:color="auto"/>
              <w:bottom w:val="single" w:sz="4" w:space="0" w:color="auto"/>
              <w:right w:val="single" w:sz="4" w:space="0" w:color="auto"/>
            </w:tcBorders>
            <w:hideMark/>
          </w:tcPr>
          <w:p w14:paraId="5D14E420" w14:textId="77777777" w:rsidR="00A115C3" w:rsidRPr="00A115C3" w:rsidRDefault="00A115C3" w:rsidP="00A115C3">
            <w:pPr>
              <w:spacing w:after="0" w:line="240" w:lineRule="auto"/>
              <w:jc w:val="both"/>
              <w:rPr>
                <w:rFonts w:ascii="Times New Roman" w:eastAsia="Times New Roman" w:hAnsi="Times New Roman" w:cs="Times New Roman"/>
                <w:b/>
                <w:bCs/>
              </w:rPr>
            </w:pPr>
            <w:r w:rsidRPr="00A115C3">
              <w:rPr>
                <w:rFonts w:ascii="Times New Roman" w:eastAsia="Calibri" w:hAnsi="Times New Roman" w:cs="Times New Roman"/>
                <w:b/>
              </w:rPr>
              <w:t xml:space="preserve">№ 1 </w:t>
            </w:r>
            <w:r w:rsidRPr="00A115C3">
              <w:rPr>
                <w:rFonts w:ascii="Times New Roman" w:eastAsia="Times New Roman" w:hAnsi="Times New Roman" w:cs="Times New Roman"/>
              </w:rPr>
              <w:t>Виды судостроительных чертежей.</w:t>
            </w:r>
          </w:p>
        </w:tc>
        <w:tc>
          <w:tcPr>
            <w:tcW w:w="662" w:type="pct"/>
            <w:tcBorders>
              <w:top w:val="single" w:sz="4" w:space="0" w:color="auto"/>
              <w:left w:val="single" w:sz="4" w:space="0" w:color="auto"/>
              <w:bottom w:val="single" w:sz="4" w:space="0" w:color="auto"/>
              <w:right w:val="single" w:sz="4" w:space="0" w:color="auto"/>
            </w:tcBorders>
            <w:vAlign w:val="center"/>
          </w:tcPr>
          <w:p w14:paraId="05808B9A" w14:textId="627DF9DE" w:rsidR="00A115C3" w:rsidRPr="00A115C3" w:rsidRDefault="00A115C3" w:rsidP="00A115C3">
            <w:pPr>
              <w:spacing w:after="0" w:line="240" w:lineRule="auto"/>
              <w:rPr>
                <w:rFonts w:ascii="Times New Roman" w:eastAsia="Times New Roman" w:hAnsi="Times New Roman" w:cs="Times New Roman"/>
                <w:bCs/>
              </w:rPr>
            </w:pPr>
          </w:p>
        </w:tc>
        <w:tc>
          <w:tcPr>
            <w:tcW w:w="343" w:type="pct"/>
            <w:tcBorders>
              <w:top w:val="single" w:sz="4" w:space="0" w:color="auto"/>
              <w:left w:val="single" w:sz="4" w:space="0" w:color="auto"/>
              <w:bottom w:val="single" w:sz="4" w:space="0" w:color="auto"/>
              <w:right w:val="single" w:sz="4" w:space="0" w:color="auto"/>
            </w:tcBorders>
          </w:tcPr>
          <w:p w14:paraId="00F5B347" w14:textId="77777777" w:rsidR="00A115C3" w:rsidRPr="00A115C3" w:rsidRDefault="00A115C3" w:rsidP="00A115C3">
            <w:pPr>
              <w:spacing w:after="0" w:line="240" w:lineRule="auto"/>
              <w:rPr>
                <w:rFonts w:ascii="Times New Roman" w:eastAsia="Times New Roman" w:hAnsi="Times New Roman" w:cs="Times New Roman"/>
                <w:bCs/>
              </w:rPr>
            </w:pPr>
          </w:p>
        </w:tc>
        <w:tc>
          <w:tcPr>
            <w:tcW w:w="562" w:type="pct"/>
            <w:vMerge/>
            <w:tcBorders>
              <w:left w:val="single" w:sz="4" w:space="0" w:color="auto"/>
              <w:right w:val="single" w:sz="4" w:space="0" w:color="auto"/>
            </w:tcBorders>
          </w:tcPr>
          <w:p w14:paraId="45BE4253" w14:textId="77777777" w:rsidR="00A115C3" w:rsidRPr="00A115C3" w:rsidRDefault="00A115C3" w:rsidP="00A115C3">
            <w:pPr>
              <w:spacing w:after="0" w:line="240" w:lineRule="auto"/>
              <w:rPr>
                <w:rFonts w:ascii="Times New Roman" w:eastAsia="Times New Roman" w:hAnsi="Times New Roman" w:cs="Times New Roman"/>
                <w:bCs/>
              </w:rPr>
            </w:pPr>
          </w:p>
        </w:tc>
      </w:tr>
      <w:tr w:rsidR="00A115C3" w:rsidRPr="00A115C3" w14:paraId="050D0B89" w14:textId="2F034EC8" w:rsidTr="00C253A3">
        <w:tc>
          <w:tcPr>
            <w:tcW w:w="908" w:type="pct"/>
            <w:vMerge/>
            <w:tcBorders>
              <w:top w:val="single" w:sz="4" w:space="0" w:color="auto"/>
              <w:left w:val="single" w:sz="4" w:space="0" w:color="auto"/>
              <w:bottom w:val="single" w:sz="4" w:space="0" w:color="auto"/>
              <w:right w:val="single" w:sz="4" w:space="0" w:color="auto"/>
            </w:tcBorders>
            <w:vAlign w:val="center"/>
            <w:hideMark/>
          </w:tcPr>
          <w:p w14:paraId="32B9DFD9" w14:textId="77777777" w:rsidR="00A115C3" w:rsidRPr="00A115C3" w:rsidRDefault="00A115C3" w:rsidP="00A115C3">
            <w:pPr>
              <w:spacing w:after="0" w:line="256" w:lineRule="auto"/>
              <w:rPr>
                <w:rFonts w:ascii="Times New Roman" w:eastAsia="Times New Roman" w:hAnsi="Times New Roman" w:cs="Times New Roman"/>
                <w:bCs/>
              </w:rPr>
            </w:pPr>
          </w:p>
        </w:tc>
        <w:tc>
          <w:tcPr>
            <w:tcW w:w="2525" w:type="pct"/>
            <w:tcBorders>
              <w:top w:val="single" w:sz="4" w:space="0" w:color="auto"/>
              <w:left w:val="single" w:sz="4" w:space="0" w:color="auto"/>
              <w:bottom w:val="single" w:sz="4" w:space="0" w:color="auto"/>
              <w:right w:val="single" w:sz="4" w:space="0" w:color="auto"/>
            </w:tcBorders>
            <w:hideMark/>
          </w:tcPr>
          <w:p w14:paraId="1FCD63FF" w14:textId="77777777" w:rsidR="00A115C3" w:rsidRPr="00A115C3" w:rsidRDefault="00A115C3" w:rsidP="00A115C3">
            <w:pPr>
              <w:spacing w:after="0" w:line="240" w:lineRule="auto"/>
              <w:jc w:val="both"/>
              <w:rPr>
                <w:rFonts w:ascii="Times New Roman" w:eastAsia="Calibri" w:hAnsi="Times New Roman" w:cs="Times New Roman"/>
                <w:b/>
              </w:rPr>
            </w:pPr>
            <w:r w:rsidRPr="00A115C3">
              <w:rPr>
                <w:rFonts w:ascii="Times New Roman" w:eastAsia="Calibri" w:hAnsi="Times New Roman" w:cs="Times New Roman"/>
                <w:b/>
              </w:rPr>
              <w:t xml:space="preserve">№ 2 </w:t>
            </w:r>
            <w:r w:rsidRPr="00A115C3">
              <w:rPr>
                <w:rFonts w:ascii="Times New Roman" w:eastAsia="Times New Roman" w:hAnsi="Times New Roman" w:cs="Times New Roman"/>
              </w:rPr>
              <w:t>Условные графические обозначения на чертежах изоляционных материалов.</w:t>
            </w:r>
          </w:p>
        </w:tc>
        <w:tc>
          <w:tcPr>
            <w:tcW w:w="662" w:type="pct"/>
            <w:tcBorders>
              <w:top w:val="single" w:sz="4" w:space="0" w:color="auto"/>
              <w:left w:val="single" w:sz="4" w:space="0" w:color="auto"/>
              <w:bottom w:val="single" w:sz="4" w:space="0" w:color="auto"/>
              <w:right w:val="single" w:sz="4" w:space="0" w:color="auto"/>
            </w:tcBorders>
            <w:vAlign w:val="center"/>
          </w:tcPr>
          <w:p w14:paraId="2581F126" w14:textId="15E79F2E" w:rsidR="00A115C3" w:rsidRPr="00A115C3" w:rsidRDefault="00A115C3" w:rsidP="00A115C3">
            <w:pPr>
              <w:spacing w:after="0" w:line="240" w:lineRule="auto"/>
              <w:rPr>
                <w:rFonts w:ascii="Times New Roman" w:eastAsia="Times New Roman" w:hAnsi="Times New Roman" w:cs="Times New Roman"/>
                <w:bCs/>
              </w:rPr>
            </w:pPr>
          </w:p>
        </w:tc>
        <w:tc>
          <w:tcPr>
            <w:tcW w:w="343" w:type="pct"/>
            <w:tcBorders>
              <w:top w:val="single" w:sz="4" w:space="0" w:color="auto"/>
              <w:left w:val="single" w:sz="4" w:space="0" w:color="auto"/>
              <w:bottom w:val="single" w:sz="4" w:space="0" w:color="auto"/>
              <w:right w:val="single" w:sz="4" w:space="0" w:color="auto"/>
            </w:tcBorders>
          </w:tcPr>
          <w:p w14:paraId="1B671BEF" w14:textId="77777777" w:rsidR="00A115C3" w:rsidRPr="00A115C3" w:rsidRDefault="00A115C3" w:rsidP="00A115C3">
            <w:pPr>
              <w:spacing w:after="0" w:line="240" w:lineRule="auto"/>
              <w:rPr>
                <w:rFonts w:ascii="Times New Roman" w:eastAsia="Times New Roman" w:hAnsi="Times New Roman" w:cs="Times New Roman"/>
                <w:bCs/>
              </w:rPr>
            </w:pPr>
          </w:p>
        </w:tc>
        <w:tc>
          <w:tcPr>
            <w:tcW w:w="562" w:type="pct"/>
            <w:vMerge/>
            <w:tcBorders>
              <w:left w:val="single" w:sz="4" w:space="0" w:color="auto"/>
              <w:right w:val="single" w:sz="4" w:space="0" w:color="auto"/>
            </w:tcBorders>
          </w:tcPr>
          <w:p w14:paraId="2CF22653" w14:textId="77777777" w:rsidR="00A115C3" w:rsidRPr="00A115C3" w:rsidRDefault="00A115C3" w:rsidP="00A115C3">
            <w:pPr>
              <w:spacing w:after="0" w:line="240" w:lineRule="auto"/>
              <w:rPr>
                <w:rFonts w:ascii="Times New Roman" w:eastAsia="Times New Roman" w:hAnsi="Times New Roman" w:cs="Times New Roman"/>
                <w:bCs/>
              </w:rPr>
            </w:pPr>
          </w:p>
        </w:tc>
      </w:tr>
      <w:tr w:rsidR="00A115C3" w:rsidRPr="00A115C3" w14:paraId="5C1C96D4" w14:textId="60B5058F" w:rsidTr="00C253A3">
        <w:tc>
          <w:tcPr>
            <w:tcW w:w="908" w:type="pct"/>
            <w:vMerge/>
            <w:tcBorders>
              <w:top w:val="single" w:sz="4" w:space="0" w:color="auto"/>
              <w:left w:val="single" w:sz="4" w:space="0" w:color="auto"/>
              <w:bottom w:val="single" w:sz="4" w:space="0" w:color="auto"/>
              <w:right w:val="single" w:sz="4" w:space="0" w:color="auto"/>
            </w:tcBorders>
            <w:vAlign w:val="center"/>
            <w:hideMark/>
          </w:tcPr>
          <w:p w14:paraId="60803A3E" w14:textId="77777777" w:rsidR="00A115C3" w:rsidRPr="00A115C3" w:rsidRDefault="00A115C3" w:rsidP="00A115C3">
            <w:pPr>
              <w:spacing w:after="0" w:line="256" w:lineRule="auto"/>
              <w:rPr>
                <w:rFonts w:ascii="Times New Roman" w:eastAsia="Times New Roman" w:hAnsi="Times New Roman" w:cs="Times New Roman"/>
                <w:bCs/>
              </w:rPr>
            </w:pPr>
          </w:p>
        </w:tc>
        <w:tc>
          <w:tcPr>
            <w:tcW w:w="2525" w:type="pct"/>
            <w:tcBorders>
              <w:top w:val="single" w:sz="4" w:space="0" w:color="auto"/>
              <w:left w:val="single" w:sz="4" w:space="0" w:color="auto"/>
              <w:bottom w:val="single" w:sz="4" w:space="0" w:color="auto"/>
              <w:right w:val="single" w:sz="4" w:space="0" w:color="auto"/>
            </w:tcBorders>
            <w:hideMark/>
          </w:tcPr>
          <w:p w14:paraId="3247548F" w14:textId="77777777" w:rsidR="00A115C3" w:rsidRPr="00A115C3" w:rsidRDefault="00A115C3" w:rsidP="00A115C3">
            <w:pPr>
              <w:spacing w:after="0" w:line="240" w:lineRule="auto"/>
              <w:jc w:val="both"/>
              <w:rPr>
                <w:rFonts w:ascii="Times New Roman" w:eastAsia="Calibri" w:hAnsi="Times New Roman" w:cs="Times New Roman"/>
                <w:b/>
              </w:rPr>
            </w:pPr>
            <w:r w:rsidRPr="00A115C3">
              <w:rPr>
                <w:rFonts w:ascii="Times New Roman" w:eastAsia="Calibri" w:hAnsi="Times New Roman" w:cs="Times New Roman"/>
                <w:b/>
              </w:rPr>
              <w:t xml:space="preserve">№ 3 </w:t>
            </w:r>
            <w:r w:rsidRPr="00A115C3">
              <w:rPr>
                <w:rFonts w:ascii="Times New Roman" w:eastAsia="Times New Roman" w:hAnsi="Times New Roman" w:cs="Times New Roman"/>
              </w:rPr>
              <w:t>Элементы системы набора корпуса судна.</w:t>
            </w:r>
          </w:p>
        </w:tc>
        <w:tc>
          <w:tcPr>
            <w:tcW w:w="662" w:type="pct"/>
            <w:tcBorders>
              <w:top w:val="single" w:sz="4" w:space="0" w:color="auto"/>
              <w:left w:val="single" w:sz="4" w:space="0" w:color="auto"/>
              <w:bottom w:val="single" w:sz="4" w:space="0" w:color="auto"/>
              <w:right w:val="single" w:sz="4" w:space="0" w:color="auto"/>
            </w:tcBorders>
            <w:vAlign w:val="center"/>
          </w:tcPr>
          <w:p w14:paraId="7583CB56" w14:textId="71D25FE8" w:rsidR="00A115C3" w:rsidRPr="00A115C3" w:rsidRDefault="00A115C3" w:rsidP="00A115C3">
            <w:pPr>
              <w:spacing w:after="0" w:line="240" w:lineRule="auto"/>
              <w:rPr>
                <w:rFonts w:ascii="Times New Roman" w:eastAsia="Times New Roman" w:hAnsi="Times New Roman" w:cs="Times New Roman"/>
                <w:bCs/>
              </w:rPr>
            </w:pPr>
          </w:p>
        </w:tc>
        <w:tc>
          <w:tcPr>
            <w:tcW w:w="343" w:type="pct"/>
            <w:tcBorders>
              <w:top w:val="single" w:sz="4" w:space="0" w:color="auto"/>
              <w:left w:val="single" w:sz="4" w:space="0" w:color="auto"/>
              <w:bottom w:val="single" w:sz="4" w:space="0" w:color="auto"/>
              <w:right w:val="single" w:sz="4" w:space="0" w:color="auto"/>
            </w:tcBorders>
          </w:tcPr>
          <w:p w14:paraId="789DB259" w14:textId="77777777" w:rsidR="00A115C3" w:rsidRPr="00A115C3" w:rsidRDefault="00A115C3" w:rsidP="00A115C3">
            <w:pPr>
              <w:spacing w:after="0" w:line="240" w:lineRule="auto"/>
              <w:rPr>
                <w:rFonts w:ascii="Times New Roman" w:eastAsia="Times New Roman" w:hAnsi="Times New Roman" w:cs="Times New Roman"/>
                <w:bCs/>
              </w:rPr>
            </w:pPr>
          </w:p>
        </w:tc>
        <w:tc>
          <w:tcPr>
            <w:tcW w:w="562" w:type="pct"/>
            <w:vMerge/>
            <w:tcBorders>
              <w:left w:val="single" w:sz="4" w:space="0" w:color="auto"/>
              <w:right w:val="single" w:sz="4" w:space="0" w:color="auto"/>
            </w:tcBorders>
          </w:tcPr>
          <w:p w14:paraId="1BA31CC3" w14:textId="77777777" w:rsidR="00A115C3" w:rsidRPr="00A115C3" w:rsidRDefault="00A115C3" w:rsidP="00A115C3">
            <w:pPr>
              <w:spacing w:after="0" w:line="240" w:lineRule="auto"/>
              <w:rPr>
                <w:rFonts w:ascii="Times New Roman" w:eastAsia="Times New Roman" w:hAnsi="Times New Roman" w:cs="Times New Roman"/>
                <w:bCs/>
              </w:rPr>
            </w:pPr>
          </w:p>
        </w:tc>
      </w:tr>
      <w:tr w:rsidR="00A115C3" w:rsidRPr="00A115C3" w14:paraId="0CEE65A7" w14:textId="5B932833" w:rsidTr="00C253A3">
        <w:tc>
          <w:tcPr>
            <w:tcW w:w="908" w:type="pct"/>
            <w:vMerge/>
            <w:tcBorders>
              <w:top w:val="single" w:sz="4" w:space="0" w:color="auto"/>
              <w:left w:val="single" w:sz="4" w:space="0" w:color="auto"/>
              <w:bottom w:val="single" w:sz="4" w:space="0" w:color="auto"/>
              <w:right w:val="single" w:sz="4" w:space="0" w:color="auto"/>
            </w:tcBorders>
            <w:vAlign w:val="center"/>
            <w:hideMark/>
          </w:tcPr>
          <w:p w14:paraId="4FD33521" w14:textId="77777777" w:rsidR="00A115C3" w:rsidRPr="00A115C3" w:rsidRDefault="00A115C3" w:rsidP="00A115C3">
            <w:pPr>
              <w:spacing w:after="0" w:line="256" w:lineRule="auto"/>
              <w:rPr>
                <w:rFonts w:ascii="Times New Roman" w:eastAsia="Times New Roman" w:hAnsi="Times New Roman" w:cs="Times New Roman"/>
                <w:bCs/>
              </w:rPr>
            </w:pPr>
          </w:p>
        </w:tc>
        <w:tc>
          <w:tcPr>
            <w:tcW w:w="2525" w:type="pct"/>
            <w:tcBorders>
              <w:top w:val="single" w:sz="4" w:space="0" w:color="auto"/>
              <w:left w:val="single" w:sz="4" w:space="0" w:color="auto"/>
              <w:bottom w:val="single" w:sz="4" w:space="0" w:color="auto"/>
              <w:right w:val="single" w:sz="4" w:space="0" w:color="auto"/>
            </w:tcBorders>
            <w:hideMark/>
          </w:tcPr>
          <w:p w14:paraId="74AA2553" w14:textId="77777777" w:rsidR="00A115C3" w:rsidRPr="00A115C3" w:rsidRDefault="00A115C3" w:rsidP="00A115C3">
            <w:pPr>
              <w:spacing w:after="0" w:line="240" w:lineRule="auto"/>
              <w:jc w:val="both"/>
              <w:rPr>
                <w:rFonts w:ascii="Times New Roman" w:eastAsia="Calibri" w:hAnsi="Times New Roman" w:cs="Times New Roman"/>
                <w:b/>
              </w:rPr>
            </w:pPr>
            <w:r w:rsidRPr="00A115C3">
              <w:rPr>
                <w:rFonts w:ascii="Times New Roman" w:eastAsia="Times New Roman" w:hAnsi="Times New Roman" w:cs="Times New Roman"/>
                <w:b/>
              </w:rPr>
              <w:t xml:space="preserve">№ 4 </w:t>
            </w:r>
            <w:r w:rsidRPr="00A115C3">
              <w:rPr>
                <w:rFonts w:ascii="Times New Roman" w:eastAsia="Times New Roman" w:hAnsi="Times New Roman" w:cs="Times New Roman"/>
              </w:rPr>
              <w:t>Плоскостные и объёмные секции.</w:t>
            </w:r>
          </w:p>
        </w:tc>
        <w:tc>
          <w:tcPr>
            <w:tcW w:w="662" w:type="pct"/>
            <w:tcBorders>
              <w:top w:val="single" w:sz="4" w:space="0" w:color="auto"/>
              <w:left w:val="single" w:sz="4" w:space="0" w:color="auto"/>
              <w:bottom w:val="single" w:sz="4" w:space="0" w:color="auto"/>
              <w:right w:val="single" w:sz="4" w:space="0" w:color="auto"/>
            </w:tcBorders>
            <w:vAlign w:val="center"/>
          </w:tcPr>
          <w:p w14:paraId="3E66E866" w14:textId="2EB629F7" w:rsidR="00A115C3" w:rsidRPr="00A115C3" w:rsidRDefault="00A115C3" w:rsidP="00A115C3">
            <w:pPr>
              <w:spacing w:after="0" w:line="240" w:lineRule="auto"/>
              <w:rPr>
                <w:rFonts w:ascii="Times New Roman" w:eastAsia="Times New Roman" w:hAnsi="Times New Roman" w:cs="Times New Roman"/>
                <w:bCs/>
              </w:rPr>
            </w:pPr>
          </w:p>
        </w:tc>
        <w:tc>
          <w:tcPr>
            <w:tcW w:w="343" w:type="pct"/>
            <w:tcBorders>
              <w:top w:val="single" w:sz="4" w:space="0" w:color="auto"/>
              <w:left w:val="single" w:sz="4" w:space="0" w:color="auto"/>
              <w:bottom w:val="single" w:sz="4" w:space="0" w:color="auto"/>
              <w:right w:val="single" w:sz="4" w:space="0" w:color="auto"/>
            </w:tcBorders>
          </w:tcPr>
          <w:p w14:paraId="478C7DBA" w14:textId="77777777" w:rsidR="00A115C3" w:rsidRPr="00A115C3" w:rsidRDefault="00A115C3" w:rsidP="00A115C3">
            <w:pPr>
              <w:spacing w:after="0" w:line="240" w:lineRule="auto"/>
              <w:rPr>
                <w:rFonts w:ascii="Times New Roman" w:eastAsia="Times New Roman" w:hAnsi="Times New Roman" w:cs="Times New Roman"/>
                <w:bCs/>
              </w:rPr>
            </w:pPr>
          </w:p>
        </w:tc>
        <w:tc>
          <w:tcPr>
            <w:tcW w:w="562" w:type="pct"/>
            <w:vMerge/>
            <w:tcBorders>
              <w:left w:val="single" w:sz="4" w:space="0" w:color="auto"/>
              <w:right w:val="single" w:sz="4" w:space="0" w:color="auto"/>
            </w:tcBorders>
          </w:tcPr>
          <w:p w14:paraId="377A11AE" w14:textId="77777777" w:rsidR="00A115C3" w:rsidRPr="00A115C3" w:rsidRDefault="00A115C3" w:rsidP="00A115C3">
            <w:pPr>
              <w:spacing w:after="0" w:line="240" w:lineRule="auto"/>
              <w:rPr>
                <w:rFonts w:ascii="Times New Roman" w:eastAsia="Times New Roman" w:hAnsi="Times New Roman" w:cs="Times New Roman"/>
                <w:bCs/>
              </w:rPr>
            </w:pPr>
          </w:p>
        </w:tc>
      </w:tr>
      <w:tr w:rsidR="00A115C3" w:rsidRPr="00A115C3" w14:paraId="1320D2D4" w14:textId="6105224A" w:rsidTr="00C253A3">
        <w:tc>
          <w:tcPr>
            <w:tcW w:w="908" w:type="pct"/>
            <w:vMerge/>
            <w:tcBorders>
              <w:top w:val="single" w:sz="4" w:space="0" w:color="auto"/>
              <w:left w:val="single" w:sz="4" w:space="0" w:color="auto"/>
              <w:bottom w:val="single" w:sz="4" w:space="0" w:color="auto"/>
              <w:right w:val="single" w:sz="4" w:space="0" w:color="auto"/>
            </w:tcBorders>
            <w:vAlign w:val="center"/>
            <w:hideMark/>
          </w:tcPr>
          <w:p w14:paraId="30BE6DEB" w14:textId="77777777" w:rsidR="00A115C3" w:rsidRPr="00A115C3" w:rsidRDefault="00A115C3" w:rsidP="00A115C3">
            <w:pPr>
              <w:spacing w:after="0" w:line="256" w:lineRule="auto"/>
              <w:rPr>
                <w:rFonts w:ascii="Times New Roman" w:eastAsia="Times New Roman" w:hAnsi="Times New Roman" w:cs="Times New Roman"/>
                <w:bCs/>
              </w:rPr>
            </w:pPr>
          </w:p>
        </w:tc>
        <w:tc>
          <w:tcPr>
            <w:tcW w:w="2525" w:type="pct"/>
            <w:tcBorders>
              <w:top w:val="single" w:sz="4" w:space="0" w:color="auto"/>
              <w:left w:val="single" w:sz="4" w:space="0" w:color="auto"/>
              <w:bottom w:val="single" w:sz="4" w:space="0" w:color="auto"/>
              <w:right w:val="single" w:sz="4" w:space="0" w:color="auto"/>
            </w:tcBorders>
            <w:hideMark/>
          </w:tcPr>
          <w:p w14:paraId="148B9755" w14:textId="77777777" w:rsidR="00A115C3" w:rsidRPr="00A115C3" w:rsidRDefault="00A115C3" w:rsidP="00A115C3">
            <w:pPr>
              <w:spacing w:after="0" w:line="240" w:lineRule="auto"/>
              <w:contextualSpacing/>
              <w:jc w:val="both"/>
              <w:rPr>
                <w:rFonts w:ascii="Times New Roman" w:eastAsia="Times New Roman" w:hAnsi="Times New Roman" w:cs="Times New Roman"/>
                <w:b/>
              </w:rPr>
            </w:pPr>
            <w:r w:rsidRPr="00A115C3">
              <w:rPr>
                <w:rFonts w:ascii="Times New Roman" w:eastAsia="Times New Roman" w:hAnsi="Times New Roman" w:cs="Times New Roman"/>
                <w:b/>
              </w:rPr>
              <w:t xml:space="preserve">№ 5 </w:t>
            </w:r>
            <w:r w:rsidRPr="00A115C3">
              <w:rPr>
                <w:rFonts w:ascii="Times New Roman" w:eastAsia="Times New Roman" w:hAnsi="Times New Roman" w:cs="Times New Roman"/>
              </w:rPr>
              <w:t>Схема размещения отсеков и основных групп помещений сухогрузного и пассажирского судов.</w:t>
            </w:r>
          </w:p>
        </w:tc>
        <w:tc>
          <w:tcPr>
            <w:tcW w:w="662" w:type="pct"/>
            <w:tcBorders>
              <w:top w:val="single" w:sz="4" w:space="0" w:color="auto"/>
              <w:left w:val="single" w:sz="4" w:space="0" w:color="auto"/>
              <w:bottom w:val="single" w:sz="4" w:space="0" w:color="auto"/>
              <w:right w:val="single" w:sz="4" w:space="0" w:color="auto"/>
            </w:tcBorders>
            <w:vAlign w:val="center"/>
          </w:tcPr>
          <w:p w14:paraId="4A394BE1" w14:textId="1D74A4C0" w:rsidR="00A115C3" w:rsidRPr="00A115C3" w:rsidRDefault="00A115C3" w:rsidP="00A115C3">
            <w:pPr>
              <w:spacing w:after="0" w:line="240" w:lineRule="auto"/>
              <w:rPr>
                <w:rFonts w:ascii="Times New Roman" w:eastAsia="Times New Roman" w:hAnsi="Times New Roman" w:cs="Times New Roman"/>
                <w:bCs/>
              </w:rPr>
            </w:pPr>
          </w:p>
        </w:tc>
        <w:tc>
          <w:tcPr>
            <w:tcW w:w="343" w:type="pct"/>
            <w:tcBorders>
              <w:top w:val="single" w:sz="4" w:space="0" w:color="auto"/>
              <w:left w:val="single" w:sz="4" w:space="0" w:color="auto"/>
              <w:bottom w:val="single" w:sz="4" w:space="0" w:color="auto"/>
              <w:right w:val="single" w:sz="4" w:space="0" w:color="auto"/>
            </w:tcBorders>
          </w:tcPr>
          <w:p w14:paraId="2E61F765" w14:textId="77777777" w:rsidR="00A115C3" w:rsidRPr="00A115C3" w:rsidRDefault="00A115C3" w:rsidP="00A115C3">
            <w:pPr>
              <w:spacing w:after="0" w:line="240" w:lineRule="auto"/>
              <w:rPr>
                <w:rFonts w:ascii="Times New Roman" w:eastAsia="Times New Roman" w:hAnsi="Times New Roman" w:cs="Times New Roman"/>
                <w:bCs/>
              </w:rPr>
            </w:pPr>
          </w:p>
        </w:tc>
        <w:tc>
          <w:tcPr>
            <w:tcW w:w="562" w:type="pct"/>
            <w:vMerge/>
            <w:tcBorders>
              <w:left w:val="single" w:sz="4" w:space="0" w:color="auto"/>
              <w:right w:val="single" w:sz="4" w:space="0" w:color="auto"/>
            </w:tcBorders>
          </w:tcPr>
          <w:p w14:paraId="1D01682C" w14:textId="77777777" w:rsidR="00A115C3" w:rsidRPr="00A115C3" w:rsidRDefault="00A115C3" w:rsidP="00A115C3">
            <w:pPr>
              <w:spacing w:after="0" w:line="240" w:lineRule="auto"/>
              <w:rPr>
                <w:rFonts w:ascii="Times New Roman" w:eastAsia="Times New Roman" w:hAnsi="Times New Roman" w:cs="Times New Roman"/>
                <w:bCs/>
              </w:rPr>
            </w:pPr>
          </w:p>
        </w:tc>
      </w:tr>
      <w:tr w:rsidR="00A115C3" w:rsidRPr="00A115C3" w14:paraId="75664077" w14:textId="5A061A0D" w:rsidTr="00C253A3">
        <w:tc>
          <w:tcPr>
            <w:tcW w:w="908" w:type="pct"/>
            <w:vMerge/>
            <w:tcBorders>
              <w:top w:val="single" w:sz="4" w:space="0" w:color="auto"/>
              <w:left w:val="single" w:sz="4" w:space="0" w:color="auto"/>
              <w:bottom w:val="single" w:sz="4" w:space="0" w:color="auto"/>
              <w:right w:val="single" w:sz="4" w:space="0" w:color="auto"/>
            </w:tcBorders>
            <w:vAlign w:val="center"/>
            <w:hideMark/>
          </w:tcPr>
          <w:p w14:paraId="6D44CB8E" w14:textId="77777777" w:rsidR="00A115C3" w:rsidRPr="00A115C3" w:rsidRDefault="00A115C3" w:rsidP="00A115C3">
            <w:pPr>
              <w:spacing w:after="0" w:line="256" w:lineRule="auto"/>
              <w:rPr>
                <w:rFonts w:ascii="Times New Roman" w:eastAsia="Times New Roman" w:hAnsi="Times New Roman" w:cs="Times New Roman"/>
                <w:bCs/>
              </w:rPr>
            </w:pPr>
          </w:p>
        </w:tc>
        <w:tc>
          <w:tcPr>
            <w:tcW w:w="2525" w:type="pct"/>
            <w:tcBorders>
              <w:top w:val="single" w:sz="4" w:space="0" w:color="auto"/>
              <w:left w:val="single" w:sz="4" w:space="0" w:color="auto"/>
              <w:bottom w:val="single" w:sz="4" w:space="0" w:color="auto"/>
              <w:right w:val="single" w:sz="4" w:space="0" w:color="auto"/>
            </w:tcBorders>
            <w:hideMark/>
          </w:tcPr>
          <w:p w14:paraId="0341FDCD" w14:textId="77777777" w:rsidR="00A115C3" w:rsidRPr="00A115C3" w:rsidRDefault="00A115C3" w:rsidP="00A115C3">
            <w:pPr>
              <w:spacing w:after="0" w:line="240" w:lineRule="auto"/>
              <w:contextualSpacing/>
              <w:jc w:val="both"/>
              <w:rPr>
                <w:rFonts w:ascii="Times New Roman" w:eastAsia="Times New Roman" w:hAnsi="Times New Roman" w:cs="Times New Roman"/>
                <w:b/>
              </w:rPr>
            </w:pPr>
            <w:r w:rsidRPr="00A115C3">
              <w:rPr>
                <w:rFonts w:ascii="Times New Roman" w:eastAsia="Times New Roman" w:hAnsi="Times New Roman" w:cs="Times New Roman"/>
                <w:b/>
              </w:rPr>
              <w:t xml:space="preserve">№ 6 </w:t>
            </w:r>
            <w:r w:rsidRPr="00A115C3">
              <w:rPr>
                <w:rFonts w:ascii="Times New Roman" w:eastAsia="Times New Roman" w:hAnsi="Times New Roman" w:cs="Times New Roman"/>
              </w:rPr>
              <w:t>Схема расположения узлов осушительной системы.</w:t>
            </w:r>
          </w:p>
        </w:tc>
        <w:tc>
          <w:tcPr>
            <w:tcW w:w="662" w:type="pct"/>
            <w:tcBorders>
              <w:top w:val="single" w:sz="4" w:space="0" w:color="auto"/>
              <w:left w:val="single" w:sz="4" w:space="0" w:color="auto"/>
              <w:bottom w:val="single" w:sz="4" w:space="0" w:color="auto"/>
              <w:right w:val="single" w:sz="4" w:space="0" w:color="auto"/>
            </w:tcBorders>
            <w:vAlign w:val="center"/>
          </w:tcPr>
          <w:p w14:paraId="15B254A7" w14:textId="1EE1202F" w:rsidR="00A115C3" w:rsidRPr="00A115C3" w:rsidRDefault="00A115C3" w:rsidP="00A115C3">
            <w:pPr>
              <w:spacing w:after="0" w:line="240" w:lineRule="auto"/>
              <w:rPr>
                <w:rFonts w:ascii="Times New Roman" w:eastAsia="Times New Roman" w:hAnsi="Times New Roman" w:cs="Times New Roman"/>
                <w:bCs/>
              </w:rPr>
            </w:pPr>
          </w:p>
        </w:tc>
        <w:tc>
          <w:tcPr>
            <w:tcW w:w="343" w:type="pct"/>
            <w:tcBorders>
              <w:top w:val="single" w:sz="4" w:space="0" w:color="auto"/>
              <w:left w:val="single" w:sz="4" w:space="0" w:color="auto"/>
              <w:bottom w:val="single" w:sz="4" w:space="0" w:color="auto"/>
              <w:right w:val="single" w:sz="4" w:space="0" w:color="auto"/>
            </w:tcBorders>
          </w:tcPr>
          <w:p w14:paraId="1F399946" w14:textId="77777777" w:rsidR="00A115C3" w:rsidRPr="00A115C3" w:rsidRDefault="00A115C3" w:rsidP="00A115C3">
            <w:pPr>
              <w:spacing w:after="0" w:line="240" w:lineRule="auto"/>
              <w:rPr>
                <w:rFonts w:ascii="Times New Roman" w:eastAsia="Times New Roman" w:hAnsi="Times New Roman" w:cs="Times New Roman"/>
                <w:bCs/>
              </w:rPr>
            </w:pPr>
          </w:p>
        </w:tc>
        <w:tc>
          <w:tcPr>
            <w:tcW w:w="562" w:type="pct"/>
            <w:vMerge/>
            <w:tcBorders>
              <w:left w:val="single" w:sz="4" w:space="0" w:color="auto"/>
              <w:right w:val="single" w:sz="4" w:space="0" w:color="auto"/>
            </w:tcBorders>
          </w:tcPr>
          <w:p w14:paraId="37225C29" w14:textId="77777777" w:rsidR="00A115C3" w:rsidRPr="00A115C3" w:rsidRDefault="00A115C3" w:rsidP="00A115C3">
            <w:pPr>
              <w:spacing w:after="0" w:line="240" w:lineRule="auto"/>
              <w:rPr>
                <w:rFonts w:ascii="Times New Roman" w:eastAsia="Times New Roman" w:hAnsi="Times New Roman" w:cs="Times New Roman"/>
                <w:bCs/>
              </w:rPr>
            </w:pPr>
          </w:p>
        </w:tc>
      </w:tr>
      <w:tr w:rsidR="00A115C3" w:rsidRPr="00A115C3" w14:paraId="2CEF108A" w14:textId="3C3658E7" w:rsidTr="00C253A3">
        <w:tc>
          <w:tcPr>
            <w:tcW w:w="908" w:type="pct"/>
            <w:vMerge/>
            <w:tcBorders>
              <w:top w:val="single" w:sz="4" w:space="0" w:color="auto"/>
              <w:left w:val="single" w:sz="4" w:space="0" w:color="auto"/>
              <w:bottom w:val="single" w:sz="4" w:space="0" w:color="auto"/>
              <w:right w:val="single" w:sz="4" w:space="0" w:color="auto"/>
            </w:tcBorders>
            <w:vAlign w:val="center"/>
            <w:hideMark/>
          </w:tcPr>
          <w:p w14:paraId="6EC4161B" w14:textId="77777777" w:rsidR="00A115C3" w:rsidRPr="00A115C3" w:rsidRDefault="00A115C3" w:rsidP="00A115C3">
            <w:pPr>
              <w:spacing w:after="0" w:line="256" w:lineRule="auto"/>
              <w:rPr>
                <w:rFonts w:ascii="Times New Roman" w:eastAsia="Times New Roman" w:hAnsi="Times New Roman" w:cs="Times New Roman"/>
                <w:bCs/>
              </w:rPr>
            </w:pPr>
          </w:p>
        </w:tc>
        <w:tc>
          <w:tcPr>
            <w:tcW w:w="2525" w:type="pct"/>
            <w:tcBorders>
              <w:top w:val="single" w:sz="4" w:space="0" w:color="auto"/>
              <w:left w:val="single" w:sz="4" w:space="0" w:color="auto"/>
              <w:bottom w:val="single" w:sz="4" w:space="0" w:color="auto"/>
              <w:right w:val="single" w:sz="4" w:space="0" w:color="auto"/>
            </w:tcBorders>
            <w:hideMark/>
          </w:tcPr>
          <w:p w14:paraId="7390F3D4" w14:textId="77777777" w:rsidR="00A115C3" w:rsidRPr="00A115C3" w:rsidRDefault="00A115C3" w:rsidP="00A115C3">
            <w:pPr>
              <w:spacing w:after="0" w:line="240" w:lineRule="auto"/>
              <w:contextualSpacing/>
              <w:jc w:val="both"/>
              <w:rPr>
                <w:rFonts w:ascii="Times New Roman" w:eastAsia="Times New Roman" w:hAnsi="Times New Roman" w:cs="Times New Roman"/>
                <w:b/>
              </w:rPr>
            </w:pPr>
            <w:r w:rsidRPr="00A115C3">
              <w:rPr>
                <w:rFonts w:ascii="Times New Roman" w:eastAsia="Times New Roman" w:hAnsi="Times New Roman" w:cs="Times New Roman"/>
                <w:b/>
              </w:rPr>
              <w:t xml:space="preserve">№ 7 </w:t>
            </w:r>
            <w:r w:rsidRPr="00A115C3">
              <w:rPr>
                <w:rFonts w:ascii="Times New Roman" w:eastAsia="Times New Roman" w:hAnsi="Times New Roman" w:cs="Times New Roman"/>
              </w:rPr>
              <w:t>Классификация систем судовых энергетических установок.</w:t>
            </w:r>
          </w:p>
        </w:tc>
        <w:tc>
          <w:tcPr>
            <w:tcW w:w="662" w:type="pct"/>
            <w:tcBorders>
              <w:top w:val="single" w:sz="4" w:space="0" w:color="auto"/>
              <w:left w:val="single" w:sz="4" w:space="0" w:color="auto"/>
              <w:bottom w:val="single" w:sz="4" w:space="0" w:color="auto"/>
              <w:right w:val="single" w:sz="4" w:space="0" w:color="auto"/>
            </w:tcBorders>
            <w:vAlign w:val="center"/>
          </w:tcPr>
          <w:p w14:paraId="1AE70D1F" w14:textId="3D9C7B06" w:rsidR="00A115C3" w:rsidRPr="00A115C3" w:rsidRDefault="00A115C3" w:rsidP="00A115C3">
            <w:pPr>
              <w:spacing w:after="0" w:line="240" w:lineRule="auto"/>
              <w:rPr>
                <w:rFonts w:ascii="Times New Roman" w:eastAsia="Times New Roman" w:hAnsi="Times New Roman" w:cs="Times New Roman"/>
                <w:bCs/>
              </w:rPr>
            </w:pPr>
          </w:p>
        </w:tc>
        <w:tc>
          <w:tcPr>
            <w:tcW w:w="343" w:type="pct"/>
            <w:tcBorders>
              <w:top w:val="single" w:sz="4" w:space="0" w:color="auto"/>
              <w:left w:val="single" w:sz="4" w:space="0" w:color="auto"/>
              <w:bottom w:val="single" w:sz="4" w:space="0" w:color="auto"/>
              <w:right w:val="single" w:sz="4" w:space="0" w:color="auto"/>
            </w:tcBorders>
          </w:tcPr>
          <w:p w14:paraId="19E66D89" w14:textId="77777777" w:rsidR="00A115C3" w:rsidRPr="00A115C3" w:rsidRDefault="00A115C3" w:rsidP="00A115C3">
            <w:pPr>
              <w:spacing w:after="0" w:line="240" w:lineRule="auto"/>
              <w:rPr>
                <w:rFonts w:ascii="Times New Roman" w:eastAsia="Times New Roman" w:hAnsi="Times New Roman" w:cs="Times New Roman"/>
                <w:bCs/>
              </w:rPr>
            </w:pPr>
          </w:p>
        </w:tc>
        <w:tc>
          <w:tcPr>
            <w:tcW w:w="562" w:type="pct"/>
            <w:vMerge/>
            <w:tcBorders>
              <w:left w:val="single" w:sz="4" w:space="0" w:color="auto"/>
              <w:right w:val="single" w:sz="4" w:space="0" w:color="auto"/>
            </w:tcBorders>
          </w:tcPr>
          <w:p w14:paraId="0BFD5EC0" w14:textId="77777777" w:rsidR="00A115C3" w:rsidRPr="00A115C3" w:rsidRDefault="00A115C3" w:rsidP="00A115C3">
            <w:pPr>
              <w:spacing w:after="0" w:line="240" w:lineRule="auto"/>
              <w:rPr>
                <w:rFonts w:ascii="Times New Roman" w:eastAsia="Times New Roman" w:hAnsi="Times New Roman" w:cs="Times New Roman"/>
                <w:bCs/>
              </w:rPr>
            </w:pPr>
          </w:p>
        </w:tc>
      </w:tr>
      <w:tr w:rsidR="00A115C3" w:rsidRPr="00A115C3" w14:paraId="63B75F18" w14:textId="1228B482" w:rsidTr="00C253A3">
        <w:tc>
          <w:tcPr>
            <w:tcW w:w="908" w:type="pct"/>
            <w:vMerge/>
            <w:tcBorders>
              <w:top w:val="single" w:sz="4" w:space="0" w:color="auto"/>
              <w:left w:val="single" w:sz="4" w:space="0" w:color="auto"/>
              <w:bottom w:val="single" w:sz="4" w:space="0" w:color="auto"/>
              <w:right w:val="single" w:sz="4" w:space="0" w:color="auto"/>
            </w:tcBorders>
            <w:vAlign w:val="center"/>
            <w:hideMark/>
          </w:tcPr>
          <w:p w14:paraId="6A5A5366" w14:textId="77777777" w:rsidR="00A115C3" w:rsidRPr="00A115C3" w:rsidRDefault="00A115C3" w:rsidP="00A115C3">
            <w:pPr>
              <w:spacing w:after="0" w:line="256" w:lineRule="auto"/>
              <w:rPr>
                <w:rFonts w:ascii="Times New Roman" w:eastAsia="Times New Roman" w:hAnsi="Times New Roman" w:cs="Times New Roman"/>
                <w:bCs/>
              </w:rPr>
            </w:pPr>
          </w:p>
        </w:tc>
        <w:tc>
          <w:tcPr>
            <w:tcW w:w="2525" w:type="pct"/>
            <w:tcBorders>
              <w:top w:val="single" w:sz="4" w:space="0" w:color="auto"/>
              <w:left w:val="single" w:sz="4" w:space="0" w:color="auto"/>
              <w:bottom w:val="single" w:sz="4" w:space="0" w:color="auto"/>
              <w:right w:val="single" w:sz="4" w:space="0" w:color="auto"/>
            </w:tcBorders>
            <w:hideMark/>
          </w:tcPr>
          <w:p w14:paraId="263E6505" w14:textId="77777777" w:rsidR="00A115C3" w:rsidRPr="00A115C3" w:rsidRDefault="00A115C3" w:rsidP="00A115C3">
            <w:pPr>
              <w:spacing w:after="0" w:line="240" w:lineRule="auto"/>
              <w:contextualSpacing/>
              <w:jc w:val="both"/>
              <w:rPr>
                <w:rFonts w:ascii="Times New Roman" w:eastAsia="Times New Roman" w:hAnsi="Times New Roman" w:cs="Times New Roman"/>
                <w:b/>
              </w:rPr>
            </w:pPr>
            <w:r w:rsidRPr="00A115C3">
              <w:rPr>
                <w:rFonts w:ascii="Times New Roman" w:eastAsia="Times New Roman" w:hAnsi="Times New Roman" w:cs="Times New Roman"/>
                <w:b/>
              </w:rPr>
              <w:t xml:space="preserve">№ 8 </w:t>
            </w:r>
            <w:r w:rsidRPr="00A115C3">
              <w:rPr>
                <w:rFonts w:ascii="Times New Roman" w:eastAsia="Times New Roman" w:hAnsi="Times New Roman" w:cs="Times New Roman"/>
              </w:rPr>
              <w:t>Графическое построение полей допусков.</w:t>
            </w:r>
          </w:p>
        </w:tc>
        <w:tc>
          <w:tcPr>
            <w:tcW w:w="662" w:type="pct"/>
            <w:tcBorders>
              <w:top w:val="single" w:sz="4" w:space="0" w:color="auto"/>
              <w:left w:val="single" w:sz="4" w:space="0" w:color="auto"/>
              <w:bottom w:val="single" w:sz="4" w:space="0" w:color="auto"/>
              <w:right w:val="single" w:sz="4" w:space="0" w:color="auto"/>
            </w:tcBorders>
            <w:vAlign w:val="center"/>
          </w:tcPr>
          <w:p w14:paraId="42B6390C" w14:textId="372867C0" w:rsidR="00A115C3" w:rsidRPr="00A115C3" w:rsidRDefault="00A115C3" w:rsidP="00A115C3">
            <w:pPr>
              <w:spacing w:after="0" w:line="240" w:lineRule="auto"/>
              <w:rPr>
                <w:rFonts w:ascii="Times New Roman" w:eastAsia="Times New Roman" w:hAnsi="Times New Roman" w:cs="Times New Roman"/>
                <w:bCs/>
              </w:rPr>
            </w:pPr>
          </w:p>
        </w:tc>
        <w:tc>
          <w:tcPr>
            <w:tcW w:w="343" w:type="pct"/>
            <w:tcBorders>
              <w:top w:val="single" w:sz="4" w:space="0" w:color="auto"/>
              <w:left w:val="single" w:sz="4" w:space="0" w:color="auto"/>
              <w:bottom w:val="single" w:sz="4" w:space="0" w:color="auto"/>
              <w:right w:val="single" w:sz="4" w:space="0" w:color="auto"/>
            </w:tcBorders>
          </w:tcPr>
          <w:p w14:paraId="2E0432E7" w14:textId="77777777" w:rsidR="00A115C3" w:rsidRPr="00A115C3" w:rsidRDefault="00A115C3" w:rsidP="00A115C3">
            <w:pPr>
              <w:spacing w:after="0" w:line="240" w:lineRule="auto"/>
              <w:rPr>
                <w:rFonts w:ascii="Times New Roman" w:eastAsia="Times New Roman" w:hAnsi="Times New Roman" w:cs="Times New Roman"/>
                <w:bCs/>
              </w:rPr>
            </w:pPr>
          </w:p>
        </w:tc>
        <w:tc>
          <w:tcPr>
            <w:tcW w:w="562" w:type="pct"/>
            <w:vMerge/>
            <w:tcBorders>
              <w:left w:val="single" w:sz="4" w:space="0" w:color="auto"/>
              <w:bottom w:val="single" w:sz="4" w:space="0" w:color="auto"/>
              <w:right w:val="single" w:sz="4" w:space="0" w:color="auto"/>
            </w:tcBorders>
          </w:tcPr>
          <w:p w14:paraId="3EA1A104" w14:textId="77777777" w:rsidR="00A115C3" w:rsidRPr="00A115C3" w:rsidRDefault="00A115C3" w:rsidP="00A115C3">
            <w:pPr>
              <w:spacing w:after="0" w:line="240" w:lineRule="auto"/>
              <w:rPr>
                <w:rFonts w:ascii="Times New Roman" w:eastAsia="Times New Roman" w:hAnsi="Times New Roman" w:cs="Times New Roman"/>
                <w:bCs/>
              </w:rPr>
            </w:pPr>
          </w:p>
        </w:tc>
      </w:tr>
      <w:tr w:rsidR="00A115C3" w:rsidRPr="00A115C3" w14:paraId="79846E5A" w14:textId="59AADC5C" w:rsidTr="00C253A3">
        <w:tc>
          <w:tcPr>
            <w:tcW w:w="908" w:type="pct"/>
            <w:vMerge w:val="restart"/>
            <w:tcBorders>
              <w:top w:val="single" w:sz="4" w:space="0" w:color="auto"/>
              <w:left w:val="single" w:sz="4" w:space="0" w:color="auto"/>
              <w:bottom w:val="single" w:sz="4" w:space="0" w:color="auto"/>
              <w:right w:val="single" w:sz="4" w:space="0" w:color="auto"/>
            </w:tcBorders>
            <w:hideMark/>
          </w:tcPr>
          <w:p w14:paraId="0CC7FE7A" w14:textId="77777777" w:rsidR="00A115C3" w:rsidRPr="00A115C3" w:rsidRDefault="00A115C3" w:rsidP="00A115C3">
            <w:pPr>
              <w:spacing w:after="0" w:line="240" w:lineRule="auto"/>
              <w:contextualSpacing/>
              <w:jc w:val="both"/>
              <w:rPr>
                <w:rFonts w:ascii="Times New Roman" w:eastAsia="Times New Roman" w:hAnsi="Times New Roman" w:cs="Times New Roman"/>
                <w:b/>
                <w:bCs/>
              </w:rPr>
            </w:pPr>
            <w:r w:rsidRPr="00A115C3">
              <w:rPr>
                <w:rFonts w:ascii="Times New Roman" w:eastAsia="Times New Roman" w:hAnsi="Times New Roman" w:cs="Times New Roman"/>
                <w:b/>
                <w:bCs/>
              </w:rPr>
              <w:t xml:space="preserve">Тема 1.2. </w:t>
            </w:r>
          </w:p>
          <w:p w14:paraId="6F7A513B" w14:textId="77777777" w:rsidR="00A115C3" w:rsidRPr="00A115C3" w:rsidRDefault="00A115C3" w:rsidP="00A115C3">
            <w:pPr>
              <w:spacing w:after="0" w:line="240" w:lineRule="auto"/>
              <w:contextualSpacing/>
              <w:jc w:val="both"/>
              <w:rPr>
                <w:rFonts w:ascii="Times New Roman" w:eastAsia="Times New Roman" w:hAnsi="Times New Roman" w:cs="Times New Roman"/>
                <w:bCs/>
              </w:rPr>
            </w:pPr>
            <w:r w:rsidRPr="00A115C3">
              <w:rPr>
                <w:rFonts w:ascii="Times New Roman" w:eastAsia="Times New Roman" w:hAnsi="Times New Roman" w:cs="Times New Roman"/>
              </w:rPr>
              <w:t>Основы гигиены труда и промышленной санитарии. Техника безопасности и пожарная безопасность</w:t>
            </w:r>
          </w:p>
        </w:tc>
        <w:tc>
          <w:tcPr>
            <w:tcW w:w="2525" w:type="pct"/>
            <w:tcBorders>
              <w:top w:val="single" w:sz="4" w:space="0" w:color="auto"/>
              <w:left w:val="single" w:sz="4" w:space="0" w:color="auto"/>
              <w:bottom w:val="single" w:sz="4" w:space="0" w:color="auto"/>
              <w:right w:val="single" w:sz="4" w:space="0" w:color="auto"/>
            </w:tcBorders>
            <w:hideMark/>
          </w:tcPr>
          <w:p w14:paraId="428B2624" w14:textId="77777777" w:rsidR="00A115C3" w:rsidRPr="00A115C3" w:rsidRDefault="00A115C3" w:rsidP="00A115C3">
            <w:pPr>
              <w:suppressAutoHyphens/>
              <w:spacing w:after="0" w:line="240" w:lineRule="auto"/>
              <w:contextualSpacing/>
              <w:jc w:val="both"/>
              <w:rPr>
                <w:rFonts w:ascii="Times New Roman" w:eastAsia="Times New Roman" w:hAnsi="Times New Roman" w:cs="Times New Roman"/>
                <w:b/>
                <w:bCs/>
              </w:rPr>
            </w:pPr>
            <w:r w:rsidRPr="00A115C3">
              <w:rPr>
                <w:rFonts w:ascii="Times New Roman" w:eastAsia="Times New Roman" w:hAnsi="Times New Roman" w:cs="Times New Roman"/>
                <w:b/>
                <w:bCs/>
              </w:rPr>
              <w:t>Содержание</w:t>
            </w:r>
          </w:p>
        </w:tc>
        <w:tc>
          <w:tcPr>
            <w:tcW w:w="662" w:type="pct"/>
            <w:tcBorders>
              <w:top w:val="single" w:sz="4" w:space="0" w:color="auto"/>
              <w:left w:val="single" w:sz="4" w:space="0" w:color="auto"/>
              <w:bottom w:val="single" w:sz="4" w:space="0" w:color="auto"/>
              <w:right w:val="single" w:sz="4" w:space="0" w:color="auto"/>
            </w:tcBorders>
            <w:vAlign w:val="center"/>
          </w:tcPr>
          <w:p w14:paraId="6F430785" w14:textId="24211109" w:rsidR="00A115C3" w:rsidRPr="00A115C3" w:rsidRDefault="00A115C3" w:rsidP="00A115C3">
            <w:pPr>
              <w:suppressAutoHyphens/>
              <w:spacing w:after="0" w:line="240" w:lineRule="auto"/>
              <w:contextualSpacing/>
              <w:jc w:val="center"/>
              <w:rPr>
                <w:rFonts w:ascii="Times New Roman" w:eastAsia="Times New Roman" w:hAnsi="Times New Roman" w:cs="Times New Roman"/>
                <w:b/>
                <w:i/>
              </w:rPr>
            </w:pPr>
          </w:p>
        </w:tc>
        <w:tc>
          <w:tcPr>
            <w:tcW w:w="343" w:type="pct"/>
            <w:tcBorders>
              <w:top w:val="single" w:sz="4" w:space="0" w:color="auto"/>
              <w:left w:val="single" w:sz="4" w:space="0" w:color="auto"/>
              <w:bottom w:val="single" w:sz="4" w:space="0" w:color="auto"/>
              <w:right w:val="single" w:sz="4" w:space="0" w:color="auto"/>
            </w:tcBorders>
          </w:tcPr>
          <w:p w14:paraId="0D5337A8" w14:textId="77777777" w:rsidR="00A115C3" w:rsidRPr="00A115C3" w:rsidRDefault="00A115C3" w:rsidP="00A115C3">
            <w:pPr>
              <w:suppressAutoHyphens/>
              <w:spacing w:after="0" w:line="240" w:lineRule="auto"/>
              <w:contextualSpacing/>
              <w:jc w:val="center"/>
              <w:rPr>
                <w:rFonts w:ascii="Times New Roman" w:eastAsia="Times New Roman" w:hAnsi="Times New Roman" w:cs="Times New Roman"/>
                <w:b/>
                <w:i/>
              </w:rPr>
            </w:pPr>
          </w:p>
        </w:tc>
        <w:tc>
          <w:tcPr>
            <w:tcW w:w="562" w:type="pct"/>
            <w:vMerge w:val="restart"/>
            <w:tcBorders>
              <w:top w:val="single" w:sz="4" w:space="0" w:color="auto"/>
              <w:left w:val="single" w:sz="4" w:space="0" w:color="auto"/>
              <w:right w:val="single" w:sz="4" w:space="0" w:color="auto"/>
            </w:tcBorders>
          </w:tcPr>
          <w:p w14:paraId="123F2445" w14:textId="77777777" w:rsidR="00C253A3" w:rsidRDefault="00C253A3" w:rsidP="00C253A3">
            <w:pPr>
              <w:spacing w:after="0" w:line="240" w:lineRule="auto"/>
              <w:rPr>
                <w:rFonts w:ascii="Times New Roman" w:eastAsia="Times New Roman" w:hAnsi="Times New Roman" w:cs="Times New Roman"/>
              </w:rPr>
            </w:pPr>
            <w:r w:rsidRPr="00030565">
              <w:rPr>
                <w:rFonts w:ascii="Times New Roman" w:eastAsia="Times New Roman" w:hAnsi="Times New Roman" w:cs="Times New Roman"/>
              </w:rPr>
              <w:t>ПК</w:t>
            </w:r>
            <w:r>
              <w:rPr>
                <w:rFonts w:ascii="Times New Roman" w:eastAsia="Times New Roman" w:hAnsi="Times New Roman" w:cs="Times New Roman"/>
              </w:rPr>
              <w:t xml:space="preserve"> 3</w:t>
            </w:r>
            <w:r w:rsidRPr="00030565">
              <w:rPr>
                <w:rFonts w:ascii="Times New Roman" w:eastAsia="Times New Roman" w:hAnsi="Times New Roman" w:cs="Times New Roman"/>
              </w:rPr>
              <w:t>.1</w:t>
            </w:r>
            <w:r>
              <w:rPr>
                <w:rFonts w:ascii="Times New Roman" w:eastAsia="Times New Roman" w:hAnsi="Times New Roman" w:cs="Times New Roman"/>
              </w:rPr>
              <w:t>, ПК 3.2</w:t>
            </w:r>
            <w:r w:rsidRPr="00030565">
              <w:rPr>
                <w:rFonts w:ascii="Times New Roman" w:eastAsia="Times New Roman" w:hAnsi="Times New Roman" w:cs="Times New Roman"/>
              </w:rPr>
              <w:t xml:space="preserve"> </w:t>
            </w:r>
          </w:p>
          <w:p w14:paraId="1B5F266A" w14:textId="77777777" w:rsidR="00C253A3" w:rsidRPr="00030565" w:rsidRDefault="00C253A3" w:rsidP="00C253A3">
            <w:pPr>
              <w:spacing w:after="0" w:line="240" w:lineRule="auto"/>
              <w:rPr>
                <w:rFonts w:ascii="Times New Roman" w:eastAsia="Times New Roman" w:hAnsi="Times New Roman" w:cs="Times New Roman"/>
              </w:rPr>
            </w:pPr>
            <w:r w:rsidRPr="00030565">
              <w:rPr>
                <w:rFonts w:ascii="Times New Roman" w:eastAsia="Times New Roman" w:hAnsi="Times New Roman" w:cs="Times New Roman"/>
              </w:rPr>
              <w:t>ОК 01</w:t>
            </w:r>
            <w:r>
              <w:rPr>
                <w:rFonts w:ascii="Times New Roman" w:eastAsia="Times New Roman" w:hAnsi="Times New Roman" w:cs="Times New Roman"/>
              </w:rPr>
              <w:t xml:space="preserve">, </w:t>
            </w:r>
            <w:r w:rsidRPr="00030565">
              <w:rPr>
                <w:rFonts w:ascii="Times New Roman" w:eastAsia="Times New Roman" w:hAnsi="Times New Roman" w:cs="Times New Roman"/>
              </w:rPr>
              <w:t>ОК 02</w:t>
            </w:r>
          </w:p>
          <w:p w14:paraId="2C515E97" w14:textId="77777777" w:rsidR="00C253A3" w:rsidRPr="00030565" w:rsidRDefault="00C253A3" w:rsidP="00C253A3">
            <w:pPr>
              <w:spacing w:after="0" w:line="240" w:lineRule="auto"/>
              <w:rPr>
                <w:rFonts w:ascii="Times New Roman" w:eastAsia="Times New Roman" w:hAnsi="Times New Roman" w:cs="Times New Roman"/>
              </w:rPr>
            </w:pPr>
            <w:r w:rsidRPr="00030565">
              <w:rPr>
                <w:rFonts w:ascii="Times New Roman" w:eastAsia="Times New Roman" w:hAnsi="Times New Roman" w:cs="Times New Roman"/>
              </w:rPr>
              <w:t>ОК 04</w:t>
            </w:r>
            <w:r>
              <w:rPr>
                <w:rFonts w:ascii="Times New Roman" w:eastAsia="Times New Roman" w:hAnsi="Times New Roman" w:cs="Times New Roman"/>
              </w:rPr>
              <w:t xml:space="preserve">, </w:t>
            </w:r>
            <w:r w:rsidRPr="00030565">
              <w:rPr>
                <w:rFonts w:ascii="Times New Roman" w:eastAsia="Times New Roman" w:hAnsi="Times New Roman" w:cs="Times New Roman"/>
              </w:rPr>
              <w:t>ОК 05</w:t>
            </w:r>
          </w:p>
          <w:p w14:paraId="0AD4A152" w14:textId="48A69588" w:rsidR="00A115C3" w:rsidRPr="00A115C3" w:rsidRDefault="00C253A3" w:rsidP="00C253A3">
            <w:pPr>
              <w:suppressAutoHyphens/>
              <w:spacing w:after="0" w:line="240" w:lineRule="auto"/>
              <w:contextualSpacing/>
              <w:jc w:val="center"/>
              <w:rPr>
                <w:rFonts w:ascii="Times New Roman" w:eastAsia="Times New Roman" w:hAnsi="Times New Roman" w:cs="Times New Roman"/>
                <w:b/>
                <w:i/>
              </w:rPr>
            </w:pPr>
            <w:r w:rsidRPr="00030565">
              <w:rPr>
                <w:rFonts w:ascii="Times New Roman" w:eastAsia="Times New Roman" w:hAnsi="Times New Roman" w:cs="Times New Roman"/>
              </w:rPr>
              <w:t>ОК 07</w:t>
            </w:r>
            <w:r>
              <w:rPr>
                <w:rFonts w:ascii="Times New Roman" w:eastAsia="Times New Roman" w:hAnsi="Times New Roman" w:cs="Times New Roman"/>
              </w:rPr>
              <w:t xml:space="preserve">, </w:t>
            </w:r>
            <w:r w:rsidRPr="00030565">
              <w:rPr>
                <w:rFonts w:ascii="Times New Roman" w:eastAsia="Times New Roman" w:hAnsi="Times New Roman" w:cs="Times New Roman"/>
              </w:rPr>
              <w:t>ОК 09</w:t>
            </w:r>
          </w:p>
        </w:tc>
      </w:tr>
      <w:tr w:rsidR="00A115C3" w:rsidRPr="00A115C3" w14:paraId="26C1B799" w14:textId="1A3D8FD9" w:rsidTr="00C253A3">
        <w:tc>
          <w:tcPr>
            <w:tcW w:w="908" w:type="pct"/>
            <w:vMerge/>
            <w:tcBorders>
              <w:top w:val="single" w:sz="4" w:space="0" w:color="auto"/>
              <w:left w:val="single" w:sz="4" w:space="0" w:color="auto"/>
              <w:bottom w:val="single" w:sz="4" w:space="0" w:color="auto"/>
              <w:right w:val="single" w:sz="4" w:space="0" w:color="auto"/>
            </w:tcBorders>
            <w:vAlign w:val="center"/>
            <w:hideMark/>
          </w:tcPr>
          <w:p w14:paraId="688A6868" w14:textId="77777777" w:rsidR="00A115C3" w:rsidRPr="00A115C3" w:rsidRDefault="00A115C3" w:rsidP="00A115C3">
            <w:pPr>
              <w:spacing w:after="0" w:line="256" w:lineRule="auto"/>
              <w:rPr>
                <w:rFonts w:ascii="Times New Roman" w:eastAsia="Times New Roman" w:hAnsi="Times New Roman" w:cs="Times New Roman"/>
                <w:bCs/>
              </w:rPr>
            </w:pPr>
          </w:p>
        </w:tc>
        <w:tc>
          <w:tcPr>
            <w:tcW w:w="2525" w:type="pct"/>
            <w:tcBorders>
              <w:top w:val="single" w:sz="4" w:space="0" w:color="auto"/>
              <w:left w:val="single" w:sz="4" w:space="0" w:color="auto"/>
              <w:bottom w:val="single" w:sz="4" w:space="0" w:color="auto"/>
              <w:right w:val="single" w:sz="4" w:space="0" w:color="auto"/>
            </w:tcBorders>
            <w:hideMark/>
          </w:tcPr>
          <w:p w14:paraId="20D44569" w14:textId="77777777" w:rsidR="00A115C3" w:rsidRPr="00A115C3" w:rsidRDefault="00A115C3" w:rsidP="00A115C3">
            <w:pPr>
              <w:suppressAutoHyphens/>
              <w:spacing w:after="0" w:line="240" w:lineRule="auto"/>
              <w:contextualSpacing/>
              <w:jc w:val="both"/>
              <w:rPr>
                <w:rFonts w:ascii="Times New Roman" w:eastAsia="Times New Roman" w:hAnsi="Times New Roman" w:cs="Times New Roman"/>
              </w:rPr>
            </w:pPr>
            <w:r w:rsidRPr="00A115C3">
              <w:rPr>
                <w:rFonts w:ascii="Times New Roman" w:eastAsia="Times New Roman" w:hAnsi="Times New Roman" w:cs="Times New Roman"/>
              </w:rPr>
              <w:t>Опасные и вредные производственные фак</w:t>
            </w:r>
            <w:r w:rsidRPr="00A115C3">
              <w:rPr>
                <w:rFonts w:ascii="Times New Roman" w:eastAsia="Times New Roman" w:hAnsi="Times New Roman" w:cs="Times New Roman"/>
              </w:rPr>
              <w:softHyphen/>
              <w:t xml:space="preserve">торы при выполнении изоляционных работ. </w:t>
            </w:r>
          </w:p>
        </w:tc>
        <w:tc>
          <w:tcPr>
            <w:tcW w:w="662" w:type="pct"/>
            <w:vMerge w:val="restart"/>
            <w:tcBorders>
              <w:top w:val="single" w:sz="4" w:space="0" w:color="auto"/>
              <w:left w:val="single" w:sz="4" w:space="0" w:color="auto"/>
              <w:bottom w:val="single" w:sz="4" w:space="0" w:color="auto"/>
              <w:right w:val="single" w:sz="4" w:space="0" w:color="auto"/>
            </w:tcBorders>
            <w:vAlign w:val="center"/>
          </w:tcPr>
          <w:p w14:paraId="0A7788A4" w14:textId="23974968" w:rsidR="00A115C3" w:rsidRPr="00A115C3" w:rsidRDefault="00A115C3" w:rsidP="00A115C3">
            <w:pPr>
              <w:spacing w:after="0" w:line="276" w:lineRule="auto"/>
              <w:jc w:val="center"/>
              <w:rPr>
                <w:rFonts w:ascii="Times New Roman" w:eastAsia="Times New Roman" w:hAnsi="Times New Roman" w:cs="Times New Roman"/>
                <w:bCs/>
              </w:rPr>
            </w:pPr>
          </w:p>
        </w:tc>
        <w:tc>
          <w:tcPr>
            <w:tcW w:w="343" w:type="pct"/>
            <w:vMerge w:val="restart"/>
            <w:tcBorders>
              <w:top w:val="single" w:sz="4" w:space="0" w:color="auto"/>
              <w:left w:val="single" w:sz="4" w:space="0" w:color="auto"/>
              <w:right w:val="single" w:sz="4" w:space="0" w:color="auto"/>
            </w:tcBorders>
          </w:tcPr>
          <w:p w14:paraId="043C711D" w14:textId="2B511710" w:rsidR="00A115C3" w:rsidRPr="00A115C3" w:rsidRDefault="00A115C3" w:rsidP="00A115C3">
            <w:pPr>
              <w:spacing w:after="0" w:line="276" w:lineRule="auto"/>
              <w:jc w:val="center"/>
              <w:rPr>
                <w:rFonts w:ascii="Times New Roman" w:eastAsia="Times New Roman" w:hAnsi="Times New Roman" w:cs="Times New Roman"/>
                <w:bCs/>
              </w:rPr>
            </w:pPr>
          </w:p>
        </w:tc>
        <w:tc>
          <w:tcPr>
            <w:tcW w:w="562" w:type="pct"/>
            <w:vMerge/>
            <w:tcBorders>
              <w:left w:val="single" w:sz="4" w:space="0" w:color="auto"/>
              <w:right w:val="single" w:sz="4" w:space="0" w:color="auto"/>
            </w:tcBorders>
          </w:tcPr>
          <w:p w14:paraId="46C42F21" w14:textId="77777777" w:rsidR="00A115C3" w:rsidRPr="00A115C3" w:rsidRDefault="00A115C3" w:rsidP="00A115C3">
            <w:pPr>
              <w:spacing w:after="0" w:line="276" w:lineRule="auto"/>
              <w:jc w:val="center"/>
              <w:rPr>
                <w:rFonts w:ascii="Times New Roman" w:eastAsia="Times New Roman" w:hAnsi="Times New Roman" w:cs="Times New Roman"/>
                <w:bCs/>
              </w:rPr>
            </w:pPr>
          </w:p>
        </w:tc>
      </w:tr>
      <w:tr w:rsidR="00A115C3" w:rsidRPr="00A115C3" w14:paraId="5E45A310" w14:textId="6F50E0C6" w:rsidTr="00C253A3">
        <w:tc>
          <w:tcPr>
            <w:tcW w:w="908" w:type="pct"/>
            <w:vMerge/>
            <w:tcBorders>
              <w:top w:val="single" w:sz="4" w:space="0" w:color="auto"/>
              <w:left w:val="single" w:sz="4" w:space="0" w:color="auto"/>
              <w:bottom w:val="single" w:sz="4" w:space="0" w:color="auto"/>
              <w:right w:val="single" w:sz="4" w:space="0" w:color="auto"/>
            </w:tcBorders>
            <w:vAlign w:val="center"/>
            <w:hideMark/>
          </w:tcPr>
          <w:p w14:paraId="70AD2F03" w14:textId="77777777" w:rsidR="00A115C3" w:rsidRPr="00A115C3" w:rsidRDefault="00A115C3" w:rsidP="00A115C3">
            <w:pPr>
              <w:spacing w:after="0" w:line="256" w:lineRule="auto"/>
              <w:rPr>
                <w:rFonts w:ascii="Times New Roman" w:eastAsia="Times New Roman" w:hAnsi="Times New Roman" w:cs="Times New Roman"/>
                <w:bCs/>
              </w:rPr>
            </w:pPr>
          </w:p>
        </w:tc>
        <w:tc>
          <w:tcPr>
            <w:tcW w:w="2525" w:type="pct"/>
            <w:tcBorders>
              <w:top w:val="single" w:sz="4" w:space="0" w:color="auto"/>
              <w:left w:val="single" w:sz="4" w:space="0" w:color="auto"/>
              <w:bottom w:val="single" w:sz="4" w:space="0" w:color="auto"/>
              <w:right w:val="single" w:sz="4" w:space="0" w:color="auto"/>
            </w:tcBorders>
            <w:hideMark/>
          </w:tcPr>
          <w:p w14:paraId="3EF17C67" w14:textId="77777777" w:rsidR="00A115C3" w:rsidRPr="00A115C3" w:rsidRDefault="00A115C3" w:rsidP="00A115C3">
            <w:pPr>
              <w:suppressAutoHyphens/>
              <w:spacing w:after="0" w:line="240" w:lineRule="auto"/>
              <w:contextualSpacing/>
              <w:jc w:val="both"/>
              <w:rPr>
                <w:rFonts w:ascii="Times New Roman" w:eastAsia="Times New Roman" w:hAnsi="Times New Roman" w:cs="Times New Roman"/>
              </w:rPr>
            </w:pPr>
            <w:r w:rsidRPr="00A115C3">
              <w:rPr>
                <w:rFonts w:ascii="Times New Roman" w:eastAsia="Times New Roman" w:hAnsi="Times New Roman" w:cs="Times New Roman"/>
              </w:rPr>
              <w:t>Требования к технологическим процессам.</w:t>
            </w:r>
          </w:p>
        </w:tc>
        <w:tc>
          <w:tcPr>
            <w:tcW w:w="662" w:type="pct"/>
            <w:vMerge/>
            <w:tcBorders>
              <w:top w:val="single" w:sz="4" w:space="0" w:color="auto"/>
              <w:left w:val="single" w:sz="4" w:space="0" w:color="auto"/>
              <w:bottom w:val="single" w:sz="4" w:space="0" w:color="auto"/>
              <w:right w:val="single" w:sz="4" w:space="0" w:color="auto"/>
            </w:tcBorders>
            <w:vAlign w:val="center"/>
          </w:tcPr>
          <w:p w14:paraId="513E4E10" w14:textId="77777777" w:rsidR="00A115C3" w:rsidRPr="00A115C3" w:rsidRDefault="00A115C3" w:rsidP="00A115C3">
            <w:pPr>
              <w:spacing w:after="0" w:line="256" w:lineRule="auto"/>
              <w:rPr>
                <w:rFonts w:ascii="Times New Roman" w:eastAsia="Times New Roman" w:hAnsi="Times New Roman" w:cs="Times New Roman"/>
                <w:bCs/>
              </w:rPr>
            </w:pPr>
          </w:p>
        </w:tc>
        <w:tc>
          <w:tcPr>
            <w:tcW w:w="343" w:type="pct"/>
            <w:vMerge/>
            <w:tcBorders>
              <w:left w:val="single" w:sz="4" w:space="0" w:color="auto"/>
              <w:right w:val="single" w:sz="4" w:space="0" w:color="auto"/>
            </w:tcBorders>
          </w:tcPr>
          <w:p w14:paraId="37A3B3E3" w14:textId="77777777" w:rsidR="00A115C3" w:rsidRPr="00A115C3" w:rsidRDefault="00A115C3" w:rsidP="00A115C3">
            <w:pPr>
              <w:spacing w:after="0" w:line="256" w:lineRule="auto"/>
              <w:rPr>
                <w:rFonts w:ascii="Times New Roman" w:eastAsia="Times New Roman" w:hAnsi="Times New Roman" w:cs="Times New Roman"/>
                <w:bCs/>
              </w:rPr>
            </w:pPr>
          </w:p>
        </w:tc>
        <w:tc>
          <w:tcPr>
            <w:tcW w:w="562" w:type="pct"/>
            <w:vMerge/>
            <w:tcBorders>
              <w:left w:val="single" w:sz="4" w:space="0" w:color="auto"/>
              <w:right w:val="single" w:sz="4" w:space="0" w:color="auto"/>
            </w:tcBorders>
          </w:tcPr>
          <w:p w14:paraId="0CCBF954" w14:textId="77777777" w:rsidR="00A115C3" w:rsidRPr="00A115C3" w:rsidRDefault="00A115C3" w:rsidP="00A115C3">
            <w:pPr>
              <w:spacing w:after="0" w:line="256" w:lineRule="auto"/>
              <w:rPr>
                <w:rFonts w:ascii="Times New Roman" w:eastAsia="Times New Roman" w:hAnsi="Times New Roman" w:cs="Times New Roman"/>
                <w:bCs/>
              </w:rPr>
            </w:pPr>
          </w:p>
        </w:tc>
      </w:tr>
      <w:tr w:rsidR="00A115C3" w:rsidRPr="00A115C3" w14:paraId="69304416" w14:textId="0828C67D" w:rsidTr="00C253A3">
        <w:tc>
          <w:tcPr>
            <w:tcW w:w="908" w:type="pct"/>
            <w:vMerge/>
            <w:tcBorders>
              <w:top w:val="single" w:sz="4" w:space="0" w:color="auto"/>
              <w:left w:val="single" w:sz="4" w:space="0" w:color="auto"/>
              <w:bottom w:val="single" w:sz="4" w:space="0" w:color="auto"/>
              <w:right w:val="single" w:sz="4" w:space="0" w:color="auto"/>
            </w:tcBorders>
            <w:vAlign w:val="center"/>
            <w:hideMark/>
          </w:tcPr>
          <w:p w14:paraId="308D8231" w14:textId="77777777" w:rsidR="00A115C3" w:rsidRPr="00A115C3" w:rsidRDefault="00A115C3" w:rsidP="00A115C3">
            <w:pPr>
              <w:spacing w:after="0" w:line="256" w:lineRule="auto"/>
              <w:rPr>
                <w:rFonts w:ascii="Times New Roman" w:eastAsia="Times New Roman" w:hAnsi="Times New Roman" w:cs="Times New Roman"/>
                <w:bCs/>
              </w:rPr>
            </w:pPr>
          </w:p>
        </w:tc>
        <w:tc>
          <w:tcPr>
            <w:tcW w:w="2525" w:type="pct"/>
            <w:tcBorders>
              <w:top w:val="single" w:sz="4" w:space="0" w:color="auto"/>
              <w:left w:val="single" w:sz="4" w:space="0" w:color="auto"/>
              <w:bottom w:val="single" w:sz="4" w:space="0" w:color="auto"/>
              <w:right w:val="single" w:sz="4" w:space="0" w:color="auto"/>
            </w:tcBorders>
            <w:hideMark/>
          </w:tcPr>
          <w:p w14:paraId="3FC8626D" w14:textId="77777777" w:rsidR="00A115C3" w:rsidRPr="00A115C3" w:rsidRDefault="00A115C3" w:rsidP="00A115C3">
            <w:pPr>
              <w:suppressAutoHyphens/>
              <w:spacing w:after="0" w:line="240" w:lineRule="auto"/>
              <w:contextualSpacing/>
              <w:jc w:val="both"/>
              <w:rPr>
                <w:rFonts w:ascii="Times New Roman" w:eastAsia="Times New Roman" w:hAnsi="Times New Roman" w:cs="Times New Roman"/>
              </w:rPr>
            </w:pPr>
            <w:r w:rsidRPr="00A115C3">
              <w:rPr>
                <w:rFonts w:ascii="Times New Roman" w:eastAsia="Times New Roman" w:hAnsi="Times New Roman" w:cs="Times New Roman"/>
              </w:rPr>
              <w:t xml:space="preserve"> Требования к производственным и бытовым помещениям.</w:t>
            </w:r>
          </w:p>
        </w:tc>
        <w:tc>
          <w:tcPr>
            <w:tcW w:w="662" w:type="pct"/>
            <w:vMerge/>
            <w:tcBorders>
              <w:top w:val="single" w:sz="4" w:space="0" w:color="auto"/>
              <w:left w:val="single" w:sz="4" w:space="0" w:color="auto"/>
              <w:bottom w:val="single" w:sz="4" w:space="0" w:color="auto"/>
              <w:right w:val="single" w:sz="4" w:space="0" w:color="auto"/>
            </w:tcBorders>
            <w:vAlign w:val="center"/>
          </w:tcPr>
          <w:p w14:paraId="0574B429" w14:textId="77777777" w:rsidR="00A115C3" w:rsidRPr="00A115C3" w:rsidRDefault="00A115C3" w:rsidP="00A115C3">
            <w:pPr>
              <w:spacing w:after="0" w:line="256" w:lineRule="auto"/>
              <w:rPr>
                <w:rFonts w:ascii="Times New Roman" w:eastAsia="Times New Roman" w:hAnsi="Times New Roman" w:cs="Times New Roman"/>
                <w:bCs/>
              </w:rPr>
            </w:pPr>
          </w:p>
        </w:tc>
        <w:tc>
          <w:tcPr>
            <w:tcW w:w="343" w:type="pct"/>
            <w:vMerge/>
            <w:tcBorders>
              <w:left w:val="single" w:sz="4" w:space="0" w:color="auto"/>
              <w:right w:val="single" w:sz="4" w:space="0" w:color="auto"/>
            </w:tcBorders>
          </w:tcPr>
          <w:p w14:paraId="05F5C7B4" w14:textId="77777777" w:rsidR="00A115C3" w:rsidRPr="00A115C3" w:rsidRDefault="00A115C3" w:rsidP="00A115C3">
            <w:pPr>
              <w:spacing w:after="0" w:line="256" w:lineRule="auto"/>
              <w:rPr>
                <w:rFonts w:ascii="Times New Roman" w:eastAsia="Times New Roman" w:hAnsi="Times New Roman" w:cs="Times New Roman"/>
                <w:bCs/>
              </w:rPr>
            </w:pPr>
          </w:p>
        </w:tc>
        <w:tc>
          <w:tcPr>
            <w:tcW w:w="562" w:type="pct"/>
            <w:vMerge/>
            <w:tcBorders>
              <w:left w:val="single" w:sz="4" w:space="0" w:color="auto"/>
              <w:right w:val="single" w:sz="4" w:space="0" w:color="auto"/>
            </w:tcBorders>
          </w:tcPr>
          <w:p w14:paraId="1F535B04" w14:textId="77777777" w:rsidR="00A115C3" w:rsidRPr="00A115C3" w:rsidRDefault="00A115C3" w:rsidP="00A115C3">
            <w:pPr>
              <w:spacing w:after="0" w:line="256" w:lineRule="auto"/>
              <w:rPr>
                <w:rFonts w:ascii="Times New Roman" w:eastAsia="Times New Roman" w:hAnsi="Times New Roman" w:cs="Times New Roman"/>
                <w:bCs/>
              </w:rPr>
            </w:pPr>
          </w:p>
        </w:tc>
      </w:tr>
      <w:tr w:rsidR="00A115C3" w:rsidRPr="00A115C3" w14:paraId="37167844" w14:textId="5BD7655E" w:rsidTr="00C253A3">
        <w:tc>
          <w:tcPr>
            <w:tcW w:w="908" w:type="pct"/>
            <w:vMerge/>
            <w:tcBorders>
              <w:top w:val="single" w:sz="4" w:space="0" w:color="auto"/>
              <w:left w:val="single" w:sz="4" w:space="0" w:color="auto"/>
              <w:bottom w:val="single" w:sz="4" w:space="0" w:color="auto"/>
              <w:right w:val="single" w:sz="4" w:space="0" w:color="auto"/>
            </w:tcBorders>
            <w:vAlign w:val="center"/>
            <w:hideMark/>
          </w:tcPr>
          <w:p w14:paraId="7BB0ECDC" w14:textId="77777777" w:rsidR="00A115C3" w:rsidRPr="00A115C3" w:rsidRDefault="00A115C3" w:rsidP="00A115C3">
            <w:pPr>
              <w:spacing w:after="0" w:line="256" w:lineRule="auto"/>
              <w:rPr>
                <w:rFonts w:ascii="Times New Roman" w:eastAsia="Times New Roman" w:hAnsi="Times New Roman" w:cs="Times New Roman"/>
                <w:bCs/>
              </w:rPr>
            </w:pPr>
          </w:p>
        </w:tc>
        <w:tc>
          <w:tcPr>
            <w:tcW w:w="2525" w:type="pct"/>
            <w:tcBorders>
              <w:top w:val="single" w:sz="4" w:space="0" w:color="auto"/>
              <w:left w:val="single" w:sz="4" w:space="0" w:color="auto"/>
              <w:bottom w:val="single" w:sz="4" w:space="0" w:color="auto"/>
              <w:right w:val="single" w:sz="4" w:space="0" w:color="auto"/>
            </w:tcBorders>
            <w:hideMark/>
          </w:tcPr>
          <w:p w14:paraId="4D7BB134" w14:textId="77777777" w:rsidR="00A115C3" w:rsidRPr="00A115C3" w:rsidRDefault="00A115C3" w:rsidP="00A115C3">
            <w:pPr>
              <w:suppressAutoHyphens/>
              <w:spacing w:after="0" w:line="240" w:lineRule="auto"/>
              <w:contextualSpacing/>
              <w:jc w:val="both"/>
              <w:rPr>
                <w:rFonts w:ascii="Times New Roman" w:eastAsia="Times New Roman" w:hAnsi="Times New Roman" w:cs="Times New Roman"/>
              </w:rPr>
            </w:pPr>
            <w:r w:rsidRPr="00A115C3">
              <w:rPr>
                <w:rFonts w:ascii="Times New Roman" w:eastAsia="Times New Roman" w:hAnsi="Times New Roman" w:cs="Times New Roman"/>
              </w:rPr>
              <w:t>Требования к изоляционным материалам.</w:t>
            </w:r>
          </w:p>
        </w:tc>
        <w:tc>
          <w:tcPr>
            <w:tcW w:w="662" w:type="pct"/>
            <w:vMerge/>
            <w:tcBorders>
              <w:top w:val="single" w:sz="4" w:space="0" w:color="auto"/>
              <w:left w:val="single" w:sz="4" w:space="0" w:color="auto"/>
              <w:bottom w:val="single" w:sz="4" w:space="0" w:color="auto"/>
              <w:right w:val="single" w:sz="4" w:space="0" w:color="auto"/>
            </w:tcBorders>
            <w:vAlign w:val="center"/>
          </w:tcPr>
          <w:p w14:paraId="1D49E658" w14:textId="77777777" w:rsidR="00A115C3" w:rsidRPr="00A115C3" w:rsidRDefault="00A115C3" w:rsidP="00A115C3">
            <w:pPr>
              <w:spacing w:after="0" w:line="256" w:lineRule="auto"/>
              <w:rPr>
                <w:rFonts w:ascii="Times New Roman" w:eastAsia="Times New Roman" w:hAnsi="Times New Roman" w:cs="Times New Roman"/>
                <w:bCs/>
              </w:rPr>
            </w:pPr>
          </w:p>
        </w:tc>
        <w:tc>
          <w:tcPr>
            <w:tcW w:w="343" w:type="pct"/>
            <w:vMerge/>
            <w:tcBorders>
              <w:left w:val="single" w:sz="4" w:space="0" w:color="auto"/>
              <w:right w:val="single" w:sz="4" w:space="0" w:color="auto"/>
            </w:tcBorders>
          </w:tcPr>
          <w:p w14:paraId="780685AE" w14:textId="77777777" w:rsidR="00A115C3" w:rsidRPr="00A115C3" w:rsidRDefault="00A115C3" w:rsidP="00A115C3">
            <w:pPr>
              <w:spacing w:after="0" w:line="256" w:lineRule="auto"/>
              <w:rPr>
                <w:rFonts w:ascii="Times New Roman" w:eastAsia="Times New Roman" w:hAnsi="Times New Roman" w:cs="Times New Roman"/>
                <w:bCs/>
              </w:rPr>
            </w:pPr>
          </w:p>
        </w:tc>
        <w:tc>
          <w:tcPr>
            <w:tcW w:w="562" w:type="pct"/>
            <w:vMerge/>
            <w:tcBorders>
              <w:left w:val="single" w:sz="4" w:space="0" w:color="auto"/>
              <w:right w:val="single" w:sz="4" w:space="0" w:color="auto"/>
            </w:tcBorders>
          </w:tcPr>
          <w:p w14:paraId="7158BAD6" w14:textId="77777777" w:rsidR="00A115C3" w:rsidRPr="00A115C3" w:rsidRDefault="00A115C3" w:rsidP="00A115C3">
            <w:pPr>
              <w:spacing w:after="0" w:line="256" w:lineRule="auto"/>
              <w:rPr>
                <w:rFonts w:ascii="Times New Roman" w:eastAsia="Times New Roman" w:hAnsi="Times New Roman" w:cs="Times New Roman"/>
                <w:bCs/>
              </w:rPr>
            </w:pPr>
          </w:p>
        </w:tc>
      </w:tr>
      <w:tr w:rsidR="00A115C3" w:rsidRPr="00A115C3" w14:paraId="13B8595A" w14:textId="74048EF6" w:rsidTr="00C253A3">
        <w:tc>
          <w:tcPr>
            <w:tcW w:w="908" w:type="pct"/>
            <w:vMerge/>
            <w:tcBorders>
              <w:top w:val="single" w:sz="4" w:space="0" w:color="auto"/>
              <w:left w:val="single" w:sz="4" w:space="0" w:color="auto"/>
              <w:bottom w:val="single" w:sz="4" w:space="0" w:color="auto"/>
              <w:right w:val="single" w:sz="4" w:space="0" w:color="auto"/>
            </w:tcBorders>
            <w:vAlign w:val="center"/>
            <w:hideMark/>
          </w:tcPr>
          <w:p w14:paraId="74108850" w14:textId="77777777" w:rsidR="00A115C3" w:rsidRPr="00A115C3" w:rsidRDefault="00A115C3" w:rsidP="00A115C3">
            <w:pPr>
              <w:spacing w:after="0" w:line="256" w:lineRule="auto"/>
              <w:rPr>
                <w:rFonts w:ascii="Times New Roman" w:eastAsia="Times New Roman" w:hAnsi="Times New Roman" w:cs="Times New Roman"/>
                <w:bCs/>
              </w:rPr>
            </w:pPr>
          </w:p>
        </w:tc>
        <w:tc>
          <w:tcPr>
            <w:tcW w:w="2525" w:type="pct"/>
            <w:tcBorders>
              <w:top w:val="single" w:sz="4" w:space="0" w:color="auto"/>
              <w:left w:val="single" w:sz="4" w:space="0" w:color="auto"/>
              <w:bottom w:val="single" w:sz="4" w:space="0" w:color="auto"/>
              <w:right w:val="single" w:sz="4" w:space="0" w:color="auto"/>
            </w:tcBorders>
            <w:hideMark/>
          </w:tcPr>
          <w:p w14:paraId="394A6D6F" w14:textId="77777777" w:rsidR="00A115C3" w:rsidRPr="00A115C3" w:rsidRDefault="00A115C3" w:rsidP="00A115C3">
            <w:pPr>
              <w:suppressAutoHyphens/>
              <w:spacing w:after="0" w:line="240" w:lineRule="auto"/>
              <w:contextualSpacing/>
              <w:jc w:val="both"/>
              <w:rPr>
                <w:rFonts w:ascii="Times New Roman" w:eastAsia="Times New Roman" w:hAnsi="Times New Roman" w:cs="Times New Roman"/>
              </w:rPr>
            </w:pPr>
            <w:r w:rsidRPr="00A115C3">
              <w:rPr>
                <w:rFonts w:ascii="Times New Roman" w:eastAsia="Times New Roman" w:hAnsi="Times New Roman" w:cs="Times New Roman"/>
              </w:rPr>
              <w:t xml:space="preserve">Требования к размещению производственного оборудования и организации рабочих мест. </w:t>
            </w:r>
          </w:p>
        </w:tc>
        <w:tc>
          <w:tcPr>
            <w:tcW w:w="662" w:type="pct"/>
            <w:vMerge/>
            <w:tcBorders>
              <w:top w:val="single" w:sz="4" w:space="0" w:color="auto"/>
              <w:left w:val="single" w:sz="4" w:space="0" w:color="auto"/>
              <w:bottom w:val="single" w:sz="4" w:space="0" w:color="auto"/>
              <w:right w:val="single" w:sz="4" w:space="0" w:color="auto"/>
            </w:tcBorders>
            <w:vAlign w:val="center"/>
          </w:tcPr>
          <w:p w14:paraId="77550547" w14:textId="77777777" w:rsidR="00A115C3" w:rsidRPr="00A115C3" w:rsidRDefault="00A115C3" w:rsidP="00A115C3">
            <w:pPr>
              <w:spacing w:after="0" w:line="256" w:lineRule="auto"/>
              <w:rPr>
                <w:rFonts w:ascii="Times New Roman" w:eastAsia="Times New Roman" w:hAnsi="Times New Roman" w:cs="Times New Roman"/>
                <w:bCs/>
              </w:rPr>
            </w:pPr>
          </w:p>
        </w:tc>
        <w:tc>
          <w:tcPr>
            <w:tcW w:w="343" w:type="pct"/>
            <w:vMerge/>
            <w:tcBorders>
              <w:left w:val="single" w:sz="4" w:space="0" w:color="auto"/>
              <w:right w:val="single" w:sz="4" w:space="0" w:color="auto"/>
            </w:tcBorders>
          </w:tcPr>
          <w:p w14:paraId="0987B543" w14:textId="77777777" w:rsidR="00A115C3" w:rsidRPr="00A115C3" w:rsidRDefault="00A115C3" w:rsidP="00A115C3">
            <w:pPr>
              <w:spacing w:after="0" w:line="256" w:lineRule="auto"/>
              <w:rPr>
                <w:rFonts w:ascii="Times New Roman" w:eastAsia="Times New Roman" w:hAnsi="Times New Roman" w:cs="Times New Roman"/>
                <w:bCs/>
              </w:rPr>
            </w:pPr>
          </w:p>
        </w:tc>
        <w:tc>
          <w:tcPr>
            <w:tcW w:w="562" w:type="pct"/>
            <w:vMerge/>
            <w:tcBorders>
              <w:left w:val="single" w:sz="4" w:space="0" w:color="auto"/>
              <w:right w:val="single" w:sz="4" w:space="0" w:color="auto"/>
            </w:tcBorders>
          </w:tcPr>
          <w:p w14:paraId="6DED70DF" w14:textId="77777777" w:rsidR="00A115C3" w:rsidRPr="00A115C3" w:rsidRDefault="00A115C3" w:rsidP="00A115C3">
            <w:pPr>
              <w:spacing w:after="0" w:line="256" w:lineRule="auto"/>
              <w:rPr>
                <w:rFonts w:ascii="Times New Roman" w:eastAsia="Times New Roman" w:hAnsi="Times New Roman" w:cs="Times New Roman"/>
                <w:bCs/>
              </w:rPr>
            </w:pPr>
          </w:p>
        </w:tc>
      </w:tr>
      <w:tr w:rsidR="00A115C3" w:rsidRPr="00A115C3" w14:paraId="71209D20" w14:textId="490FFE71" w:rsidTr="00C253A3">
        <w:tc>
          <w:tcPr>
            <w:tcW w:w="908" w:type="pct"/>
            <w:vMerge/>
            <w:tcBorders>
              <w:top w:val="single" w:sz="4" w:space="0" w:color="auto"/>
              <w:left w:val="single" w:sz="4" w:space="0" w:color="auto"/>
              <w:bottom w:val="single" w:sz="4" w:space="0" w:color="auto"/>
              <w:right w:val="single" w:sz="4" w:space="0" w:color="auto"/>
            </w:tcBorders>
            <w:vAlign w:val="center"/>
            <w:hideMark/>
          </w:tcPr>
          <w:p w14:paraId="22487C2F" w14:textId="77777777" w:rsidR="00A115C3" w:rsidRPr="00A115C3" w:rsidRDefault="00A115C3" w:rsidP="00A115C3">
            <w:pPr>
              <w:spacing w:after="0" w:line="256" w:lineRule="auto"/>
              <w:rPr>
                <w:rFonts w:ascii="Times New Roman" w:eastAsia="Times New Roman" w:hAnsi="Times New Roman" w:cs="Times New Roman"/>
                <w:bCs/>
              </w:rPr>
            </w:pPr>
          </w:p>
        </w:tc>
        <w:tc>
          <w:tcPr>
            <w:tcW w:w="2525" w:type="pct"/>
            <w:tcBorders>
              <w:top w:val="single" w:sz="4" w:space="0" w:color="auto"/>
              <w:left w:val="single" w:sz="4" w:space="0" w:color="auto"/>
              <w:bottom w:val="single" w:sz="4" w:space="0" w:color="auto"/>
              <w:right w:val="single" w:sz="4" w:space="0" w:color="auto"/>
            </w:tcBorders>
            <w:hideMark/>
          </w:tcPr>
          <w:p w14:paraId="51D0CA2D" w14:textId="77777777" w:rsidR="00A115C3" w:rsidRPr="00A115C3" w:rsidRDefault="00A115C3" w:rsidP="00A115C3">
            <w:pPr>
              <w:suppressAutoHyphens/>
              <w:spacing w:after="0" w:line="240" w:lineRule="auto"/>
              <w:contextualSpacing/>
              <w:jc w:val="both"/>
              <w:rPr>
                <w:rFonts w:ascii="Times New Roman" w:eastAsia="Times New Roman" w:hAnsi="Times New Roman" w:cs="Times New Roman"/>
              </w:rPr>
            </w:pPr>
            <w:r w:rsidRPr="00A115C3">
              <w:rPr>
                <w:rFonts w:ascii="Times New Roman" w:eastAsia="Times New Roman" w:hAnsi="Times New Roman" w:cs="Times New Roman"/>
              </w:rPr>
              <w:t>Требования к хранению и транспортированию теплоизоляционных материалов и отходов производства.</w:t>
            </w:r>
          </w:p>
        </w:tc>
        <w:tc>
          <w:tcPr>
            <w:tcW w:w="662" w:type="pct"/>
            <w:vMerge/>
            <w:tcBorders>
              <w:top w:val="single" w:sz="4" w:space="0" w:color="auto"/>
              <w:left w:val="single" w:sz="4" w:space="0" w:color="auto"/>
              <w:bottom w:val="single" w:sz="4" w:space="0" w:color="auto"/>
              <w:right w:val="single" w:sz="4" w:space="0" w:color="auto"/>
            </w:tcBorders>
            <w:vAlign w:val="center"/>
          </w:tcPr>
          <w:p w14:paraId="51E8F58A" w14:textId="77777777" w:rsidR="00A115C3" w:rsidRPr="00A115C3" w:rsidRDefault="00A115C3" w:rsidP="00A115C3">
            <w:pPr>
              <w:spacing w:after="0" w:line="256" w:lineRule="auto"/>
              <w:rPr>
                <w:rFonts w:ascii="Times New Roman" w:eastAsia="Times New Roman" w:hAnsi="Times New Roman" w:cs="Times New Roman"/>
                <w:bCs/>
              </w:rPr>
            </w:pPr>
          </w:p>
        </w:tc>
        <w:tc>
          <w:tcPr>
            <w:tcW w:w="343" w:type="pct"/>
            <w:vMerge/>
            <w:tcBorders>
              <w:left w:val="single" w:sz="4" w:space="0" w:color="auto"/>
              <w:right w:val="single" w:sz="4" w:space="0" w:color="auto"/>
            </w:tcBorders>
          </w:tcPr>
          <w:p w14:paraId="0CD86500" w14:textId="77777777" w:rsidR="00A115C3" w:rsidRPr="00A115C3" w:rsidRDefault="00A115C3" w:rsidP="00A115C3">
            <w:pPr>
              <w:spacing w:after="0" w:line="256" w:lineRule="auto"/>
              <w:rPr>
                <w:rFonts w:ascii="Times New Roman" w:eastAsia="Times New Roman" w:hAnsi="Times New Roman" w:cs="Times New Roman"/>
                <w:bCs/>
              </w:rPr>
            </w:pPr>
          </w:p>
        </w:tc>
        <w:tc>
          <w:tcPr>
            <w:tcW w:w="562" w:type="pct"/>
            <w:vMerge/>
            <w:tcBorders>
              <w:left w:val="single" w:sz="4" w:space="0" w:color="auto"/>
              <w:right w:val="single" w:sz="4" w:space="0" w:color="auto"/>
            </w:tcBorders>
          </w:tcPr>
          <w:p w14:paraId="05A11064" w14:textId="77777777" w:rsidR="00A115C3" w:rsidRPr="00A115C3" w:rsidRDefault="00A115C3" w:rsidP="00A115C3">
            <w:pPr>
              <w:spacing w:after="0" w:line="256" w:lineRule="auto"/>
              <w:rPr>
                <w:rFonts w:ascii="Times New Roman" w:eastAsia="Times New Roman" w:hAnsi="Times New Roman" w:cs="Times New Roman"/>
                <w:bCs/>
              </w:rPr>
            </w:pPr>
          </w:p>
        </w:tc>
      </w:tr>
      <w:tr w:rsidR="00A115C3" w:rsidRPr="00A115C3" w14:paraId="6BE90922" w14:textId="0EFE8FEB" w:rsidTr="00C253A3">
        <w:tc>
          <w:tcPr>
            <w:tcW w:w="908" w:type="pct"/>
            <w:vMerge/>
            <w:tcBorders>
              <w:top w:val="single" w:sz="4" w:space="0" w:color="auto"/>
              <w:left w:val="single" w:sz="4" w:space="0" w:color="auto"/>
              <w:bottom w:val="single" w:sz="4" w:space="0" w:color="auto"/>
              <w:right w:val="single" w:sz="4" w:space="0" w:color="auto"/>
            </w:tcBorders>
            <w:vAlign w:val="center"/>
            <w:hideMark/>
          </w:tcPr>
          <w:p w14:paraId="0B38C758" w14:textId="77777777" w:rsidR="00A115C3" w:rsidRPr="00A115C3" w:rsidRDefault="00A115C3" w:rsidP="00A115C3">
            <w:pPr>
              <w:spacing w:after="0" w:line="256" w:lineRule="auto"/>
              <w:rPr>
                <w:rFonts w:ascii="Times New Roman" w:eastAsia="Times New Roman" w:hAnsi="Times New Roman" w:cs="Times New Roman"/>
                <w:bCs/>
              </w:rPr>
            </w:pPr>
          </w:p>
        </w:tc>
        <w:tc>
          <w:tcPr>
            <w:tcW w:w="2525" w:type="pct"/>
            <w:tcBorders>
              <w:top w:val="single" w:sz="4" w:space="0" w:color="auto"/>
              <w:left w:val="single" w:sz="4" w:space="0" w:color="auto"/>
              <w:bottom w:val="single" w:sz="4" w:space="0" w:color="auto"/>
              <w:right w:val="single" w:sz="4" w:space="0" w:color="auto"/>
            </w:tcBorders>
            <w:hideMark/>
          </w:tcPr>
          <w:p w14:paraId="1C44320B" w14:textId="77777777" w:rsidR="00A115C3" w:rsidRPr="00A115C3" w:rsidRDefault="00A115C3" w:rsidP="00A115C3">
            <w:pPr>
              <w:suppressAutoHyphens/>
              <w:spacing w:after="0" w:line="240" w:lineRule="auto"/>
              <w:contextualSpacing/>
              <w:jc w:val="both"/>
              <w:rPr>
                <w:rFonts w:ascii="Times New Roman" w:eastAsia="Times New Roman" w:hAnsi="Times New Roman" w:cs="Times New Roman"/>
              </w:rPr>
            </w:pPr>
            <w:r w:rsidRPr="00A115C3">
              <w:rPr>
                <w:rFonts w:ascii="Times New Roman" w:eastAsia="Times New Roman" w:hAnsi="Times New Roman" w:cs="Times New Roman"/>
              </w:rPr>
              <w:t>Требования к применению средств защиты работающих.</w:t>
            </w:r>
          </w:p>
        </w:tc>
        <w:tc>
          <w:tcPr>
            <w:tcW w:w="662" w:type="pct"/>
            <w:vMerge/>
            <w:tcBorders>
              <w:top w:val="single" w:sz="4" w:space="0" w:color="auto"/>
              <w:left w:val="single" w:sz="4" w:space="0" w:color="auto"/>
              <w:bottom w:val="single" w:sz="4" w:space="0" w:color="auto"/>
              <w:right w:val="single" w:sz="4" w:space="0" w:color="auto"/>
            </w:tcBorders>
            <w:vAlign w:val="center"/>
          </w:tcPr>
          <w:p w14:paraId="7F4096E0" w14:textId="77777777" w:rsidR="00A115C3" w:rsidRPr="00A115C3" w:rsidRDefault="00A115C3" w:rsidP="00A115C3">
            <w:pPr>
              <w:spacing w:after="0" w:line="256" w:lineRule="auto"/>
              <w:rPr>
                <w:rFonts w:ascii="Times New Roman" w:eastAsia="Times New Roman" w:hAnsi="Times New Roman" w:cs="Times New Roman"/>
                <w:bCs/>
              </w:rPr>
            </w:pPr>
          </w:p>
        </w:tc>
        <w:tc>
          <w:tcPr>
            <w:tcW w:w="343" w:type="pct"/>
            <w:vMerge/>
            <w:tcBorders>
              <w:left w:val="single" w:sz="4" w:space="0" w:color="auto"/>
              <w:right w:val="single" w:sz="4" w:space="0" w:color="auto"/>
            </w:tcBorders>
          </w:tcPr>
          <w:p w14:paraId="0827A712" w14:textId="77777777" w:rsidR="00A115C3" w:rsidRPr="00A115C3" w:rsidRDefault="00A115C3" w:rsidP="00A115C3">
            <w:pPr>
              <w:spacing w:after="0" w:line="256" w:lineRule="auto"/>
              <w:rPr>
                <w:rFonts w:ascii="Times New Roman" w:eastAsia="Times New Roman" w:hAnsi="Times New Roman" w:cs="Times New Roman"/>
                <w:bCs/>
              </w:rPr>
            </w:pPr>
          </w:p>
        </w:tc>
        <w:tc>
          <w:tcPr>
            <w:tcW w:w="562" w:type="pct"/>
            <w:vMerge/>
            <w:tcBorders>
              <w:left w:val="single" w:sz="4" w:space="0" w:color="auto"/>
              <w:right w:val="single" w:sz="4" w:space="0" w:color="auto"/>
            </w:tcBorders>
          </w:tcPr>
          <w:p w14:paraId="56E3D7B4" w14:textId="77777777" w:rsidR="00A115C3" w:rsidRPr="00A115C3" w:rsidRDefault="00A115C3" w:rsidP="00A115C3">
            <w:pPr>
              <w:spacing w:after="0" w:line="256" w:lineRule="auto"/>
              <w:rPr>
                <w:rFonts w:ascii="Times New Roman" w:eastAsia="Times New Roman" w:hAnsi="Times New Roman" w:cs="Times New Roman"/>
                <w:bCs/>
              </w:rPr>
            </w:pPr>
          </w:p>
        </w:tc>
      </w:tr>
      <w:tr w:rsidR="00A115C3" w:rsidRPr="00A115C3" w14:paraId="52E8F2E3" w14:textId="7DD6EA1B" w:rsidTr="00C253A3">
        <w:tc>
          <w:tcPr>
            <w:tcW w:w="908" w:type="pct"/>
            <w:vMerge/>
            <w:tcBorders>
              <w:top w:val="single" w:sz="4" w:space="0" w:color="auto"/>
              <w:left w:val="single" w:sz="4" w:space="0" w:color="auto"/>
              <w:bottom w:val="single" w:sz="4" w:space="0" w:color="auto"/>
              <w:right w:val="single" w:sz="4" w:space="0" w:color="auto"/>
            </w:tcBorders>
            <w:vAlign w:val="center"/>
            <w:hideMark/>
          </w:tcPr>
          <w:p w14:paraId="66103DA2" w14:textId="77777777" w:rsidR="00A115C3" w:rsidRPr="00A115C3" w:rsidRDefault="00A115C3" w:rsidP="00A115C3">
            <w:pPr>
              <w:spacing w:after="0" w:line="256" w:lineRule="auto"/>
              <w:rPr>
                <w:rFonts w:ascii="Times New Roman" w:eastAsia="Times New Roman" w:hAnsi="Times New Roman" w:cs="Times New Roman"/>
                <w:bCs/>
              </w:rPr>
            </w:pPr>
          </w:p>
        </w:tc>
        <w:tc>
          <w:tcPr>
            <w:tcW w:w="2525" w:type="pct"/>
            <w:tcBorders>
              <w:top w:val="single" w:sz="4" w:space="0" w:color="auto"/>
              <w:left w:val="single" w:sz="4" w:space="0" w:color="auto"/>
              <w:bottom w:val="single" w:sz="4" w:space="0" w:color="auto"/>
              <w:right w:val="single" w:sz="4" w:space="0" w:color="auto"/>
            </w:tcBorders>
            <w:hideMark/>
          </w:tcPr>
          <w:p w14:paraId="1819596E" w14:textId="77777777" w:rsidR="00A115C3" w:rsidRPr="00A115C3" w:rsidRDefault="00A115C3" w:rsidP="00A115C3">
            <w:pPr>
              <w:spacing w:after="0" w:line="240" w:lineRule="auto"/>
              <w:jc w:val="both"/>
              <w:rPr>
                <w:rFonts w:ascii="Times New Roman" w:eastAsia="Times New Roman" w:hAnsi="Times New Roman" w:cs="Times New Roman"/>
              </w:rPr>
            </w:pPr>
            <w:r w:rsidRPr="00A115C3">
              <w:rPr>
                <w:rFonts w:ascii="Times New Roman" w:eastAsia="Times New Roman" w:hAnsi="Times New Roman" w:cs="Times New Roman"/>
              </w:rPr>
              <w:t>Методы контроля выполнения требований безопасности.</w:t>
            </w:r>
          </w:p>
        </w:tc>
        <w:tc>
          <w:tcPr>
            <w:tcW w:w="662" w:type="pct"/>
            <w:vMerge/>
            <w:tcBorders>
              <w:top w:val="single" w:sz="4" w:space="0" w:color="auto"/>
              <w:left w:val="single" w:sz="4" w:space="0" w:color="auto"/>
              <w:bottom w:val="single" w:sz="4" w:space="0" w:color="auto"/>
              <w:right w:val="single" w:sz="4" w:space="0" w:color="auto"/>
            </w:tcBorders>
            <w:vAlign w:val="center"/>
          </w:tcPr>
          <w:p w14:paraId="1F8881D1" w14:textId="77777777" w:rsidR="00A115C3" w:rsidRPr="00A115C3" w:rsidRDefault="00A115C3" w:rsidP="00A115C3">
            <w:pPr>
              <w:spacing w:after="0" w:line="256" w:lineRule="auto"/>
              <w:rPr>
                <w:rFonts w:ascii="Times New Roman" w:eastAsia="Times New Roman" w:hAnsi="Times New Roman" w:cs="Times New Roman"/>
                <w:bCs/>
              </w:rPr>
            </w:pPr>
          </w:p>
        </w:tc>
        <w:tc>
          <w:tcPr>
            <w:tcW w:w="343" w:type="pct"/>
            <w:vMerge/>
            <w:tcBorders>
              <w:left w:val="single" w:sz="4" w:space="0" w:color="auto"/>
              <w:bottom w:val="single" w:sz="4" w:space="0" w:color="auto"/>
              <w:right w:val="single" w:sz="4" w:space="0" w:color="auto"/>
            </w:tcBorders>
          </w:tcPr>
          <w:p w14:paraId="7D39CF03" w14:textId="77777777" w:rsidR="00A115C3" w:rsidRPr="00A115C3" w:rsidRDefault="00A115C3" w:rsidP="00A115C3">
            <w:pPr>
              <w:spacing w:after="0" w:line="256" w:lineRule="auto"/>
              <w:rPr>
                <w:rFonts w:ascii="Times New Roman" w:eastAsia="Times New Roman" w:hAnsi="Times New Roman" w:cs="Times New Roman"/>
                <w:bCs/>
              </w:rPr>
            </w:pPr>
          </w:p>
        </w:tc>
        <w:tc>
          <w:tcPr>
            <w:tcW w:w="562" w:type="pct"/>
            <w:vMerge/>
            <w:tcBorders>
              <w:left w:val="single" w:sz="4" w:space="0" w:color="auto"/>
              <w:right w:val="single" w:sz="4" w:space="0" w:color="auto"/>
            </w:tcBorders>
          </w:tcPr>
          <w:p w14:paraId="38E00638" w14:textId="77777777" w:rsidR="00A115C3" w:rsidRPr="00A115C3" w:rsidRDefault="00A115C3" w:rsidP="00A115C3">
            <w:pPr>
              <w:spacing w:after="0" w:line="256" w:lineRule="auto"/>
              <w:rPr>
                <w:rFonts w:ascii="Times New Roman" w:eastAsia="Times New Roman" w:hAnsi="Times New Roman" w:cs="Times New Roman"/>
                <w:bCs/>
              </w:rPr>
            </w:pPr>
          </w:p>
        </w:tc>
      </w:tr>
      <w:tr w:rsidR="00A115C3" w:rsidRPr="00A115C3" w14:paraId="5E25AAF7" w14:textId="055B684A" w:rsidTr="00C253A3">
        <w:tc>
          <w:tcPr>
            <w:tcW w:w="908" w:type="pct"/>
            <w:vMerge/>
            <w:tcBorders>
              <w:top w:val="single" w:sz="4" w:space="0" w:color="auto"/>
              <w:left w:val="single" w:sz="4" w:space="0" w:color="auto"/>
              <w:bottom w:val="single" w:sz="4" w:space="0" w:color="auto"/>
              <w:right w:val="single" w:sz="4" w:space="0" w:color="auto"/>
            </w:tcBorders>
            <w:vAlign w:val="center"/>
            <w:hideMark/>
          </w:tcPr>
          <w:p w14:paraId="4DBABEA3" w14:textId="77777777" w:rsidR="00A115C3" w:rsidRPr="00A115C3" w:rsidRDefault="00A115C3" w:rsidP="00A115C3">
            <w:pPr>
              <w:spacing w:after="0" w:line="256" w:lineRule="auto"/>
              <w:rPr>
                <w:rFonts w:ascii="Times New Roman" w:eastAsia="Times New Roman" w:hAnsi="Times New Roman" w:cs="Times New Roman"/>
                <w:bCs/>
              </w:rPr>
            </w:pPr>
          </w:p>
        </w:tc>
        <w:tc>
          <w:tcPr>
            <w:tcW w:w="2525" w:type="pct"/>
            <w:tcBorders>
              <w:top w:val="single" w:sz="4" w:space="0" w:color="auto"/>
              <w:left w:val="single" w:sz="4" w:space="0" w:color="auto"/>
              <w:bottom w:val="single" w:sz="4" w:space="0" w:color="auto"/>
              <w:right w:val="single" w:sz="4" w:space="0" w:color="auto"/>
            </w:tcBorders>
            <w:hideMark/>
          </w:tcPr>
          <w:p w14:paraId="10305AB2" w14:textId="77777777" w:rsidR="00A115C3" w:rsidRPr="00A115C3" w:rsidRDefault="00A115C3" w:rsidP="00A115C3">
            <w:pPr>
              <w:suppressAutoHyphens/>
              <w:spacing w:after="0" w:line="240" w:lineRule="auto"/>
              <w:contextualSpacing/>
              <w:jc w:val="both"/>
              <w:rPr>
                <w:rFonts w:ascii="Times New Roman" w:eastAsia="Times New Roman" w:hAnsi="Times New Roman" w:cs="Times New Roman"/>
                <w:b/>
                <w:bCs/>
              </w:rPr>
            </w:pPr>
            <w:r w:rsidRPr="00A115C3">
              <w:rPr>
                <w:rFonts w:ascii="Times New Roman" w:eastAsia="Times New Roman" w:hAnsi="Times New Roman" w:cs="Times New Roman"/>
                <w:b/>
                <w:bCs/>
              </w:rPr>
              <w:t>В том числе практических занятий:</w:t>
            </w:r>
          </w:p>
        </w:tc>
        <w:tc>
          <w:tcPr>
            <w:tcW w:w="662" w:type="pct"/>
            <w:tcBorders>
              <w:top w:val="single" w:sz="4" w:space="0" w:color="auto"/>
              <w:left w:val="single" w:sz="4" w:space="0" w:color="auto"/>
              <w:bottom w:val="single" w:sz="4" w:space="0" w:color="auto"/>
              <w:right w:val="single" w:sz="4" w:space="0" w:color="auto"/>
            </w:tcBorders>
            <w:vAlign w:val="center"/>
          </w:tcPr>
          <w:p w14:paraId="2A140C39" w14:textId="7DE7EB07" w:rsidR="00A115C3" w:rsidRPr="00A115C3" w:rsidRDefault="00A115C3" w:rsidP="00A115C3">
            <w:pPr>
              <w:suppressAutoHyphens/>
              <w:spacing w:after="0" w:line="240" w:lineRule="auto"/>
              <w:contextualSpacing/>
              <w:jc w:val="center"/>
              <w:rPr>
                <w:rFonts w:ascii="Times New Roman" w:eastAsia="Times New Roman" w:hAnsi="Times New Roman" w:cs="Times New Roman"/>
                <w:b/>
              </w:rPr>
            </w:pPr>
          </w:p>
        </w:tc>
        <w:tc>
          <w:tcPr>
            <w:tcW w:w="343" w:type="pct"/>
            <w:tcBorders>
              <w:top w:val="single" w:sz="4" w:space="0" w:color="auto"/>
              <w:left w:val="single" w:sz="4" w:space="0" w:color="auto"/>
              <w:bottom w:val="single" w:sz="4" w:space="0" w:color="auto"/>
              <w:right w:val="single" w:sz="4" w:space="0" w:color="auto"/>
            </w:tcBorders>
          </w:tcPr>
          <w:p w14:paraId="5F491CBC" w14:textId="77777777" w:rsidR="00A115C3" w:rsidRPr="00A115C3" w:rsidRDefault="00A115C3" w:rsidP="00A115C3">
            <w:pPr>
              <w:suppressAutoHyphens/>
              <w:spacing w:after="0" w:line="240" w:lineRule="auto"/>
              <w:contextualSpacing/>
              <w:jc w:val="center"/>
              <w:rPr>
                <w:rFonts w:ascii="Times New Roman" w:eastAsia="Times New Roman" w:hAnsi="Times New Roman" w:cs="Times New Roman"/>
                <w:b/>
              </w:rPr>
            </w:pPr>
          </w:p>
        </w:tc>
        <w:tc>
          <w:tcPr>
            <w:tcW w:w="562" w:type="pct"/>
            <w:vMerge/>
            <w:tcBorders>
              <w:left w:val="single" w:sz="4" w:space="0" w:color="auto"/>
              <w:right w:val="single" w:sz="4" w:space="0" w:color="auto"/>
            </w:tcBorders>
          </w:tcPr>
          <w:p w14:paraId="1EBC9F79" w14:textId="77777777" w:rsidR="00A115C3" w:rsidRPr="00A115C3" w:rsidRDefault="00A115C3" w:rsidP="00A115C3">
            <w:pPr>
              <w:suppressAutoHyphens/>
              <w:spacing w:after="0" w:line="240" w:lineRule="auto"/>
              <w:contextualSpacing/>
              <w:jc w:val="center"/>
              <w:rPr>
                <w:rFonts w:ascii="Times New Roman" w:eastAsia="Times New Roman" w:hAnsi="Times New Roman" w:cs="Times New Roman"/>
                <w:b/>
              </w:rPr>
            </w:pPr>
          </w:p>
        </w:tc>
      </w:tr>
      <w:tr w:rsidR="00A115C3" w:rsidRPr="00A115C3" w14:paraId="302C8ABA" w14:textId="453EAE76" w:rsidTr="00C253A3">
        <w:tc>
          <w:tcPr>
            <w:tcW w:w="908" w:type="pct"/>
            <w:vMerge/>
            <w:tcBorders>
              <w:top w:val="single" w:sz="4" w:space="0" w:color="auto"/>
              <w:left w:val="single" w:sz="4" w:space="0" w:color="auto"/>
              <w:bottom w:val="single" w:sz="4" w:space="0" w:color="auto"/>
              <w:right w:val="single" w:sz="4" w:space="0" w:color="auto"/>
            </w:tcBorders>
            <w:vAlign w:val="center"/>
            <w:hideMark/>
          </w:tcPr>
          <w:p w14:paraId="661CB1C6" w14:textId="77777777" w:rsidR="00A115C3" w:rsidRPr="00A115C3" w:rsidRDefault="00A115C3" w:rsidP="00A115C3">
            <w:pPr>
              <w:spacing w:after="0" w:line="256" w:lineRule="auto"/>
              <w:rPr>
                <w:rFonts w:ascii="Times New Roman" w:eastAsia="Times New Roman" w:hAnsi="Times New Roman" w:cs="Times New Roman"/>
                <w:bCs/>
              </w:rPr>
            </w:pPr>
          </w:p>
        </w:tc>
        <w:tc>
          <w:tcPr>
            <w:tcW w:w="2525" w:type="pct"/>
            <w:tcBorders>
              <w:top w:val="single" w:sz="4" w:space="0" w:color="auto"/>
              <w:left w:val="single" w:sz="4" w:space="0" w:color="auto"/>
              <w:bottom w:val="single" w:sz="4" w:space="0" w:color="auto"/>
              <w:right w:val="single" w:sz="4" w:space="0" w:color="auto"/>
            </w:tcBorders>
            <w:hideMark/>
          </w:tcPr>
          <w:p w14:paraId="75DCF648" w14:textId="77777777" w:rsidR="00A115C3" w:rsidRPr="00A115C3" w:rsidRDefault="00A115C3" w:rsidP="00A115C3">
            <w:pPr>
              <w:shd w:val="clear" w:color="auto" w:fill="FFFFFF"/>
              <w:spacing w:after="0" w:line="240" w:lineRule="auto"/>
              <w:jc w:val="both"/>
              <w:rPr>
                <w:rFonts w:ascii="Times New Roman" w:eastAsia="Times New Roman" w:hAnsi="Times New Roman" w:cs="Times New Roman"/>
              </w:rPr>
            </w:pPr>
            <w:r w:rsidRPr="00A115C3">
              <w:rPr>
                <w:rFonts w:ascii="Times New Roman" w:eastAsia="Calibri" w:hAnsi="Times New Roman" w:cs="Times New Roman"/>
                <w:b/>
              </w:rPr>
              <w:t xml:space="preserve">№ 9 </w:t>
            </w:r>
            <w:r w:rsidRPr="00A115C3">
              <w:rPr>
                <w:rFonts w:ascii="Times New Roman" w:eastAsia="Times New Roman" w:hAnsi="Times New Roman" w:cs="Times New Roman"/>
              </w:rPr>
              <w:t>Требования к технологическим процессам (сост. тестов).</w:t>
            </w:r>
          </w:p>
        </w:tc>
        <w:tc>
          <w:tcPr>
            <w:tcW w:w="662" w:type="pct"/>
            <w:tcBorders>
              <w:top w:val="single" w:sz="4" w:space="0" w:color="auto"/>
              <w:left w:val="single" w:sz="4" w:space="0" w:color="auto"/>
              <w:bottom w:val="single" w:sz="4" w:space="0" w:color="auto"/>
              <w:right w:val="single" w:sz="4" w:space="0" w:color="auto"/>
            </w:tcBorders>
            <w:vAlign w:val="center"/>
          </w:tcPr>
          <w:p w14:paraId="38E123F0" w14:textId="453059FD" w:rsidR="00A115C3" w:rsidRPr="00A115C3" w:rsidRDefault="00A115C3" w:rsidP="00A115C3">
            <w:pPr>
              <w:spacing w:after="0" w:line="240" w:lineRule="auto"/>
              <w:rPr>
                <w:rFonts w:ascii="Times New Roman" w:eastAsia="Times New Roman" w:hAnsi="Times New Roman" w:cs="Times New Roman"/>
                <w:bCs/>
              </w:rPr>
            </w:pPr>
          </w:p>
        </w:tc>
        <w:tc>
          <w:tcPr>
            <w:tcW w:w="343" w:type="pct"/>
            <w:tcBorders>
              <w:top w:val="single" w:sz="4" w:space="0" w:color="auto"/>
              <w:left w:val="single" w:sz="4" w:space="0" w:color="auto"/>
              <w:bottom w:val="single" w:sz="4" w:space="0" w:color="auto"/>
              <w:right w:val="single" w:sz="4" w:space="0" w:color="auto"/>
            </w:tcBorders>
          </w:tcPr>
          <w:p w14:paraId="3DAE1D5D" w14:textId="77777777" w:rsidR="00A115C3" w:rsidRPr="00A115C3" w:rsidRDefault="00A115C3" w:rsidP="00A115C3">
            <w:pPr>
              <w:spacing w:after="0" w:line="240" w:lineRule="auto"/>
              <w:rPr>
                <w:rFonts w:ascii="Times New Roman" w:eastAsia="Times New Roman" w:hAnsi="Times New Roman" w:cs="Times New Roman"/>
                <w:bCs/>
              </w:rPr>
            </w:pPr>
          </w:p>
        </w:tc>
        <w:tc>
          <w:tcPr>
            <w:tcW w:w="562" w:type="pct"/>
            <w:vMerge/>
            <w:tcBorders>
              <w:left w:val="single" w:sz="4" w:space="0" w:color="auto"/>
              <w:right w:val="single" w:sz="4" w:space="0" w:color="auto"/>
            </w:tcBorders>
          </w:tcPr>
          <w:p w14:paraId="10B7C5FA" w14:textId="77777777" w:rsidR="00A115C3" w:rsidRPr="00A115C3" w:rsidRDefault="00A115C3" w:rsidP="00A115C3">
            <w:pPr>
              <w:spacing w:after="0" w:line="240" w:lineRule="auto"/>
              <w:rPr>
                <w:rFonts w:ascii="Times New Roman" w:eastAsia="Times New Roman" w:hAnsi="Times New Roman" w:cs="Times New Roman"/>
                <w:bCs/>
              </w:rPr>
            </w:pPr>
          </w:p>
        </w:tc>
      </w:tr>
      <w:tr w:rsidR="00A115C3" w:rsidRPr="00A115C3" w14:paraId="7A6876B1" w14:textId="7532CAE1" w:rsidTr="00C253A3">
        <w:tc>
          <w:tcPr>
            <w:tcW w:w="908" w:type="pct"/>
            <w:vMerge/>
            <w:tcBorders>
              <w:top w:val="single" w:sz="4" w:space="0" w:color="auto"/>
              <w:left w:val="single" w:sz="4" w:space="0" w:color="auto"/>
              <w:bottom w:val="single" w:sz="4" w:space="0" w:color="auto"/>
              <w:right w:val="single" w:sz="4" w:space="0" w:color="auto"/>
            </w:tcBorders>
            <w:vAlign w:val="center"/>
            <w:hideMark/>
          </w:tcPr>
          <w:p w14:paraId="37D2C18F" w14:textId="77777777" w:rsidR="00A115C3" w:rsidRPr="00A115C3" w:rsidRDefault="00A115C3" w:rsidP="00A115C3">
            <w:pPr>
              <w:spacing w:after="0" w:line="256" w:lineRule="auto"/>
              <w:rPr>
                <w:rFonts w:ascii="Times New Roman" w:eastAsia="Times New Roman" w:hAnsi="Times New Roman" w:cs="Times New Roman"/>
                <w:bCs/>
              </w:rPr>
            </w:pPr>
          </w:p>
        </w:tc>
        <w:tc>
          <w:tcPr>
            <w:tcW w:w="2525" w:type="pct"/>
            <w:tcBorders>
              <w:top w:val="single" w:sz="4" w:space="0" w:color="auto"/>
              <w:left w:val="single" w:sz="4" w:space="0" w:color="auto"/>
              <w:bottom w:val="single" w:sz="4" w:space="0" w:color="auto"/>
              <w:right w:val="single" w:sz="4" w:space="0" w:color="auto"/>
            </w:tcBorders>
            <w:hideMark/>
          </w:tcPr>
          <w:p w14:paraId="2B58696F" w14:textId="77777777" w:rsidR="00A115C3" w:rsidRPr="00A115C3" w:rsidRDefault="00A115C3" w:rsidP="00A115C3">
            <w:pPr>
              <w:shd w:val="clear" w:color="auto" w:fill="FFFFFF"/>
              <w:spacing w:after="0" w:line="240" w:lineRule="auto"/>
              <w:jc w:val="both"/>
              <w:rPr>
                <w:rFonts w:ascii="Times New Roman" w:eastAsia="Calibri" w:hAnsi="Times New Roman" w:cs="Times New Roman"/>
                <w:b/>
              </w:rPr>
            </w:pPr>
            <w:r w:rsidRPr="00A115C3">
              <w:rPr>
                <w:rFonts w:ascii="Times New Roman" w:eastAsia="Times New Roman" w:hAnsi="Times New Roman" w:cs="Times New Roman"/>
                <w:b/>
              </w:rPr>
              <w:t xml:space="preserve">№ 10 </w:t>
            </w:r>
            <w:r w:rsidRPr="00A115C3">
              <w:rPr>
                <w:rFonts w:ascii="Times New Roman" w:eastAsia="Times New Roman" w:hAnsi="Times New Roman" w:cs="Times New Roman"/>
              </w:rPr>
              <w:t>Требования к размещению производственного оборудования и организации рабочих мест (сост. тестов).</w:t>
            </w:r>
          </w:p>
        </w:tc>
        <w:tc>
          <w:tcPr>
            <w:tcW w:w="662" w:type="pct"/>
            <w:tcBorders>
              <w:top w:val="single" w:sz="4" w:space="0" w:color="auto"/>
              <w:left w:val="single" w:sz="4" w:space="0" w:color="auto"/>
              <w:bottom w:val="single" w:sz="4" w:space="0" w:color="auto"/>
              <w:right w:val="single" w:sz="4" w:space="0" w:color="auto"/>
            </w:tcBorders>
            <w:vAlign w:val="center"/>
          </w:tcPr>
          <w:p w14:paraId="79D1A309" w14:textId="6AF90EDB" w:rsidR="00A115C3" w:rsidRPr="00A115C3" w:rsidRDefault="00A115C3" w:rsidP="00A115C3">
            <w:pPr>
              <w:spacing w:after="0" w:line="240" w:lineRule="auto"/>
              <w:rPr>
                <w:rFonts w:ascii="Times New Roman" w:eastAsia="Times New Roman" w:hAnsi="Times New Roman" w:cs="Times New Roman"/>
                <w:bCs/>
              </w:rPr>
            </w:pPr>
          </w:p>
        </w:tc>
        <w:tc>
          <w:tcPr>
            <w:tcW w:w="343" w:type="pct"/>
            <w:tcBorders>
              <w:top w:val="single" w:sz="4" w:space="0" w:color="auto"/>
              <w:left w:val="single" w:sz="4" w:space="0" w:color="auto"/>
              <w:bottom w:val="single" w:sz="4" w:space="0" w:color="auto"/>
              <w:right w:val="single" w:sz="4" w:space="0" w:color="auto"/>
            </w:tcBorders>
          </w:tcPr>
          <w:p w14:paraId="06B759A0" w14:textId="77777777" w:rsidR="00A115C3" w:rsidRPr="00A115C3" w:rsidRDefault="00A115C3" w:rsidP="00A115C3">
            <w:pPr>
              <w:spacing w:after="0" w:line="240" w:lineRule="auto"/>
              <w:rPr>
                <w:rFonts w:ascii="Times New Roman" w:eastAsia="Times New Roman" w:hAnsi="Times New Roman" w:cs="Times New Roman"/>
                <w:bCs/>
              </w:rPr>
            </w:pPr>
          </w:p>
        </w:tc>
        <w:tc>
          <w:tcPr>
            <w:tcW w:w="562" w:type="pct"/>
            <w:vMerge/>
            <w:tcBorders>
              <w:left w:val="single" w:sz="4" w:space="0" w:color="auto"/>
              <w:right w:val="single" w:sz="4" w:space="0" w:color="auto"/>
            </w:tcBorders>
          </w:tcPr>
          <w:p w14:paraId="389E0962" w14:textId="77777777" w:rsidR="00A115C3" w:rsidRPr="00A115C3" w:rsidRDefault="00A115C3" w:rsidP="00A115C3">
            <w:pPr>
              <w:spacing w:after="0" w:line="240" w:lineRule="auto"/>
              <w:rPr>
                <w:rFonts w:ascii="Times New Roman" w:eastAsia="Times New Roman" w:hAnsi="Times New Roman" w:cs="Times New Roman"/>
                <w:bCs/>
              </w:rPr>
            </w:pPr>
          </w:p>
        </w:tc>
      </w:tr>
      <w:tr w:rsidR="00A115C3" w:rsidRPr="00A115C3" w14:paraId="4EE443A4" w14:textId="21DAC0F5" w:rsidTr="00C253A3">
        <w:tc>
          <w:tcPr>
            <w:tcW w:w="908" w:type="pct"/>
            <w:vMerge/>
            <w:tcBorders>
              <w:top w:val="single" w:sz="4" w:space="0" w:color="auto"/>
              <w:left w:val="single" w:sz="4" w:space="0" w:color="auto"/>
              <w:bottom w:val="single" w:sz="4" w:space="0" w:color="auto"/>
              <w:right w:val="single" w:sz="4" w:space="0" w:color="auto"/>
            </w:tcBorders>
            <w:vAlign w:val="center"/>
            <w:hideMark/>
          </w:tcPr>
          <w:p w14:paraId="149E7032" w14:textId="77777777" w:rsidR="00A115C3" w:rsidRPr="00A115C3" w:rsidRDefault="00A115C3" w:rsidP="00A115C3">
            <w:pPr>
              <w:spacing w:after="0" w:line="256" w:lineRule="auto"/>
              <w:rPr>
                <w:rFonts w:ascii="Times New Roman" w:eastAsia="Times New Roman" w:hAnsi="Times New Roman" w:cs="Times New Roman"/>
                <w:bCs/>
              </w:rPr>
            </w:pPr>
          </w:p>
        </w:tc>
        <w:tc>
          <w:tcPr>
            <w:tcW w:w="2525" w:type="pct"/>
            <w:tcBorders>
              <w:top w:val="single" w:sz="4" w:space="0" w:color="auto"/>
              <w:left w:val="single" w:sz="4" w:space="0" w:color="auto"/>
              <w:bottom w:val="single" w:sz="4" w:space="0" w:color="auto"/>
              <w:right w:val="single" w:sz="4" w:space="0" w:color="auto"/>
            </w:tcBorders>
            <w:hideMark/>
          </w:tcPr>
          <w:p w14:paraId="1D42E670" w14:textId="77777777" w:rsidR="00A115C3" w:rsidRPr="00A115C3" w:rsidRDefault="00A115C3" w:rsidP="00A115C3">
            <w:pPr>
              <w:suppressAutoHyphens/>
              <w:spacing w:after="0" w:line="240" w:lineRule="auto"/>
              <w:contextualSpacing/>
              <w:jc w:val="both"/>
              <w:rPr>
                <w:rFonts w:ascii="Times New Roman" w:eastAsia="Times New Roman" w:hAnsi="Times New Roman" w:cs="Times New Roman"/>
                <w:b/>
              </w:rPr>
            </w:pPr>
            <w:r w:rsidRPr="00A115C3">
              <w:rPr>
                <w:rFonts w:ascii="Times New Roman" w:eastAsia="Times New Roman" w:hAnsi="Times New Roman" w:cs="Times New Roman"/>
                <w:b/>
              </w:rPr>
              <w:t xml:space="preserve">№ 11 </w:t>
            </w:r>
            <w:r w:rsidRPr="00A115C3">
              <w:rPr>
                <w:rFonts w:ascii="Times New Roman" w:eastAsia="Times New Roman" w:hAnsi="Times New Roman" w:cs="Times New Roman"/>
              </w:rPr>
              <w:t>Требования к применению средств защиты работающих (сост. таблиц)</w:t>
            </w:r>
          </w:p>
        </w:tc>
        <w:tc>
          <w:tcPr>
            <w:tcW w:w="662" w:type="pct"/>
            <w:tcBorders>
              <w:top w:val="single" w:sz="4" w:space="0" w:color="auto"/>
              <w:left w:val="single" w:sz="4" w:space="0" w:color="auto"/>
              <w:bottom w:val="single" w:sz="4" w:space="0" w:color="auto"/>
              <w:right w:val="single" w:sz="4" w:space="0" w:color="auto"/>
            </w:tcBorders>
            <w:vAlign w:val="center"/>
          </w:tcPr>
          <w:p w14:paraId="2A8F19FA" w14:textId="6FBBE07E" w:rsidR="00A115C3" w:rsidRPr="00A115C3" w:rsidRDefault="00A115C3" w:rsidP="00A115C3">
            <w:pPr>
              <w:spacing w:after="0" w:line="240" w:lineRule="auto"/>
              <w:rPr>
                <w:rFonts w:ascii="Times New Roman" w:eastAsia="Times New Roman" w:hAnsi="Times New Roman" w:cs="Times New Roman"/>
                <w:bCs/>
              </w:rPr>
            </w:pPr>
          </w:p>
        </w:tc>
        <w:tc>
          <w:tcPr>
            <w:tcW w:w="343" w:type="pct"/>
            <w:tcBorders>
              <w:top w:val="single" w:sz="4" w:space="0" w:color="auto"/>
              <w:left w:val="single" w:sz="4" w:space="0" w:color="auto"/>
              <w:bottom w:val="single" w:sz="4" w:space="0" w:color="auto"/>
              <w:right w:val="single" w:sz="4" w:space="0" w:color="auto"/>
            </w:tcBorders>
          </w:tcPr>
          <w:p w14:paraId="7156108E" w14:textId="77777777" w:rsidR="00A115C3" w:rsidRPr="00A115C3" w:rsidRDefault="00A115C3" w:rsidP="00A115C3">
            <w:pPr>
              <w:spacing w:after="0" w:line="240" w:lineRule="auto"/>
              <w:rPr>
                <w:rFonts w:ascii="Times New Roman" w:eastAsia="Times New Roman" w:hAnsi="Times New Roman" w:cs="Times New Roman"/>
                <w:bCs/>
              </w:rPr>
            </w:pPr>
          </w:p>
        </w:tc>
        <w:tc>
          <w:tcPr>
            <w:tcW w:w="562" w:type="pct"/>
            <w:vMerge/>
            <w:tcBorders>
              <w:left w:val="single" w:sz="4" w:space="0" w:color="auto"/>
              <w:bottom w:val="single" w:sz="4" w:space="0" w:color="auto"/>
              <w:right w:val="single" w:sz="4" w:space="0" w:color="auto"/>
            </w:tcBorders>
          </w:tcPr>
          <w:p w14:paraId="60292E00" w14:textId="77777777" w:rsidR="00A115C3" w:rsidRPr="00A115C3" w:rsidRDefault="00A115C3" w:rsidP="00A115C3">
            <w:pPr>
              <w:spacing w:after="0" w:line="240" w:lineRule="auto"/>
              <w:rPr>
                <w:rFonts w:ascii="Times New Roman" w:eastAsia="Times New Roman" w:hAnsi="Times New Roman" w:cs="Times New Roman"/>
                <w:bCs/>
              </w:rPr>
            </w:pPr>
          </w:p>
        </w:tc>
      </w:tr>
      <w:tr w:rsidR="00A115C3" w:rsidRPr="00A115C3" w14:paraId="3DFF46AE" w14:textId="26D69C47" w:rsidTr="00C253A3">
        <w:tc>
          <w:tcPr>
            <w:tcW w:w="908" w:type="pct"/>
            <w:vMerge w:val="restart"/>
            <w:tcBorders>
              <w:top w:val="single" w:sz="4" w:space="0" w:color="auto"/>
              <w:left w:val="single" w:sz="4" w:space="0" w:color="auto"/>
              <w:bottom w:val="single" w:sz="4" w:space="0" w:color="auto"/>
              <w:right w:val="single" w:sz="4" w:space="0" w:color="auto"/>
            </w:tcBorders>
            <w:hideMark/>
          </w:tcPr>
          <w:p w14:paraId="2603D0C8" w14:textId="77777777" w:rsidR="00A115C3" w:rsidRPr="00A115C3" w:rsidRDefault="00A115C3" w:rsidP="00A115C3">
            <w:pPr>
              <w:spacing w:after="0" w:line="240" w:lineRule="auto"/>
              <w:contextualSpacing/>
              <w:rPr>
                <w:rFonts w:ascii="Times New Roman" w:eastAsia="Times New Roman" w:hAnsi="Times New Roman" w:cs="Times New Roman"/>
                <w:b/>
                <w:bCs/>
              </w:rPr>
            </w:pPr>
            <w:r w:rsidRPr="00A115C3">
              <w:rPr>
                <w:rFonts w:ascii="Times New Roman" w:eastAsia="Times New Roman" w:hAnsi="Times New Roman" w:cs="Times New Roman"/>
                <w:b/>
                <w:bCs/>
              </w:rPr>
              <w:t xml:space="preserve">Тема 1.3. </w:t>
            </w:r>
          </w:p>
          <w:p w14:paraId="7B6D5933" w14:textId="77777777" w:rsidR="00A115C3" w:rsidRPr="00A115C3" w:rsidRDefault="00A115C3" w:rsidP="00A115C3">
            <w:pPr>
              <w:spacing w:after="0" w:line="240" w:lineRule="auto"/>
              <w:contextualSpacing/>
              <w:jc w:val="both"/>
              <w:rPr>
                <w:rFonts w:ascii="Times New Roman" w:eastAsia="Times New Roman" w:hAnsi="Times New Roman" w:cs="Times New Roman"/>
                <w:bCs/>
                <w:color w:val="000000"/>
                <w:kern w:val="36"/>
              </w:rPr>
            </w:pPr>
            <w:r w:rsidRPr="00A115C3">
              <w:rPr>
                <w:rFonts w:ascii="Times New Roman" w:eastAsia="Times New Roman" w:hAnsi="Times New Roman" w:cs="Times New Roman"/>
                <w:bCs/>
              </w:rPr>
              <w:t>Изоляционные материалы в судостроении</w:t>
            </w:r>
          </w:p>
        </w:tc>
        <w:tc>
          <w:tcPr>
            <w:tcW w:w="2525" w:type="pct"/>
            <w:tcBorders>
              <w:top w:val="single" w:sz="4" w:space="0" w:color="auto"/>
              <w:left w:val="single" w:sz="4" w:space="0" w:color="auto"/>
              <w:bottom w:val="single" w:sz="4" w:space="0" w:color="auto"/>
              <w:right w:val="single" w:sz="4" w:space="0" w:color="auto"/>
            </w:tcBorders>
            <w:hideMark/>
          </w:tcPr>
          <w:p w14:paraId="2D0403D9" w14:textId="77777777" w:rsidR="00A115C3" w:rsidRPr="00A115C3" w:rsidRDefault="00A115C3" w:rsidP="00A115C3">
            <w:pPr>
              <w:suppressAutoHyphens/>
              <w:spacing w:after="0" w:line="240" w:lineRule="auto"/>
              <w:contextualSpacing/>
              <w:jc w:val="both"/>
              <w:rPr>
                <w:rFonts w:ascii="Times New Roman" w:eastAsia="Times New Roman" w:hAnsi="Times New Roman" w:cs="Times New Roman"/>
                <w:b/>
                <w:bCs/>
              </w:rPr>
            </w:pPr>
            <w:r w:rsidRPr="00A115C3">
              <w:rPr>
                <w:rFonts w:ascii="Times New Roman" w:eastAsia="Times New Roman" w:hAnsi="Times New Roman" w:cs="Times New Roman"/>
                <w:b/>
                <w:bCs/>
              </w:rPr>
              <w:t>Содержание</w:t>
            </w:r>
          </w:p>
        </w:tc>
        <w:tc>
          <w:tcPr>
            <w:tcW w:w="662" w:type="pct"/>
            <w:tcBorders>
              <w:top w:val="single" w:sz="4" w:space="0" w:color="auto"/>
              <w:left w:val="single" w:sz="4" w:space="0" w:color="auto"/>
              <w:bottom w:val="single" w:sz="4" w:space="0" w:color="auto"/>
              <w:right w:val="single" w:sz="4" w:space="0" w:color="auto"/>
            </w:tcBorders>
            <w:vAlign w:val="center"/>
          </w:tcPr>
          <w:p w14:paraId="0E145B4D" w14:textId="15A02236" w:rsidR="00A115C3" w:rsidRPr="00A115C3" w:rsidRDefault="00A115C3" w:rsidP="00A115C3">
            <w:pPr>
              <w:suppressAutoHyphens/>
              <w:spacing w:after="0" w:line="240" w:lineRule="auto"/>
              <w:contextualSpacing/>
              <w:jc w:val="center"/>
              <w:rPr>
                <w:rFonts w:ascii="Times New Roman" w:eastAsia="Times New Roman" w:hAnsi="Times New Roman" w:cs="Times New Roman"/>
                <w:b/>
                <w:i/>
              </w:rPr>
            </w:pPr>
          </w:p>
        </w:tc>
        <w:tc>
          <w:tcPr>
            <w:tcW w:w="343" w:type="pct"/>
            <w:tcBorders>
              <w:top w:val="single" w:sz="4" w:space="0" w:color="auto"/>
              <w:left w:val="single" w:sz="4" w:space="0" w:color="auto"/>
              <w:bottom w:val="single" w:sz="4" w:space="0" w:color="auto"/>
              <w:right w:val="single" w:sz="4" w:space="0" w:color="auto"/>
            </w:tcBorders>
          </w:tcPr>
          <w:p w14:paraId="03E48E33" w14:textId="77777777" w:rsidR="00A115C3" w:rsidRPr="00A115C3" w:rsidRDefault="00A115C3" w:rsidP="00A115C3">
            <w:pPr>
              <w:suppressAutoHyphens/>
              <w:spacing w:after="0" w:line="240" w:lineRule="auto"/>
              <w:contextualSpacing/>
              <w:jc w:val="center"/>
              <w:rPr>
                <w:rFonts w:ascii="Times New Roman" w:eastAsia="Times New Roman" w:hAnsi="Times New Roman" w:cs="Times New Roman"/>
                <w:b/>
                <w:i/>
              </w:rPr>
            </w:pPr>
          </w:p>
        </w:tc>
        <w:tc>
          <w:tcPr>
            <w:tcW w:w="562" w:type="pct"/>
            <w:vMerge w:val="restart"/>
            <w:tcBorders>
              <w:top w:val="single" w:sz="4" w:space="0" w:color="auto"/>
              <w:left w:val="single" w:sz="4" w:space="0" w:color="auto"/>
              <w:right w:val="single" w:sz="4" w:space="0" w:color="auto"/>
            </w:tcBorders>
          </w:tcPr>
          <w:p w14:paraId="39C3519B" w14:textId="77777777" w:rsidR="00C253A3" w:rsidRDefault="00C253A3" w:rsidP="00C253A3">
            <w:pPr>
              <w:spacing w:after="0" w:line="240" w:lineRule="auto"/>
              <w:rPr>
                <w:rFonts w:ascii="Times New Roman" w:eastAsia="Times New Roman" w:hAnsi="Times New Roman" w:cs="Times New Roman"/>
              </w:rPr>
            </w:pPr>
            <w:r w:rsidRPr="00030565">
              <w:rPr>
                <w:rFonts w:ascii="Times New Roman" w:eastAsia="Times New Roman" w:hAnsi="Times New Roman" w:cs="Times New Roman"/>
              </w:rPr>
              <w:t>ПК</w:t>
            </w:r>
            <w:r>
              <w:rPr>
                <w:rFonts w:ascii="Times New Roman" w:eastAsia="Times New Roman" w:hAnsi="Times New Roman" w:cs="Times New Roman"/>
              </w:rPr>
              <w:t xml:space="preserve"> 3</w:t>
            </w:r>
            <w:r w:rsidRPr="00030565">
              <w:rPr>
                <w:rFonts w:ascii="Times New Roman" w:eastAsia="Times New Roman" w:hAnsi="Times New Roman" w:cs="Times New Roman"/>
              </w:rPr>
              <w:t>.1</w:t>
            </w:r>
            <w:r>
              <w:rPr>
                <w:rFonts w:ascii="Times New Roman" w:eastAsia="Times New Roman" w:hAnsi="Times New Roman" w:cs="Times New Roman"/>
              </w:rPr>
              <w:t>, ПК 3.2</w:t>
            </w:r>
            <w:r w:rsidRPr="00030565">
              <w:rPr>
                <w:rFonts w:ascii="Times New Roman" w:eastAsia="Times New Roman" w:hAnsi="Times New Roman" w:cs="Times New Roman"/>
              </w:rPr>
              <w:t xml:space="preserve"> </w:t>
            </w:r>
          </w:p>
          <w:p w14:paraId="151E80ED" w14:textId="77777777" w:rsidR="00C253A3" w:rsidRPr="00030565" w:rsidRDefault="00C253A3" w:rsidP="00C253A3">
            <w:pPr>
              <w:spacing w:after="0" w:line="240" w:lineRule="auto"/>
              <w:rPr>
                <w:rFonts w:ascii="Times New Roman" w:eastAsia="Times New Roman" w:hAnsi="Times New Roman" w:cs="Times New Roman"/>
              </w:rPr>
            </w:pPr>
            <w:r w:rsidRPr="00030565">
              <w:rPr>
                <w:rFonts w:ascii="Times New Roman" w:eastAsia="Times New Roman" w:hAnsi="Times New Roman" w:cs="Times New Roman"/>
              </w:rPr>
              <w:t>ОК 01</w:t>
            </w:r>
            <w:r>
              <w:rPr>
                <w:rFonts w:ascii="Times New Roman" w:eastAsia="Times New Roman" w:hAnsi="Times New Roman" w:cs="Times New Roman"/>
              </w:rPr>
              <w:t xml:space="preserve">, </w:t>
            </w:r>
            <w:r w:rsidRPr="00030565">
              <w:rPr>
                <w:rFonts w:ascii="Times New Roman" w:eastAsia="Times New Roman" w:hAnsi="Times New Roman" w:cs="Times New Roman"/>
              </w:rPr>
              <w:t>ОК 02</w:t>
            </w:r>
          </w:p>
          <w:p w14:paraId="4E44C0DD" w14:textId="77777777" w:rsidR="00C253A3" w:rsidRPr="00030565" w:rsidRDefault="00C253A3" w:rsidP="00C253A3">
            <w:pPr>
              <w:spacing w:after="0" w:line="240" w:lineRule="auto"/>
              <w:rPr>
                <w:rFonts w:ascii="Times New Roman" w:eastAsia="Times New Roman" w:hAnsi="Times New Roman" w:cs="Times New Roman"/>
              </w:rPr>
            </w:pPr>
            <w:r w:rsidRPr="00030565">
              <w:rPr>
                <w:rFonts w:ascii="Times New Roman" w:eastAsia="Times New Roman" w:hAnsi="Times New Roman" w:cs="Times New Roman"/>
              </w:rPr>
              <w:t>ОК 04</w:t>
            </w:r>
            <w:r>
              <w:rPr>
                <w:rFonts w:ascii="Times New Roman" w:eastAsia="Times New Roman" w:hAnsi="Times New Roman" w:cs="Times New Roman"/>
              </w:rPr>
              <w:t xml:space="preserve">, </w:t>
            </w:r>
            <w:r w:rsidRPr="00030565">
              <w:rPr>
                <w:rFonts w:ascii="Times New Roman" w:eastAsia="Times New Roman" w:hAnsi="Times New Roman" w:cs="Times New Roman"/>
              </w:rPr>
              <w:t>ОК 05</w:t>
            </w:r>
          </w:p>
          <w:p w14:paraId="12362750" w14:textId="3EA7C40A" w:rsidR="00A115C3" w:rsidRPr="00A115C3" w:rsidRDefault="00C253A3" w:rsidP="00C253A3">
            <w:pPr>
              <w:suppressAutoHyphens/>
              <w:spacing w:after="0" w:line="240" w:lineRule="auto"/>
              <w:contextualSpacing/>
              <w:jc w:val="center"/>
              <w:rPr>
                <w:rFonts w:ascii="Times New Roman" w:eastAsia="Times New Roman" w:hAnsi="Times New Roman" w:cs="Times New Roman"/>
                <w:b/>
                <w:i/>
              </w:rPr>
            </w:pPr>
            <w:r w:rsidRPr="00030565">
              <w:rPr>
                <w:rFonts w:ascii="Times New Roman" w:eastAsia="Times New Roman" w:hAnsi="Times New Roman" w:cs="Times New Roman"/>
              </w:rPr>
              <w:t>ОК 07</w:t>
            </w:r>
            <w:r>
              <w:rPr>
                <w:rFonts w:ascii="Times New Roman" w:eastAsia="Times New Roman" w:hAnsi="Times New Roman" w:cs="Times New Roman"/>
              </w:rPr>
              <w:t xml:space="preserve">, </w:t>
            </w:r>
            <w:r w:rsidRPr="00030565">
              <w:rPr>
                <w:rFonts w:ascii="Times New Roman" w:eastAsia="Times New Roman" w:hAnsi="Times New Roman" w:cs="Times New Roman"/>
              </w:rPr>
              <w:t>ОК 09</w:t>
            </w:r>
          </w:p>
        </w:tc>
      </w:tr>
      <w:tr w:rsidR="00A115C3" w:rsidRPr="00A115C3" w14:paraId="0703362D" w14:textId="428EE188" w:rsidTr="00C253A3">
        <w:tc>
          <w:tcPr>
            <w:tcW w:w="908" w:type="pct"/>
            <w:vMerge/>
            <w:tcBorders>
              <w:top w:val="single" w:sz="4" w:space="0" w:color="auto"/>
              <w:left w:val="single" w:sz="4" w:space="0" w:color="auto"/>
              <w:bottom w:val="single" w:sz="4" w:space="0" w:color="auto"/>
              <w:right w:val="single" w:sz="4" w:space="0" w:color="auto"/>
            </w:tcBorders>
            <w:vAlign w:val="center"/>
            <w:hideMark/>
          </w:tcPr>
          <w:p w14:paraId="05475369" w14:textId="77777777" w:rsidR="00A115C3" w:rsidRPr="00A115C3" w:rsidRDefault="00A115C3" w:rsidP="00A115C3">
            <w:pPr>
              <w:spacing w:after="0" w:line="256" w:lineRule="auto"/>
              <w:rPr>
                <w:rFonts w:ascii="Times New Roman" w:eastAsia="Times New Roman" w:hAnsi="Times New Roman" w:cs="Times New Roman"/>
                <w:bCs/>
                <w:color w:val="000000"/>
                <w:kern w:val="36"/>
              </w:rPr>
            </w:pPr>
          </w:p>
        </w:tc>
        <w:tc>
          <w:tcPr>
            <w:tcW w:w="2525" w:type="pct"/>
            <w:tcBorders>
              <w:top w:val="single" w:sz="4" w:space="0" w:color="auto"/>
              <w:left w:val="single" w:sz="4" w:space="0" w:color="auto"/>
              <w:bottom w:val="single" w:sz="4" w:space="0" w:color="auto"/>
              <w:right w:val="single" w:sz="4" w:space="0" w:color="auto"/>
            </w:tcBorders>
            <w:hideMark/>
          </w:tcPr>
          <w:p w14:paraId="1C57A097" w14:textId="77777777" w:rsidR="00A115C3" w:rsidRPr="00A115C3" w:rsidRDefault="00A115C3" w:rsidP="00A115C3">
            <w:pPr>
              <w:autoSpaceDE w:val="0"/>
              <w:autoSpaceDN w:val="0"/>
              <w:adjustRightInd w:val="0"/>
              <w:spacing w:after="0" w:line="256" w:lineRule="auto"/>
              <w:jc w:val="both"/>
              <w:rPr>
                <w:rFonts w:ascii="Times New Roman" w:eastAsia="Times New Roman" w:hAnsi="Times New Roman" w:cs="Times New Roman"/>
                <w:color w:val="000000"/>
              </w:rPr>
            </w:pPr>
            <w:r w:rsidRPr="00A115C3">
              <w:rPr>
                <w:rFonts w:ascii="Times New Roman" w:eastAsia="Times New Roman" w:hAnsi="Times New Roman" w:cs="Times New Roman"/>
                <w:color w:val="000000"/>
              </w:rPr>
              <w:t xml:space="preserve">Основное назначение теплоизоляционных материалов на судах. </w:t>
            </w:r>
          </w:p>
        </w:tc>
        <w:tc>
          <w:tcPr>
            <w:tcW w:w="662" w:type="pct"/>
            <w:vMerge w:val="restart"/>
            <w:tcBorders>
              <w:top w:val="single" w:sz="4" w:space="0" w:color="auto"/>
              <w:left w:val="single" w:sz="4" w:space="0" w:color="auto"/>
              <w:bottom w:val="single" w:sz="4" w:space="0" w:color="auto"/>
              <w:right w:val="single" w:sz="4" w:space="0" w:color="auto"/>
            </w:tcBorders>
            <w:vAlign w:val="center"/>
          </w:tcPr>
          <w:p w14:paraId="68B8723B" w14:textId="3B4D1C67" w:rsidR="00A115C3" w:rsidRPr="00A115C3" w:rsidRDefault="00A115C3" w:rsidP="00A115C3">
            <w:pPr>
              <w:spacing w:after="0" w:line="240" w:lineRule="auto"/>
              <w:jc w:val="center"/>
              <w:rPr>
                <w:rFonts w:ascii="Times New Roman" w:eastAsia="Times New Roman" w:hAnsi="Times New Roman" w:cs="Times New Roman"/>
                <w:bCs/>
              </w:rPr>
            </w:pPr>
          </w:p>
        </w:tc>
        <w:tc>
          <w:tcPr>
            <w:tcW w:w="343" w:type="pct"/>
            <w:vMerge w:val="restart"/>
            <w:tcBorders>
              <w:top w:val="single" w:sz="4" w:space="0" w:color="auto"/>
              <w:left w:val="single" w:sz="4" w:space="0" w:color="auto"/>
              <w:right w:val="single" w:sz="4" w:space="0" w:color="auto"/>
            </w:tcBorders>
          </w:tcPr>
          <w:p w14:paraId="33EA0C9D" w14:textId="60EE8D16" w:rsidR="00A115C3" w:rsidRPr="00A115C3" w:rsidRDefault="00A115C3" w:rsidP="00A115C3">
            <w:pPr>
              <w:spacing w:after="0" w:line="240" w:lineRule="auto"/>
              <w:jc w:val="center"/>
              <w:rPr>
                <w:rFonts w:ascii="Times New Roman" w:eastAsia="Times New Roman" w:hAnsi="Times New Roman" w:cs="Times New Roman"/>
                <w:bCs/>
              </w:rPr>
            </w:pPr>
          </w:p>
        </w:tc>
        <w:tc>
          <w:tcPr>
            <w:tcW w:w="562" w:type="pct"/>
            <w:vMerge/>
            <w:tcBorders>
              <w:left w:val="single" w:sz="4" w:space="0" w:color="auto"/>
              <w:right w:val="single" w:sz="4" w:space="0" w:color="auto"/>
            </w:tcBorders>
          </w:tcPr>
          <w:p w14:paraId="7E6F0475" w14:textId="77777777" w:rsidR="00A115C3" w:rsidRPr="00A115C3" w:rsidRDefault="00A115C3" w:rsidP="00A115C3">
            <w:pPr>
              <w:spacing w:after="0" w:line="240" w:lineRule="auto"/>
              <w:jc w:val="center"/>
              <w:rPr>
                <w:rFonts w:ascii="Times New Roman" w:eastAsia="Times New Roman" w:hAnsi="Times New Roman" w:cs="Times New Roman"/>
                <w:bCs/>
              </w:rPr>
            </w:pPr>
          </w:p>
        </w:tc>
      </w:tr>
      <w:tr w:rsidR="00A115C3" w:rsidRPr="00A115C3" w14:paraId="0124C265" w14:textId="040AE57C" w:rsidTr="00C253A3">
        <w:tc>
          <w:tcPr>
            <w:tcW w:w="908" w:type="pct"/>
            <w:vMerge/>
            <w:tcBorders>
              <w:top w:val="single" w:sz="4" w:space="0" w:color="auto"/>
              <w:left w:val="single" w:sz="4" w:space="0" w:color="auto"/>
              <w:bottom w:val="single" w:sz="4" w:space="0" w:color="auto"/>
              <w:right w:val="single" w:sz="4" w:space="0" w:color="auto"/>
            </w:tcBorders>
            <w:vAlign w:val="center"/>
            <w:hideMark/>
          </w:tcPr>
          <w:p w14:paraId="21420FAD" w14:textId="77777777" w:rsidR="00A115C3" w:rsidRPr="00A115C3" w:rsidRDefault="00A115C3" w:rsidP="00A115C3">
            <w:pPr>
              <w:spacing w:after="0" w:line="256" w:lineRule="auto"/>
              <w:rPr>
                <w:rFonts w:ascii="Times New Roman" w:eastAsia="Times New Roman" w:hAnsi="Times New Roman" w:cs="Times New Roman"/>
                <w:bCs/>
                <w:color w:val="000000"/>
                <w:kern w:val="36"/>
              </w:rPr>
            </w:pPr>
          </w:p>
        </w:tc>
        <w:tc>
          <w:tcPr>
            <w:tcW w:w="2525" w:type="pct"/>
            <w:tcBorders>
              <w:top w:val="single" w:sz="4" w:space="0" w:color="auto"/>
              <w:left w:val="single" w:sz="4" w:space="0" w:color="auto"/>
              <w:bottom w:val="single" w:sz="4" w:space="0" w:color="auto"/>
              <w:right w:val="single" w:sz="4" w:space="0" w:color="auto"/>
            </w:tcBorders>
            <w:hideMark/>
          </w:tcPr>
          <w:p w14:paraId="7E602394" w14:textId="77777777" w:rsidR="00A115C3" w:rsidRPr="00A115C3" w:rsidRDefault="00A115C3" w:rsidP="00A115C3">
            <w:pPr>
              <w:autoSpaceDE w:val="0"/>
              <w:autoSpaceDN w:val="0"/>
              <w:adjustRightInd w:val="0"/>
              <w:spacing w:after="0" w:line="256" w:lineRule="auto"/>
              <w:jc w:val="both"/>
              <w:rPr>
                <w:rFonts w:ascii="Times New Roman" w:eastAsia="Times New Roman" w:hAnsi="Times New Roman" w:cs="Times New Roman"/>
                <w:color w:val="000000"/>
              </w:rPr>
            </w:pPr>
            <w:r w:rsidRPr="00A115C3">
              <w:rPr>
                <w:rFonts w:ascii="Times New Roman" w:eastAsia="Times New Roman" w:hAnsi="Times New Roman" w:cs="Times New Roman"/>
              </w:rPr>
              <w:t>Основные характеристики теплоизоляционных материалов для корпуса судна.</w:t>
            </w:r>
          </w:p>
        </w:tc>
        <w:tc>
          <w:tcPr>
            <w:tcW w:w="662" w:type="pct"/>
            <w:vMerge/>
            <w:tcBorders>
              <w:top w:val="single" w:sz="4" w:space="0" w:color="auto"/>
              <w:left w:val="single" w:sz="4" w:space="0" w:color="auto"/>
              <w:bottom w:val="single" w:sz="4" w:space="0" w:color="auto"/>
              <w:right w:val="single" w:sz="4" w:space="0" w:color="auto"/>
            </w:tcBorders>
            <w:vAlign w:val="center"/>
          </w:tcPr>
          <w:p w14:paraId="4941ECC3" w14:textId="77777777" w:rsidR="00A115C3" w:rsidRPr="00A115C3" w:rsidRDefault="00A115C3" w:rsidP="00A115C3">
            <w:pPr>
              <w:spacing w:after="0" w:line="256" w:lineRule="auto"/>
              <w:rPr>
                <w:rFonts w:ascii="Times New Roman" w:eastAsia="Times New Roman" w:hAnsi="Times New Roman" w:cs="Times New Roman"/>
                <w:bCs/>
              </w:rPr>
            </w:pPr>
          </w:p>
        </w:tc>
        <w:tc>
          <w:tcPr>
            <w:tcW w:w="343" w:type="pct"/>
            <w:vMerge/>
            <w:tcBorders>
              <w:left w:val="single" w:sz="4" w:space="0" w:color="auto"/>
              <w:right w:val="single" w:sz="4" w:space="0" w:color="auto"/>
            </w:tcBorders>
          </w:tcPr>
          <w:p w14:paraId="5E2AFBB8" w14:textId="77777777" w:rsidR="00A115C3" w:rsidRPr="00A115C3" w:rsidRDefault="00A115C3" w:rsidP="00A115C3">
            <w:pPr>
              <w:spacing w:after="0" w:line="256" w:lineRule="auto"/>
              <w:rPr>
                <w:rFonts w:ascii="Times New Roman" w:eastAsia="Times New Roman" w:hAnsi="Times New Roman" w:cs="Times New Roman"/>
                <w:bCs/>
              </w:rPr>
            </w:pPr>
          </w:p>
        </w:tc>
        <w:tc>
          <w:tcPr>
            <w:tcW w:w="562" w:type="pct"/>
            <w:vMerge/>
            <w:tcBorders>
              <w:left w:val="single" w:sz="4" w:space="0" w:color="auto"/>
              <w:right w:val="single" w:sz="4" w:space="0" w:color="auto"/>
            </w:tcBorders>
          </w:tcPr>
          <w:p w14:paraId="31126598" w14:textId="77777777" w:rsidR="00A115C3" w:rsidRPr="00A115C3" w:rsidRDefault="00A115C3" w:rsidP="00A115C3">
            <w:pPr>
              <w:spacing w:after="0" w:line="256" w:lineRule="auto"/>
              <w:rPr>
                <w:rFonts w:ascii="Times New Roman" w:eastAsia="Times New Roman" w:hAnsi="Times New Roman" w:cs="Times New Roman"/>
                <w:bCs/>
              </w:rPr>
            </w:pPr>
          </w:p>
        </w:tc>
      </w:tr>
      <w:tr w:rsidR="00A115C3" w:rsidRPr="00A115C3" w14:paraId="1DFCA032" w14:textId="29D03DC1" w:rsidTr="00C253A3">
        <w:tc>
          <w:tcPr>
            <w:tcW w:w="908" w:type="pct"/>
            <w:vMerge/>
            <w:tcBorders>
              <w:top w:val="single" w:sz="4" w:space="0" w:color="auto"/>
              <w:left w:val="single" w:sz="4" w:space="0" w:color="auto"/>
              <w:bottom w:val="single" w:sz="4" w:space="0" w:color="auto"/>
              <w:right w:val="single" w:sz="4" w:space="0" w:color="auto"/>
            </w:tcBorders>
            <w:vAlign w:val="center"/>
            <w:hideMark/>
          </w:tcPr>
          <w:p w14:paraId="7A425017" w14:textId="77777777" w:rsidR="00A115C3" w:rsidRPr="00A115C3" w:rsidRDefault="00A115C3" w:rsidP="00A115C3">
            <w:pPr>
              <w:spacing w:after="0" w:line="256" w:lineRule="auto"/>
              <w:rPr>
                <w:rFonts w:ascii="Times New Roman" w:eastAsia="Times New Roman" w:hAnsi="Times New Roman" w:cs="Times New Roman"/>
                <w:bCs/>
                <w:color w:val="000000"/>
                <w:kern w:val="36"/>
              </w:rPr>
            </w:pPr>
          </w:p>
        </w:tc>
        <w:tc>
          <w:tcPr>
            <w:tcW w:w="2525" w:type="pct"/>
            <w:tcBorders>
              <w:top w:val="single" w:sz="4" w:space="0" w:color="auto"/>
              <w:left w:val="single" w:sz="4" w:space="0" w:color="auto"/>
              <w:bottom w:val="single" w:sz="4" w:space="0" w:color="auto"/>
              <w:right w:val="single" w:sz="4" w:space="0" w:color="auto"/>
            </w:tcBorders>
            <w:hideMark/>
          </w:tcPr>
          <w:p w14:paraId="5D07736C" w14:textId="77777777" w:rsidR="00A115C3" w:rsidRPr="00A115C3" w:rsidRDefault="00A115C3" w:rsidP="00A115C3">
            <w:pPr>
              <w:autoSpaceDE w:val="0"/>
              <w:autoSpaceDN w:val="0"/>
              <w:adjustRightInd w:val="0"/>
              <w:spacing w:after="0" w:line="256" w:lineRule="auto"/>
              <w:jc w:val="both"/>
              <w:rPr>
                <w:rFonts w:ascii="Times New Roman" w:eastAsia="Times New Roman" w:hAnsi="Times New Roman" w:cs="Times New Roman"/>
              </w:rPr>
            </w:pPr>
            <w:r w:rsidRPr="00A115C3">
              <w:rPr>
                <w:rFonts w:ascii="Times New Roman" w:eastAsia="Times New Roman" w:hAnsi="Times New Roman" w:cs="Times New Roman"/>
              </w:rPr>
              <w:t>Акустические характеристики материалов, применяемых в судостроении.</w:t>
            </w:r>
          </w:p>
        </w:tc>
        <w:tc>
          <w:tcPr>
            <w:tcW w:w="662" w:type="pct"/>
            <w:vMerge/>
            <w:tcBorders>
              <w:top w:val="single" w:sz="4" w:space="0" w:color="auto"/>
              <w:left w:val="single" w:sz="4" w:space="0" w:color="auto"/>
              <w:bottom w:val="single" w:sz="4" w:space="0" w:color="auto"/>
              <w:right w:val="single" w:sz="4" w:space="0" w:color="auto"/>
            </w:tcBorders>
            <w:vAlign w:val="center"/>
          </w:tcPr>
          <w:p w14:paraId="01E3DF5D" w14:textId="77777777" w:rsidR="00A115C3" w:rsidRPr="00A115C3" w:rsidRDefault="00A115C3" w:rsidP="00A115C3">
            <w:pPr>
              <w:spacing w:after="0" w:line="256" w:lineRule="auto"/>
              <w:rPr>
                <w:rFonts w:ascii="Times New Roman" w:eastAsia="Times New Roman" w:hAnsi="Times New Roman" w:cs="Times New Roman"/>
                <w:bCs/>
              </w:rPr>
            </w:pPr>
          </w:p>
        </w:tc>
        <w:tc>
          <w:tcPr>
            <w:tcW w:w="343" w:type="pct"/>
            <w:vMerge/>
            <w:tcBorders>
              <w:left w:val="single" w:sz="4" w:space="0" w:color="auto"/>
              <w:right w:val="single" w:sz="4" w:space="0" w:color="auto"/>
            </w:tcBorders>
          </w:tcPr>
          <w:p w14:paraId="6BE3381A" w14:textId="77777777" w:rsidR="00A115C3" w:rsidRPr="00A115C3" w:rsidRDefault="00A115C3" w:rsidP="00A115C3">
            <w:pPr>
              <w:spacing w:after="0" w:line="256" w:lineRule="auto"/>
              <w:rPr>
                <w:rFonts w:ascii="Times New Roman" w:eastAsia="Times New Roman" w:hAnsi="Times New Roman" w:cs="Times New Roman"/>
                <w:bCs/>
              </w:rPr>
            </w:pPr>
          </w:p>
        </w:tc>
        <w:tc>
          <w:tcPr>
            <w:tcW w:w="562" w:type="pct"/>
            <w:vMerge/>
            <w:tcBorders>
              <w:left w:val="single" w:sz="4" w:space="0" w:color="auto"/>
              <w:right w:val="single" w:sz="4" w:space="0" w:color="auto"/>
            </w:tcBorders>
          </w:tcPr>
          <w:p w14:paraId="34DDDE2B" w14:textId="77777777" w:rsidR="00A115C3" w:rsidRPr="00A115C3" w:rsidRDefault="00A115C3" w:rsidP="00A115C3">
            <w:pPr>
              <w:spacing w:after="0" w:line="256" w:lineRule="auto"/>
              <w:rPr>
                <w:rFonts w:ascii="Times New Roman" w:eastAsia="Times New Roman" w:hAnsi="Times New Roman" w:cs="Times New Roman"/>
                <w:bCs/>
              </w:rPr>
            </w:pPr>
          </w:p>
        </w:tc>
      </w:tr>
      <w:tr w:rsidR="00A115C3" w:rsidRPr="00A115C3" w14:paraId="19ECB7D1" w14:textId="3EA0F548" w:rsidTr="00C253A3">
        <w:tc>
          <w:tcPr>
            <w:tcW w:w="908" w:type="pct"/>
            <w:vMerge/>
            <w:tcBorders>
              <w:top w:val="single" w:sz="4" w:space="0" w:color="auto"/>
              <w:left w:val="single" w:sz="4" w:space="0" w:color="auto"/>
              <w:bottom w:val="single" w:sz="4" w:space="0" w:color="auto"/>
              <w:right w:val="single" w:sz="4" w:space="0" w:color="auto"/>
            </w:tcBorders>
            <w:vAlign w:val="center"/>
            <w:hideMark/>
          </w:tcPr>
          <w:p w14:paraId="7F9A547C" w14:textId="77777777" w:rsidR="00A115C3" w:rsidRPr="00A115C3" w:rsidRDefault="00A115C3" w:rsidP="00A115C3">
            <w:pPr>
              <w:spacing w:after="0" w:line="256" w:lineRule="auto"/>
              <w:rPr>
                <w:rFonts w:ascii="Times New Roman" w:eastAsia="Times New Roman" w:hAnsi="Times New Roman" w:cs="Times New Roman"/>
                <w:bCs/>
                <w:color w:val="000000"/>
                <w:kern w:val="36"/>
              </w:rPr>
            </w:pPr>
          </w:p>
        </w:tc>
        <w:tc>
          <w:tcPr>
            <w:tcW w:w="2525" w:type="pct"/>
            <w:tcBorders>
              <w:top w:val="single" w:sz="4" w:space="0" w:color="auto"/>
              <w:left w:val="single" w:sz="4" w:space="0" w:color="auto"/>
              <w:bottom w:val="single" w:sz="4" w:space="0" w:color="auto"/>
              <w:right w:val="single" w:sz="4" w:space="0" w:color="auto"/>
            </w:tcBorders>
            <w:hideMark/>
          </w:tcPr>
          <w:p w14:paraId="5EA82456" w14:textId="77777777" w:rsidR="00A115C3" w:rsidRPr="00A115C3" w:rsidRDefault="00A115C3" w:rsidP="00A115C3">
            <w:pPr>
              <w:autoSpaceDE w:val="0"/>
              <w:autoSpaceDN w:val="0"/>
              <w:adjustRightInd w:val="0"/>
              <w:spacing w:after="0" w:line="256" w:lineRule="auto"/>
              <w:jc w:val="both"/>
              <w:rPr>
                <w:rFonts w:ascii="Times New Roman" w:eastAsia="Times New Roman" w:hAnsi="Times New Roman" w:cs="Times New Roman"/>
              </w:rPr>
            </w:pPr>
            <w:r w:rsidRPr="00A115C3">
              <w:rPr>
                <w:rFonts w:ascii="Times New Roman" w:eastAsia="Times New Roman" w:hAnsi="Times New Roman" w:cs="Times New Roman"/>
                <w:color w:val="000000"/>
              </w:rPr>
              <w:t>Наименования клеев и их основные технологические свойства.</w:t>
            </w:r>
          </w:p>
        </w:tc>
        <w:tc>
          <w:tcPr>
            <w:tcW w:w="662" w:type="pct"/>
            <w:vMerge/>
            <w:tcBorders>
              <w:top w:val="single" w:sz="4" w:space="0" w:color="auto"/>
              <w:left w:val="single" w:sz="4" w:space="0" w:color="auto"/>
              <w:bottom w:val="single" w:sz="4" w:space="0" w:color="auto"/>
              <w:right w:val="single" w:sz="4" w:space="0" w:color="auto"/>
            </w:tcBorders>
            <w:vAlign w:val="center"/>
          </w:tcPr>
          <w:p w14:paraId="7386EADB" w14:textId="77777777" w:rsidR="00A115C3" w:rsidRPr="00A115C3" w:rsidRDefault="00A115C3" w:rsidP="00A115C3">
            <w:pPr>
              <w:spacing w:after="0" w:line="256" w:lineRule="auto"/>
              <w:rPr>
                <w:rFonts w:ascii="Times New Roman" w:eastAsia="Times New Roman" w:hAnsi="Times New Roman" w:cs="Times New Roman"/>
                <w:bCs/>
              </w:rPr>
            </w:pPr>
          </w:p>
        </w:tc>
        <w:tc>
          <w:tcPr>
            <w:tcW w:w="343" w:type="pct"/>
            <w:vMerge/>
            <w:tcBorders>
              <w:left w:val="single" w:sz="4" w:space="0" w:color="auto"/>
              <w:right w:val="single" w:sz="4" w:space="0" w:color="auto"/>
            </w:tcBorders>
          </w:tcPr>
          <w:p w14:paraId="2DE3B3A0" w14:textId="77777777" w:rsidR="00A115C3" w:rsidRPr="00A115C3" w:rsidRDefault="00A115C3" w:rsidP="00A115C3">
            <w:pPr>
              <w:spacing w:after="0" w:line="256" w:lineRule="auto"/>
              <w:rPr>
                <w:rFonts w:ascii="Times New Roman" w:eastAsia="Times New Roman" w:hAnsi="Times New Roman" w:cs="Times New Roman"/>
                <w:bCs/>
              </w:rPr>
            </w:pPr>
          </w:p>
        </w:tc>
        <w:tc>
          <w:tcPr>
            <w:tcW w:w="562" w:type="pct"/>
            <w:vMerge/>
            <w:tcBorders>
              <w:left w:val="single" w:sz="4" w:space="0" w:color="auto"/>
              <w:right w:val="single" w:sz="4" w:space="0" w:color="auto"/>
            </w:tcBorders>
          </w:tcPr>
          <w:p w14:paraId="3FEEA6F2" w14:textId="77777777" w:rsidR="00A115C3" w:rsidRPr="00A115C3" w:rsidRDefault="00A115C3" w:rsidP="00A115C3">
            <w:pPr>
              <w:spacing w:after="0" w:line="256" w:lineRule="auto"/>
              <w:rPr>
                <w:rFonts w:ascii="Times New Roman" w:eastAsia="Times New Roman" w:hAnsi="Times New Roman" w:cs="Times New Roman"/>
                <w:bCs/>
              </w:rPr>
            </w:pPr>
          </w:p>
        </w:tc>
      </w:tr>
      <w:tr w:rsidR="00A115C3" w:rsidRPr="00A115C3" w14:paraId="13FF79AC" w14:textId="418758F2" w:rsidTr="00C253A3">
        <w:tc>
          <w:tcPr>
            <w:tcW w:w="908" w:type="pct"/>
            <w:vMerge/>
            <w:tcBorders>
              <w:top w:val="single" w:sz="4" w:space="0" w:color="auto"/>
              <w:left w:val="single" w:sz="4" w:space="0" w:color="auto"/>
              <w:bottom w:val="single" w:sz="4" w:space="0" w:color="auto"/>
              <w:right w:val="single" w:sz="4" w:space="0" w:color="auto"/>
            </w:tcBorders>
            <w:vAlign w:val="center"/>
            <w:hideMark/>
          </w:tcPr>
          <w:p w14:paraId="295481E7" w14:textId="77777777" w:rsidR="00A115C3" w:rsidRPr="00A115C3" w:rsidRDefault="00A115C3" w:rsidP="00A115C3">
            <w:pPr>
              <w:spacing w:after="0" w:line="256" w:lineRule="auto"/>
              <w:rPr>
                <w:rFonts w:ascii="Times New Roman" w:eastAsia="Times New Roman" w:hAnsi="Times New Roman" w:cs="Times New Roman"/>
                <w:bCs/>
                <w:color w:val="000000"/>
                <w:kern w:val="36"/>
              </w:rPr>
            </w:pPr>
          </w:p>
        </w:tc>
        <w:tc>
          <w:tcPr>
            <w:tcW w:w="2525" w:type="pct"/>
            <w:tcBorders>
              <w:top w:val="single" w:sz="4" w:space="0" w:color="auto"/>
              <w:left w:val="single" w:sz="4" w:space="0" w:color="auto"/>
              <w:bottom w:val="single" w:sz="4" w:space="0" w:color="auto"/>
              <w:right w:val="single" w:sz="4" w:space="0" w:color="auto"/>
            </w:tcBorders>
            <w:hideMark/>
          </w:tcPr>
          <w:p w14:paraId="2A083E81" w14:textId="77777777" w:rsidR="00A115C3" w:rsidRPr="00A115C3" w:rsidRDefault="00A115C3" w:rsidP="00A115C3">
            <w:pPr>
              <w:autoSpaceDE w:val="0"/>
              <w:autoSpaceDN w:val="0"/>
              <w:adjustRightInd w:val="0"/>
              <w:spacing w:after="0" w:line="256" w:lineRule="auto"/>
              <w:jc w:val="both"/>
              <w:rPr>
                <w:rFonts w:ascii="Times New Roman" w:eastAsia="Times New Roman" w:hAnsi="Times New Roman" w:cs="Times New Roman"/>
                <w:color w:val="000000"/>
              </w:rPr>
            </w:pPr>
            <w:r w:rsidRPr="00A115C3">
              <w:rPr>
                <w:rFonts w:ascii="Times New Roman" w:eastAsia="Times New Roman" w:hAnsi="Times New Roman" w:cs="Times New Roman"/>
                <w:color w:val="000000"/>
              </w:rPr>
              <w:t>Основные характеристики пленочных материалов для гидрозащиты изоляции.</w:t>
            </w:r>
          </w:p>
        </w:tc>
        <w:tc>
          <w:tcPr>
            <w:tcW w:w="662" w:type="pct"/>
            <w:vMerge/>
            <w:tcBorders>
              <w:top w:val="single" w:sz="4" w:space="0" w:color="auto"/>
              <w:left w:val="single" w:sz="4" w:space="0" w:color="auto"/>
              <w:bottom w:val="single" w:sz="4" w:space="0" w:color="auto"/>
              <w:right w:val="single" w:sz="4" w:space="0" w:color="auto"/>
            </w:tcBorders>
            <w:vAlign w:val="center"/>
          </w:tcPr>
          <w:p w14:paraId="1952AE90" w14:textId="77777777" w:rsidR="00A115C3" w:rsidRPr="00A115C3" w:rsidRDefault="00A115C3" w:rsidP="00A115C3">
            <w:pPr>
              <w:spacing w:after="0" w:line="256" w:lineRule="auto"/>
              <w:rPr>
                <w:rFonts w:ascii="Times New Roman" w:eastAsia="Times New Roman" w:hAnsi="Times New Roman" w:cs="Times New Roman"/>
                <w:bCs/>
              </w:rPr>
            </w:pPr>
          </w:p>
        </w:tc>
        <w:tc>
          <w:tcPr>
            <w:tcW w:w="343" w:type="pct"/>
            <w:vMerge/>
            <w:tcBorders>
              <w:left w:val="single" w:sz="4" w:space="0" w:color="auto"/>
              <w:right w:val="single" w:sz="4" w:space="0" w:color="auto"/>
            </w:tcBorders>
          </w:tcPr>
          <w:p w14:paraId="1C690336" w14:textId="77777777" w:rsidR="00A115C3" w:rsidRPr="00A115C3" w:rsidRDefault="00A115C3" w:rsidP="00A115C3">
            <w:pPr>
              <w:spacing w:after="0" w:line="256" w:lineRule="auto"/>
              <w:rPr>
                <w:rFonts w:ascii="Times New Roman" w:eastAsia="Times New Roman" w:hAnsi="Times New Roman" w:cs="Times New Roman"/>
                <w:bCs/>
              </w:rPr>
            </w:pPr>
          </w:p>
        </w:tc>
        <w:tc>
          <w:tcPr>
            <w:tcW w:w="562" w:type="pct"/>
            <w:vMerge/>
            <w:tcBorders>
              <w:left w:val="single" w:sz="4" w:space="0" w:color="auto"/>
              <w:right w:val="single" w:sz="4" w:space="0" w:color="auto"/>
            </w:tcBorders>
          </w:tcPr>
          <w:p w14:paraId="006C1D40" w14:textId="77777777" w:rsidR="00A115C3" w:rsidRPr="00A115C3" w:rsidRDefault="00A115C3" w:rsidP="00A115C3">
            <w:pPr>
              <w:spacing w:after="0" w:line="256" w:lineRule="auto"/>
              <w:rPr>
                <w:rFonts w:ascii="Times New Roman" w:eastAsia="Times New Roman" w:hAnsi="Times New Roman" w:cs="Times New Roman"/>
                <w:bCs/>
              </w:rPr>
            </w:pPr>
          </w:p>
        </w:tc>
      </w:tr>
      <w:tr w:rsidR="00A115C3" w:rsidRPr="00A115C3" w14:paraId="61380151" w14:textId="4EAAD1DA" w:rsidTr="00C253A3">
        <w:tc>
          <w:tcPr>
            <w:tcW w:w="908" w:type="pct"/>
            <w:vMerge/>
            <w:tcBorders>
              <w:top w:val="single" w:sz="4" w:space="0" w:color="auto"/>
              <w:left w:val="single" w:sz="4" w:space="0" w:color="auto"/>
              <w:bottom w:val="single" w:sz="4" w:space="0" w:color="auto"/>
              <w:right w:val="single" w:sz="4" w:space="0" w:color="auto"/>
            </w:tcBorders>
            <w:vAlign w:val="center"/>
            <w:hideMark/>
          </w:tcPr>
          <w:p w14:paraId="4AEB672B" w14:textId="77777777" w:rsidR="00A115C3" w:rsidRPr="00A115C3" w:rsidRDefault="00A115C3" w:rsidP="00A115C3">
            <w:pPr>
              <w:spacing w:after="0" w:line="256" w:lineRule="auto"/>
              <w:rPr>
                <w:rFonts w:ascii="Times New Roman" w:eastAsia="Times New Roman" w:hAnsi="Times New Roman" w:cs="Times New Roman"/>
                <w:bCs/>
                <w:color w:val="000000"/>
                <w:kern w:val="36"/>
              </w:rPr>
            </w:pPr>
          </w:p>
        </w:tc>
        <w:tc>
          <w:tcPr>
            <w:tcW w:w="2525" w:type="pct"/>
            <w:tcBorders>
              <w:top w:val="single" w:sz="4" w:space="0" w:color="auto"/>
              <w:left w:val="single" w:sz="4" w:space="0" w:color="auto"/>
              <w:bottom w:val="single" w:sz="4" w:space="0" w:color="auto"/>
              <w:right w:val="single" w:sz="4" w:space="0" w:color="auto"/>
            </w:tcBorders>
            <w:hideMark/>
          </w:tcPr>
          <w:p w14:paraId="43E1B27D" w14:textId="77777777" w:rsidR="00A115C3" w:rsidRPr="00A115C3" w:rsidRDefault="00A115C3" w:rsidP="00A115C3">
            <w:pPr>
              <w:autoSpaceDE w:val="0"/>
              <w:autoSpaceDN w:val="0"/>
              <w:adjustRightInd w:val="0"/>
              <w:spacing w:after="0" w:line="256" w:lineRule="auto"/>
              <w:jc w:val="both"/>
              <w:rPr>
                <w:rFonts w:ascii="Times New Roman" w:eastAsia="Times New Roman" w:hAnsi="Times New Roman" w:cs="Times New Roman"/>
                <w:color w:val="000000"/>
              </w:rPr>
            </w:pPr>
            <w:r w:rsidRPr="00A115C3">
              <w:rPr>
                <w:rFonts w:ascii="Times New Roman" w:eastAsia="Times New Roman" w:hAnsi="Times New Roman" w:cs="Times New Roman"/>
                <w:color w:val="000000"/>
              </w:rPr>
              <w:t xml:space="preserve">Основные характеристики теплоизоляционных материалов для судовых энергетических установок и систем. </w:t>
            </w:r>
          </w:p>
        </w:tc>
        <w:tc>
          <w:tcPr>
            <w:tcW w:w="662" w:type="pct"/>
            <w:vMerge/>
            <w:tcBorders>
              <w:top w:val="single" w:sz="4" w:space="0" w:color="auto"/>
              <w:left w:val="single" w:sz="4" w:space="0" w:color="auto"/>
              <w:bottom w:val="single" w:sz="4" w:space="0" w:color="auto"/>
              <w:right w:val="single" w:sz="4" w:space="0" w:color="auto"/>
            </w:tcBorders>
            <w:vAlign w:val="center"/>
          </w:tcPr>
          <w:p w14:paraId="44894565" w14:textId="77777777" w:rsidR="00A115C3" w:rsidRPr="00A115C3" w:rsidRDefault="00A115C3" w:rsidP="00A115C3">
            <w:pPr>
              <w:spacing w:after="0" w:line="256" w:lineRule="auto"/>
              <w:rPr>
                <w:rFonts w:ascii="Times New Roman" w:eastAsia="Times New Roman" w:hAnsi="Times New Roman" w:cs="Times New Roman"/>
                <w:bCs/>
              </w:rPr>
            </w:pPr>
          </w:p>
        </w:tc>
        <w:tc>
          <w:tcPr>
            <w:tcW w:w="343" w:type="pct"/>
            <w:vMerge/>
            <w:tcBorders>
              <w:left w:val="single" w:sz="4" w:space="0" w:color="auto"/>
              <w:right w:val="single" w:sz="4" w:space="0" w:color="auto"/>
            </w:tcBorders>
          </w:tcPr>
          <w:p w14:paraId="1AE61ED5" w14:textId="77777777" w:rsidR="00A115C3" w:rsidRPr="00A115C3" w:rsidRDefault="00A115C3" w:rsidP="00A115C3">
            <w:pPr>
              <w:spacing w:after="0" w:line="256" w:lineRule="auto"/>
              <w:rPr>
                <w:rFonts w:ascii="Times New Roman" w:eastAsia="Times New Roman" w:hAnsi="Times New Roman" w:cs="Times New Roman"/>
                <w:bCs/>
              </w:rPr>
            </w:pPr>
          </w:p>
        </w:tc>
        <w:tc>
          <w:tcPr>
            <w:tcW w:w="562" w:type="pct"/>
            <w:vMerge/>
            <w:tcBorders>
              <w:left w:val="single" w:sz="4" w:space="0" w:color="auto"/>
              <w:right w:val="single" w:sz="4" w:space="0" w:color="auto"/>
            </w:tcBorders>
          </w:tcPr>
          <w:p w14:paraId="0A417B7B" w14:textId="77777777" w:rsidR="00A115C3" w:rsidRPr="00A115C3" w:rsidRDefault="00A115C3" w:rsidP="00A115C3">
            <w:pPr>
              <w:spacing w:after="0" w:line="256" w:lineRule="auto"/>
              <w:rPr>
                <w:rFonts w:ascii="Times New Roman" w:eastAsia="Times New Roman" w:hAnsi="Times New Roman" w:cs="Times New Roman"/>
                <w:bCs/>
              </w:rPr>
            </w:pPr>
          </w:p>
        </w:tc>
      </w:tr>
      <w:tr w:rsidR="00A115C3" w:rsidRPr="00A115C3" w14:paraId="091FF196" w14:textId="0D2AD01D" w:rsidTr="00C253A3">
        <w:tc>
          <w:tcPr>
            <w:tcW w:w="908" w:type="pct"/>
            <w:vMerge/>
            <w:tcBorders>
              <w:top w:val="single" w:sz="4" w:space="0" w:color="auto"/>
              <w:left w:val="single" w:sz="4" w:space="0" w:color="auto"/>
              <w:bottom w:val="single" w:sz="4" w:space="0" w:color="auto"/>
              <w:right w:val="single" w:sz="4" w:space="0" w:color="auto"/>
            </w:tcBorders>
            <w:vAlign w:val="center"/>
            <w:hideMark/>
          </w:tcPr>
          <w:p w14:paraId="3C976129" w14:textId="77777777" w:rsidR="00A115C3" w:rsidRPr="00A115C3" w:rsidRDefault="00A115C3" w:rsidP="00A115C3">
            <w:pPr>
              <w:spacing w:after="0" w:line="256" w:lineRule="auto"/>
              <w:rPr>
                <w:rFonts w:ascii="Times New Roman" w:eastAsia="Times New Roman" w:hAnsi="Times New Roman" w:cs="Times New Roman"/>
                <w:bCs/>
                <w:color w:val="000000"/>
                <w:kern w:val="36"/>
              </w:rPr>
            </w:pPr>
          </w:p>
        </w:tc>
        <w:tc>
          <w:tcPr>
            <w:tcW w:w="2525" w:type="pct"/>
            <w:tcBorders>
              <w:top w:val="single" w:sz="4" w:space="0" w:color="auto"/>
              <w:left w:val="single" w:sz="4" w:space="0" w:color="auto"/>
              <w:bottom w:val="single" w:sz="4" w:space="0" w:color="auto"/>
              <w:right w:val="single" w:sz="4" w:space="0" w:color="auto"/>
            </w:tcBorders>
            <w:hideMark/>
          </w:tcPr>
          <w:p w14:paraId="1677287B" w14:textId="77777777" w:rsidR="00A115C3" w:rsidRPr="00A115C3" w:rsidRDefault="00A115C3" w:rsidP="00A115C3">
            <w:pPr>
              <w:autoSpaceDE w:val="0"/>
              <w:autoSpaceDN w:val="0"/>
              <w:adjustRightInd w:val="0"/>
              <w:spacing w:after="0" w:line="256" w:lineRule="auto"/>
              <w:jc w:val="both"/>
              <w:rPr>
                <w:rFonts w:ascii="Times New Roman" w:eastAsia="Times New Roman" w:hAnsi="Times New Roman" w:cs="Times New Roman"/>
                <w:color w:val="000000"/>
              </w:rPr>
            </w:pPr>
            <w:r w:rsidRPr="00A115C3">
              <w:rPr>
                <w:rFonts w:ascii="Times New Roman" w:eastAsia="Times New Roman" w:hAnsi="Times New Roman" w:cs="Times New Roman"/>
                <w:color w:val="000000"/>
                <w:bdr w:val="none" w:sz="0" w:space="0" w:color="auto" w:frame="1"/>
                <w:shd w:val="clear" w:color="auto" w:fill="FFFFFF"/>
              </w:rPr>
              <w:t>Основные функции судовой изоляции.</w:t>
            </w:r>
          </w:p>
        </w:tc>
        <w:tc>
          <w:tcPr>
            <w:tcW w:w="662" w:type="pct"/>
            <w:vMerge/>
            <w:tcBorders>
              <w:top w:val="single" w:sz="4" w:space="0" w:color="auto"/>
              <w:left w:val="single" w:sz="4" w:space="0" w:color="auto"/>
              <w:bottom w:val="single" w:sz="4" w:space="0" w:color="auto"/>
              <w:right w:val="single" w:sz="4" w:space="0" w:color="auto"/>
            </w:tcBorders>
            <w:vAlign w:val="center"/>
          </w:tcPr>
          <w:p w14:paraId="7458AE34" w14:textId="77777777" w:rsidR="00A115C3" w:rsidRPr="00A115C3" w:rsidRDefault="00A115C3" w:rsidP="00A115C3">
            <w:pPr>
              <w:spacing w:after="0" w:line="256" w:lineRule="auto"/>
              <w:rPr>
                <w:rFonts w:ascii="Times New Roman" w:eastAsia="Times New Roman" w:hAnsi="Times New Roman" w:cs="Times New Roman"/>
                <w:bCs/>
              </w:rPr>
            </w:pPr>
          </w:p>
        </w:tc>
        <w:tc>
          <w:tcPr>
            <w:tcW w:w="343" w:type="pct"/>
            <w:vMerge/>
            <w:tcBorders>
              <w:left w:val="single" w:sz="4" w:space="0" w:color="auto"/>
              <w:bottom w:val="single" w:sz="4" w:space="0" w:color="auto"/>
              <w:right w:val="single" w:sz="4" w:space="0" w:color="auto"/>
            </w:tcBorders>
          </w:tcPr>
          <w:p w14:paraId="00C9DECB" w14:textId="77777777" w:rsidR="00A115C3" w:rsidRPr="00A115C3" w:rsidRDefault="00A115C3" w:rsidP="00A115C3">
            <w:pPr>
              <w:spacing w:after="0" w:line="256" w:lineRule="auto"/>
              <w:rPr>
                <w:rFonts w:ascii="Times New Roman" w:eastAsia="Times New Roman" w:hAnsi="Times New Roman" w:cs="Times New Roman"/>
                <w:bCs/>
              </w:rPr>
            </w:pPr>
          </w:p>
        </w:tc>
        <w:tc>
          <w:tcPr>
            <w:tcW w:w="562" w:type="pct"/>
            <w:vMerge/>
            <w:tcBorders>
              <w:left w:val="single" w:sz="4" w:space="0" w:color="auto"/>
              <w:right w:val="single" w:sz="4" w:space="0" w:color="auto"/>
            </w:tcBorders>
          </w:tcPr>
          <w:p w14:paraId="3E7EA561" w14:textId="77777777" w:rsidR="00A115C3" w:rsidRPr="00A115C3" w:rsidRDefault="00A115C3" w:rsidP="00A115C3">
            <w:pPr>
              <w:spacing w:after="0" w:line="256" w:lineRule="auto"/>
              <w:rPr>
                <w:rFonts w:ascii="Times New Roman" w:eastAsia="Times New Roman" w:hAnsi="Times New Roman" w:cs="Times New Roman"/>
                <w:bCs/>
              </w:rPr>
            </w:pPr>
          </w:p>
        </w:tc>
      </w:tr>
      <w:tr w:rsidR="00A115C3" w:rsidRPr="00A115C3" w14:paraId="06D7B5EA" w14:textId="1B9B4099" w:rsidTr="00C253A3">
        <w:tc>
          <w:tcPr>
            <w:tcW w:w="908" w:type="pct"/>
            <w:vMerge/>
            <w:tcBorders>
              <w:top w:val="single" w:sz="4" w:space="0" w:color="auto"/>
              <w:left w:val="single" w:sz="4" w:space="0" w:color="auto"/>
              <w:bottom w:val="single" w:sz="4" w:space="0" w:color="auto"/>
              <w:right w:val="single" w:sz="4" w:space="0" w:color="auto"/>
            </w:tcBorders>
            <w:vAlign w:val="center"/>
            <w:hideMark/>
          </w:tcPr>
          <w:p w14:paraId="2983C22A" w14:textId="77777777" w:rsidR="00A115C3" w:rsidRPr="00A115C3" w:rsidRDefault="00A115C3" w:rsidP="00A115C3">
            <w:pPr>
              <w:spacing w:after="0" w:line="256" w:lineRule="auto"/>
              <w:rPr>
                <w:rFonts w:ascii="Times New Roman" w:eastAsia="Times New Roman" w:hAnsi="Times New Roman" w:cs="Times New Roman"/>
                <w:bCs/>
                <w:color w:val="000000"/>
                <w:kern w:val="36"/>
              </w:rPr>
            </w:pPr>
          </w:p>
        </w:tc>
        <w:tc>
          <w:tcPr>
            <w:tcW w:w="2525" w:type="pct"/>
            <w:tcBorders>
              <w:top w:val="single" w:sz="4" w:space="0" w:color="auto"/>
              <w:left w:val="single" w:sz="4" w:space="0" w:color="auto"/>
              <w:bottom w:val="single" w:sz="4" w:space="0" w:color="auto"/>
              <w:right w:val="single" w:sz="4" w:space="0" w:color="auto"/>
            </w:tcBorders>
            <w:hideMark/>
          </w:tcPr>
          <w:p w14:paraId="3EBC815A" w14:textId="77777777" w:rsidR="00A115C3" w:rsidRPr="00A115C3" w:rsidRDefault="00A115C3" w:rsidP="00A115C3">
            <w:pPr>
              <w:suppressAutoHyphens/>
              <w:spacing w:after="0" w:line="240" w:lineRule="auto"/>
              <w:contextualSpacing/>
              <w:jc w:val="both"/>
              <w:rPr>
                <w:rFonts w:ascii="Times New Roman" w:eastAsia="Times New Roman" w:hAnsi="Times New Roman" w:cs="Times New Roman"/>
                <w:b/>
                <w:bCs/>
              </w:rPr>
            </w:pPr>
            <w:r w:rsidRPr="00A115C3">
              <w:rPr>
                <w:rFonts w:ascii="Times New Roman" w:eastAsia="Times New Roman" w:hAnsi="Times New Roman" w:cs="Times New Roman"/>
                <w:b/>
                <w:bCs/>
              </w:rPr>
              <w:t>В том числе практических занятий:</w:t>
            </w:r>
          </w:p>
        </w:tc>
        <w:tc>
          <w:tcPr>
            <w:tcW w:w="662" w:type="pct"/>
            <w:tcBorders>
              <w:top w:val="single" w:sz="4" w:space="0" w:color="auto"/>
              <w:left w:val="single" w:sz="4" w:space="0" w:color="auto"/>
              <w:bottom w:val="single" w:sz="4" w:space="0" w:color="auto"/>
              <w:right w:val="single" w:sz="4" w:space="0" w:color="auto"/>
            </w:tcBorders>
            <w:vAlign w:val="center"/>
          </w:tcPr>
          <w:p w14:paraId="60BB2718" w14:textId="18476A65" w:rsidR="00A115C3" w:rsidRPr="00A115C3" w:rsidRDefault="00A115C3" w:rsidP="00A115C3">
            <w:pPr>
              <w:suppressAutoHyphens/>
              <w:spacing w:after="0" w:line="240" w:lineRule="auto"/>
              <w:contextualSpacing/>
              <w:jc w:val="center"/>
              <w:rPr>
                <w:rFonts w:ascii="Times New Roman" w:eastAsia="Times New Roman" w:hAnsi="Times New Roman" w:cs="Times New Roman"/>
                <w:b/>
              </w:rPr>
            </w:pPr>
          </w:p>
        </w:tc>
        <w:tc>
          <w:tcPr>
            <w:tcW w:w="343" w:type="pct"/>
            <w:tcBorders>
              <w:top w:val="single" w:sz="4" w:space="0" w:color="auto"/>
              <w:left w:val="single" w:sz="4" w:space="0" w:color="auto"/>
              <w:bottom w:val="single" w:sz="4" w:space="0" w:color="auto"/>
              <w:right w:val="single" w:sz="4" w:space="0" w:color="auto"/>
            </w:tcBorders>
          </w:tcPr>
          <w:p w14:paraId="27F02234" w14:textId="77777777" w:rsidR="00A115C3" w:rsidRPr="00A115C3" w:rsidRDefault="00A115C3" w:rsidP="00A115C3">
            <w:pPr>
              <w:suppressAutoHyphens/>
              <w:spacing w:after="0" w:line="240" w:lineRule="auto"/>
              <w:contextualSpacing/>
              <w:jc w:val="center"/>
              <w:rPr>
                <w:rFonts w:ascii="Times New Roman" w:eastAsia="Times New Roman" w:hAnsi="Times New Roman" w:cs="Times New Roman"/>
                <w:b/>
              </w:rPr>
            </w:pPr>
          </w:p>
        </w:tc>
        <w:tc>
          <w:tcPr>
            <w:tcW w:w="562" w:type="pct"/>
            <w:vMerge/>
            <w:tcBorders>
              <w:left w:val="single" w:sz="4" w:space="0" w:color="auto"/>
              <w:right w:val="single" w:sz="4" w:space="0" w:color="auto"/>
            </w:tcBorders>
          </w:tcPr>
          <w:p w14:paraId="2E09F690" w14:textId="77777777" w:rsidR="00A115C3" w:rsidRPr="00A115C3" w:rsidRDefault="00A115C3" w:rsidP="00A115C3">
            <w:pPr>
              <w:suppressAutoHyphens/>
              <w:spacing w:after="0" w:line="240" w:lineRule="auto"/>
              <w:contextualSpacing/>
              <w:jc w:val="center"/>
              <w:rPr>
                <w:rFonts w:ascii="Times New Roman" w:eastAsia="Times New Roman" w:hAnsi="Times New Roman" w:cs="Times New Roman"/>
                <w:b/>
              </w:rPr>
            </w:pPr>
          </w:p>
        </w:tc>
      </w:tr>
      <w:tr w:rsidR="00A115C3" w:rsidRPr="00A115C3" w14:paraId="4251E45E" w14:textId="4F44C901" w:rsidTr="00C253A3">
        <w:tc>
          <w:tcPr>
            <w:tcW w:w="908" w:type="pct"/>
            <w:vMerge/>
            <w:tcBorders>
              <w:top w:val="single" w:sz="4" w:space="0" w:color="auto"/>
              <w:left w:val="single" w:sz="4" w:space="0" w:color="auto"/>
              <w:bottom w:val="single" w:sz="4" w:space="0" w:color="auto"/>
              <w:right w:val="single" w:sz="4" w:space="0" w:color="auto"/>
            </w:tcBorders>
            <w:vAlign w:val="center"/>
            <w:hideMark/>
          </w:tcPr>
          <w:p w14:paraId="1C6A7E98" w14:textId="77777777" w:rsidR="00A115C3" w:rsidRPr="00A115C3" w:rsidRDefault="00A115C3" w:rsidP="00A115C3">
            <w:pPr>
              <w:spacing w:after="0" w:line="256" w:lineRule="auto"/>
              <w:rPr>
                <w:rFonts w:ascii="Times New Roman" w:eastAsia="Times New Roman" w:hAnsi="Times New Roman" w:cs="Times New Roman"/>
                <w:bCs/>
                <w:color w:val="000000"/>
                <w:kern w:val="36"/>
              </w:rPr>
            </w:pPr>
          </w:p>
        </w:tc>
        <w:tc>
          <w:tcPr>
            <w:tcW w:w="2525" w:type="pct"/>
            <w:tcBorders>
              <w:top w:val="single" w:sz="4" w:space="0" w:color="auto"/>
              <w:left w:val="single" w:sz="4" w:space="0" w:color="auto"/>
              <w:bottom w:val="single" w:sz="4" w:space="0" w:color="auto"/>
              <w:right w:val="single" w:sz="4" w:space="0" w:color="auto"/>
            </w:tcBorders>
            <w:hideMark/>
          </w:tcPr>
          <w:p w14:paraId="3C87439E" w14:textId="77777777" w:rsidR="00A115C3" w:rsidRPr="00A115C3" w:rsidRDefault="00A115C3" w:rsidP="00A115C3">
            <w:pPr>
              <w:autoSpaceDE w:val="0"/>
              <w:autoSpaceDN w:val="0"/>
              <w:adjustRightInd w:val="0"/>
              <w:spacing w:after="0" w:line="256" w:lineRule="auto"/>
              <w:jc w:val="both"/>
              <w:rPr>
                <w:rFonts w:ascii="Times New Roman" w:eastAsia="Times New Roman" w:hAnsi="Times New Roman" w:cs="Times New Roman"/>
                <w:color w:val="000000"/>
              </w:rPr>
            </w:pPr>
            <w:r w:rsidRPr="00A115C3">
              <w:rPr>
                <w:rFonts w:ascii="Times New Roman" w:eastAsia="Times New Roman" w:hAnsi="Times New Roman" w:cs="Times New Roman"/>
                <w:b/>
                <w:color w:val="000000"/>
              </w:rPr>
              <w:t xml:space="preserve">№ 12 </w:t>
            </w:r>
            <w:r w:rsidRPr="00A115C3">
              <w:rPr>
                <w:rFonts w:ascii="Times New Roman" w:eastAsia="Times New Roman" w:hAnsi="Times New Roman" w:cs="Times New Roman"/>
                <w:color w:val="000000"/>
              </w:rPr>
              <w:t>Назначение теплоизоляционных материалов на судах.</w:t>
            </w:r>
          </w:p>
        </w:tc>
        <w:tc>
          <w:tcPr>
            <w:tcW w:w="662" w:type="pct"/>
            <w:tcBorders>
              <w:top w:val="single" w:sz="4" w:space="0" w:color="auto"/>
              <w:left w:val="single" w:sz="4" w:space="0" w:color="auto"/>
              <w:bottom w:val="single" w:sz="4" w:space="0" w:color="auto"/>
              <w:right w:val="single" w:sz="4" w:space="0" w:color="auto"/>
            </w:tcBorders>
            <w:vAlign w:val="center"/>
          </w:tcPr>
          <w:p w14:paraId="2C39D94B" w14:textId="06C96968" w:rsidR="00A115C3" w:rsidRPr="00A115C3" w:rsidRDefault="00A115C3" w:rsidP="00A115C3">
            <w:pPr>
              <w:spacing w:after="0" w:line="240" w:lineRule="auto"/>
              <w:rPr>
                <w:rFonts w:ascii="Times New Roman" w:eastAsia="Times New Roman" w:hAnsi="Times New Roman" w:cs="Times New Roman"/>
                <w:bCs/>
              </w:rPr>
            </w:pPr>
          </w:p>
        </w:tc>
        <w:tc>
          <w:tcPr>
            <w:tcW w:w="343" w:type="pct"/>
            <w:tcBorders>
              <w:top w:val="single" w:sz="4" w:space="0" w:color="auto"/>
              <w:left w:val="single" w:sz="4" w:space="0" w:color="auto"/>
              <w:bottom w:val="single" w:sz="4" w:space="0" w:color="auto"/>
              <w:right w:val="single" w:sz="4" w:space="0" w:color="auto"/>
            </w:tcBorders>
          </w:tcPr>
          <w:p w14:paraId="023DF949" w14:textId="77777777" w:rsidR="00A115C3" w:rsidRPr="00A115C3" w:rsidRDefault="00A115C3" w:rsidP="00A115C3">
            <w:pPr>
              <w:spacing w:after="0" w:line="240" w:lineRule="auto"/>
              <w:rPr>
                <w:rFonts w:ascii="Times New Roman" w:eastAsia="Times New Roman" w:hAnsi="Times New Roman" w:cs="Times New Roman"/>
                <w:bCs/>
              </w:rPr>
            </w:pPr>
          </w:p>
        </w:tc>
        <w:tc>
          <w:tcPr>
            <w:tcW w:w="562" w:type="pct"/>
            <w:vMerge/>
            <w:tcBorders>
              <w:left w:val="single" w:sz="4" w:space="0" w:color="auto"/>
              <w:right w:val="single" w:sz="4" w:space="0" w:color="auto"/>
            </w:tcBorders>
          </w:tcPr>
          <w:p w14:paraId="1CE00B46" w14:textId="77777777" w:rsidR="00A115C3" w:rsidRPr="00A115C3" w:rsidRDefault="00A115C3" w:rsidP="00A115C3">
            <w:pPr>
              <w:spacing w:after="0" w:line="240" w:lineRule="auto"/>
              <w:rPr>
                <w:rFonts w:ascii="Times New Roman" w:eastAsia="Times New Roman" w:hAnsi="Times New Roman" w:cs="Times New Roman"/>
                <w:bCs/>
              </w:rPr>
            </w:pPr>
          </w:p>
        </w:tc>
      </w:tr>
      <w:tr w:rsidR="00A115C3" w:rsidRPr="00A115C3" w14:paraId="2E3C3FA7" w14:textId="5A1D4316" w:rsidTr="00C253A3">
        <w:tc>
          <w:tcPr>
            <w:tcW w:w="908" w:type="pct"/>
            <w:vMerge/>
            <w:tcBorders>
              <w:top w:val="single" w:sz="4" w:space="0" w:color="auto"/>
              <w:left w:val="single" w:sz="4" w:space="0" w:color="auto"/>
              <w:bottom w:val="single" w:sz="4" w:space="0" w:color="auto"/>
              <w:right w:val="single" w:sz="4" w:space="0" w:color="auto"/>
            </w:tcBorders>
            <w:vAlign w:val="center"/>
            <w:hideMark/>
          </w:tcPr>
          <w:p w14:paraId="5AB2C6FC" w14:textId="77777777" w:rsidR="00A115C3" w:rsidRPr="00A115C3" w:rsidRDefault="00A115C3" w:rsidP="00A115C3">
            <w:pPr>
              <w:spacing w:after="0" w:line="256" w:lineRule="auto"/>
              <w:rPr>
                <w:rFonts w:ascii="Times New Roman" w:eastAsia="Times New Roman" w:hAnsi="Times New Roman" w:cs="Times New Roman"/>
                <w:bCs/>
                <w:color w:val="000000"/>
                <w:kern w:val="36"/>
              </w:rPr>
            </w:pPr>
          </w:p>
        </w:tc>
        <w:tc>
          <w:tcPr>
            <w:tcW w:w="2525" w:type="pct"/>
            <w:tcBorders>
              <w:top w:val="single" w:sz="4" w:space="0" w:color="auto"/>
              <w:left w:val="single" w:sz="4" w:space="0" w:color="auto"/>
              <w:bottom w:val="single" w:sz="4" w:space="0" w:color="auto"/>
              <w:right w:val="single" w:sz="4" w:space="0" w:color="auto"/>
            </w:tcBorders>
            <w:hideMark/>
          </w:tcPr>
          <w:p w14:paraId="17888D69" w14:textId="77777777" w:rsidR="00A115C3" w:rsidRPr="00A115C3" w:rsidRDefault="00A115C3" w:rsidP="00A115C3">
            <w:pPr>
              <w:shd w:val="clear" w:color="auto" w:fill="FFFFFF"/>
              <w:spacing w:after="0" w:line="240" w:lineRule="auto"/>
              <w:jc w:val="both"/>
              <w:rPr>
                <w:rFonts w:ascii="Times New Roman" w:eastAsia="Times New Roman" w:hAnsi="Times New Roman" w:cs="Times New Roman"/>
                <w:b/>
              </w:rPr>
            </w:pPr>
            <w:r w:rsidRPr="00A115C3">
              <w:rPr>
                <w:rFonts w:ascii="Times New Roman" w:eastAsia="Times New Roman" w:hAnsi="Times New Roman" w:cs="Times New Roman"/>
                <w:b/>
              </w:rPr>
              <w:t xml:space="preserve">№ 13 </w:t>
            </w:r>
            <w:r w:rsidRPr="00A115C3">
              <w:rPr>
                <w:rFonts w:ascii="Times New Roman" w:eastAsia="Times New Roman" w:hAnsi="Times New Roman" w:cs="Times New Roman"/>
              </w:rPr>
              <w:t>Характеристики теплоизоляционных материалов для корпуса судна (сост. тестов).</w:t>
            </w:r>
          </w:p>
        </w:tc>
        <w:tc>
          <w:tcPr>
            <w:tcW w:w="662" w:type="pct"/>
            <w:tcBorders>
              <w:top w:val="single" w:sz="4" w:space="0" w:color="auto"/>
              <w:left w:val="single" w:sz="4" w:space="0" w:color="auto"/>
              <w:bottom w:val="single" w:sz="4" w:space="0" w:color="auto"/>
              <w:right w:val="single" w:sz="4" w:space="0" w:color="auto"/>
            </w:tcBorders>
            <w:vAlign w:val="center"/>
          </w:tcPr>
          <w:p w14:paraId="6CA5C324" w14:textId="77DD5D8B" w:rsidR="00A115C3" w:rsidRPr="00A115C3" w:rsidRDefault="00A115C3" w:rsidP="00A115C3">
            <w:pPr>
              <w:spacing w:after="0" w:line="240" w:lineRule="auto"/>
              <w:rPr>
                <w:rFonts w:ascii="Times New Roman" w:eastAsia="Times New Roman" w:hAnsi="Times New Roman" w:cs="Times New Roman"/>
                <w:bCs/>
              </w:rPr>
            </w:pPr>
          </w:p>
        </w:tc>
        <w:tc>
          <w:tcPr>
            <w:tcW w:w="343" w:type="pct"/>
            <w:tcBorders>
              <w:top w:val="single" w:sz="4" w:space="0" w:color="auto"/>
              <w:left w:val="single" w:sz="4" w:space="0" w:color="auto"/>
              <w:bottom w:val="single" w:sz="4" w:space="0" w:color="auto"/>
              <w:right w:val="single" w:sz="4" w:space="0" w:color="auto"/>
            </w:tcBorders>
          </w:tcPr>
          <w:p w14:paraId="3F5641DD" w14:textId="77777777" w:rsidR="00A115C3" w:rsidRPr="00A115C3" w:rsidRDefault="00A115C3" w:rsidP="00A115C3">
            <w:pPr>
              <w:spacing w:after="0" w:line="240" w:lineRule="auto"/>
              <w:rPr>
                <w:rFonts w:ascii="Times New Roman" w:eastAsia="Times New Roman" w:hAnsi="Times New Roman" w:cs="Times New Roman"/>
                <w:bCs/>
              </w:rPr>
            </w:pPr>
          </w:p>
        </w:tc>
        <w:tc>
          <w:tcPr>
            <w:tcW w:w="562" w:type="pct"/>
            <w:vMerge/>
            <w:tcBorders>
              <w:left w:val="single" w:sz="4" w:space="0" w:color="auto"/>
              <w:right w:val="single" w:sz="4" w:space="0" w:color="auto"/>
            </w:tcBorders>
          </w:tcPr>
          <w:p w14:paraId="2FA387D9" w14:textId="77777777" w:rsidR="00A115C3" w:rsidRPr="00A115C3" w:rsidRDefault="00A115C3" w:rsidP="00A115C3">
            <w:pPr>
              <w:spacing w:after="0" w:line="240" w:lineRule="auto"/>
              <w:rPr>
                <w:rFonts w:ascii="Times New Roman" w:eastAsia="Times New Roman" w:hAnsi="Times New Roman" w:cs="Times New Roman"/>
                <w:bCs/>
              </w:rPr>
            </w:pPr>
          </w:p>
        </w:tc>
      </w:tr>
      <w:tr w:rsidR="00A115C3" w:rsidRPr="00A115C3" w14:paraId="33085916" w14:textId="2F9F560B" w:rsidTr="00C253A3">
        <w:tc>
          <w:tcPr>
            <w:tcW w:w="908" w:type="pct"/>
            <w:vMerge/>
            <w:tcBorders>
              <w:top w:val="single" w:sz="4" w:space="0" w:color="auto"/>
              <w:left w:val="single" w:sz="4" w:space="0" w:color="auto"/>
              <w:bottom w:val="single" w:sz="4" w:space="0" w:color="auto"/>
              <w:right w:val="single" w:sz="4" w:space="0" w:color="auto"/>
            </w:tcBorders>
            <w:vAlign w:val="center"/>
            <w:hideMark/>
          </w:tcPr>
          <w:p w14:paraId="5862C202" w14:textId="77777777" w:rsidR="00A115C3" w:rsidRPr="00A115C3" w:rsidRDefault="00A115C3" w:rsidP="00A115C3">
            <w:pPr>
              <w:spacing w:after="0" w:line="256" w:lineRule="auto"/>
              <w:rPr>
                <w:rFonts w:ascii="Times New Roman" w:eastAsia="Times New Roman" w:hAnsi="Times New Roman" w:cs="Times New Roman"/>
                <w:bCs/>
                <w:color w:val="000000"/>
                <w:kern w:val="36"/>
              </w:rPr>
            </w:pPr>
          </w:p>
        </w:tc>
        <w:tc>
          <w:tcPr>
            <w:tcW w:w="2525" w:type="pct"/>
            <w:tcBorders>
              <w:top w:val="single" w:sz="4" w:space="0" w:color="auto"/>
              <w:left w:val="single" w:sz="4" w:space="0" w:color="auto"/>
              <w:bottom w:val="single" w:sz="4" w:space="0" w:color="auto"/>
              <w:right w:val="single" w:sz="4" w:space="0" w:color="auto"/>
            </w:tcBorders>
            <w:hideMark/>
          </w:tcPr>
          <w:p w14:paraId="5FB9A67C" w14:textId="77777777" w:rsidR="00A115C3" w:rsidRPr="00A115C3" w:rsidRDefault="00A115C3" w:rsidP="00A115C3">
            <w:pPr>
              <w:autoSpaceDE w:val="0"/>
              <w:autoSpaceDN w:val="0"/>
              <w:adjustRightInd w:val="0"/>
              <w:spacing w:after="0" w:line="256" w:lineRule="auto"/>
              <w:jc w:val="both"/>
              <w:rPr>
                <w:rFonts w:ascii="Times New Roman" w:eastAsia="Times New Roman" w:hAnsi="Times New Roman" w:cs="Times New Roman"/>
                <w:b/>
                <w:color w:val="000000"/>
              </w:rPr>
            </w:pPr>
            <w:r w:rsidRPr="00A115C3">
              <w:rPr>
                <w:rFonts w:ascii="Times New Roman" w:eastAsia="Times New Roman" w:hAnsi="Times New Roman" w:cs="Times New Roman"/>
                <w:b/>
                <w:color w:val="000000"/>
              </w:rPr>
              <w:t xml:space="preserve">№ 14 </w:t>
            </w:r>
            <w:r w:rsidRPr="00A115C3">
              <w:rPr>
                <w:rFonts w:ascii="Times New Roman" w:eastAsia="Times New Roman" w:hAnsi="Times New Roman" w:cs="Times New Roman"/>
              </w:rPr>
              <w:t xml:space="preserve">Акустические характеристики материалов </w:t>
            </w:r>
            <w:r w:rsidRPr="00A115C3">
              <w:rPr>
                <w:rFonts w:ascii="Times New Roman" w:eastAsia="Times New Roman" w:hAnsi="Times New Roman" w:cs="Times New Roman"/>
                <w:color w:val="000000"/>
              </w:rPr>
              <w:t>(сост. тестов).</w:t>
            </w:r>
          </w:p>
        </w:tc>
        <w:tc>
          <w:tcPr>
            <w:tcW w:w="662" w:type="pct"/>
            <w:tcBorders>
              <w:top w:val="single" w:sz="4" w:space="0" w:color="auto"/>
              <w:left w:val="single" w:sz="4" w:space="0" w:color="auto"/>
              <w:bottom w:val="single" w:sz="4" w:space="0" w:color="auto"/>
              <w:right w:val="single" w:sz="4" w:space="0" w:color="auto"/>
            </w:tcBorders>
            <w:vAlign w:val="center"/>
          </w:tcPr>
          <w:p w14:paraId="7034C221" w14:textId="025AA87E" w:rsidR="00A115C3" w:rsidRPr="00A115C3" w:rsidRDefault="00A115C3" w:rsidP="00A115C3">
            <w:pPr>
              <w:spacing w:after="0" w:line="240" w:lineRule="auto"/>
              <w:rPr>
                <w:rFonts w:ascii="Times New Roman" w:eastAsia="Times New Roman" w:hAnsi="Times New Roman" w:cs="Times New Roman"/>
                <w:bCs/>
              </w:rPr>
            </w:pPr>
          </w:p>
        </w:tc>
        <w:tc>
          <w:tcPr>
            <w:tcW w:w="343" w:type="pct"/>
            <w:tcBorders>
              <w:top w:val="single" w:sz="4" w:space="0" w:color="auto"/>
              <w:left w:val="single" w:sz="4" w:space="0" w:color="auto"/>
              <w:bottom w:val="single" w:sz="4" w:space="0" w:color="auto"/>
              <w:right w:val="single" w:sz="4" w:space="0" w:color="auto"/>
            </w:tcBorders>
          </w:tcPr>
          <w:p w14:paraId="3495A672" w14:textId="77777777" w:rsidR="00A115C3" w:rsidRPr="00A115C3" w:rsidRDefault="00A115C3" w:rsidP="00A115C3">
            <w:pPr>
              <w:spacing w:after="0" w:line="240" w:lineRule="auto"/>
              <w:rPr>
                <w:rFonts w:ascii="Times New Roman" w:eastAsia="Times New Roman" w:hAnsi="Times New Roman" w:cs="Times New Roman"/>
                <w:bCs/>
              </w:rPr>
            </w:pPr>
          </w:p>
        </w:tc>
        <w:tc>
          <w:tcPr>
            <w:tcW w:w="562" w:type="pct"/>
            <w:vMerge/>
            <w:tcBorders>
              <w:left w:val="single" w:sz="4" w:space="0" w:color="auto"/>
              <w:right w:val="single" w:sz="4" w:space="0" w:color="auto"/>
            </w:tcBorders>
          </w:tcPr>
          <w:p w14:paraId="0EB49F0B" w14:textId="77777777" w:rsidR="00A115C3" w:rsidRPr="00A115C3" w:rsidRDefault="00A115C3" w:rsidP="00A115C3">
            <w:pPr>
              <w:spacing w:after="0" w:line="240" w:lineRule="auto"/>
              <w:rPr>
                <w:rFonts w:ascii="Times New Roman" w:eastAsia="Times New Roman" w:hAnsi="Times New Roman" w:cs="Times New Roman"/>
                <w:bCs/>
              </w:rPr>
            </w:pPr>
          </w:p>
        </w:tc>
      </w:tr>
      <w:tr w:rsidR="00A115C3" w:rsidRPr="00A115C3" w14:paraId="4A25D2AF" w14:textId="42462191" w:rsidTr="00C253A3">
        <w:tc>
          <w:tcPr>
            <w:tcW w:w="908" w:type="pct"/>
            <w:vMerge/>
            <w:tcBorders>
              <w:top w:val="single" w:sz="4" w:space="0" w:color="auto"/>
              <w:left w:val="single" w:sz="4" w:space="0" w:color="auto"/>
              <w:bottom w:val="single" w:sz="4" w:space="0" w:color="auto"/>
              <w:right w:val="single" w:sz="4" w:space="0" w:color="auto"/>
            </w:tcBorders>
            <w:vAlign w:val="center"/>
            <w:hideMark/>
          </w:tcPr>
          <w:p w14:paraId="624E6673" w14:textId="77777777" w:rsidR="00A115C3" w:rsidRPr="00A115C3" w:rsidRDefault="00A115C3" w:rsidP="00A115C3">
            <w:pPr>
              <w:spacing w:after="0" w:line="256" w:lineRule="auto"/>
              <w:rPr>
                <w:rFonts w:ascii="Times New Roman" w:eastAsia="Times New Roman" w:hAnsi="Times New Roman" w:cs="Times New Roman"/>
                <w:bCs/>
                <w:color w:val="000000"/>
                <w:kern w:val="36"/>
              </w:rPr>
            </w:pPr>
          </w:p>
        </w:tc>
        <w:tc>
          <w:tcPr>
            <w:tcW w:w="2525" w:type="pct"/>
            <w:tcBorders>
              <w:top w:val="single" w:sz="4" w:space="0" w:color="auto"/>
              <w:left w:val="single" w:sz="4" w:space="0" w:color="auto"/>
              <w:bottom w:val="single" w:sz="4" w:space="0" w:color="auto"/>
              <w:right w:val="single" w:sz="4" w:space="0" w:color="auto"/>
            </w:tcBorders>
            <w:hideMark/>
          </w:tcPr>
          <w:p w14:paraId="74BD3239" w14:textId="77777777" w:rsidR="00A115C3" w:rsidRPr="00A115C3" w:rsidRDefault="00A115C3" w:rsidP="00A115C3">
            <w:pPr>
              <w:autoSpaceDE w:val="0"/>
              <w:autoSpaceDN w:val="0"/>
              <w:adjustRightInd w:val="0"/>
              <w:spacing w:after="0" w:line="256" w:lineRule="auto"/>
              <w:jc w:val="both"/>
              <w:rPr>
                <w:rFonts w:ascii="Times New Roman" w:eastAsia="Times New Roman" w:hAnsi="Times New Roman" w:cs="Times New Roman"/>
                <w:b/>
                <w:color w:val="000000"/>
              </w:rPr>
            </w:pPr>
            <w:r w:rsidRPr="00A115C3">
              <w:rPr>
                <w:rFonts w:ascii="Times New Roman" w:eastAsia="Times New Roman" w:hAnsi="Times New Roman" w:cs="Times New Roman"/>
                <w:b/>
                <w:color w:val="000000"/>
              </w:rPr>
              <w:t xml:space="preserve">№ 15 </w:t>
            </w:r>
            <w:r w:rsidRPr="00A115C3">
              <w:rPr>
                <w:rFonts w:ascii="Times New Roman" w:eastAsia="Times New Roman" w:hAnsi="Times New Roman" w:cs="Times New Roman"/>
                <w:color w:val="000000"/>
              </w:rPr>
              <w:t>Наименования клеев и их основные технологические свойства (сост. тестов).</w:t>
            </w:r>
          </w:p>
        </w:tc>
        <w:tc>
          <w:tcPr>
            <w:tcW w:w="662" w:type="pct"/>
            <w:tcBorders>
              <w:top w:val="single" w:sz="4" w:space="0" w:color="auto"/>
              <w:left w:val="single" w:sz="4" w:space="0" w:color="auto"/>
              <w:bottom w:val="single" w:sz="4" w:space="0" w:color="auto"/>
              <w:right w:val="single" w:sz="4" w:space="0" w:color="auto"/>
            </w:tcBorders>
            <w:vAlign w:val="center"/>
          </w:tcPr>
          <w:p w14:paraId="193CBCDB" w14:textId="6AFE9B26" w:rsidR="00A115C3" w:rsidRPr="00A115C3" w:rsidRDefault="00A115C3" w:rsidP="00A115C3">
            <w:pPr>
              <w:spacing w:after="0" w:line="240" w:lineRule="auto"/>
              <w:rPr>
                <w:rFonts w:ascii="Times New Roman" w:eastAsia="Times New Roman" w:hAnsi="Times New Roman" w:cs="Times New Roman"/>
                <w:bCs/>
              </w:rPr>
            </w:pPr>
          </w:p>
        </w:tc>
        <w:tc>
          <w:tcPr>
            <w:tcW w:w="343" w:type="pct"/>
            <w:tcBorders>
              <w:top w:val="single" w:sz="4" w:space="0" w:color="auto"/>
              <w:left w:val="single" w:sz="4" w:space="0" w:color="auto"/>
              <w:bottom w:val="single" w:sz="4" w:space="0" w:color="auto"/>
              <w:right w:val="single" w:sz="4" w:space="0" w:color="auto"/>
            </w:tcBorders>
          </w:tcPr>
          <w:p w14:paraId="04194853" w14:textId="77777777" w:rsidR="00A115C3" w:rsidRPr="00A115C3" w:rsidRDefault="00A115C3" w:rsidP="00A115C3">
            <w:pPr>
              <w:spacing w:after="0" w:line="240" w:lineRule="auto"/>
              <w:rPr>
                <w:rFonts w:ascii="Times New Roman" w:eastAsia="Times New Roman" w:hAnsi="Times New Roman" w:cs="Times New Roman"/>
                <w:bCs/>
              </w:rPr>
            </w:pPr>
          </w:p>
        </w:tc>
        <w:tc>
          <w:tcPr>
            <w:tcW w:w="562" w:type="pct"/>
            <w:vMerge/>
            <w:tcBorders>
              <w:left w:val="single" w:sz="4" w:space="0" w:color="auto"/>
              <w:right w:val="single" w:sz="4" w:space="0" w:color="auto"/>
            </w:tcBorders>
          </w:tcPr>
          <w:p w14:paraId="178296D6" w14:textId="77777777" w:rsidR="00A115C3" w:rsidRPr="00A115C3" w:rsidRDefault="00A115C3" w:rsidP="00A115C3">
            <w:pPr>
              <w:spacing w:after="0" w:line="240" w:lineRule="auto"/>
              <w:rPr>
                <w:rFonts w:ascii="Times New Roman" w:eastAsia="Times New Roman" w:hAnsi="Times New Roman" w:cs="Times New Roman"/>
                <w:bCs/>
              </w:rPr>
            </w:pPr>
          </w:p>
        </w:tc>
      </w:tr>
      <w:tr w:rsidR="00A115C3" w:rsidRPr="00A115C3" w14:paraId="6FC11829" w14:textId="07E15D72" w:rsidTr="00C253A3">
        <w:tc>
          <w:tcPr>
            <w:tcW w:w="908" w:type="pct"/>
            <w:vMerge/>
            <w:tcBorders>
              <w:top w:val="single" w:sz="4" w:space="0" w:color="auto"/>
              <w:left w:val="single" w:sz="4" w:space="0" w:color="auto"/>
              <w:bottom w:val="single" w:sz="4" w:space="0" w:color="auto"/>
              <w:right w:val="single" w:sz="4" w:space="0" w:color="auto"/>
            </w:tcBorders>
            <w:vAlign w:val="center"/>
            <w:hideMark/>
          </w:tcPr>
          <w:p w14:paraId="28105519" w14:textId="77777777" w:rsidR="00A115C3" w:rsidRPr="00A115C3" w:rsidRDefault="00A115C3" w:rsidP="00A115C3">
            <w:pPr>
              <w:spacing w:after="0" w:line="256" w:lineRule="auto"/>
              <w:rPr>
                <w:rFonts w:ascii="Times New Roman" w:eastAsia="Times New Roman" w:hAnsi="Times New Roman" w:cs="Times New Roman"/>
                <w:bCs/>
                <w:color w:val="000000"/>
                <w:kern w:val="36"/>
              </w:rPr>
            </w:pPr>
          </w:p>
        </w:tc>
        <w:tc>
          <w:tcPr>
            <w:tcW w:w="2525" w:type="pct"/>
            <w:tcBorders>
              <w:top w:val="single" w:sz="4" w:space="0" w:color="auto"/>
              <w:left w:val="single" w:sz="4" w:space="0" w:color="auto"/>
              <w:bottom w:val="single" w:sz="4" w:space="0" w:color="auto"/>
              <w:right w:val="single" w:sz="4" w:space="0" w:color="auto"/>
            </w:tcBorders>
            <w:hideMark/>
          </w:tcPr>
          <w:p w14:paraId="159D6B8A" w14:textId="77777777" w:rsidR="00A115C3" w:rsidRPr="00A115C3" w:rsidRDefault="00A115C3" w:rsidP="00A115C3">
            <w:pPr>
              <w:autoSpaceDE w:val="0"/>
              <w:autoSpaceDN w:val="0"/>
              <w:adjustRightInd w:val="0"/>
              <w:spacing w:after="0" w:line="256" w:lineRule="auto"/>
              <w:jc w:val="both"/>
              <w:rPr>
                <w:rFonts w:ascii="Times New Roman" w:eastAsia="Times New Roman" w:hAnsi="Times New Roman" w:cs="Times New Roman"/>
                <w:b/>
                <w:color w:val="000000"/>
              </w:rPr>
            </w:pPr>
            <w:r w:rsidRPr="00A115C3">
              <w:rPr>
                <w:rFonts w:ascii="Times New Roman" w:eastAsia="Times New Roman" w:hAnsi="Times New Roman" w:cs="Times New Roman"/>
                <w:b/>
                <w:color w:val="000000"/>
              </w:rPr>
              <w:t xml:space="preserve">№ 16 </w:t>
            </w:r>
            <w:r w:rsidRPr="00A115C3">
              <w:rPr>
                <w:rFonts w:ascii="Times New Roman" w:eastAsia="Times New Roman" w:hAnsi="Times New Roman" w:cs="Times New Roman"/>
                <w:color w:val="000000"/>
              </w:rPr>
              <w:t>Основные характеристики теплоизоляционных материалов для судовых энергетических установок и систем (сост. тестов).</w:t>
            </w:r>
          </w:p>
        </w:tc>
        <w:tc>
          <w:tcPr>
            <w:tcW w:w="662" w:type="pct"/>
            <w:tcBorders>
              <w:top w:val="single" w:sz="4" w:space="0" w:color="auto"/>
              <w:left w:val="single" w:sz="4" w:space="0" w:color="auto"/>
              <w:bottom w:val="single" w:sz="4" w:space="0" w:color="auto"/>
              <w:right w:val="single" w:sz="4" w:space="0" w:color="auto"/>
            </w:tcBorders>
            <w:vAlign w:val="center"/>
          </w:tcPr>
          <w:p w14:paraId="53333D3C" w14:textId="4492F58C" w:rsidR="00A115C3" w:rsidRPr="00A115C3" w:rsidRDefault="00A115C3" w:rsidP="00A115C3">
            <w:pPr>
              <w:spacing w:after="0" w:line="240" w:lineRule="auto"/>
              <w:rPr>
                <w:rFonts w:ascii="Times New Roman" w:eastAsia="Times New Roman" w:hAnsi="Times New Roman" w:cs="Times New Roman"/>
                <w:bCs/>
              </w:rPr>
            </w:pPr>
          </w:p>
        </w:tc>
        <w:tc>
          <w:tcPr>
            <w:tcW w:w="343" w:type="pct"/>
            <w:tcBorders>
              <w:top w:val="single" w:sz="4" w:space="0" w:color="auto"/>
              <w:left w:val="single" w:sz="4" w:space="0" w:color="auto"/>
              <w:bottom w:val="single" w:sz="4" w:space="0" w:color="auto"/>
              <w:right w:val="single" w:sz="4" w:space="0" w:color="auto"/>
            </w:tcBorders>
          </w:tcPr>
          <w:p w14:paraId="4A461C78" w14:textId="77777777" w:rsidR="00A115C3" w:rsidRPr="00A115C3" w:rsidRDefault="00A115C3" w:rsidP="00A115C3">
            <w:pPr>
              <w:spacing w:after="0" w:line="240" w:lineRule="auto"/>
              <w:rPr>
                <w:rFonts w:ascii="Times New Roman" w:eastAsia="Times New Roman" w:hAnsi="Times New Roman" w:cs="Times New Roman"/>
                <w:bCs/>
              </w:rPr>
            </w:pPr>
          </w:p>
        </w:tc>
        <w:tc>
          <w:tcPr>
            <w:tcW w:w="562" w:type="pct"/>
            <w:vMerge/>
            <w:tcBorders>
              <w:left w:val="single" w:sz="4" w:space="0" w:color="auto"/>
              <w:bottom w:val="single" w:sz="4" w:space="0" w:color="auto"/>
              <w:right w:val="single" w:sz="4" w:space="0" w:color="auto"/>
            </w:tcBorders>
          </w:tcPr>
          <w:p w14:paraId="6BCA9FC0" w14:textId="77777777" w:rsidR="00A115C3" w:rsidRPr="00A115C3" w:rsidRDefault="00A115C3" w:rsidP="00A115C3">
            <w:pPr>
              <w:spacing w:after="0" w:line="240" w:lineRule="auto"/>
              <w:rPr>
                <w:rFonts w:ascii="Times New Roman" w:eastAsia="Times New Roman" w:hAnsi="Times New Roman" w:cs="Times New Roman"/>
                <w:bCs/>
              </w:rPr>
            </w:pPr>
          </w:p>
        </w:tc>
      </w:tr>
      <w:tr w:rsidR="00A115C3" w:rsidRPr="00A115C3" w14:paraId="2EBF1046" w14:textId="575F7193" w:rsidTr="00C253A3">
        <w:tc>
          <w:tcPr>
            <w:tcW w:w="908" w:type="pct"/>
            <w:vMerge w:val="restart"/>
            <w:tcBorders>
              <w:top w:val="single" w:sz="4" w:space="0" w:color="auto"/>
              <w:left w:val="single" w:sz="4" w:space="0" w:color="auto"/>
              <w:bottom w:val="single" w:sz="4" w:space="0" w:color="auto"/>
              <w:right w:val="single" w:sz="4" w:space="0" w:color="auto"/>
            </w:tcBorders>
            <w:hideMark/>
          </w:tcPr>
          <w:p w14:paraId="5DC8D647" w14:textId="77777777" w:rsidR="00A115C3" w:rsidRPr="00A115C3" w:rsidRDefault="00A115C3" w:rsidP="00A115C3">
            <w:pPr>
              <w:spacing w:after="0" w:line="240" w:lineRule="auto"/>
              <w:contextualSpacing/>
              <w:rPr>
                <w:rFonts w:ascii="Times New Roman" w:eastAsia="Times New Roman" w:hAnsi="Times New Roman" w:cs="Times New Roman"/>
                <w:b/>
                <w:bCs/>
              </w:rPr>
            </w:pPr>
            <w:r w:rsidRPr="00A115C3">
              <w:rPr>
                <w:rFonts w:ascii="Times New Roman" w:eastAsia="Times New Roman" w:hAnsi="Times New Roman" w:cs="Times New Roman"/>
                <w:b/>
                <w:bCs/>
              </w:rPr>
              <w:t xml:space="preserve">Тема 1.4. </w:t>
            </w:r>
          </w:p>
          <w:p w14:paraId="7CD14585" w14:textId="77777777" w:rsidR="00A115C3" w:rsidRPr="00A115C3" w:rsidRDefault="00A115C3" w:rsidP="00A115C3">
            <w:pPr>
              <w:spacing w:after="0" w:line="240" w:lineRule="auto"/>
              <w:contextualSpacing/>
              <w:jc w:val="both"/>
              <w:rPr>
                <w:rFonts w:ascii="Times New Roman" w:eastAsia="Times New Roman" w:hAnsi="Times New Roman" w:cs="Times New Roman"/>
                <w:bCs/>
              </w:rPr>
            </w:pPr>
            <w:r w:rsidRPr="00A115C3">
              <w:rPr>
                <w:rFonts w:ascii="Times New Roman" w:eastAsia="Times New Roman" w:hAnsi="Times New Roman" w:cs="Times New Roman"/>
                <w:bCs/>
              </w:rPr>
              <w:t>Такелажные работы</w:t>
            </w:r>
          </w:p>
        </w:tc>
        <w:tc>
          <w:tcPr>
            <w:tcW w:w="2525" w:type="pct"/>
            <w:tcBorders>
              <w:top w:val="single" w:sz="4" w:space="0" w:color="auto"/>
              <w:left w:val="single" w:sz="4" w:space="0" w:color="auto"/>
              <w:bottom w:val="single" w:sz="4" w:space="0" w:color="auto"/>
              <w:right w:val="single" w:sz="4" w:space="0" w:color="auto"/>
            </w:tcBorders>
            <w:hideMark/>
          </w:tcPr>
          <w:p w14:paraId="0364F675" w14:textId="77777777" w:rsidR="00A115C3" w:rsidRPr="00A115C3" w:rsidRDefault="00A115C3" w:rsidP="00A115C3">
            <w:pPr>
              <w:suppressAutoHyphens/>
              <w:spacing w:after="0" w:line="240" w:lineRule="auto"/>
              <w:contextualSpacing/>
              <w:jc w:val="both"/>
              <w:rPr>
                <w:rFonts w:ascii="Times New Roman" w:eastAsia="Times New Roman" w:hAnsi="Times New Roman" w:cs="Times New Roman"/>
                <w:b/>
                <w:bCs/>
              </w:rPr>
            </w:pPr>
            <w:r w:rsidRPr="00A115C3">
              <w:rPr>
                <w:rFonts w:ascii="Times New Roman" w:eastAsia="Times New Roman" w:hAnsi="Times New Roman" w:cs="Times New Roman"/>
                <w:b/>
                <w:bCs/>
              </w:rPr>
              <w:t>Содержание</w:t>
            </w:r>
          </w:p>
        </w:tc>
        <w:tc>
          <w:tcPr>
            <w:tcW w:w="662" w:type="pct"/>
            <w:tcBorders>
              <w:top w:val="single" w:sz="4" w:space="0" w:color="auto"/>
              <w:left w:val="single" w:sz="4" w:space="0" w:color="auto"/>
              <w:bottom w:val="single" w:sz="4" w:space="0" w:color="auto"/>
              <w:right w:val="single" w:sz="4" w:space="0" w:color="auto"/>
            </w:tcBorders>
            <w:vAlign w:val="center"/>
          </w:tcPr>
          <w:p w14:paraId="534F92C9" w14:textId="54E2C643" w:rsidR="00A115C3" w:rsidRPr="00A115C3" w:rsidRDefault="00A115C3" w:rsidP="00A115C3">
            <w:pPr>
              <w:suppressAutoHyphens/>
              <w:spacing w:after="0" w:line="240" w:lineRule="auto"/>
              <w:contextualSpacing/>
              <w:jc w:val="center"/>
              <w:rPr>
                <w:rFonts w:ascii="Times New Roman" w:eastAsia="Times New Roman" w:hAnsi="Times New Roman" w:cs="Times New Roman"/>
                <w:b/>
                <w:i/>
              </w:rPr>
            </w:pPr>
          </w:p>
        </w:tc>
        <w:tc>
          <w:tcPr>
            <w:tcW w:w="343" w:type="pct"/>
            <w:tcBorders>
              <w:top w:val="single" w:sz="4" w:space="0" w:color="auto"/>
              <w:left w:val="single" w:sz="4" w:space="0" w:color="auto"/>
              <w:bottom w:val="single" w:sz="4" w:space="0" w:color="auto"/>
              <w:right w:val="single" w:sz="4" w:space="0" w:color="auto"/>
            </w:tcBorders>
          </w:tcPr>
          <w:p w14:paraId="7F819E2F" w14:textId="77777777" w:rsidR="00A115C3" w:rsidRPr="00A115C3" w:rsidRDefault="00A115C3" w:rsidP="00A115C3">
            <w:pPr>
              <w:suppressAutoHyphens/>
              <w:spacing w:after="0" w:line="240" w:lineRule="auto"/>
              <w:contextualSpacing/>
              <w:jc w:val="center"/>
              <w:rPr>
                <w:rFonts w:ascii="Times New Roman" w:eastAsia="Times New Roman" w:hAnsi="Times New Roman" w:cs="Times New Roman"/>
                <w:b/>
                <w:i/>
              </w:rPr>
            </w:pPr>
          </w:p>
        </w:tc>
        <w:tc>
          <w:tcPr>
            <w:tcW w:w="562" w:type="pct"/>
            <w:vMerge w:val="restart"/>
            <w:tcBorders>
              <w:top w:val="single" w:sz="4" w:space="0" w:color="auto"/>
              <w:left w:val="single" w:sz="4" w:space="0" w:color="auto"/>
              <w:right w:val="single" w:sz="4" w:space="0" w:color="auto"/>
            </w:tcBorders>
          </w:tcPr>
          <w:p w14:paraId="451880BC" w14:textId="77777777" w:rsidR="00C253A3" w:rsidRDefault="00C253A3" w:rsidP="00C253A3">
            <w:pPr>
              <w:spacing w:after="0" w:line="240" w:lineRule="auto"/>
              <w:rPr>
                <w:rFonts w:ascii="Times New Roman" w:eastAsia="Times New Roman" w:hAnsi="Times New Roman" w:cs="Times New Roman"/>
              </w:rPr>
            </w:pPr>
            <w:r w:rsidRPr="00030565">
              <w:rPr>
                <w:rFonts w:ascii="Times New Roman" w:eastAsia="Times New Roman" w:hAnsi="Times New Roman" w:cs="Times New Roman"/>
              </w:rPr>
              <w:t>ПК</w:t>
            </w:r>
            <w:r>
              <w:rPr>
                <w:rFonts w:ascii="Times New Roman" w:eastAsia="Times New Roman" w:hAnsi="Times New Roman" w:cs="Times New Roman"/>
              </w:rPr>
              <w:t xml:space="preserve"> 3</w:t>
            </w:r>
            <w:r w:rsidRPr="00030565">
              <w:rPr>
                <w:rFonts w:ascii="Times New Roman" w:eastAsia="Times New Roman" w:hAnsi="Times New Roman" w:cs="Times New Roman"/>
              </w:rPr>
              <w:t>.1</w:t>
            </w:r>
            <w:r>
              <w:rPr>
                <w:rFonts w:ascii="Times New Roman" w:eastAsia="Times New Roman" w:hAnsi="Times New Roman" w:cs="Times New Roman"/>
              </w:rPr>
              <w:t>, ПК 3.2</w:t>
            </w:r>
            <w:r w:rsidRPr="00030565">
              <w:rPr>
                <w:rFonts w:ascii="Times New Roman" w:eastAsia="Times New Roman" w:hAnsi="Times New Roman" w:cs="Times New Roman"/>
              </w:rPr>
              <w:t xml:space="preserve"> </w:t>
            </w:r>
          </w:p>
          <w:p w14:paraId="580F829D" w14:textId="77777777" w:rsidR="00C253A3" w:rsidRPr="00030565" w:rsidRDefault="00C253A3" w:rsidP="00C253A3">
            <w:pPr>
              <w:spacing w:after="0" w:line="240" w:lineRule="auto"/>
              <w:rPr>
                <w:rFonts w:ascii="Times New Roman" w:eastAsia="Times New Roman" w:hAnsi="Times New Roman" w:cs="Times New Roman"/>
              </w:rPr>
            </w:pPr>
            <w:r w:rsidRPr="00030565">
              <w:rPr>
                <w:rFonts w:ascii="Times New Roman" w:eastAsia="Times New Roman" w:hAnsi="Times New Roman" w:cs="Times New Roman"/>
              </w:rPr>
              <w:t>ОК 01</w:t>
            </w:r>
            <w:r>
              <w:rPr>
                <w:rFonts w:ascii="Times New Roman" w:eastAsia="Times New Roman" w:hAnsi="Times New Roman" w:cs="Times New Roman"/>
              </w:rPr>
              <w:t xml:space="preserve">, </w:t>
            </w:r>
            <w:r w:rsidRPr="00030565">
              <w:rPr>
                <w:rFonts w:ascii="Times New Roman" w:eastAsia="Times New Roman" w:hAnsi="Times New Roman" w:cs="Times New Roman"/>
              </w:rPr>
              <w:t>ОК 02</w:t>
            </w:r>
          </w:p>
          <w:p w14:paraId="6612A477" w14:textId="77777777" w:rsidR="00C253A3" w:rsidRPr="00030565" w:rsidRDefault="00C253A3" w:rsidP="00C253A3">
            <w:pPr>
              <w:spacing w:after="0" w:line="240" w:lineRule="auto"/>
              <w:rPr>
                <w:rFonts w:ascii="Times New Roman" w:eastAsia="Times New Roman" w:hAnsi="Times New Roman" w:cs="Times New Roman"/>
              </w:rPr>
            </w:pPr>
            <w:r w:rsidRPr="00030565">
              <w:rPr>
                <w:rFonts w:ascii="Times New Roman" w:eastAsia="Times New Roman" w:hAnsi="Times New Roman" w:cs="Times New Roman"/>
              </w:rPr>
              <w:t>ОК 04</w:t>
            </w:r>
            <w:r>
              <w:rPr>
                <w:rFonts w:ascii="Times New Roman" w:eastAsia="Times New Roman" w:hAnsi="Times New Roman" w:cs="Times New Roman"/>
              </w:rPr>
              <w:t xml:space="preserve">, </w:t>
            </w:r>
            <w:r w:rsidRPr="00030565">
              <w:rPr>
                <w:rFonts w:ascii="Times New Roman" w:eastAsia="Times New Roman" w:hAnsi="Times New Roman" w:cs="Times New Roman"/>
              </w:rPr>
              <w:t>ОК 05</w:t>
            </w:r>
          </w:p>
          <w:p w14:paraId="0394F2BE" w14:textId="743C447E" w:rsidR="00A115C3" w:rsidRPr="00A115C3" w:rsidRDefault="00C253A3" w:rsidP="00C253A3">
            <w:pPr>
              <w:suppressAutoHyphens/>
              <w:spacing w:after="0" w:line="240" w:lineRule="auto"/>
              <w:contextualSpacing/>
              <w:jc w:val="center"/>
              <w:rPr>
                <w:rFonts w:ascii="Times New Roman" w:eastAsia="Times New Roman" w:hAnsi="Times New Roman" w:cs="Times New Roman"/>
                <w:b/>
                <w:i/>
              </w:rPr>
            </w:pPr>
            <w:r w:rsidRPr="00030565">
              <w:rPr>
                <w:rFonts w:ascii="Times New Roman" w:eastAsia="Times New Roman" w:hAnsi="Times New Roman" w:cs="Times New Roman"/>
              </w:rPr>
              <w:t>ОК 07</w:t>
            </w:r>
            <w:r>
              <w:rPr>
                <w:rFonts w:ascii="Times New Roman" w:eastAsia="Times New Roman" w:hAnsi="Times New Roman" w:cs="Times New Roman"/>
              </w:rPr>
              <w:t xml:space="preserve">, </w:t>
            </w:r>
            <w:r w:rsidRPr="00030565">
              <w:rPr>
                <w:rFonts w:ascii="Times New Roman" w:eastAsia="Times New Roman" w:hAnsi="Times New Roman" w:cs="Times New Roman"/>
              </w:rPr>
              <w:t>ОК 09</w:t>
            </w:r>
          </w:p>
        </w:tc>
      </w:tr>
      <w:tr w:rsidR="00A115C3" w:rsidRPr="00A115C3" w14:paraId="3062BF5C" w14:textId="04310A71" w:rsidTr="00C253A3">
        <w:tc>
          <w:tcPr>
            <w:tcW w:w="908" w:type="pct"/>
            <w:vMerge/>
            <w:tcBorders>
              <w:top w:val="single" w:sz="4" w:space="0" w:color="auto"/>
              <w:left w:val="single" w:sz="4" w:space="0" w:color="auto"/>
              <w:bottom w:val="single" w:sz="4" w:space="0" w:color="auto"/>
              <w:right w:val="single" w:sz="4" w:space="0" w:color="auto"/>
            </w:tcBorders>
            <w:vAlign w:val="center"/>
            <w:hideMark/>
          </w:tcPr>
          <w:p w14:paraId="72E00C71" w14:textId="77777777" w:rsidR="00A115C3" w:rsidRPr="00A115C3" w:rsidRDefault="00A115C3" w:rsidP="00A115C3">
            <w:pPr>
              <w:spacing w:after="0" w:line="256" w:lineRule="auto"/>
              <w:rPr>
                <w:rFonts w:ascii="Times New Roman" w:eastAsia="Times New Roman" w:hAnsi="Times New Roman" w:cs="Times New Roman"/>
                <w:bCs/>
              </w:rPr>
            </w:pPr>
          </w:p>
        </w:tc>
        <w:tc>
          <w:tcPr>
            <w:tcW w:w="2525" w:type="pct"/>
            <w:tcBorders>
              <w:top w:val="single" w:sz="4" w:space="0" w:color="auto"/>
              <w:left w:val="single" w:sz="4" w:space="0" w:color="auto"/>
              <w:bottom w:val="single" w:sz="4" w:space="0" w:color="auto"/>
              <w:right w:val="single" w:sz="4" w:space="0" w:color="auto"/>
            </w:tcBorders>
            <w:hideMark/>
          </w:tcPr>
          <w:p w14:paraId="184A420A" w14:textId="77777777" w:rsidR="00A115C3" w:rsidRPr="00A115C3" w:rsidRDefault="00A115C3" w:rsidP="00A115C3">
            <w:pPr>
              <w:suppressAutoHyphens/>
              <w:spacing w:after="0" w:line="240" w:lineRule="auto"/>
              <w:contextualSpacing/>
              <w:jc w:val="both"/>
              <w:rPr>
                <w:rFonts w:ascii="Times New Roman" w:eastAsia="Times New Roman" w:hAnsi="Times New Roman" w:cs="Times New Roman"/>
              </w:rPr>
            </w:pPr>
            <w:r w:rsidRPr="00A115C3">
              <w:rPr>
                <w:rFonts w:ascii="Times New Roman" w:eastAsia="Times New Roman" w:hAnsi="Times New Roman" w:cs="Times New Roman"/>
              </w:rPr>
              <w:t xml:space="preserve">Такелаж грузовых устройств. </w:t>
            </w:r>
          </w:p>
        </w:tc>
        <w:tc>
          <w:tcPr>
            <w:tcW w:w="662" w:type="pct"/>
            <w:vMerge w:val="restart"/>
            <w:tcBorders>
              <w:top w:val="single" w:sz="4" w:space="0" w:color="auto"/>
              <w:left w:val="single" w:sz="4" w:space="0" w:color="auto"/>
              <w:bottom w:val="single" w:sz="4" w:space="0" w:color="auto"/>
              <w:right w:val="single" w:sz="4" w:space="0" w:color="auto"/>
            </w:tcBorders>
            <w:vAlign w:val="center"/>
          </w:tcPr>
          <w:p w14:paraId="73D43E30" w14:textId="1ADCE058" w:rsidR="00A115C3" w:rsidRPr="00A115C3" w:rsidRDefault="00A115C3" w:rsidP="00A115C3">
            <w:pPr>
              <w:suppressAutoHyphens/>
              <w:spacing w:after="0" w:line="240" w:lineRule="auto"/>
              <w:contextualSpacing/>
              <w:jc w:val="center"/>
              <w:rPr>
                <w:rFonts w:ascii="Times New Roman" w:eastAsia="Times New Roman" w:hAnsi="Times New Roman" w:cs="Times New Roman"/>
              </w:rPr>
            </w:pPr>
          </w:p>
        </w:tc>
        <w:tc>
          <w:tcPr>
            <w:tcW w:w="343" w:type="pct"/>
            <w:vMerge w:val="restart"/>
            <w:tcBorders>
              <w:top w:val="single" w:sz="4" w:space="0" w:color="auto"/>
              <w:left w:val="single" w:sz="4" w:space="0" w:color="auto"/>
              <w:right w:val="single" w:sz="4" w:space="0" w:color="auto"/>
            </w:tcBorders>
          </w:tcPr>
          <w:p w14:paraId="1B1C062A" w14:textId="3AA781C0" w:rsidR="00A115C3" w:rsidRPr="00A115C3" w:rsidRDefault="00A115C3" w:rsidP="00A115C3">
            <w:pPr>
              <w:suppressAutoHyphens/>
              <w:spacing w:after="0" w:line="240" w:lineRule="auto"/>
              <w:contextualSpacing/>
              <w:jc w:val="center"/>
              <w:rPr>
                <w:rFonts w:ascii="Times New Roman" w:eastAsia="Times New Roman" w:hAnsi="Times New Roman" w:cs="Times New Roman"/>
              </w:rPr>
            </w:pPr>
          </w:p>
        </w:tc>
        <w:tc>
          <w:tcPr>
            <w:tcW w:w="562" w:type="pct"/>
            <w:vMerge/>
            <w:tcBorders>
              <w:left w:val="single" w:sz="4" w:space="0" w:color="auto"/>
              <w:right w:val="single" w:sz="4" w:space="0" w:color="auto"/>
            </w:tcBorders>
          </w:tcPr>
          <w:p w14:paraId="686A32FE" w14:textId="77777777" w:rsidR="00A115C3" w:rsidRPr="00A115C3" w:rsidRDefault="00A115C3" w:rsidP="00A115C3">
            <w:pPr>
              <w:suppressAutoHyphens/>
              <w:spacing w:after="0" w:line="240" w:lineRule="auto"/>
              <w:contextualSpacing/>
              <w:jc w:val="center"/>
              <w:rPr>
                <w:rFonts w:ascii="Times New Roman" w:eastAsia="Times New Roman" w:hAnsi="Times New Roman" w:cs="Times New Roman"/>
              </w:rPr>
            </w:pPr>
          </w:p>
        </w:tc>
      </w:tr>
      <w:tr w:rsidR="00A115C3" w:rsidRPr="00A115C3" w14:paraId="4B7B01EF" w14:textId="4D331EFA" w:rsidTr="00C253A3">
        <w:tc>
          <w:tcPr>
            <w:tcW w:w="908" w:type="pct"/>
            <w:vMerge/>
            <w:tcBorders>
              <w:top w:val="single" w:sz="4" w:space="0" w:color="auto"/>
              <w:left w:val="single" w:sz="4" w:space="0" w:color="auto"/>
              <w:bottom w:val="single" w:sz="4" w:space="0" w:color="auto"/>
              <w:right w:val="single" w:sz="4" w:space="0" w:color="auto"/>
            </w:tcBorders>
            <w:vAlign w:val="center"/>
            <w:hideMark/>
          </w:tcPr>
          <w:p w14:paraId="5753F314" w14:textId="77777777" w:rsidR="00A115C3" w:rsidRPr="00A115C3" w:rsidRDefault="00A115C3" w:rsidP="00A115C3">
            <w:pPr>
              <w:spacing w:after="0" w:line="256" w:lineRule="auto"/>
              <w:rPr>
                <w:rFonts w:ascii="Times New Roman" w:eastAsia="Times New Roman" w:hAnsi="Times New Roman" w:cs="Times New Roman"/>
                <w:bCs/>
              </w:rPr>
            </w:pPr>
          </w:p>
        </w:tc>
        <w:tc>
          <w:tcPr>
            <w:tcW w:w="2525" w:type="pct"/>
            <w:tcBorders>
              <w:top w:val="single" w:sz="4" w:space="0" w:color="auto"/>
              <w:left w:val="single" w:sz="4" w:space="0" w:color="auto"/>
              <w:bottom w:val="single" w:sz="4" w:space="0" w:color="auto"/>
              <w:right w:val="single" w:sz="4" w:space="0" w:color="auto"/>
            </w:tcBorders>
            <w:hideMark/>
          </w:tcPr>
          <w:p w14:paraId="4AA12B1E" w14:textId="77777777" w:rsidR="00A115C3" w:rsidRPr="00A115C3" w:rsidRDefault="00A115C3" w:rsidP="00A115C3">
            <w:pPr>
              <w:suppressAutoHyphens/>
              <w:spacing w:after="0" w:line="240" w:lineRule="auto"/>
              <w:contextualSpacing/>
              <w:jc w:val="both"/>
              <w:rPr>
                <w:rFonts w:ascii="Times New Roman" w:eastAsia="Times New Roman" w:hAnsi="Times New Roman" w:cs="Times New Roman"/>
              </w:rPr>
            </w:pPr>
            <w:r w:rsidRPr="00A115C3">
              <w:rPr>
                <w:rFonts w:ascii="Times New Roman" w:eastAsia="Times New Roman" w:hAnsi="Times New Roman" w:cs="Times New Roman"/>
              </w:rPr>
              <w:t xml:space="preserve">Грузовые краны, применяемые для погрузки механизмов на судно. </w:t>
            </w:r>
          </w:p>
          <w:p w14:paraId="24000A79" w14:textId="77777777" w:rsidR="00A115C3" w:rsidRPr="00A115C3" w:rsidRDefault="00A115C3" w:rsidP="00A115C3">
            <w:pPr>
              <w:suppressAutoHyphens/>
              <w:spacing w:after="0" w:line="240" w:lineRule="auto"/>
              <w:contextualSpacing/>
              <w:jc w:val="both"/>
              <w:rPr>
                <w:rFonts w:ascii="Times New Roman" w:eastAsia="Times New Roman" w:hAnsi="Times New Roman" w:cs="Times New Roman"/>
              </w:rPr>
            </w:pPr>
            <w:r w:rsidRPr="00A115C3">
              <w:rPr>
                <w:rFonts w:ascii="Times New Roman" w:eastAsia="Times New Roman" w:hAnsi="Times New Roman" w:cs="Times New Roman"/>
              </w:rPr>
              <w:t xml:space="preserve">Основные правила оснащения такелажных устройств. </w:t>
            </w:r>
          </w:p>
        </w:tc>
        <w:tc>
          <w:tcPr>
            <w:tcW w:w="662" w:type="pct"/>
            <w:vMerge/>
            <w:tcBorders>
              <w:top w:val="single" w:sz="4" w:space="0" w:color="auto"/>
              <w:left w:val="single" w:sz="4" w:space="0" w:color="auto"/>
              <w:bottom w:val="single" w:sz="4" w:space="0" w:color="auto"/>
              <w:right w:val="single" w:sz="4" w:space="0" w:color="auto"/>
            </w:tcBorders>
            <w:vAlign w:val="center"/>
          </w:tcPr>
          <w:p w14:paraId="309E7F00" w14:textId="77777777" w:rsidR="00A115C3" w:rsidRPr="00A115C3" w:rsidRDefault="00A115C3" w:rsidP="00A115C3">
            <w:pPr>
              <w:spacing w:after="0" w:line="256" w:lineRule="auto"/>
              <w:rPr>
                <w:rFonts w:ascii="Times New Roman" w:eastAsia="Times New Roman" w:hAnsi="Times New Roman" w:cs="Times New Roman"/>
              </w:rPr>
            </w:pPr>
          </w:p>
        </w:tc>
        <w:tc>
          <w:tcPr>
            <w:tcW w:w="343" w:type="pct"/>
            <w:vMerge/>
            <w:tcBorders>
              <w:left w:val="single" w:sz="4" w:space="0" w:color="auto"/>
              <w:bottom w:val="single" w:sz="4" w:space="0" w:color="auto"/>
              <w:right w:val="single" w:sz="4" w:space="0" w:color="auto"/>
            </w:tcBorders>
          </w:tcPr>
          <w:p w14:paraId="37378E33" w14:textId="77777777" w:rsidR="00A115C3" w:rsidRPr="00A115C3" w:rsidRDefault="00A115C3" w:rsidP="00A115C3">
            <w:pPr>
              <w:spacing w:after="0" w:line="256" w:lineRule="auto"/>
              <w:rPr>
                <w:rFonts w:ascii="Times New Roman" w:eastAsia="Times New Roman" w:hAnsi="Times New Roman" w:cs="Times New Roman"/>
              </w:rPr>
            </w:pPr>
          </w:p>
        </w:tc>
        <w:tc>
          <w:tcPr>
            <w:tcW w:w="562" w:type="pct"/>
            <w:vMerge/>
            <w:tcBorders>
              <w:left w:val="single" w:sz="4" w:space="0" w:color="auto"/>
              <w:right w:val="single" w:sz="4" w:space="0" w:color="auto"/>
            </w:tcBorders>
          </w:tcPr>
          <w:p w14:paraId="3D383B75" w14:textId="77777777" w:rsidR="00A115C3" w:rsidRPr="00A115C3" w:rsidRDefault="00A115C3" w:rsidP="00A115C3">
            <w:pPr>
              <w:spacing w:after="0" w:line="256" w:lineRule="auto"/>
              <w:rPr>
                <w:rFonts w:ascii="Times New Roman" w:eastAsia="Times New Roman" w:hAnsi="Times New Roman" w:cs="Times New Roman"/>
              </w:rPr>
            </w:pPr>
          </w:p>
        </w:tc>
      </w:tr>
      <w:tr w:rsidR="00A115C3" w:rsidRPr="00A115C3" w14:paraId="2C907052" w14:textId="314DBACA" w:rsidTr="00C253A3">
        <w:tc>
          <w:tcPr>
            <w:tcW w:w="908" w:type="pct"/>
            <w:vMerge/>
            <w:tcBorders>
              <w:top w:val="single" w:sz="4" w:space="0" w:color="auto"/>
              <w:left w:val="single" w:sz="4" w:space="0" w:color="auto"/>
              <w:bottom w:val="single" w:sz="4" w:space="0" w:color="auto"/>
              <w:right w:val="single" w:sz="4" w:space="0" w:color="auto"/>
            </w:tcBorders>
            <w:vAlign w:val="center"/>
            <w:hideMark/>
          </w:tcPr>
          <w:p w14:paraId="49060CFC" w14:textId="77777777" w:rsidR="00A115C3" w:rsidRPr="00A115C3" w:rsidRDefault="00A115C3" w:rsidP="00A115C3">
            <w:pPr>
              <w:spacing w:after="0" w:line="256" w:lineRule="auto"/>
              <w:rPr>
                <w:rFonts w:ascii="Times New Roman" w:eastAsia="Times New Roman" w:hAnsi="Times New Roman" w:cs="Times New Roman"/>
                <w:bCs/>
              </w:rPr>
            </w:pPr>
          </w:p>
        </w:tc>
        <w:tc>
          <w:tcPr>
            <w:tcW w:w="2525" w:type="pct"/>
            <w:tcBorders>
              <w:top w:val="single" w:sz="4" w:space="0" w:color="auto"/>
              <w:left w:val="single" w:sz="4" w:space="0" w:color="auto"/>
              <w:bottom w:val="single" w:sz="4" w:space="0" w:color="auto"/>
              <w:right w:val="single" w:sz="4" w:space="0" w:color="auto"/>
            </w:tcBorders>
            <w:hideMark/>
          </w:tcPr>
          <w:p w14:paraId="082CED40" w14:textId="77777777" w:rsidR="00A115C3" w:rsidRPr="00A115C3" w:rsidRDefault="00A115C3" w:rsidP="00A115C3">
            <w:pPr>
              <w:suppressAutoHyphens/>
              <w:spacing w:after="0" w:line="240" w:lineRule="auto"/>
              <w:contextualSpacing/>
              <w:jc w:val="both"/>
              <w:rPr>
                <w:rFonts w:ascii="Times New Roman" w:eastAsia="Times New Roman" w:hAnsi="Times New Roman" w:cs="Times New Roman"/>
                <w:b/>
                <w:bCs/>
              </w:rPr>
            </w:pPr>
            <w:r w:rsidRPr="00A115C3">
              <w:rPr>
                <w:rFonts w:ascii="Times New Roman" w:eastAsia="Times New Roman" w:hAnsi="Times New Roman" w:cs="Times New Roman"/>
                <w:b/>
                <w:bCs/>
              </w:rPr>
              <w:t>В том числе практических занятий:</w:t>
            </w:r>
          </w:p>
        </w:tc>
        <w:tc>
          <w:tcPr>
            <w:tcW w:w="662" w:type="pct"/>
            <w:tcBorders>
              <w:top w:val="single" w:sz="4" w:space="0" w:color="auto"/>
              <w:left w:val="single" w:sz="4" w:space="0" w:color="auto"/>
              <w:bottom w:val="single" w:sz="4" w:space="0" w:color="auto"/>
              <w:right w:val="single" w:sz="4" w:space="0" w:color="auto"/>
            </w:tcBorders>
            <w:vAlign w:val="center"/>
          </w:tcPr>
          <w:p w14:paraId="3E967196" w14:textId="269747F1" w:rsidR="00A115C3" w:rsidRPr="00A115C3" w:rsidRDefault="00A115C3" w:rsidP="00A115C3">
            <w:pPr>
              <w:suppressAutoHyphens/>
              <w:spacing w:after="0" w:line="240" w:lineRule="auto"/>
              <w:contextualSpacing/>
              <w:jc w:val="center"/>
              <w:rPr>
                <w:rFonts w:ascii="Times New Roman" w:eastAsia="Times New Roman" w:hAnsi="Times New Roman" w:cs="Times New Roman"/>
                <w:b/>
              </w:rPr>
            </w:pPr>
          </w:p>
        </w:tc>
        <w:tc>
          <w:tcPr>
            <w:tcW w:w="343" w:type="pct"/>
            <w:tcBorders>
              <w:top w:val="single" w:sz="4" w:space="0" w:color="auto"/>
              <w:left w:val="single" w:sz="4" w:space="0" w:color="auto"/>
              <w:bottom w:val="single" w:sz="4" w:space="0" w:color="auto"/>
              <w:right w:val="single" w:sz="4" w:space="0" w:color="auto"/>
            </w:tcBorders>
          </w:tcPr>
          <w:p w14:paraId="4DEE7DB9" w14:textId="77777777" w:rsidR="00A115C3" w:rsidRPr="00A115C3" w:rsidRDefault="00A115C3" w:rsidP="00A115C3">
            <w:pPr>
              <w:suppressAutoHyphens/>
              <w:spacing w:after="0" w:line="240" w:lineRule="auto"/>
              <w:contextualSpacing/>
              <w:jc w:val="center"/>
              <w:rPr>
                <w:rFonts w:ascii="Times New Roman" w:eastAsia="Times New Roman" w:hAnsi="Times New Roman" w:cs="Times New Roman"/>
                <w:b/>
              </w:rPr>
            </w:pPr>
          </w:p>
        </w:tc>
        <w:tc>
          <w:tcPr>
            <w:tcW w:w="562" w:type="pct"/>
            <w:vMerge/>
            <w:tcBorders>
              <w:left w:val="single" w:sz="4" w:space="0" w:color="auto"/>
              <w:right w:val="single" w:sz="4" w:space="0" w:color="auto"/>
            </w:tcBorders>
          </w:tcPr>
          <w:p w14:paraId="0E03B592" w14:textId="77777777" w:rsidR="00A115C3" w:rsidRPr="00A115C3" w:rsidRDefault="00A115C3" w:rsidP="00A115C3">
            <w:pPr>
              <w:suppressAutoHyphens/>
              <w:spacing w:after="0" w:line="240" w:lineRule="auto"/>
              <w:contextualSpacing/>
              <w:jc w:val="center"/>
              <w:rPr>
                <w:rFonts w:ascii="Times New Roman" w:eastAsia="Times New Roman" w:hAnsi="Times New Roman" w:cs="Times New Roman"/>
                <w:b/>
              </w:rPr>
            </w:pPr>
          </w:p>
        </w:tc>
      </w:tr>
      <w:tr w:rsidR="00A115C3" w:rsidRPr="00A115C3" w14:paraId="142539E5" w14:textId="3F5961E1" w:rsidTr="00C253A3">
        <w:tc>
          <w:tcPr>
            <w:tcW w:w="908" w:type="pct"/>
            <w:vMerge/>
            <w:tcBorders>
              <w:top w:val="single" w:sz="4" w:space="0" w:color="auto"/>
              <w:left w:val="single" w:sz="4" w:space="0" w:color="auto"/>
              <w:bottom w:val="single" w:sz="4" w:space="0" w:color="auto"/>
              <w:right w:val="single" w:sz="4" w:space="0" w:color="auto"/>
            </w:tcBorders>
            <w:vAlign w:val="center"/>
            <w:hideMark/>
          </w:tcPr>
          <w:p w14:paraId="3C31B1B0" w14:textId="77777777" w:rsidR="00A115C3" w:rsidRPr="00A115C3" w:rsidRDefault="00A115C3" w:rsidP="00A115C3">
            <w:pPr>
              <w:spacing w:after="0" w:line="256" w:lineRule="auto"/>
              <w:rPr>
                <w:rFonts w:ascii="Times New Roman" w:eastAsia="Times New Roman" w:hAnsi="Times New Roman" w:cs="Times New Roman"/>
                <w:bCs/>
              </w:rPr>
            </w:pPr>
          </w:p>
        </w:tc>
        <w:tc>
          <w:tcPr>
            <w:tcW w:w="2525" w:type="pct"/>
            <w:tcBorders>
              <w:top w:val="single" w:sz="4" w:space="0" w:color="auto"/>
              <w:left w:val="single" w:sz="4" w:space="0" w:color="auto"/>
              <w:bottom w:val="single" w:sz="4" w:space="0" w:color="auto"/>
              <w:right w:val="single" w:sz="4" w:space="0" w:color="auto"/>
            </w:tcBorders>
            <w:hideMark/>
          </w:tcPr>
          <w:p w14:paraId="597A73BE" w14:textId="77777777" w:rsidR="00A115C3" w:rsidRPr="00A115C3" w:rsidRDefault="00A115C3" w:rsidP="00A115C3">
            <w:pPr>
              <w:shd w:val="clear" w:color="auto" w:fill="FFFFFF"/>
              <w:spacing w:after="0" w:line="240" w:lineRule="auto"/>
              <w:jc w:val="both"/>
              <w:rPr>
                <w:rFonts w:ascii="Times New Roman" w:eastAsia="Times New Roman" w:hAnsi="Times New Roman" w:cs="Times New Roman"/>
              </w:rPr>
            </w:pPr>
            <w:r w:rsidRPr="00A115C3">
              <w:rPr>
                <w:rFonts w:ascii="Times New Roman" w:eastAsia="Times New Roman" w:hAnsi="Times New Roman" w:cs="Times New Roman"/>
                <w:b/>
              </w:rPr>
              <w:t xml:space="preserve">№ 17 </w:t>
            </w:r>
            <w:r w:rsidRPr="00A115C3">
              <w:rPr>
                <w:rFonts w:ascii="Times New Roman" w:eastAsia="Times New Roman" w:hAnsi="Times New Roman" w:cs="Times New Roman"/>
              </w:rPr>
              <w:t>Такелажные работы.</w:t>
            </w:r>
          </w:p>
        </w:tc>
        <w:tc>
          <w:tcPr>
            <w:tcW w:w="662" w:type="pct"/>
            <w:tcBorders>
              <w:top w:val="single" w:sz="4" w:space="0" w:color="auto"/>
              <w:left w:val="single" w:sz="4" w:space="0" w:color="auto"/>
              <w:bottom w:val="single" w:sz="4" w:space="0" w:color="auto"/>
              <w:right w:val="single" w:sz="4" w:space="0" w:color="auto"/>
            </w:tcBorders>
            <w:vAlign w:val="center"/>
          </w:tcPr>
          <w:p w14:paraId="49B732D0" w14:textId="14AFB654" w:rsidR="00A115C3" w:rsidRPr="00A115C3" w:rsidRDefault="00A115C3" w:rsidP="00A115C3">
            <w:pPr>
              <w:suppressAutoHyphens/>
              <w:spacing w:after="0" w:line="240" w:lineRule="auto"/>
              <w:contextualSpacing/>
              <w:rPr>
                <w:rFonts w:ascii="Times New Roman" w:eastAsia="Times New Roman" w:hAnsi="Times New Roman" w:cs="Times New Roman"/>
              </w:rPr>
            </w:pPr>
          </w:p>
        </w:tc>
        <w:tc>
          <w:tcPr>
            <w:tcW w:w="343" w:type="pct"/>
            <w:tcBorders>
              <w:top w:val="single" w:sz="4" w:space="0" w:color="auto"/>
              <w:left w:val="single" w:sz="4" w:space="0" w:color="auto"/>
              <w:bottom w:val="single" w:sz="4" w:space="0" w:color="auto"/>
              <w:right w:val="single" w:sz="4" w:space="0" w:color="auto"/>
            </w:tcBorders>
          </w:tcPr>
          <w:p w14:paraId="05C2378B" w14:textId="77777777" w:rsidR="00A115C3" w:rsidRPr="00A115C3" w:rsidRDefault="00A115C3" w:rsidP="00A115C3">
            <w:pPr>
              <w:suppressAutoHyphens/>
              <w:spacing w:after="0" w:line="240" w:lineRule="auto"/>
              <w:contextualSpacing/>
              <w:rPr>
                <w:rFonts w:ascii="Times New Roman" w:eastAsia="Times New Roman" w:hAnsi="Times New Roman" w:cs="Times New Roman"/>
              </w:rPr>
            </w:pPr>
          </w:p>
        </w:tc>
        <w:tc>
          <w:tcPr>
            <w:tcW w:w="562" w:type="pct"/>
            <w:vMerge/>
            <w:tcBorders>
              <w:left w:val="single" w:sz="4" w:space="0" w:color="auto"/>
              <w:bottom w:val="single" w:sz="4" w:space="0" w:color="auto"/>
              <w:right w:val="single" w:sz="4" w:space="0" w:color="auto"/>
            </w:tcBorders>
          </w:tcPr>
          <w:p w14:paraId="630CC549" w14:textId="77777777" w:rsidR="00A115C3" w:rsidRPr="00A115C3" w:rsidRDefault="00A115C3" w:rsidP="00A115C3">
            <w:pPr>
              <w:suppressAutoHyphens/>
              <w:spacing w:after="0" w:line="240" w:lineRule="auto"/>
              <w:contextualSpacing/>
              <w:rPr>
                <w:rFonts w:ascii="Times New Roman" w:eastAsia="Times New Roman" w:hAnsi="Times New Roman" w:cs="Times New Roman"/>
              </w:rPr>
            </w:pPr>
          </w:p>
        </w:tc>
      </w:tr>
      <w:tr w:rsidR="00A115C3" w:rsidRPr="00A115C3" w14:paraId="37CD7C27" w14:textId="7BF96578" w:rsidTr="00C253A3">
        <w:tc>
          <w:tcPr>
            <w:tcW w:w="908" w:type="pct"/>
            <w:vMerge w:val="restart"/>
            <w:tcBorders>
              <w:top w:val="single" w:sz="4" w:space="0" w:color="auto"/>
              <w:left w:val="single" w:sz="4" w:space="0" w:color="auto"/>
              <w:bottom w:val="single" w:sz="4" w:space="0" w:color="auto"/>
              <w:right w:val="single" w:sz="4" w:space="0" w:color="auto"/>
            </w:tcBorders>
            <w:hideMark/>
          </w:tcPr>
          <w:p w14:paraId="732AC1FB" w14:textId="77777777" w:rsidR="00A115C3" w:rsidRPr="00A115C3" w:rsidRDefault="00A115C3" w:rsidP="00A115C3">
            <w:pPr>
              <w:spacing w:after="0" w:line="240" w:lineRule="auto"/>
              <w:contextualSpacing/>
              <w:rPr>
                <w:rFonts w:ascii="Times New Roman" w:eastAsia="Times New Roman" w:hAnsi="Times New Roman" w:cs="Times New Roman"/>
                <w:b/>
                <w:bCs/>
              </w:rPr>
            </w:pPr>
            <w:r w:rsidRPr="00A115C3">
              <w:rPr>
                <w:rFonts w:ascii="Times New Roman" w:eastAsia="Times New Roman" w:hAnsi="Times New Roman" w:cs="Times New Roman"/>
                <w:b/>
                <w:bCs/>
              </w:rPr>
              <w:t xml:space="preserve">Тема 1.5. </w:t>
            </w:r>
          </w:p>
          <w:p w14:paraId="4A60B870" w14:textId="77777777" w:rsidR="00A115C3" w:rsidRPr="00A115C3" w:rsidRDefault="00A115C3" w:rsidP="00A115C3">
            <w:pPr>
              <w:spacing w:after="0" w:line="240" w:lineRule="auto"/>
              <w:contextualSpacing/>
              <w:jc w:val="both"/>
              <w:rPr>
                <w:rFonts w:ascii="Times New Roman" w:eastAsia="Times New Roman" w:hAnsi="Times New Roman" w:cs="Times New Roman"/>
                <w:bCs/>
              </w:rPr>
            </w:pPr>
            <w:r w:rsidRPr="00A115C3">
              <w:rPr>
                <w:rFonts w:ascii="Times New Roman" w:eastAsia="Times New Roman" w:hAnsi="Times New Roman" w:cs="Times New Roman"/>
                <w:bCs/>
              </w:rPr>
              <w:t>Сведения о трубах, арматуре и приводах управления арматурой</w:t>
            </w:r>
          </w:p>
        </w:tc>
        <w:tc>
          <w:tcPr>
            <w:tcW w:w="2525" w:type="pct"/>
            <w:tcBorders>
              <w:top w:val="single" w:sz="4" w:space="0" w:color="auto"/>
              <w:left w:val="single" w:sz="4" w:space="0" w:color="auto"/>
              <w:bottom w:val="single" w:sz="4" w:space="0" w:color="auto"/>
              <w:right w:val="single" w:sz="4" w:space="0" w:color="auto"/>
            </w:tcBorders>
            <w:hideMark/>
          </w:tcPr>
          <w:p w14:paraId="7B907D12" w14:textId="77777777" w:rsidR="00A115C3" w:rsidRPr="00A115C3" w:rsidRDefault="00A115C3" w:rsidP="00A115C3">
            <w:pPr>
              <w:suppressAutoHyphens/>
              <w:spacing w:after="0" w:line="240" w:lineRule="auto"/>
              <w:contextualSpacing/>
              <w:jc w:val="both"/>
              <w:rPr>
                <w:rFonts w:ascii="Times New Roman" w:eastAsia="Times New Roman" w:hAnsi="Times New Roman" w:cs="Times New Roman"/>
                <w:b/>
                <w:bCs/>
              </w:rPr>
            </w:pPr>
            <w:r w:rsidRPr="00A115C3">
              <w:rPr>
                <w:rFonts w:ascii="Times New Roman" w:eastAsia="Times New Roman" w:hAnsi="Times New Roman" w:cs="Times New Roman"/>
                <w:b/>
                <w:bCs/>
              </w:rPr>
              <w:t>Содержание</w:t>
            </w:r>
          </w:p>
        </w:tc>
        <w:tc>
          <w:tcPr>
            <w:tcW w:w="662" w:type="pct"/>
            <w:tcBorders>
              <w:top w:val="single" w:sz="4" w:space="0" w:color="auto"/>
              <w:left w:val="single" w:sz="4" w:space="0" w:color="auto"/>
              <w:bottom w:val="single" w:sz="4" w:space="0" w:color="auto"/>
              <w:right w:val="single" w:sz="4" w:space="0" w:color="auto"/>
            </w:tcBorders>
            <w:vAlign w:val="center"/>
          </w:tcPr>
          <w:p w14:paraId="711B1A51" w14:textId="33F27CD3" w:rsidR="00A115C3" w:rsidRPr="00A115C3" w:rsidRDefault="00A115C3" w:rsidP="00A115C3">
            <w:pPr>
              <w:suppressAutoHyphens/>
              <w:spacing w:after="0" w:line="240" w:lineRule="auto"/>
              <w:contextualSpacing/>
              <w:jc w:val="center"/>
              <w:rPr>
                <w:rFonts w:ascii="Times New Roman" w:eastAsia="Times New Roman" w:hAnsi="Times New Roman" w:cs="Times New Roman"/>
                <w:b/>
                <w:i/>
              </w:rPr>
            </w:pPr>
          </w:p>
        </w:tc>
        <w:tc>
          <w:tcPr>
            <w:tcW w:w="343" w:type="pct"/>
            <w:tcBorders>
              <w:top w:val="single" w:sz="4" w:space="0" w:color="auto"/>
              <w:left w:val="single" w:sz="4" w:space="0" w:color="auto"/>
              <w:bottom w:val="single" w:sz="4" w:space="0" w:color="auto"/>
              <w:right w:val="single" w:sz="4" w:space="0" w:color="auto"/>
            </w:tcBorders>
          </w:tcPr>
          <w:p w14:paraId="5F5D54D4" w14:textId="77777777" w:rsidR="00A115C3" w:rsidRPr="00A115C3" w:rsidRDefault="00A115C3" w:rsidP="00A115C3">
            <w:pPr>
              <w:suppressAutoHyphens/>
              <w:spacing w:after="0" w:line="240" w:lineRule="auto"/>
              <w:contextualSpacing/>
              <w:jc w:val="center"/>
              <w:rPr>
                <w:rFonts w:ascii="Times New Roman" w:eastAsia="Times New Roman" w:hAnsi="Times New Roman" w:cs="Times New Roman"/>
                <w:b/>
                <w:i/>
              </w:rPr>
            </w:pPr>
          </w:p>
        </w:tc>
        <w:tc>
          <w:tcPr>
            <w:tcW w:w="562" w:type="pct"/>
            <w:vMerge w:val="restart"/>
            <w:tcBorders>
              <w:top w:val="single" w:sz="4" w:space="0" w:color="auto"/>
              <w:left w:val="single" w:sz="4" w:space="0" w:color="auto"/>
              <w:right w:val="single" w:sz="4" w:space="0" w:color="auto"/>
            </w:tcBorders>
          </w:tcPr>
          <w:p w14:paraId="471C78C1" w14:textId="77777777" w:rsidR="00C253A3" w:rsidRDefault="00C253A3" w:rsidP="00C253A3">
            <w:pPr>
              <w:spacing w:after="0" w:line="240" w:lineRule="auto"/>
              <w:rPr>
                <w:rFonts w:ascii="Times New Roman" w:eastAsia="Times New Roman" w:hAnsi="Times New Roman" w:cs="Times New Roman"/>
              </w:rPr>
            </w:pPr>
            <w:r w:rsidRPr="00030565">
              <w:rPr>
                <w:rFonts w:ascii="Times New Roman" w:eastAsia="Times New Roman" w:hAnsi="Times New Roman" w:cs="Times New Roman"/>
              </w:rPr>
              <w:t>ПК</w:t>
            </w:r>
            <w:r>
              <w:rPr>
                <w:rFonts w:ascii="Times New Roman" w:eastAsia="Times New Roman" w:hAnsi="Times New Roman" w:cs="Times New Roman"/>
              </w:rPr>
              <w:t xml:space="preserve"> 3</w:t>
            </w:r>
            <w:r w:rsidRPr="00030565">
              <w:rPr>
                <w:rFonts w:ascii="Times New Roman" w:eastAsia="Times New Roman" w:hAnsi="Times New Roman" w:cs="Times New Roman"/>
              </w:rPr>
              <w:t>.1</w:t>
            </w:r>
            <w:r>
              <w:rPr>
                <w:rFonts w:ascii="Times New Roman" w:eastAsia="Times New Roman" w:hAnsi="Times New Roman" w:cs="Times New Roman"/>
              </w:rPr>
              <w:t>, ПК 3.2</w:t>
            </w:r>
            <w:r w:rsidRPr="00030565">
              <w:rPr>
                <w:rFonts w:ascii="Times New Roman" w:eastAsia="Times New Roman" w:hAnsi="Times New Roman" w:cs="Times New Roman"/>
              </w:rPr>
              <w:t xml:space="preserve"> </w:t>
            </w:r>
          </w:p>
          <w:p w14:paraId="2A515C01" w14:textId="77777777" w:rsidR="00C253A3" w:rsidRPr="00030565" w:rsidRDefault="00C253A3" w:rsidP="00C253A3">
            <w:pPr>
              <w:spacing w:after="0" w:line="240" w:lineRule="auto"/>
              <w:rPr>
                <w:rFonts w:ascii="Times New Roman" w:eastAsia="Times New Roman" w:hAnsi="Times New Roman" w:cs="Times New Roman"/>
              </w:rPr>
            </w:pPr>
            <w:r w:rsidRPr="00030565">
              <w:rPr>
                <w:rFonts w:ascii="Times New Roman" w:eastAsia="Times New Roman" w:hAnsi="Times New Roman" w:cs="Times New Roman"/>
              </w:rPr>
              <w:t>ОК 01</w:t>
            </w:r>
            <w:r>
              <w:rPr>
                <w:rFonts w:ascii="Times New Roman" w:eastAsia="Times New Roman" w:hAnsi="Times New Roman" w:cs="Times New Roman"/>
              </w:rPr>
              <w:t xml:space="preserve">, </w:t>
            </w:r>
            <w:r w:rsidRPr="00030565">
              <w:rPr>
                <w:rFonts w:ascii="Times New Roman" w:eastAsia="Times New Roman" w:hAnsi="Times New Roman" w:cs="Times New Roman"/>
              </w:rPr>
              <w:t>ОК 02</w:t>
            </w:r>
          </w:p>
          <w:p w14:paraId="0E436EAE" w14:textId="77777777" w:rsidR="00C253A3" w:rsidRPr="00030565" w:rsidRDefault="00C253A3" w:rsidP="00C253A3">
            <w:pPr>
              <w:spacing w:after="0" w:line="240" w:lineRule="auto"/>
              <w:rPr>
                <w:rFonts w:ascii="Times New Roman" w:eastAsia="Times New Roman" w:hAnsi="Times New Roman" w:cs="Times New Roman"/>
              </w:rPr>
            </w:pPr>
            <w:r w:rsidRPr="00030565">
              <w:rPr>
                <w:rFonts w:ascii="Times New Roman" w:eastAsia="Times New Roman" w:hAnsi="Times New Roman" w:cs="Times New Roman"/>
              </w:rPr>
              <w:t>ОК 04</w:t>
            </w:r>
            <w:r>
              <w:rPr>
                <w:rFonts w:ascii="Times New Roman" w:eastAsia="Times New Roman" w:hAnsi="Times New Roman" w:cs="Times New Roman"/>
              </w:rPr>
              <w:t xml:space="preserve">, </w:t>
            </w:r>
            <w:r w:rsidRPr="00030565">
              <w:rPr>
                <w:rFonts w:ascii="Times New Roman" w:eastAsia="Times New Roman" w:hAnsi="Times New Roman" w:cs="Times New Roman"/>
              </w:rPr>
              <w:t>ОК 05</w:t>
            </w:r>
          </w:p>
          <w:p w14:paraId="29B6B8A3" w14:textId="4BF9B44B" w:rsidR="00A115C3" w:rsidRPr="00A115C3" w:rsidRDefault="00C253A3" w:rsidP="00C253A3">
            <w:pPr>
              <w:suppressAutoHyphens/>
              <w:spacing w:after="0" w:line="240" w:lineRule="auto"/>
              <w:contextualSpacing/>
              <w:jc w:val="center"/>
              <w:rPr>
                <w:rFonts w:ascii="Times New Roman" w:eastAsia="Times New Roman" w:hAnsi="Times New Roman" w:cs="Times New Roman"/>
                <w:b/>
                <w:i/>
              </w:rPr>
            </w:pPr>
            <w:r w:rsidRPr="00030565">
              <w:rPr>
                <w:rFonts w:ascii="Times New Roman" w:eastAsia="Times New Roman" w:hAnsi="Times New Roman" w:cs="Times New Roman"/>
              </w:rPr>
              <w:t>ОК 07</w:t>
            </w:r>
            <w:r>
              <w:rPr>
                <w:rFonts w:ascii="Times New Roman" w:eastAsia="Times New Roman" w:hAnsi="Times New Roman" w:cs="Times New Roman"/>
              </w:rPr>
              <w:t xml:space="preserve">, </w:t>
            </w:r>
            <w:r w:rsidRPr="00030565">
              <w:rPr>
                <w:rFonts w:ascii="Times New Roman" w:eastAsia="Times New Roman" w:hAnsi="Times New Roman" w:cs="Times New Roman"/>
              </w:rPr>
              <w:t>ОК 09</w:t>
            </w:r>
          </w:p>
        </w:tc>
      </w:tr>
      <w:tr w:rsidR="00A115C3" w:rsidRPr="00A115C3" w14:paraId="38AD84E2" w14:textId="61D60B6C" w:rsidTr="00C253A3">
        <w:tc>
          <w:tcPr>
            <w:tcW w:w="908" w:type="pct"/>
            <w:vMerge/>
            <w:tcBorders>
              <w:top w:val="single" w:sz="4" w:space="0" w:color="auto"/>
              <w:left w:val="single" w:sz="4" w:space="0" w:color="auto"/>
              <w:bottom w:val="single" w:sz="4" w:space="0" w:color="auto"/>
              <w:right w:val="single" w:sz="4" w:space="0" w:color="auto"/>
            </w:tcBorders>
            <w:vAlign w:val="center"/>
            <w:hideMark/>
          </w:tcPr>
          <w:p w14:paraId="6120BF34" w14:textId="77777777" w:rsidR="00A115C3" w:rsidRPr="00A115C3" w:rsidRDefault="00A115C3" w:rsidP="00A115C3">
            <w:pPr>
              <w:spacing w:after="0" w:line="256" w:lineRule="auto"/>
              <w:rPr>
                <w:rFonts w:ascii="Times New Roman" w:eastAsia="Times New Roman" w:hAnsi="Times New Roman" w:cs="Times New Roman"/>
                <w:bCs/>
              </w:rPr>
            </w:pPr>
          </w:p>
        </w:tc>
        <w:tc>
          <w:tcPr>
            <w:tcW w:w="2525" w:type="pct"/>
            <w:tcBorders>
              <w:top w:val="single" w:sz="4" w:space="0" w:color="auto"/>
              <w:left w:val="single" w:sz="4" w:space="0" w:color="auto"/>
              <w:bottom w:val="single" w:sz="4" w:space="0" w:color="auto"/>
              <w:right w:val="single" w:sz="4" w:space="0" w:color="auto"/>
            </w:tcBorders>
            <w:hideMark/>
          </w:tcPr>
          <w:p w14:paraId="40542254" w14:textId="77777777" w:rsidR="00A115C3" w:rsidRPr="00A115C3" w:rsidRDefault="00A115C3" w:rsidP="00A115C3">
            <w:pPr>
              <w:suppressAutoHyphens/>
              <w:spacing w:after="0" w:line="240" w:lineRule="auto"/>
              <w:contextualSpacing/>
              <w:jc w:val="both"/>
              <w:rPr>
                <w:rFonts w:ascii="Times New Roman" w:eastAsia="Times New Roman" w:hAnsi="Times New Roman" w:cs="Times New Roman"/>
                <w:b/>
                <w:bCs/>
              </w:rPr>
            </w:pPr>
            <w:r w:rsidRPr="00A115C3">
              <w:rPr>
                <w:rFonts w:ascii="Times New Roman" w:eastAsia="Times New Roman" w:hAnsi="Times New Roman" w:cs="Times New Roman"/>
              </w:rPr>
              <w:t>Общие сведения о трубах.</w:t>
            </w:r>
          </w:p>
        </w:tc>
        <w:tc>
          <w:tcPr>
            <w:tcW w:w="662" w:type="pct"/>
            <w:vMerge w:val="restart"/>
            <w:tcBorders>
              <w:top w:val="single" w:sz="4" w:space="0" w:color="auto"/>
              <w:left w:val="single" w:sz="4" w:space="0" w:color="auto"/>
              <w:bottom w:val="single" w:sz="4" w:space="0" w:color="auto"/>
              <w:right w:val="single" w:sz="4" w:space="0" w:color="auto"/>
            </w:tcBorders>
            <w:vAlign w:val="center"/>
          </w:tcPr>
          <w:p w14:paraId="76B5D4B1" w14:textId="78AB68FD" w:rsidR="00A115C3" w:rsidRPr="00A115C3" w:rsidRDefault="00A115C3" w:rsidP="00A115C3">
            <w:pPr>
              <w:suppressAutoHyphens/>
              <w:spacing w:after="0" w:line="240" w:lineRule="auto"/>
              <w:contextualSpacing/>
              <w:jc w:val="center"/>
              <w:rPr>
                <w:rFonts w:ascii="Times New Roman" w:eastAsia="Times New Roman" w:hAnsi="Times New Roman" w:cs="Times New Roman"/>
              </w:rPr>
            </w:pPr>
          </w:p>
        </w:tc>
        <w:tc>
          <w:tcPr>
            <w:tcW w:w="343" w:type="pct"/>
            <w:vMerge w:val="restart"/>
            <w:tcBorders>
              <w:top w:val="single" w:sz="4" w:space="0" w:color="auto"/>
              <w:left w:val="single" w:sz="4" w:space="0" w:color="auto"/>
              <w:right w:val="single" w:sz="4" w:space="0" w:color="auto"/>
            </w:tcBorders>
          </w:tcPr>
          <w:p w14:paraId="100A7BBD" w14:textId="472966C9" w:rsidR="00A115C3" w:rsidRPr="00A115C3" w:rsidRDefault="00A115C3" w:rsidP="00A115C3">
            <w:pPr>
              <w:suppressAutoHyphens/>
              <w:spacing w:after="0" w:line="240" w:lineRule="auto"/>
              <w:contextualSpacing/>
              <w:jc w:val="center"/>
              <w:rPr>
                <w:rFonts w:ascii="Times New Roman" w:eastAsia="Times New Roman" w:hAnsi="Times New Roman" w:cs="Times New Roman"/>
              </w:rPr>
            </w:pPr>
          </w:p>
        </w:tc>
        <w:tc>
          <w:tcPr>
            <w:tcW w:w="562" w:type="pct"/>
            <w:vMerge/>
            <w:tcBorders>
              <w:left w:val="single" w:sz="4" w:space="0" w:color="auto"/>
              <w:right w:val="single" w:sz="4" w:space="0" w:color="auto"/>
            </w:tcBorders>
          </w:tcPr>
          <w:p w14:paraId="6B810FA4" w14:textId="77777777" w:rsidR="00A115C3" w:rsidRPr="00A115C3" w:rsidRDefault="00A115C3" w:rsidP="00A115C3">
            <w:pPr>
              <w:suppressAutoHyphens/>
              <w:spacing w:after="0" w:line="240" w:lineRule="auto"/>
              <w:contextualSpacing/>
              <w:jc w:val="center"/>
              <w:rPr>
                <w:rFonts w:ascii="Times New Roman" w:eastAsia="Times New Roman" w:hAnsi="Times New Roman" w:cs="Times New Roman"/>
              </w:rPr>
            </w:pPr>
          </w:p>
        </w:tc>
      </w:tr>
      <w:tr w:rsidR="00A115C3" w:rsidRPr="00A115C3" w14:paraId="7042F015" w14:textId="5141E583" w:rsidTr="00C253A3">
        <w:tc>
          <w:tcPr>
            <w:tcW w:w="908" w:type="pct"/>
            <w:vMerge/>
            <w:tcBorders>
              <w:top w:val="single" w:sz="4" w:space="0" w:color="auto"/>
              <w:left w:val="single" w:sz="4" w:space="0" w:color="auto"/>
              <w:bottom w:val="single" w:sz="4" w:space="0" w:color="auto"/>
              <w:right w:val="single" w:sz="4" w:space="0" w:color="auto"/>
            </w:tcBorders>
            <w:vAlign w:val="center"/>
            <w:hideMark/>
          </w:tcPr>
          <w:p w14:paraId="73CFB23B" w14:textId="77777777" w:rsidR="00A115C3" w:rsidRPr="00A115C3" w:rsidRDefault="00A115C3" w:rsidP="00A115C3">
            <w:pPr>
              <w:spacing w:after="0" w:line="256" w:lineRule="auto"/>
              <w:rPr>
                <w:rFonts w:ascii="Times New Roman" w:eastAsia="Times New Roman" w:hAnsi="Times New Roman" w:cs="Times New Roman"/>
                <w:bCs/>
              </w:rPr>
            </w:pPr>
          </w:p>
        </w:tc>
        <w:tc>
          <w:tcPr>
            <w:tcW w:w="2525" w:type="pct"/>
            <w:tcBorders>
              <w:top w:val="single" w:sz="4" w:space="0" w:color="auto"/>
              <w:left w:val="single" w:sz="4" w:space="0" w:color="auto"/>
              <w:bottom w:val="single" w:sz="4" w:space="0" w:color="auto"/>
              <w:right w:val="single" w:sz="4" w:space="0" w:color="auto"/>
            </w:tcBorders>
            <w:hideMark/>
          </w:tcPr>
          <w:p w14:paraId="01F5835D" w14:textId="77777777" w:rsidR="00A115C3" w:rsidRPr="00A115C3" w:rsidRDefault="00A115C3" w:rsidP="00A115C3">
            <w:pPr>
              <w:suppressAutoHyphens/>
              <w:spacing w:after="0" w:line="240" w:lineRule="auto"/>
              <w:contextualSpacing/>
              <w:jc w:val="both"/>
              <w:rPr>
                <w:rFonts w:ascii="Times New Roman" w:eastAsia="Times New Roman" w:hAnsi="Times New Roman" w:cs="Times New Roman"/>
              </w:rPr>
            </w:pPr>
            <w:r w:rsidRPr="00A115C3">
              <w:rPr>
                <w:rFonts w:ascii="Times New Roman" w:eastAsia="Times New Roman" w:hAnsi="Times New Roman" w:cs="Times New Roman"/>
              </w:rPr>
              <w:t>Стальные трубы.</w:t>
            </w:r>
          </w:p>
        </w:tc>
        <w:tc>
          <w:tcPr>
            <w:tcW w:w="662" w:type="pct"/>
            <w:vMerge/>
            <w:tcBorders>
              <w:top w:val="single" w:sz="4" w:space="0" w:color="auto"/>
              <w:left w:val="single" w:sz="4" w:space="0" w:color="auto"/>
              <w:bottom w:val="single" w:sz="4" w:space="0" w:color="auto"/>
              <w:right w:val="single" w:sz="4" w:space="0" w:color="auto"/>
            </w:tcBorders>
            <w:vAlign w:val="center"/>
          </w:tcPr>
          <w:p w14:paraId="42BD3910" w14:textId="77777777" w:rsidR="00A115C3" w:rsidRPr="00A115C3" w:rsidRDefault="00A115C3" w:rsidP="00A115C3">
            <w:pPr>
              <w:spacing w:after="0" w:line="256" w:lineRule="auto"/>
              <w:rPr>
                <w:rFonts w:ascii="Times New Roman" w:eastAsia="Times New Roman" w:hAnsi="Times New Roman" w:cs="Times New Roman"/>
              </w:rPr>
            </w:pPr>
          </w:p>
        </w:tc>
        <w:tc>
          <w:tcPr>
            <w:tcW w:w="343" w:type="pct"/>
            <w:vMerge/>
            <w:tcBorders>
              <w:left w:val="single" w:sz="4" w:space="0" w:color="auto"/>
              <w:right w:val="single" w:sz="4" w:space="0" w:color="auto"/>
            </w:tcBorders>
          </w:tcPr>
          <w:p w14:paraId="2ADB2665" w14:textId="77777777" w:rsidR="00A115C3" w:rsidRPr="00A115C3" w:rsidRDefault="00A115C3" w:rsidP="00A115C3">
            <w:pPr>
              <w:spacing w:after="0" w:line="256" w:lineRule="auto"/>
              <w:rPr>
                <w:rFonts w:ascii="Times New Roman" w:eastAsia="Times New Roman" w:hAnsi="Times New Roman" w:cs="Times New Roman"/>
              </w:rPr>
            </w:pPr>
          </w:p>
        </w:tc>
        <w:tc>
          <w:tcPr>
            <w:tcW w:w="562" w:type="pct"/>
            <w:vMerge/>
            <w:tcBorders>
              <w:left w:val="single" w:sz="4" w:space="0" w:color="auto"/>
              <w:right w:val="single" w:sz="4" w:space="0" w:color="auto"/>
            </w:tcBorders>
          </w:tcPr>
          <w:p w14:paraId="680EB1D2" w14:textId="77777777" w:rsidR="00A115C3" w:rsidRPr="00A115C3" w:rsidRDefault="00A115C3" w:rsidP="00A115C3">
            <w:pPr>
              <w:spacing w:after="0" w:line="256" w:lineRule="auto"/>
              <w:rPr>
                <w:rFonts w:ascii="Times New Roman" w:eastAsia="Times New Roman" w:hAnsi="Times New Roman" w:cs="Times New Roman"/>
              </w:rPr>
            </w:pPr>
          </w:p>
        </w:tc>
      </w:tr>
      <w:tr w:rsidR="00A115C3" w:rsidRPr="00A115C3" w14:paraId="27FE18EE" w14:textId="16C8C053" w:rsidTr="00C253A3">
        <w:tc>
          <w:tcPr>
            <w:tcW w:w="908" w:type="pct"/>
            <w:vMerge/>
            <w:tcBorders>
              <w:top w:val="single" w:sz="4" w:space="0" w:color="auto"/>
              <w:left w:val="single" w:sz="4" w:space="0" w:color="auto"/>
              <w:bottom w:val="single" w:sz="4" w:space="0" w:color="auto"/>
              <w:right w:val="single" w:sz="4" w:space="0" w:color="auto"/>
            </w:tcBorders>
            <w:vAlign w:val="center"/>
            <w:hideMark/>
          </w:tcPr>
          <w:p w14:paraId="53013B3B" w14:textId="77777777" w:rsidR="00A115C3" w:rsidRPr="00A115C3" w:rsidRDefault="00A115C3" w:rsidP="00A115C3">
            <w:pPr>
              <w:spacing w:after="0" w:line="256" w:lineRule="auto"/>
              <w:rPr>
                <w:rFonts w:ascii="Times New Roman" w:eastAsia="Times New Roman" w:hAnsi="Times New Roman" w:cs="Times New Roman"/>
                <w:bCs/>
              </w:rPr>
            </w:pPr>
          </w:p>
        </w:tc>
        <w:tc>
          <w:tcPr>
            <w:tcW w:w="2525" w:type="pct"/>
            <w:tcBorders>
              <w:top w:val="single" w:sz="4" w:space="0" w:color="auto"/>
              <w:left w:val="single" w:sz="4" w:space="0" w:color="auto"/>
              <w:bottom w:val="single" w:sz="4" w:space="0" w:color="auto"/>
              <w:right w:val="single" w:sz="4" w:space="0" w:color="auto"/>
            </w:tcBorders>
            <w:hideMark/>
          </w:tcPr>
          <w:p w14:paraId="714A2BF5" w14:textId="77777777" w:rsidR="00A115C3" w:rsidRPr="00A115C3" w:rsidRDefault="00A115C3" w:rsidP="00A115C3">
            <w:pPr>
              <w:suppressAutoHyphens/>
              <w:spacing w:after="0" w:line="240" w:lineRule="auto"/>
              <w:contextualSpacing/>
              <w:jc w:val="both"/>
              <w:rPr>
                <w:rFonts w:ascii="Times New Roman" w:eastAsia="Times New Roman" w:hAnsi="Times New Roman" w:cs="Times New Roman"/>
              </w:rPr>
            </w:pPr>
            <w:r w:rsidRPr="00A115C3">
              <w:rPr>
                <w:rFonts w:ascii="Times New Roman" w:eastAsia="Times New Roman" w:hAnsi="Times New Roman" w:cs="Times New Roman"/>
              </w:rPr>
              <w:t>Медные, медно – никелевые трубы.</w:t>
            </w:r>
          </w:p>
        </w:tc>
        <w:tc>
          <w:tcPr>
            <w:tcW w:w="662" w:type="pct"/>
            <w:vMerge/>
            <w:tcBorders>
              <w:top w:val="single" w:sz="4" w:space="0" w:color="auto"/>
              <w:left w:val="single" w:sz="4" w:space="0" w:color="auto"/>
              <w:bottom w:val="single" w:sz="4" w:space="0" w:color="auto"/>
              <w:right w:val="single" w:sz="4" w:space="0" w:color="auto"/>
            </w:tcBorders>
            <w:vAlign w:val="center"/>
          </w:tcPr>
          <w:p w14:paraId="45855AED" w14:textId="77777777" w:rsidR="00A115C3" w:rsidRPr="00A115C3" w:rsidRDefault="00A115C3" w:rsidP="00A115C3">
            <w:pPr>
              <w:spacing w:after="0" w:line="256" w:lineRule="auto"/>
              <w:rPr>
                <w:rFonts w:ascii="Times New Roman" w:eastAsia="Times New Roman" w:hAnsi="Times New Roman" w:cs="Times New Roman"/>
              </w:rPr>
            </w:pPr>
          </w:p>
        </w:tc>
        <w:tc>
          <w:tcPr>
            <w:tcW w:w="343" w:type="pct"/>
            <w:vMerge/>
            <w:tcBorders>
              <w:left w:val="single" w:sz="4" w:space="0" w:color="auto"/>
              <w:right w:val="single" w:sz="4" w:space="0" w:color="auto"/>
            </w:tcBorders>
          </w:tcPr>
          <w:p w14:paraId="66039E63" w14:textId="77777777" w:rsidR="00A115C3" w:rsidRPr="00A115C3" w:rsidRDefault="00A115C3" w:rsidP="00A115C3">
            <w:pPr>
              <w:spacing w:after="0" w:line="256" w:lineRule="auto"/>
              <w:rPr>
                <w:rFonts w:ascii="Times New Roman" w:eastAsia="Times New Roman" w:hAnsi="Times New Roman" w:cs="Times New Roman"/>
              </w:rPr>
            </w:pPr>
          </w:p>
        </w:tc>
        <w:tc>
          <w:tcPr>
            <w:tcW w:w="562" w:type="pct"/>
            <w:vMerge/>
            <w:tcBorders>
              <w:left w:val="single" w:sz="4" w:space="0" w:color="auto"/>
              <w:right w:val="single" w:sz="4" w:space="0" w:color="auto"/>
            </w:tcBorders>
          </w:tcPr>
          <w:p w14:paraId="2E86ED5F" w14:textId="77777777" w:rsidR="00A115C3" w:rsidRPr="00A115C3" w:rsidRDefault="00A115C3" w:rsidP="00A115C3">
            <w:pPr>
              <w:spacing w:after="0" w:line="256" w:lineRule="auto"/>
              <w:rPr>
                <w:rFonts w:ascii="Times New Roman" w:eastAsia="Times New Roman" w:hAnsi="Times New Roman" w:cs="Times New Roman"/>
              </w:rPr>
            </w:pPr>
          </w:p>
        </w:tc>
      </w:tr>
      <w:tr w:rsidR="00A115C3" w:rsidRPr="00A115C3" w14:paraId="108DD5EB" w14:textId="094D185A" w:rsidTr="00C253A3">
        <w:tc>
          <w:tcPr>
            <w:tcW w:w="908" w:type="pct"/>
            <w:vMerge/>
            <w:tcBorders>
              <w:top w:val="single" w:sz="4" w:space="0" w:color="auto"/>
              <w:left w:val="single" w:sz="4" w:space="0" w:color="auto"/>
              <w:bottom w:val="single" w:sz="4" w:space="0" w:color="auto"/>
              <w:right w:val="single" w:sz="4" w:space="0" w:color="auto"/>
            </w:tcBorders>
            <w:vAlign w:val="center"/>
            <w:hideMark/>
          </w:tcPr>
          <w:p w14:paraId="5A0F2C57" w14:textId="77777777" w:rsidR="00A115C3" w:rsidRPr="00A115C3" w:rsidRDefault="00A115C3" w:rsidP="00A115C3">
            <w:pPr>
              <w:spacing w:after="0" w:line="256" w:lineRule="auto"/>
              <w:rPr>
                <w:rFonts w:ascii="Times New Roman" w:eastAsia="Times New Roman" w:hAnsi="Times New Roman" w:cs="Times New Roman"/>
                <w:bCs/>
              </w:rPr>
            </w:pPr>
          </w:p>
        </w:tc>
        <w:tc>
          <w:tcPr>
            <w:tcW w:w="2525" w:type="pct"/>
            <w:tcBorders>
              <w:top w:val="single" w:sz="4" w:space="0" w:color="auto"/>
              <w:left w:val="single" w:sz="4" w:space="0" w:color="auto"/>
              <w:bottom w:val="single" w:sz="4" w:space="0" w:color="auto"/>
              <w:right w:val="single" w:sz="4" w:space="0" w:color="auto"/>
            </w:tcBorders>
            <w:hideMark/>
          </w:tcPr>
          <w:p w14:paraId="1324E332" w14:textId="77777777" w:rsidR="00A115C3" w:rsidRPr="00A115C3" w:rsidRDefault="00A115C3" w:rsidP="00A115C3">
            <w:pPr>
              <w:suppressAutoHyphens/>
              <w:spacing w:after="0" w:line="240" w:lineRule="auto"/>
              <w:contextualSpacing/>
              <w:jc w:val="both"/>
              <w:rPr>
                <w:rFonts w:ascii="Times New Roman" w:eastAsia="Times New Roman" w:hAnsi="Times New Roman" w:cs="Times New Roman"/>
              </w:rPr>
            </w:pPr>
            <w:r w:rsidRPr="00A115C3">
              <w:rPr>
                <w:rFonts w:ascii="Times New Roman" w:eastAsia="Times New Roman" w:hAnsi="Times New Roman" w:cs="Times New Roman"/>
              </w:rPr>
              <w:t>Латунные, биметаллические трубы.</w:t>
            </w:r>
          </w:p>
        </w:tc>
        <w:tc>
          <w:tcPr>
            <w:tcW w:w="662" w:type="pct"/>
            <w:vMerge/>
            <w:tcBorders>
              <w:top w:val="single" w:sz="4" w:space="0" w:color="auto"/>
              <w:left w:val="single" w:sz="4" w:space="0" w:color="auto"/>
              <w:bottom w:val="single" w:sz="4" w:space="0" w:color="auto"/>
              <w:right w:val="single" w:sz="4" w:space="0" w:color="auto"/>
            </w:tcBorders>
            <w:vAlign w:val="center"/>
          </w:tcPr>
          <w:p w14:paraId="092CA3A0" w14:textId="77777777" w:rsidR="00A115C3" w:rsidRPr="00A115C3" w:rsidRDefault="00A115C3" w:rsidP="00A115C3">
            <w:pPr>
              <w:spacing w:after="0" w:line="256" w:lineRule="auto"/>
              <w:rPr>
                <w:rFonts w:ascii="Times New Roman" w:eastAsia="Times New Roman" w:hAnsi="Times New Roman" w:cs="Times New Roman"/>
              </w:rPr>
            </w:pPr>
          </w:p>
        </w:tc>
        <w:tc>
          <w:tcPr>
            <w:tcW w:w="343" w:type="pct"/>
            <w:vMerge/>
            <w:tcBorders>
              <w:left w:val="single" w:sz="4" w:space="0" w:color="auto"/>
              <w:right w:val="single" w:sz="4" w:space="0" w:color="auto"/>
            </w:tcBorders>
          </w:tcPr>
          <w:p w14:paraId="3AD8E1A8" w14:textId="77777777" w:rsidR="00A115C3" w:rsidRPr="00A115C3" w:rsidRDefault="00A115C3" w:rsidP="00A115C3">
            <w:pPr>
              <w:spacing w:after="0" w:line="256" w:lineRule="auto"/>
              <w:rPr>
                <w:rFonts w:ascii="Times New Roman" w:eastAsia="Times New Roman" w:hAnsi="Times New Roman" w:cs="Times New Roman"/>
              </w:rPr>
            </w:pPr>
          </w:p>
        </w:tc>
        <w:tc>
          <w:tcPr>
            <w:tcW w:w="562" w:type="pct"/>
            <w:vMerge/>
            <w:tcBorders>
              <w:left w:val="single" w:sz="4" w:space="0" w:color="auto"/>
              <w:right w:val="single" w:sz="4" w:space="0" w:color="auto"/>
            </w:tcBorders>
          </w:tcPr>
          <w:p w14:paraId="6DABE911" w14:textId="77777777" w:rsidR="00A115C3" w:rsidRPr="00A115C3" w:rsidRDefault="00A115C3" w:rsidP="00A115C3">
            <w:pPr>
              <w:spacing w:after="0" w:line="256" w:lineRule="auto"/>
              <w:rPr>
                <w:rFonts w:ascii="Times New Roman" w:eastAsia="Times New Roman" w:hAnsi="Times New Roman" w:cs="Times New Roman"/>
              </w:rPr>
            </w:pPr>
          </w:p>
        </w:tc>
      </w:tr>
      <w:tr w:rsidR="00A115C3" w:rsidRPr="00A115C3" w14:paraId="78410219" w14:textId="7719301A" w:rsidTr="00C253A3">
        <w:tc>
          <w:tcPr>
            <w:tcW w:w="908" w:type="pct"/>
            <w:vMerge/>
            <w:tcBorders>
              <w:top w:val="single" w:sz="4" w:space="0" w:color="auto"/>
              <w:left w:val="single" w:sz="4" w:space="0" w:color="auto"/>
              <w:bottom w:val="single" w:sz="4" w:space="0" w:color="auto"/>
              <w:right w:val="single" w:sz="4" w:space="0" w:color="auto"/>
            </w:tcBorders>
            <w:vAlign w:val="center"/>
            <w:hideMark/>
          </w:tcPr>
          <w:p w14:paraId="2C5452F7" w14:textId="77777777" w:rsidR="00A115C3" w:rsidRPr="00A115C3" w:rsidRDefault="00A115C3" w:rsidP="00A115C3">
            <w:pPr>
              <w:spacing w:after="0" w:line="256" w:lineRule="auto"/>
              <w:rPr>
                <w:rFonts w:ascii="Times New Roman" w:eastAsia="Times New Roman" w:hAnsi="Times New Roman" w:cs="Times New Roman"/>
                <w:bCs/>
              </w:rPr>
            </w:pPr>
          </w:p>
        </w:tc>
        <w:tc>
          <w:tcPr>
            <w:tcW w:w="2525" w:type="pct"/>
            <w:tcBorders>
              <w:top w:val="single" w:sz="4" w:space="0" w:color="auto"/>
              <w:left w:val="single" w:sz="4" w:space="0" w:color="auto"/>
              <w:bottom w:val="single" w:sz="4" w:space="0" w:color="auto"/>
              <w:right w:val="single" w:sz="4" w:space="0" w:color="auto"/>
            </w:tcBorders>
            <w:hideMark/>
          </w:tcPr>
          <w:p w14:paraId="39FFA938" w14:textId="77777777" w:rsidR="00A115C3" w:rsidRPr="00A115C3" w:rsidRDefault="00A115C3" w:rsidP="00A115C3">
            <w:pPr>
              <w:suppressAutoHyphens/>
              <w:spacing w:after="0" w:line="240" w:lineRule="auto"/>
              <w:contextualSpacing/>
              <w:jc w:val="both"/>
              <w:rPr>
                <w:rFonts w:ascii="Times New Roman" w:eastAsia="Times New Roman" w:hAnsi="Times New Roman" w:cs="Times New Roman"/>
              </w:rPr>
            </w:pPr>
            <w:r w:rsidRPr="00A115C3">
              <w:rPr>
                <w:rFonts w:ascii="Times New Roman" w:eastAsia="Times New Roman" w:hAnsi="Times New Roman" w:cs="Times New Roman"/>
              </w:rPr>
              <w:t>Трубы из алюминиевого сплава.</w:t>
            </w:r>
          </w:p>
        </w:tc>
        <w:tc>
          <w:tcPr>
            <w:tcW w:w="662" w:type="pct"/>
            <w:vMerge/>
            <w:tcBorders>
              <w:top w:val="single" w:sz="4" w:space="0" w:color="auto"/>
              <w:left w:val="single" w:sz="4" w:space="0" w:color="auto"/>
              <w:bottom w:val="single" w:sz="4" w:space="0" w:color="auto"/>
              <w:right w:val="single" w:sz="4" w:space="0" w:color="auto"/>
            </w:tcBorders>
            <w:vAlign w:val="center"/>
          </w:tcPr>
          <w:p w14:paraId="200B9ADE" w14:textId="77777777" w:rsidR="00A115C3" w:rsidRPr="00A115C3" w:rsidRDefault="00A115C3" w:rsidP="00A115C3">
            <w:pPr>
              <w:spacing w:after="0" w:line="256" w:lineRule="auto"/>
              <w:rPr>
                <w:rFonts w:ascii="Times New Roman" w:eastAsia="Times New Roman" w:hAnsi="Times New Roman" w:cs="Times New Roman"/>
              </w:rPr>
            </w:pPr>
          </w:p>
        </w:tc>
        <w:tc>
          <w:tcPr>
            <w:tcW w:w="343" w:type="pct"/>
            <w:vMerge/>
            <w:tcBorders>
              <w:left w:val="single" w:sz="4" w:space="0" w:color="auto"/>
              <w:right w:val="single" w:sz="4" w:space="0" w:color="auto"/>
            </w:tcBorders>
          </w:tcPr>
          <w:p w14:paraId="4FAC83A6" w14:textId="77777777" w:rsidR="00A115C3" w:rsidRPr="00A115C3" w:rsidRDefault="00A115C3" w:rsidP="00A115C3">
            <w:pPr>
              <w:spacing w:after="0" w:line="256" w:lineRule="auto"/>
              <w:rPr>
                <w:rFonts w:ascii="Times New Roman" w:eastAsia="Times New Roman" w:hAnsi="Times New Roman" w:cs="Times New Roman"/>
              </w:rPr>
            </w:pPr>
          </w:p>
        </w:tc>
        <w:tc>
          <w:tcPr>
            <w:tcW w:w="562" w:type="pct"/>
            <w:vMerge/>
            <w:tcBorders>
              <w:left w:val="single" w:sz="4" w:space="0" w:color="auto"/>
              <w:right w:val="single" w:sz="4" w:space="0" w:color="auto"/>
            </w:tcBorders>
          </w:tcPr>
          <w:p w14:paraId="1C574A43" w14:textId="77777777" w:rsidR="00A115C3" w:rsidRPr="00A115C3" w:rsidRDefault="00A115C3" w:rsidP="00A115C3">
            <w:pPr>
              <w:spacing w:after="0" w:line="256" w:lineRule="auto"/>
              <w:rPr>
                <w:rFonts w:ascii="Times New Roman" w:eastAsia="Times New Roman" w:hAnsi="Times New Roman" w:cs="Times New Roman"/>
              </w:rPr>
            </w:pPr>
          </w:p>
        </w:tc>
      </w:tr>
      <w:tr w:rsidR="00A115C3" w:rsidRPr="00A115C3" w14:paraId="65233C8D" w14:textId="5BC8A6B5" w:rsidTr="00C253A3">
        <w:tc>
          <w:tcPr>
            <w:tcW w:w="908" w:type="pct"/>
            <w:vMerge/>
            <w:tcBorders>
              <w:top w:val="single" w:sz="4" w:space="0" w:color="auto"/>
              <w:left w:val="single" w:sz="4" w:space="0" w:color="auto"/>
              <w:bottom w:val="single" w:sz="4" w:space="0" w:color="auto"/>
              <w:right w:val="single" w:sz="4" w:space="0" w:color="auto"/>
            </w:tcBorders>
            <w:vAlign w:val="center"/>
            <w:hideMark/>
          </w:tcPr>
          <w:p w14:paraId="70FA75E9" w14:textId="77777777" w:rsidR="00A115C3" w:rsidRPr="00A115C3" w:rsidRDefault="00A115C3" w:rsidP="00A115C3">
            <w:pPr>
              <w:spacing w:after="0" w:line="256" w:lineRule="auto"/>
              <w:rPr>
                <w:rFonts w:ascii="Times New Roman" w:eastAsia="Times New Roman" w:hAnsi="Times New Roman" w:cs="Times New Roman"/>
                <w:bCs/>
              </w:rPr>
            </w:pPr>
          </w:p>
        </w:tc>
        <w:tc>
          <w:tcPr>
            <w:tcW w:w="2525" w:type="pct"/>
            <w:tcBorders>
              <w:top w:val="single" w:sz="4" w:space="0" w:color="auto"/>
              <w:left w:val="single" w:sz="4" w:space="0" w:color="auto"/>
              <w:bottom w:val="single" w:sz="4" w:space="0" w:color="auto"/>
              <w:right w:val="single" w:sz="4" w:space="0" w:color="auto"/>
            </w:tcBorders>
            <w:hideMark/>
          </w:tcPr>
          <w:p w14:paraId="538A5D29" w14:textId="77777777" w:rsidR="00A115C3" w:rsidRPr="00A115C3" w:rsidRDefault="00A115C3" w:rsidP="00A115C3">
            <w:pPr>
              <w:suppressAutoHyphens/>
              <w:spacing w:after="0" w:line="240" w:lineRule="auto"/>
              <w:contextualSpacing/>
              <w:jc w:val="both"/>
              <w:rPr>
                <w:rFonts w:ascii="Times New Roman" w:eastAsia="Times New Roman" w:hAnsi="Times New Roman" w:cs="Times New Roman"/>
              </w:rPr>
            </w:pPr>
            <w:r w:rsidRPr="00A115C3">
              <w:rPr>
                <w:rFonts w:ascii="Times New Roman" w:eastAsia="Times New Roman" w:hAnsi="Times New Roman" w:cs="Times New Roman"/>
              </w:rPr>
              <w:t>Трубы из сплавов 1М, 7М и 3В.</w:t>
            </w:r>
          </w:p>
        </w:tc>
        <w:tc>
          <w:tcPr>
            <w:tcW w:w="662" w:type="pct"/>
            <w:vMerge/>
            <w:tcBorders>
              <w:top w:val="single" w:sz="4" w:space="0" w:color="auto"/>
              <w:left w:val="single" w:sz="4" w:space="0" w:color="auto"/>
              <w:bottom w:val="single" w:sz="4" w:space="0" w:color="auto"/>
              <w:right w:val="single" w:sz="4" w:space="0" w:color="auto"/>
            </w:tcBorders>
            <w:vAlign w:val="center"/>
          </w:tcPr>
          <w:p w14:paraId="7E24CEEC" w14:textId="77777777" w:rsidR="00A115C3" w:rsidRPr="00A115C3" w:rsidRDefault="00A115C3" w:rsidP="00A115C3">
            <w:pPr>
              <w:spacing w:after="0" w:line="256" w:lineRule="auto"/>
              <w:rPr>
                <w:rFonts w:ascii="Times New Roman" w:eastAsia="Times New Roman" w:hAnsi="Times New Roman" w:cs="Times New Roman"/>
              </w:rPr>
            </w:pPr>
          </w:p>
        </w:tc>
        <w:tc>
          <w:tcPr>
            <w:tcW w:w="343" w:type="pct"/>
            <w:vMerge/>
            <w:tcBorders>
              <w:left w:val="single" w:sz="4" w:space="0" w:color="auto"/>
              <w:right w:val="single" w:sz="4" w:space="0" w:color="auto"/>
            </w:tcBorders>
          </w:tcPr>
          <w:p w14:paraId="37A42019" w14:textId="77777777" w:rsidR="00A115C3" w:rsidRPr="00A115C3" w:rsidRDefault="00A115C3" w:rsidP="00A115C3">
            <w:pPr>
              <w:spacing w:after="0" w:line="256" w:lineRule="auto"/>
              <w:rPr>
                <w:rFonts w:ascii="Times New Roman" w:eastAsia="Times New Roman" w:hAnsi="Times New Roman" w:cs="Times New Roman"/>
              </w:rPr>
            </w:pPr>
          </w:p>
        </w:tc>
        <w:tc>
          <w:tcPr>
            <w:tcW w:w="562" w:type="pct"/>
            <w:vMerge/>
            <w:tcBorders>
              <w:left w:val="single" w:sz="4" w:space="0" w:color="auto"/>
              <w:right w:val="single" w:sz="4" w:space="0" w:color="auto"/>
            </w:tcBorders>
          </w:tcPr>
          <w:p w14:paraId="3BB05AB3" w14:textId="77777777" w:rsidR="00A115C3" w:rsidRPr="00A115C3" w:rsidRDefault="00A115C3" w:rsidP="00A115C3">
            <w:pPr>
              <w:spacing w:after="0" w:line="256" w:lineRule="auto"/>
              <w:rPr>
                <w:rFonts w:ascii="Times New Roman" w:eastAsia="Times New Roman" w:hAnsi="Times New Roman" w:cs="Times New Roman"/>
              </w:rPr>
            </w:pPr>
          </w:p>
        </w:tc>
      </w:tr>
      <w:tr w:rsidR="00A115C3" w:rsidRPr="00A115C3" w14:paraId="52D0A579" w14:textId="779462E9" w:rsidTr="00C253A3">
        <w:tc>
          <w:tcPr>
            <w:tcW w:w="908" w:type="pct"/>
            <w:vMerge/>
            <w:tcBorders>
              <w:top w:val="single" w:sz="4" w:space="0" w:color="auto"/>
              <w:left w:val="single" w:sz="4" w:space="0" w:color="auto"/>
              <w:bottom w:val="single" w:sz="4" w:space="0" w:color="auto"/>
              <w:right w:val="single" w:sz="4" w:space="0" w:color="auto"/>
            </w:tcBorders>
            <w:vAlign w:val="center"/>
            <w:hideMark/>
          </w:tcPr>
          <w:p w14:paraId="13D6E124" w14:textId="77777777" w:rsidR="00A115C3" w:rsidRPr="00A115C3" w:rsidRDefault="00A115C3" w:rsidP="00A115C3">
            <w:pPr>
              <w:spacing w:after="0" w:line="256" w:lineRule="auto"/>
              <w:rPr>
                <w:rFonts w:ascii="Times New Roman" w:eastAsia="Times New Roman" w:hAnsi="Times New Roman" w:cs="Times New Roman"/>
                <w:bCs/>
              </w:rPr>
            </w:pPr>
          </w:p>
        </w:tc>
        <w:tc>
          <w:tcPr>
            <w:tcW w:w="2525" w:type="pct"/>
            <w:tcBorders>
              <w:top w:val="single" w:sz="4" w:space="0" w:color="auto"/>
              <w:left w:val="single" w:sz="4" w:space="0" w:color="auto"/>
              <w:bottom w:val="single" w:sz="4" w:space="0" w:color="auto"/>
              <w:right w:val="single" w:sz="4" w:space="0" w:color="auto"/>
            </w:tcBorders>
            <w:hideMark/>
          </w:tcPr>
          <w:p w14:paraId="3587D57B" w14:textId="77777777" w:rsidR="00A115C3" w:rsidRPr="00A115C3" w:rsidRDefault="00A115C3" w:rsidP="00A115C3">
            <w:pPr>
              <w:suppressAutoHyphens/>
              <w:spacing w:after="0" w:line="240" w:lineRule="auto"/>
              <w:contextualSpacing/>
              <w:jc w:val="both"/>
              <w:rPr>
                <w:rFonts w:ascii="Times New Roman" w:eastAsia="Times New Roman" w:hAnsi="Times New Roman" w:cs="Times New Roman"/>
              </w:rPr>
            </w:pPr>
            <w:r w:rsidRPr="00A115C3">
              <w:rPr>
                <w:rFonts w:ascii="Times New Roman" w:eastAsia="Times New Roman" w:hAnsi="Times New Roman" w:cs="Times New Roman"/>
              </w:rPr>
              <w:t>Общие сведения о путевых соединениях труб.</w:t>
            </w:r>
          </w:p>
        </w:tc>
        <w:tc>
          <w:tcPr>
            <w:tcW w:w="662" w:type="pct"/>
            <w:vMerge/>
            <w:tcBorders>
              <w:top w:val="single" w:sz="4" w:space="0" w:color="auto"/>
              <w:left w:val="single" w:sz="4" w:space="0" w:color="auto"/>
              <w:bottom w:val="single" w:sz="4" w:space="0" w:color="auto"/>
              <w:right w:val="single" w:sz="4" w:space="0" w:color="auto"/>
            </w:tcBorders>
            <w:vAlign w:val="center"/>
          </w:tcPr>
          <w:p w14:paraId="37159A63" w14:textId="77777777" w:rsidR="00A115C3" w:rsidRPr="00A115C3" w:rsidRDefault="00A115C3" w:rsidP="00A115C3">
            <w:pPr>
              <w:spacing w:after="0" w:line="256" w:lineRule="auto"/>
              <w:rPr>
                <w:rFonts w:ascii="Times New Roman" w:eastAsia="Times New Roman" w:hAnsi="Times New Roman" w:cs="Times New Roman"/>
              </w:rPr>
            </w:pPr>
          </w:p>
        </w:tc>
        <w:tc>
          <w:tcPr>
            <w:tcW w:w="343" w:type="pct"/>
            <w:vMerge/>
            <w:tcBorders>
              <w:left w:val="single" w:sz="4" w:space="0" w:color="auto"/>
              <w:right w:val="single" w:sz="4" w:space="0" w:color="auto"/>
            </w:tcBorders>
          </w:tcPr>
          <w:p w14:paraId="23B476DB" w14:textId="77777777" w:rsidR="00A115C3" w:rsidRPr="00A115C3" w:rsidRDefault="00A115C3" w:rsidP="00A115C3">
            <w:pPr>
              <w:spacing w:after="0" w:line="256" w:lineRule="auto"/>
              <w:rPr>
                <w:rFonts w:ascii="Times New Roman" w:eastAsia="Times New Roman" w:hAnsi="Times New Roman" w:cs="Times New Roman"/>
              </w:rPr>
            </w:pPr>
          </w:p>
        </w:tc>
        <w:tc>
          <w:tcPr>
            <w:tcW w:w="562" w:type="pct"/>
            <w:vMerge/>
            <w:tcBorders>
              <w:left w:val="single" w:sz="4" w:space="0" w:color="auto"/>
              <w:right w:val="single" w:sz="4" w:space="0" w:color="auto"/>
            </w:tcBorders>
          </w:tcPr>
          <w:p w14:paraId="12A37557" w14:textId="77777777" w:rsidR="00A115C3" w:rsidRPr="00A115C3" w:rsidRDefault="00A115C3" w:rsidP="00A115C3">
            <w:pPr>
              <w:spacing w:after="0" w:line="256" w:lineRule="auto"/>
              <w:rPr>
                <w:rFonts w:ascii="Times New Roman" w:eastAsia="Times New Roman" w:hAnsi="Times New Roman" w:cs="Times New Roman"/>
              </w:rPr>
            </w:pPr>
          </w:p>
        </w:tc>
      </w:tr>
      <w:tr w:rsidR="00A115C3" w:rsidRPr="00A115C3" w14:paraId="634B82F5" w14:textId="23D94547" w:rsidTr="00C253A3">
        <w:tc>
          <w:tcPr>
            <w:tcW w:w="908" w:type="pct"/>
            <w:vMerge/>
            <w:tcBorders>
              <w:top w:val="single" w:sz="4" w:space="0" w:color="auto"/>
              <w:left w:val="single" w:sz="4" w:space="0" w:color="auto"/>
              <w:bottom w:val="single" w:sz="4" w:space="0" w:color="auto"/>
              <w:right w:val="single" w:sz="4" w:space="0" w:color="auto"/>
            </w:tcBorders>
            <w:vAlign w:val="center"/>
            <w:hideMark/>
          </w:tcPr>
          <w:p w14:paraId="2969072C" w14:textId="77777777" w:rsidR="00A115C3" w:rsidRPr="00A115C3" w:rsidRDefault="00A115C3" w:rsidP="00A115C3">
            <w:pPr>
              <w:spacing w:after="0" w:line="256" w:lineRule="auto"/>
              <w:rPr>
                <w:rFonts w:ascii="Times New Roman" w:eastAsia="Times New Roman" w:hAnsi="Times New Roman" w:cs="Times New Roman"/>
                <w:bCs/>
              </w:rPr>
            </w:pPr>
          </w:p>
        </w:tc>
        <w:tc>
          <w:tcPr>
            <w:tcW w:w="2525" w:type="pct"/>
            <w:tcBorders>
              <w:top w:val="single" w:sz="4" w:space="0" w:color="auto"/>
              <w:left w:val="single" w:sz="4" w:space="0" w:color="auto"/>
              <w:bottom w:val="single" w:sz="4" w:space="0" w:color="auto"/>
              <w:right w:val="single" w:sz="4" w:space="0" w:color="auto"/>
            </w:tcBorders>
            <w:hideMark/>
          </w:tcPr>
          <w:p w14:paraId="3D44F242" w14:textId="77777777" w:rsidR="00A115C3" w:rsidRPr="00A115C3" w:rsidRDefault="00A115C3" w:rsidP="00A115C3">
            <w:pPr>
              <w:suppressAutoHyphens/>
              <w:spacing w:after="0" w:line="240" w:lineRule="auto"/>
              <w:contextualSpacing/>
              <w:jc w:val="both"/>
              <w:rPr>
                <w:rFonts w:ascii="Times New Roman" w:eastAsia="Times New Roman" w:hAnsi="Times New Roman" w:cs="Times New Roman"/>
              </w:rPr>
            </w:pPr>
            <w:r w:rsidRPr="00A115C3">
              <w:rPr>
                <w:rFonts w:ascii="Times New Roman" w:eastAsia="Times New Roman" w:hAnsi="Times New Roman" w:cs="Times New Roman"/>
              </w:rPr>
              <w:t>Фланцевые соединения.</w:t>
            </w:r>
          </w:p>
        </w:tc>
        <w:tc>
          <w:tcPr>
            <w:tcW w:w="662" w:type="pct"/>
            <w:vMerge/>
            <w:tcBorders>
              <w:top w:val="single" w:sz="4" w:space="0" w:color="auto"/>
              <w:left w:val="single" w:sz="4" w:space="0" w:color="auto"/>
              <w:bottom w:val="single" w:sz="4" w:space="0" w:color="auto"/>
              <w:right w:val="single" w:sz="4" w:space="0" w:color="auto"/>
            </w:tcBorders>
            <w:vAlign w:val="center"/>
          </w:tcPr>
          <w:p w14:paraId="190EAE90" w14:textId="77777777" w:rsidR="00A115C3" w:rsidRPr="00A115C3" w:rsidRDefault="00A115C3" w:rsidP="00A115C3">
            <w:pPr>
              <w:spacing w:after="0" w:line="256" w:lineRule="auto"/>
              <w:rPr>
                <w:rFonts w:ascii="Times New Roman" w:eastAsia="Times New Roman" w:hAnsi="Times New Roman" w:cs="Times New Roman"/>
              </w:rPr>
            </w:pPr>
          </w:p>
        </w:tc>
        <w:tc>
          <w:tcPr>
            <w:tcW w:w="343" w:type="pct"/>
            <w:vMerge/>
            <w:tcBorders>
              <w:left w:val="single" w:sz="4" w:space="0" w:color="auto"/>
              <w:right w:val="single" w:sz="4" w:space="0" w:color="auto"/>
            </w:tcBorders>
          </w:tcPr>
          <w:p w14:paraId="0B82D22B" w14:textId="77777777" w:rsidR="00A115C3" w:rsidRPr="00A115C3" w:rsidRDefault="00A115C3" w:rsidP="00A115C3">
            <w:pPr>
              <w:spacing w:after="0" w:line="256" w:lineRule="auto"/>
              <w:rPr>
                <w:rFonts w:ascii="Times New Roman" w:eastAsia="Times New Roman" w:hAnsi="Times New Roman" w:cs="Times New Roman"/>
              </w:rPr>
            </w:pPr>
          </w:p>
        </w:tc>
        <w:tc>
          <w:tcPr>
            <w:tcW w:w="562" w:type="pct"/>
            <w:vMerge/>
            <w:tcBorders>
              <w:left w:val="single" w:sz="4" w:space="0" w:color="auto"/>
              <w:right w:val="single" w:sz="4" w:space="0" w:color="auto"/>
            </w:tcBorders>
          </w:tcPr>
          <w:p w14:paraId="614370E2" w14:textId="77777777" w:rsidR="00A115C3" w:rsidRPr="00A115C3" w:rsidRDefault="00A115C3" w:rsidP="00A115C3">
            <w:pPr>
              <w:spacing w:after="0" w:line="256" w:lineRule="auto"/>
              <w:rPr>
                <w:rFonts w:ascii="Times New Roman" w:eastAsia="Times New Roman" w:hAnsi="Times New Roman" w:cs="Times New Roman"/>
              </w:rPr>
            </w:pPr>
          </w:p>
        </w:tc>
      </w:tr>
      <w:tr w:rsidR="00A115C3" w:rsidRPr="00A115C3" w14:paraId="682C5312" w14:textId="734E81DD" w:rsidTr="00C253A3">
        <w:tc>
          <w:tcPr>
            <w:tcW w:w="908" w:type="pct"/>
            <w:vMerge/>
            <w:tcBorders>
              <w:top w:val="single" w:sz="4" w:space="0" w:color="auto"/>
              <w:left w:val="single" w:sz="4" w:space="0" w:color="auto"/>
              <w:bottom w:val="single" w:sz="4" w:space="0" w:color="auto"/>
              <w:right w:val="single" w:sz="4" w:space="0" w:color="auto"/>
            </w:tcBorders>
            <w:vAlign w:val="center"/>
            <w:hideMark/>
          </w:tcPr>
          <w:p w14:paraId="62EBD721" w14:textId="77777777" w:rsidR="00A115C3" w:rsidRPr="00A115C3" w:rsidRDefault="00A115C3" w:rsidP="00A115C3">
            <w:pPr>
              <w:spacing w:after="0" w:line="256" w:lineRule="auto"/>
              <w:rPr>
                <w:rFonts w:ascii="Times New Roman" w:eastAsia="Times New Roman" w:hAnsi="Times New Roman" w:cs="Times New Roman"/>
                <w:bCs/>
              </w:rPr>
            </w:pPr>
          </w:p>
        </w:tc>
        <w:tc>
          <w:tcPr>
            <w:tcW w:w="2525" w:type="pct"/>
            <w:tcBorders>
              <w:top w:val="single" w:sz="4" w:space="0" w:color="auto"/>
              <w:left w:val="single" w:sz="4" w:space="0" w:color="auto"/>
              <w:bottom w:val="single" w:sz="4" w:space="0" w:color="auto"/>
              <w:right w:val="single" w:sz="4" w:space="0" w:color="auto"/>
            </w:tcBorders>
            <w:hideMark/>
          </w:tcPr>
          <w:p w14:paraId="0CA8FCEF" w14:textId="77777777" w:rsidR="00A115C3" w:rsidRPr="00A115C3" w:rsidRDefault="00A115C3" w:rsidP="00A115C3">
            <w:pPr>
              <w:suppressAutoHyphens/>
              <w:spacing w:after="0" w:line="240" w:lineRule="auto"/>
              <w:contextualSpacing/>
              <w:jc w:val="both"/>
              <w:rPr>
                <w:rFonts w:ascii="Times New Roman" w:eastAsia="Times New Roman" w:hAnsi="Times New Roman" w:cs="Times New Roman"/>
              </w:rPr>
            </w:pPr>
            <w:r w:rsidRPr="00A115C3">
              <w:rPr>
                <w:rFonts w:ascii="Times New Roman" w:eastAsia="Times New Roman" w:hAnsi="Times New Roman" w:cs="Times New Roman"/>
              </w:rPr>
              <w:t>Штуцерные соединения. Дюритовые соединения.</w:t>
            </w:r>
          </w:p>
        </w:tc>
        <w:tc>
          <w:tcPr>
            <w:tcW w:w="662" w:type="pct"/>
            <w:vMerge/>
            <w:tcBorders>
              <w:top w:val="single" w:sz="4" w:space="0" w:color="auto"/>
              <w:left w:val="single" w:sz="4" w:space="0" w:color="auto"/>
              <w:bottom w:val="single" w:sz="4" w:space="0" w:color="auto"/>
              <w:right w:val="single" w:sz="4" w:space="0" w:color="auto"/>
            </w:tcBorders>
            <w:vAlign w:val="center"/>
          </w:tcPr>
          <w:p w14:paraId="49FC1E89" w14:textId="77777777" w:rsidR="00A115C3" w:rsidRPr="00A115C3" w:rsidRDefault="00A115C3" w:rsidP="00A115C3">
            <w:pPr>
              <w:spacing w:after="0" w:line="256" w:lineRule="auto"/>
              <w:rPr>
                <w:rFonts w:ascii="Times New Roman" w:eastAsia="Times New Roman" w:hAnsi="Times New Roman" w:cs="Times New Roman"/>
              </w:rPr>
            </w:pPr>
          </w:p>
        </w:tc>
        <w:tc>
          <w:tcPr>
            <w:tcW w:w="343" w:type="pct"/>
            <w:vMerge/>
            <w:tcBorders>
              <w:left w:val="single" w:sz="4" w:space="0" w:color="auto"/>
              <w:right w:val="single" w:sz="4" w:space="0" w:color="auto"/>
            </w:tcBorders>
          </w:tcPr>
          <w:p w14:paraId="14976B84" w14:textId="77777777" w:rsidR="00A115C3" w:rsidRPr="00A115C3" w:rsidRDefault="00A115C3" w:rsidP="00A115C3">
            <w:pPr>
              <w:spacing w:after="0" w:line="256" w:lineRule="auto"/>
              <w:rPr>
                <w:rFonts w:ascii="Times New Roman" w:eastAsia="Times New Roman" w:hAnsi="Times New Roman" w:cs="Times New Roman"/>
              </w:rPr>
            </w:pPr>
          </w:p>
        </w:tc>
        <w:tc>
          <w:tcPr>
            <w:tcW w:w="562" w:type="pct"/>
            <w:vMerge/>
            <w:tcBorders>
              <w:left w:val="single" w:sz="4" w:space="0" w:color="auto"/>
              <w:right w:val="single" w:sz="4" w:space="0" w:color="auto"/>
            </w:tcBorders>
          </w:tcPr>
          <w:p w14:paraId="25D8ED7A" w14:textId="77777777" w:rsidR="00A115C3" w:rsidRPr="00A115C3" w:rsidRDefault="00A115C3" w:rsidP="00A115C3">
            <w:pPr>
              <w:spacing w:after="0" w:line="256" w:lineRule="auto"/>
              <w:rPr>
                <w:rFonts w:ascii="Times New Roman" w:eastAsia="Times New Roman" w:hAnsi="Times New Roman" w:cs="Times New Roman"/>
              </w:rPr>
            </w:pPr>
          </w:p>
        </w:tc>
      </w:tr>
      <w:tr w:rsidR="00A115C3" w:rsidRPr="00A115C3" w14:paraId="54EB4083" w14:textId="0E1B3445" w:rsidTr="00C253A3">
        <w:tc>
          <w:tcPr>
            <w:tcW w:w="908" w:type="pct"/>
            <w:vMerge/>
            <w:tcBorders>
              <w:top w:val="single" w:sz="4" w:space="0" w:color="auto"/>
              <w:left w:val="single" w:sz="4" w:space="0" w:color="auto"/>
              <w:bottom w:val="single" w:sz="4" w:space="0" w:color="auto"/>
              <w:right w:val="single" w:sz="4" w:space="0" w:color="auto"/>
            </w:tcBorders>
            <w:vAlign w:val="center"/>
            <w:hideMark/>
          </w:tcPr>
          <w:p w14:paraId="077BC990" w14:textId="77777777" w:rsidR="00A115C3" w:rsidRPr="00A115C3" w:rsidRDefault="00A115C3" w:rsidP="00A115C3">
            <w:pPr>
              <w:spacing w:after="0" w:line="256" w:lineRule="auto"/>
              <w:rPr>
                <w:rFonts w:ascii="Times New Roman" w:eastAsia="Times New Roman" w:hAnsi="Times New Roman" w:cs="Times New Roman"/>
                <w:bCs/>
              </w:rPr>
            </w:pPr>
          </w:p>
        </w:tc>
        <w:tc>
          <w:tcPr>
            <w:tcW w:w="2525" w:type="pct"/>
            <w:tcBorders>
              <w:top w:val="single" w:sz="4" w:space="0" w:color="auto"/>
              <w:left w:val="single" w:sz="4" w:space="0" w:color="auto"/>
              <w:bottom w:val="single" w:sz="4" w:space="0" w:color="auto"/>
              <w:right w:val="single" w:sz="4" w:space="0" w:color="auto"/>
            </w:tcBorders>
            <w:hideMark/>
          </w:tcPr>
          <w:p w14:paraId="32F03BA1" w14:textId="77777777" w:rsidR="00A115C3" w:rsidRPr="00A115C3" w:rsidRDefault="00A115C3" w:rsidP="00A115C3">
            <w:pPr>
              <w:suppressAutoHyphens/>
              <w:spacing w:after="0" w:line="240" w:lineRule="auto"/>
              <w:contextualSpacing/>
              <w:jc w:val="both"/>
              <w:rPr>
                <w:rFonts w:ascii="Times New Roman" w:eastAsia="Times New Roman" w:hAnsi="Times New Roman" w:cs="Times New Roman"/>
              </w:rPr>
            </w:pPr>
            <w:r w:rsidRPr="00A115C3">
              <w:rPr>
                <w:rFonts w:ascii="Times New Roman" w:eastAsia="Times New Roman" w:hAnsi="Times New Roman" w:cs="Times New Roman"/>
              </w:rPr>
              <w:t>Фасонные части трубопроводов.</w:t>
            </w:r>
          </w:p>
        </w:tc>
        <w:tc>
          <w:tcPr>
            <w:tcW w:w="662" w:type="pct"/>
            <w:vMerge/>
            <w:tcBorders>
              <w:top w:val="single" w:sz="4" w:space="0" w:color="auto"/>
              <w:left w:val="single" w:sz="4" w:space="0" w:color="auto"/>
              <w:bottom w:val="single" w:sz="4" w:space="0" w:color="auto"/>
              <w:right w:val="single" w:sz="4" w:space="0" w:color="auto"/>
            </w:tcBorders>
            <w:vAlign w:val="center"/>
          </w:tcPr>
          <w:p w14:paraId="452C70AC" w14:textId="77777777" w:rsidR="00A115C3" w:rsidRPr="00A115C3" w:rsidRDefault="00A115C3" w:rsidP="00A115C3">
            <w:pPr>
              <w:spacing w:after="0" w:line="256" w:lineRule="auto"/>
              <w:rPr>
                <w:rFonts w:ascii="Times New Roman" w:eastAsia="Times New Roman" w:hAnsi="Times New Roman" w:cs="Times New Roman"/>
              </w:rPr>
            </w:pPr>
          </w:p>
        </w:tc>
        <w:tc>
          <w:tcPr>
            <w:tcW w:w="343" w:type="pct"/>
            <w:vMerge/>
            <w:tcBorders>
              <w:left w:val="single" w:sz="4" w:space="0" w:color="auto"/>
              <w:right w:val="single" w:sz="4" w:space="0" w:color="auto"/>
            </w:tcBorders>
          </w:tcPr>
          <w:p w14:paraId="148C22ED" w14:textId="77777777" w:rsidR="00A115C3" w:rsidRPr="00A115C3" w:rsidRDefault="00A115C3" w:rsidP="00A115C3">
            <w:pPr>
              <w:spacing w:after="0" w:line="256" w:lineRule="auto"/>
              <w:rPr>
                <w:rFonts w:ascii="Times New Roman" w:eastAsia="Times New Roman" w:hAnsi="Times New Roman" w:cs="Times New Roman"/>
              </w:rPr>
            </w:pPr>
          </w:p>
        </w:tc>
        <w:tc>
          <w:tcPr>
            <w:tcW w:w="562" w:type="pct"/>
            <w:vMerge/>
            <w:tcBorders>
              <w:left w:val="single" w:sz="4" w:space="0" w:color="auto"/>
              <w:right w:val="single" w:sz="4" w:space="0" w:color="auto"/>
            </w:tcBorders>
          </w:tcPr>
          <w:p w14:paraId="44B0F177" w14:textId="77777777" w:rsidR="00A115C3" w:rsidRPr="00A115C3" w:rsidRDefault="00A115C3" w:rsidP="00A115C3">
            <w:pPr>
              <w:spacing w:after="0" w:line="256" w:lineRule="auto"/>
              <w:rPr>
                <w:rFonts w:ascii="Times New Roman" w:eastAsia="Times New Roman" w:hAnsi="Times New Roman" w:cs="Times New Roman"/>
              </w:rPr>
            </w:pPr>
          </w:p>
        </w:tc>
      </w:tr>
      <w:tr w:rsidR="00A115C3" w:rsidRPr="00A115C3" w14:paraId="2710C49A" w14:textId="532C3720" w:rsidTr="00C253A3">
        <w:tc>
          <w:tcPr>
            <w:tcW w:w="908" w:type="pct"/>
            <w:vMerge/>
            <w:tcBorders>
              <w:top w:val="single" w:sz="4" w:space="0" w:color="auto"/>
              <w:left w:val="single" w:sz="4" w:space="0" w:color="auto"/>
              <w:bottom w:val="single" w:sz="4" w:space="0" w:color="auto"/>
              <w:right w:val="single" w:sz="4" w:space="0" w:color="auto"/>
            </w:tcBorders>
            <w:vAlign w:val="center"/>
            <w:hideMark/>
          </w:tcPr>
          <w:p w14:paraId="6016CD1C" w14:textId="77777777" w:rsidR="00A115C3" w:rsidRPr="00A115C3" w:rsidRDefault="00A115C3" w:rsidP="00A115C3">
            <w:pPr>
              <w:spacing w:after="0" w:line="256" w:lineRule="auto"/>
              <w:rPr>
                <w:rFonts w:ascii="Times New Roman" w:eastAsia="Times New Roman" w:hAnsi="Times New Roman" w:cs="Times New Roman"/>
                <w:bCs/>
              </w:rPr>
            </w:pPr>
          </w:p>
        </w:tc>
        <w:tc>
          <w:tcPr>
            <w:tcW w:w="2525" w:type="pct"/>
            <w:tcBorders>
              <w:top w:val="single" w:sz="4" w:space="0" w:color="auto"/>
              <w:left w:val="single" w:sz="4" w:space="0" w:color="auto"/>
              <w:bottom w:val="single" w:sz="4" w:space="0" w:color="auto"/>
              <w:right w:val="single" w:sz="4" w:space="0" w:color="auto"/>
            </w:tcBorders>
            <w:hideMark/>
          </w:tcPr>
          <w:p w14:paraId="65C79E1C" w14:textId="77777777" w:rsidR="00A115C3" w:rsidRPr="00A115C3" w:rsidRDefault="00A115C3" w:rsidP="00A115C3">
            <w:pPr>
              <w:suppressAutoHyphens/>
              <w:spacing w:after="0" w:line="240" w:lineRule="auto"/>
              <w:contextualSpacing/>
              <w:jc w:val="both"/>
              <w:rPr>
                <w:rFonts w:ascii="Times New Roman" w:eastAsia="Times New Roman" w:hAnsi="Times New Roman" w:cs="Times New Roman"/>
              </w:rPr>
            </w:pPr>
            <w:r w:rsidRPr="00A115C3">
              <w:rPr>
                <w:rFonts w:ascii="Times New Roman" w:eastAsia="Times New Roman" w:hAnsi="Times New Roman" w:cs="Times New Roman"/>
              </w:rPr>
              <w:t>Неразъёмные соединения.</w:t>
            </w:r>
          </w:p>
        </w:tc>
        <w:tc>
          <w:tcPr>
            <w:tcW w:w="662" w:type="pct"/>
            <w:vMerge/>
            <w:tcBorders>
              <w:top w:val="single" w:sz="4" w:space="0" w:color="auto"/>
              <w:left w:val="single" w:sz="4" w:space="0" w:color="auto"/>
              <w:bottom w:val="single" w:sz="4" w:space="0" w:color="auto"/>
              <w:right w:val="single" w:sz="4" w:space="0" w:color="auto"/>
            </w:tcBorders>
            <w:vAlign w:val="center"/>
          </w:tcPr>
          <w:p w14:paraId="36098A70" w14:textId="77777777" w:rsidR="00A115C3" w:rsidRPr="00A115C3" w:rsidRDefault="00A115C3" w:rsidP="00A115C3">
            <w:pPr>
              <w:spacing w:after="0" w:line="256" w:lineRule="auto"/>
              <w:rPr>
                <w:rFonts w:ascii="Times New Roman" w:eastAsia="Times New Roman" w:hAnsi="Times New Roman" w:cs="Times New Roman"/>
              </w:rPr>
            </w:pPr>
          </w:p>
        </w:tc>
        <w:tc>
          <w:tcPr>
            <w:tcW w:w="343" w:type="pct"/>
            <w:vMerge/>
            <w:tcBorders>
              <w:left w:val="single" w:sz="4" w:space="0" w:color="auto"/>
              <w:right w:val="single" w:sz="4" w:space="0" w:color="auto"/>
            </w:tcBorders>
          </w:tcPr>
          <w:p w14:paraId="19C07CC4" w14:textId="77777777" w:rsidR="00A115C3" w:rsidRPr="00A115C3" w:rsidRDefault="00A115C3" w:rsidP="00A115C3">
            <w:pPr>
              <w:spacing w:after="0" w:line="256" w:lineRule="auto"/>
              <w:rPr>
                <w:rFonts w:ascii="Times New Roman" w:eastAsia="Times New Roman" w:hAnsi="Times New Roman" w:cs="Times New Roman"/>
              </w:rPr>
            </w:pPr>
          </w:p>
        </w:tc>
        <w:tc>
          <w:tcPr>
            <w:tcW w:w="562" w:type="pct"/>
            <w:vMerge/>
            <w:tcBorders>
              <w:left w:val="single" w:sz="4" w:space="0" w:color="auto"/>
              <w:right w:val="single" w:sz="4" w:space="0" w:color="auto"/>
            </w:tcBorders>
          </w:tcPr>
          <w:p w14:paraId="624B98BF" w14:textId="77777777" w:rsidR="00A115C3" w:rsidRPr="00A115C3" w:rsidRDefault="00A115C3" w:rsidP="00A115C3">
            <w:pPr>
              <w:spacing w:after="0" w:line="256" w:lineRule="auto"/>
              <w:rPr>
                <w:rFonts w:ascii="Times New Roman" w:eastAsia="Times New Roman" w:hAnsi="Times New Roman" w:cs="Times New Roman"/>
              </w:rPr>
            </w:pPr>
          </w:p>
        </w:tc>
      </w:tr>
      <w:tr w:rsidR="00A115C3" w:rsidRPr="00A115C3" w14:paraId="4717E948" w14:textId="092FB43A" w:rsidTr="00C253A3">
        <w:tc>
          <w:tcPr>
            <w:tcW w:w="908" w:type="pct"/>
            <w:vMerge/>
            <w:tcBorders>
              <w:top w:val="single" w:sz="4" w:space="0" w:color="auto"/>
              <w:left w:val="single" w:sz="4" w:space="0" w:color="auto"/>
              <w:bottom w:val="single" w:sz="4" w:space="0" w:color="auto"/>
              <w:right w:val="single" w:sz="4" w:space="0" w:color="auto"/>
            </w:tcBorders>
            <w:vAlign w:val="center"/>
            <w:hideMark/>
          </w:tcPr>
          <w:p w14:paraId="49532096" w14:textId="77777777" w:rsidR="00A115C3" w:rsidRPr="00A115C3" w:rsidRDefault="00A115C3" w:rsidP="00A115C3">
            <w:pPr>
              <w:spacing w:after="0" w:line="256" w:lineRule="auto"/>
              <w:rPr>
                <w:rFonts w:ascii="Times New Roman" w:eastAsia="Times New Roman" w:hAnsi="Times New Roman" w:cs="Times New Roman"/>
                <w:bCs/>
              </w:rPr>
            </w:pPr>
          </w:p>
        </w:tc>
        <w:tc>
          <w:tcPr>
            <w:tcW w:w="2525" w:type="pct"/>
            <w:tcBorders>
              <w:top w:val="single" w:sz="4" w:space="0" w:color="auto"/>
              <w:left w:val="single" w:sz="4" w:space="0" w:color="auto"/>
              <w:bottom w:val="single" w:sz="4" w:space="0" w:color="auto"/>
              <w:right w:val="single" w:sz="4" w:space="0" w:color="auto"/>
            </w:tcBorders>
            <w:hideMark/>
          </w:tcPr>
          <w:p w14:paraId="1515EFC3" w14:textId="77777777" w:rsidR="00A115C3" w:rsidRPr="00A115C3" w:rsidRDefault="00A115C3" w:rsidP="00A115C3">
            <w:pPr>
              <w:suppressAutoHyphens/>
              <w:spacing w:after="0" w:line="240" w:lineRule="auto"/>
              <w:contextualSpacing/>
              <w:jc w:val="both"/>
              <w:rPr>
                <w:rFonts w:ascii="Times New Roman" w:eastAsia="Times New Roman" w:hAnsi="Times New Roman" w:cs="Times New Roman"/>
              </w:rPr>
            </w:pPr>
            <w:r w:rsidRPr="00A115C3">
              <w:rPr>
                <w:rFonts w:ascii="Times New Roman" w:eastAsia="Times New Roman" w:hAnsi="Times New Roman" w:cs="Times New Roman"/>
              </w:rPr>
              <w:t>Общие сведения и классификация арматуры.</w:t>
            </w:r>
          </w:p>
        </w:tc>
        <w:tc>
          <w:tcPr>
            <w:tcW w:w="662" w:type="pct"/>
            <w:vMerge/>
            <w:tcBorders>
              <w:top w:val="single" w:sz="4" w:space="0" w:color="auto"/>
              <w:left w:val="single" w:sz="4" w:space="0" w:color="auto"/>
              <w:bottom w:val="single" w:sz="4" w:space="0" w:color="auto"/>
              <w:right w:val="single" w:sz="4" w:space="0" w:color="auto"/>
            </w:tcBorders>
            <w:vAlign w:val="center"/>
          </w:tcPr>
          <w:p w14:paraId="059BDA72" w14:textId="77777777" w:rsidR="00A115C3" w:rsidRPr="00A115C3" w:rsidRDefault="00A115C3" w:rsidP="00A115C3">
            <w:pPr>
              <w:spacing w:after="0" w:line="256" w:lineRule="auto"/>
              <w:rPr>
                <w:rFonts w:ascii="Times New Roman" w:eastAsia="Times New Roman" w:hAnsi="Times New Roman" w:cs="Times New Roman"/>
              </w:rPr>
            </w:pPr>
          </w:p>
        </w:tc>
        <w:tc>
          <w:tcPr>
            <w:tcW w:w="343" w:type="pct"/>
            <w:vMerge/>
            <w:tcBorders>
              <w:left w:val="single" w:sz="4" w:space="0" w:color="auto"/>
              <w:right w:val="single" w:sz="4" w:space="0" w:color="auto"/>
            </w:tcBorders>
          </w:tcPr>
          <w:p w14:paraId="113E7A13" w14:textId="77777777" w:rsidR="00A115C3" w:rsidRPr="00A115C3" w:rsidRDefault="00A115C3" w:rsidP="00A115C3">
            <w:pPr>
              <w:spacing w:after="0" w:line="256" w:lineRule="auto"/>
              <w:rPr>
                <w:rFonts w:ascii="Times New Roman" w:eastAsia="Times New Roman" w:hAnsi="Times New Roman" w:cs="Times New Roman"/>
              </w:rPr>
            </w:pPr>
          </w:p>
        </w:tc>
        <w:tc>
          <w:tcPr>
            <w:tcW w:w="562" w:type="pct"/>
            <w:vMerge/>
            <w:tcBorders>
              <w:left w:val="single" w:sz="4" w:space="0" w:color="auto"/>
              <w:right w:val="single" w:sz="4" w:space="0" w:color="auto"/>
            </w:tcBorders>
          </w:tcPr>
          <w:p w14:paraId="0621CA93" w14:textId="77777777" w:rsidR="00A115C3" w:rsidRPr="00A115C3" w:rsidRDefault="00A115C3" w:rsidP="00A115C3">
            <w:pPr>
              <w:spacing w:after="0" w:line="256" w:lineRule="auto"/>
              <w:rPr>
                <w:rFonts w:ascii="Times New Roman" w:eastAsia="Times New Roman" w:hAnsi="Times New Roman" w:cs="Times New Roman"/>
              </w:rPr>
            </w:pPr>
          </w:p>
        </w:tc>
      </w:tr>
      <w:tr w:rsidR="00A115C3" w:rsidRPr="00A115C3" w14:paraId="69B9EADD" w14:textId="5965110A" w:rsidTr="00C253A3">
        <w:tc>
          <w:tcPr>
            <w:tcW w:w="908" w:type="pct"/>
            <w:vMerge/>
            <w:tcBorders>
              <w:top w:val="single" w:sz="4" w:space="0" w:color="auto"/>
              <w:left w:val="single" w:sz="4" w:space="0" w:color="auto"/>
              <w:bottom w:val="single" w:sz="4" w:space="0" w:color="auto"/>
              <w:right w:val="single" w:sz="4" w:space="0" w:color="auto"/>
            </w:tcBorders>
            <w:vAlign w:val="center"/>
            <w:hideMark/>
          </w:tcPr>
          <w:p w14:paraId="7B5D4CE3" w14:textId="77777777" w:rsidR="00A115C3" w:rsidRPr="00A115C3" w:rsidRDefault="00A115C3" w:rsidP="00A115C3">
            <w:pPr>
              <w:spacing w:after="0" w:line="256" w:lineRule="auto"/>
              <w:rPr>
                <w:rFonts w:ascii="Times New Roman" w:eastAsia="Times New Roman" w:hAnsi="Times New Roman" w:cs="Times New Roman"/>
                <w:bCs/>
              </w:rPr>
            </w:pPr>
          </w:p>
        </w:tc>
        <w:tc>
          <w:tcPr>
            <w:tcW w:w="2525" w:type="pct"/>
            <w:tcBorders>
              <w:top w:val="single" w:sz="4" w:space="0" w:color="auto"/>
              <w:left w:val="single" w:sz="4" w:space="0" w:color="auto"/>
              <w:bottom w:val="single" w:sz="4" w:space="0" w:color="auto"/>
              <w:right w:val="single" w:sz="4" w:space="0" w:color="auto"/>
            </w:tcBorders>
            <w:hideMark/>
          </w:tcPr>
          <w:p w14:paraId="455BA995" w14:textId="77777777" w:rsidR="00A115C3" w:rsidRPr="00A115C3" w:rsidRDefault="00A115C3" w:rsidP="00A115C3">
            <w:pPr>
              <w:suppressAutoHyphens/>
              <w:spacing w:after="0" w:line="240" w:lineRule="auto"/>
              <w:contextualSpacing/>
              <w:jc w:val="both"/>
              <w:rPr>
                <w:rFonts w:ascii="Times New Roman" w:eastAsia="Times New Roman" w:hAnsi="Times New Roman" w:cs="Times New Roman"/>
              </w:rPr>
            </w:pPr>
            <w:r w:rsidRPr="00A115C3">
              <w:rPr>
                <w:rFonts w:ascii="Times New Roman" w:eastAsia="Times New Roman" w:hAnsi="Times New Roman" w:cs="Times New Roman"/>
              </w:rPr>
              <w:t>Клапаны и клапанные коробки.</w:t>
            </w:r>
          </w:p>
        </w:tc>
        <w:tc>
          <w:tcPr>
            <w:tcW w:w="662" w:type="pct"/>
            <w:vMerge/>
            <w:tcBorders>
              <w:top w:val="single" w:sz="4" w:space="0" w:color="auto"/>
              <w:left w:val="single" w:sz="4" w:space="0" w:color="auto"/>
              <w:bottom w:val="single" w:sz="4" w:space="0" w:color="auto"/>
              <w:right w:val="single" w:sz="4" w:space="0" w:color="auto"/>
            </w:tcBorders>
            <w:vAlign w:val="center"/>
          </w:tcPr>
          <w:p w14:paraId="6885A28D" w14:textId="77777777" w:rsidR="00A115C3" w:rsidRPr="00A115C3" w:rsidRDefault="00A115C3" w:rsidP="00A115C3">
            <w:pPr>
              <w:spacing w:after="0" w:line="256" w:lineRule="auto"/>
              <w:rPr>
                <w:rFonts w:ascii="Times New Roman" w:eastAsia="Times New Roman" w:hAnsi="Times New Roman" w:cs="Times New Roman"/>
              </w:rPr>
            </w:pPr>
          </w:p>
        </w:tc>
        <w:tc>
          <w:tcPr>
            <w:tcW w:w="343" w:type="pct"/>
            <w:vMerge/>
            <w:tcBorders>
              <w:left w:val="single" w:sz="4" w:space="0" w:color="auto"/>
              <w:right w:val="single" w:sz="4" w:space="0" w:color="auto"/>
            </w:tcBorders>
          </w:tcPr>
          <w:p w14:paraId="6ECB7F5B" w14:textId="77777777" w:rsidR="00A115C3" w:rsidRPr="00A115C3" w:rsidRDefault="00A115C3" w:rsidP="00A115C3">
            <w:pPr>
              <w:spacing w:after="0" w:line="256" w:lineRule="auto"/>
              <w:rPr>
                <w:rFonts w:ascii="Times New Roman" w:eastAsia="Times New Roman" w:hAnsi="Times New Roman" w:cs="Times New Roman"/>
              </w:rPr>
            </w:pPr>
          </w:p>
        </w:tc>
        <w:tc>
          <w:tcPr>
            <w:tcW w:w="562" w:type="pct"/>
            <w:vMerge/>
            <w:tcBorders>
              <w:left w:val="single" w:sz="4" w:space="0" w:color="auto"/>
              <w:right w:val="single" w:sz="4" w:space="0" w:color="auto"/>
            </w:tcBorders>
          </w:tcPr>
          <w:p w14:paraId="154B89D9" w14:textId="77777777" w:rsidR="00A115C3" w:rsidRPr="00A115C3" w:rsidRDefault="00A115C3" w:rsidP="00A115C3">
            <w:pPr>
              <w:spacing w:after="0" w:line="256" w:lineRule="auto"/>
              <w:rPr>
                <w:rFonts w:ascii="Times New Roman" w:eastAsia="Times New Roman" w:hAnsi="Times New Roman" w:cs="Times New Roman"/>
              </w:rPr>
            </w:pPr>
          </w:p>
        </w:tc>
      </w:tr>
      <w:tr w:rsidR="00A115C3" w:rsidRPr="00A115C3" w14:paraId="68998123" w14:textId="0DF3FBD0" w:rsidTr="00C253A3">
        <w:tc>
          <w:tcPr>
            <w:tcW w:w="908" w:type="pct"/>
            <w:vMerge/>
            <w:tcBorders>
              <w:top w:val="single" w:sz="4" w:space="0" w:color="auto"/>
              <w:left w:val="single" w:sz="4" w:space="0" w:color="auto"/>
              <w:bottom w:val="single" w:sz="4" w:space="0" w:color="auto"/>
              <w:right w:val="single" w:sz="4" w:space="0" w:color="auto"/>
            </w:tcBorders>
            <w:vAlign w:val="center"/>
            <w:hideMark/>
          </w:tcPr>
          <w:p w14:paraId="1C7412DA" w14:textId="77777777" w:rsidR="00A115C3" w:rsidRPr="00A115C3" w:rsidRDefault="00A115C3" w:rsidP="00A115C3">
            <w:pPr>
              <w:spacing w:after="0" w:line="256" w:lineRule="auto"/>
              <w:rPr>
                <w:rFonts w:ascii="Times New Roman" w:eastAsia="Times New Roman" w:hAnsi="Times New Roman" w:cs="Times New Roman"/>
                <w:bCs/>
              </w:rPr>
            </w:pPr>
          </w:p>
        </w:tc>
        <w:tc>
          <w:tcPr>
            <w:tcW w:w="2525" w:type="pct"/>
            <w:tcBorders>
              <w:top w:val="single" w:sz="4" w:space="0" w:color="auto"/>
              <w:left w:val="single" w:sz="4" w:space="0" w:color="auto"/>
              <w:bottom w:val="single" w:sz="4" w:space="0" w:color="auto"/>
              <w:right w:val="single" w:sz="4" w:space="0" w:color="auto"/>
            </w:tcBorders>
            <w:hideMark/>
          </w:tcPr>
          <w:p w14:paraId="2C04049F" w14:textId="77777777" w:rsidR="00A115C3" w:rsidRPr="00A115C3" w:rsidRDefault="00A115C3" w:rsidP="00A115C3">
            <w:pPr>
              <w:suppressAutoHyphens/>
              <w:spacing w:after="0" w:line="240" w:lineRule="auto"/>
              <w:contextualSpacing/>
              <w:jc w:val="both"/>
              <w:rPr>
                <w:rFonts w:ascii="Times New Roman" w:eastAsia="Times New Roman" w:hAnsi="Times New Roman" w:cs="Times New Roman"/>
              </w:rPr>
            </w:pPr>
            <w:r w:rsidRPr="00A115C3">
              <w:rPr>
                <w:rFonts w:ascii="Times New Roman" w:eastAsia="Times New Roman" w:hAnsi="Times New Roman" w:cs="Times New Roman"/>
              </w:rPr>
              <w:t>Краны и крановые манипуляторы.</w:t>
            </w:r>
          </w:p>
        </w:tc>
        <w:tc>
          <w:tcPr>
            <w:tcW w:w="662" w:type="pct"/>
            <w:vMerge/>
            <w:tcBorders>
              <w:top w:val="single" w:sz="4" w:space="0" w:color="auto"/>
              <w:left w:val="single" w:sz="4" w:space="0" w:color="auto"/>
              <w:bottom w:val="single" w:sz="4" w:space="0" w:color="auto"/>
              <w:right w:val="single" w:sz="4" w:space="0" w:color="auto"/>
            </w:tcBorders>
            <w:vAlign w:val="center"/>
          </w:tcPr>
          <w:p w14:paraId="31320FEB" w14:textId="77777777" w:rsidR="00A115C3" w:rsidRPr="00A115C3" w:rsidRDefault="00A115C3" w:rsidP="00A115C3">
            <w:pPr>
              <w:spacing w:after="0" w:line="256" w:lineRule="auto"/>
              <w:rPr>
                <w:rFonts w:ascii="Times New Roman" w:eastAsia="Times New Roman" w:hAnsi="Times New Roman" w:cs="Times New Roman"/>
              </w:rPr>
            </w:pPr>
          </w:p>
        </w:tc>
        <w:tc>
          <w:tcPr>
            <w:tcW w:w="343" w:type="pct"/>
            <w:vMerge/>
            <w:tcBorders>
              <w:left w:val="single" w:sz="4" w:space="0" w:color="auto"/>
              <w:right w:val="single" w:sz="4" w:space="0" w:color="auto"/>
            </w:tcBorders>
          </w:tcPr>
          <w:p w14:paraId="61C51E00" w14:textId="77777777" w:rsidR="00A115C3" w:rsidRPr="00A115C3" w:rsidRDefault="00A115C3" w:rsidP="00A115C3">
            <w:pPr>
              <w:spacing w:after="0" w:line="256" w:lineRule="auto"/>
              <w:rPr>
                <w:rFonts w:ascii="Times New Roman" w:eastAsia="Times New Roman" w:hAnsi="Times New Roman" w:cs="Times New Roman"/>
              </w:rPr>
            </w:pPr>
          </w:p>
        </w:tc>
        <w:tc>
          <w:tcPr>
            <w:tcW w:w="562" w:type="pct"/>
            <w:vMerge/>
            <w:tcBorders>
              <w:left w:val="single" w:sz="4" w:space="0" w:color="auto"/>
              <w:right w:val="single" w:sz="4" w:space="0" w:color="auto"/>
            </w:tcBorders>
          </w:tcPr>
          <w:p w14:paraId="641013F5" w14:textId="77777777" w:rsidR="00A115C3" w:rsidRPr="00A115C3" w:rsidRDefault="00A115C3" w:rsidP="00A115C3">
            <w:pPr>
              <w:spacing w:after="0" w:line="256" w:lineRule="auto"/>
              <w:rPr>
                <w:rFonts w:ascii="Times New Roman" w:eastAsia="Times New Roman" w:hAnsi="Times New Roman" w:cs="Times New Roman"/>
              </w:rPr>
            </w:pPr>
          </w:p>
        </w:tc>
      </w:tr>
      <w:tr w:rsidR="00A115C3" w:rsidRPr="00A115C3" w14:paraId="6BD87AA7" w14:textId="57DA7D16" w:rsidTr="00C253A3">
        <w:tc>
          <w:tcPr>
            <w:tcW w:w="908" w:type="pct"/>
            <w:vMerge/>
            <w:tcBorders>
              <w:top w:val="single" w:sz="4" w:space="0" w:color="auto"/>
              <w:left w:val="single" w:sz="4" w:space="0" w:color="auto"/>
              <w:bottom w:val="single" w:sz="4" w:space="0" w:color="auto"/>
              <w:right w:val="single" w:sz="4" w:space="0" w:color="auto"/>
            </w:tcBorders>
            <w:vAlign w:val="center"/>
            <w:hideMark/>
          </w:tcPr>
          <w:p w14:paraId="63FC0297" w14:textId="77777777" w:rsidR="00A115C3" w:rsidRPr="00A115C3" w:rsidRDefault="00A115C3" w:rsidP="00A115C3">
            <w:pPr>
              <w:spacing w:after="0" w:line="256" w:lineRule="auto"/>
              <w:rPr>
                <w:rFonts w:ascii="Times New Roman" w:eastAsia="Times New Roman" w:hAnsi="Times New Roman" w:cs="Times New Roman"/>
                <w:bCs/>
              </w:rPr>
            </w:pPr>
          </w:p>
        </w:tc>
        <w:tc>
          <w:tcPr>
            <w:tcW w:w="2525" w:type="pct"/>
            <w:tcBorders>
              <w:top w:val="single" w:sz="4" w:space="0" w:color="auto"/>
              <w:left w:val="single" w:sz="4" w:space="0" w:color="auto"/>
              <w:bottom w:val="single" w:sz="4" w:space="0" w:color="auto"/>
              <w:right w:val="single" w:sz="4" w:space="0" w:color="auto"/>
            </w:tcBorders>
            <w:hideMark/>
          </w:tcPr>
          <w:p w14:paraId="55FC43C1" w14:textId="77777777" w:rsidR="00A115C3" w:rsidRPr="00A115C3" w:rsidRDefault="00A115C3" w:rsidP="00A115C3">
            <w:pPr>
              <w:suppressAutoHyphens/>
              <w:spacing w:after="0" w:line="240" w:lineRule="auto"/>
              <w:contextualSpacing/>
              <w:jc w:val="both"/>
              <w:rPr>
                <w:rFonts w:ascii="Times New Roman" w:eastAsia="Times New Roman" w:hAnsi="Times New Roman" w:cs="Times New Roman"/>
              </w:rPr>
            </w:pPr>
            <w:r w:rsidRPr="00A115C3">
              <w:rPr>
                <w:rFonts w:ascii="Times New Roman" w:eastAsia="Times New Roman" w:hAnsi="Times New Roman" w:cs="Times New Roman"/>
              </w:rPr>
              <w:t>Клинкетные задвижки.</w:t>
            </w:r>
          </w:p>
        </w:tc>
        <w:tc>
          <w:tcPr>
            <w:tcW w:w="662" w:type="pct"/>
            <w:vMerge/>
            <w:tcBorders>
              <w:top w:val="single" w:sz="4" w:space="0" w:color="auto"/>
              <w:left w:val="single" w:sz="4" w:space="0" w:color="auto"/>
              <w:bottom w:val="single" w:sz="4" w:space="0" w:color="auto"/>
              <w:right w:val="single" w:sz="4" w:space="0" w:color="auto"/>
            </w:tcBorders>
            <w:vAlign w:val="center"/>
          </w:tcPr>
          <w:p w14:paraId="49C02857" w14:textId="77777777" w:rsidR="00A115C3" w:rsidRPr="00A115C3" w:rsidRDefault="00A115C3" w:rsidP="00A115C3">
            <w:pPr>
              <w:spacing w:after="0" w:line="256" w:lineRule="auto"/>
              <w:rPr>
                <w:rFonts w:ascii="Times New Roman" w:eastAsia="Times New Roman" w:hAnsi="Times New Roman" w:cs="Times New Roman"/>
              </w:rPr>
            </w:pPr>
          </w:p>
        </w:tc>
        <w:tc>
          <w:tcPr>
            <w:tcW w:w="343" w:type="pct"/>
            <w:vMerge/>
            <w:tcBorders>
              <w:left w:val="single" w:sz="4" w:space="0" w:color="auto"/>
              <w:right w:val="single" w:sz="4" w:space="0" w:color="auto"/>
            </w:tcBorders>
          </w:tcPr>
          <w:p w14:paraId="08119D94" w14:textId="77777777" w:rsidR="00A115C3" w:rsidRPr="00A115C3" w:rsidRDefault="00A115C3" w:rsidP="00A115C3">
            <w:pPr>
              <w:spacing w:after="0" w:line="256" w:lineRule="auto"/>
              <w:rPr>
                <w:rFonts w:ascii="Times New Roman" w:eastAsia="Times New Roman" w:hAnsi="Times New Roman" w:cs="Times New Roman"/>
              </w:rPr>
            </w:pPr>
          </w:p>
        </w:tc>
        <w:tc>
          <w:tcPr>
            <w:tcW w:w="562" w:type="pct"/>
            <w:vMerge/>
            <w:tcBorders>
              <w:left w:val="single" w:sz="4" w:space="0" w:color="auto"/>
              <w:right w:val="single" w:sz="4" w:space="0" w:color="auto"/>
            </w:tcBorders>
          </w:tcPr>
          <w:p w14:paraId="73FDA216" w14:textId="77777777" w:rsidR="00A115C3" w:rsidRPr="00A115C3" w:rsidRDefault="00A115C3" w:rsidP="00A115C3">
            <w:pPr>
              <w:spacing w:after="0" w:line="256" w:lineRule="auto"/>
              <w:rPr>
                <w:rFonts w:ascii="Times New Roman" w:eastAsia="Times New Roman" w:hAnsi="Times New Roman" w:cs="Times New Roman"/>
              </w:rPr>
            </w:pPr>
          </w:p>
        </w:tc>
      </w:tr>
      <w:tr w:rsidR="00A115C3" w:rsidRPr="00A115C3" w14:paraId="4652F66F" w14:textId="644011D0" w:rsidTr="00C253A3">
        <w:tc>
          <w:tcPr>
            <w:tcW w:w="908" w:type="pct"/>
            <w:vMerge/>
            <w:tcBorders>
              <w:top w:val="single" w:sz="4" w:space="0" w:color="auto"/>
              <w:left w:val="single" w:sz="4" w:space="0" w:color="auto"/>
              <w:bottom w:val="single" w:sz="4" w:space="0" w:color="auto"/>
              <w:right w:val="single" w:sz="4" w:space="0" w:color="auto"/>
            </w:tcBorders>
            <w:vAlign w:val="center"/>
            <w:hideMark/>
          </w:tcPr>
          <w:p w14:paraId="6AE64BD5" w14:textId="77777777" w:rsidR="00A115C3" w:rsidRPr="00A115C3" w:rsidRDefault="00A115C3" w:rsidP="00A115C3">
            <w:pPr>
              <w:spacing w:after="0" w:line="256" w:lineRule="auto"/>
              <w:rPr>
                <w:rFonts w:ascii="Times New Roman" w:eastAsia="Times New Roman" w:hAnsi="Times New Roman" w:cs="Times New Roman"/>
                <w:bCs/>
              </w:rPr>
            </w:pPr>
          </w:p>
        </w:tc>
        <w:tc>
          <w:tcPr>
            <w:tcW w:w="2525" w:type="pct"/>
            <w:tcBorders>
              <w:top w:val="single" w:sz="4" w:space="0" w:color="auto"/>
              <w:left w:val="single" w:sz="4" w:space="0" w:color="auto"/>
              <w:bottom w:val="single" w:sz="4" w:space="0" w:color="auto"/>
              <w:right w:val="single" w:sz="4" w:space="0" w:color="auto"/>
            </w:tcBorders>
            <w:hideMark/>
          </w:tcPr>
          <w:p w14:paraId="1FF80B43" w14:textId="77777777" w:rsidR="00A115C3" w:rsidRPr="00A115C3" w:rsidRDefault="00A115C3" w:rsidP="00A115C3">
            <w:pPr>
              <w:suppressAutoHyphens/>
              <w:spacing w:after="0" w:line="240" w:lineRule="auto"/>
              <w:contextualSpacing/>
              <w:jc w:val="both"/>
              <w:rPr>
                <w:rFonts w:ascii="Times New Roman" w:eastAsia="Times New Roman" w:hAnsi="Times New Roman" w:cs="Times New Roman"/>
              </w:rPr>
            </w:pPr>
            <w:r w:rsidRPr="00A115C3">
              <w:rPr>
                <w:rFonts w:ascii="Times New Roman" w:eastAsia="Times New Roman" w:hAnsi="Times New Roman" w:cs="Times New Roman"/>
              </w:rPr>
              <w:t>Компенсаторы.</w:t>
            </w:r>
          </w:p>
        </w:tc>
        <w:tc>
          <w:tcPr>
            <w:tcW w:w="662" w:type="pct"/>
            <w:vMerge/>
            <w:tcBorders>
              <w:top w:val="single" w:sz="4" w:space="0" w:color="auto"/>
              <w:left w:val="single" w:sz="4" w:space="0" w:color="auto"/>
              <w:bottom w:val="single" w:sz="4" w:space="0" w:color="auto"/>
              <w:right w:val="single" w:sz="4" w:space="0" w:color="auto"/>
            </w:tcBorders>
            <w:vAlign w:val="center"/>
          </w:tcPr>
          <w:p w14:paraId="09D4DDF0" w14:textId="77777777" w:rsidR="00A115C3" w:rsidRPr="00A115C3" w:rsidRDefault="00A115C3" w:rsidP="00A115C3">
            <w:pPr>
              <w:spacing w:after="0" w:line="256" w:lineRule="auto"/>
              <w:rPr>
                <w:rFonts w:ascii="Times New Roman" w:eastAsia="Times New Roman" w:hAnsi="Times New Roman" w:cs="Times New Roman"/>
              </w:rPr>
            </w:pPr>
          </w:p>
        </w:tc>
        <w:tc>
          <w:tcPr>
            <w:tcW w:w="343" w:type="pct"/>
            <w:vMerge/>
            <w:tcBorders>
              <w:left w:val="single" w:sz="4" w:space="0" w:color="auto"/>
              <w:right w:val="single" w:sz="4" w:space="0" w:color="auto"/>
            </w:tcBorders>
          </w:tcPr>
          <w:p w14:paraId="1CA04CD0" w14:textId="77777777" w:rsidR="00A115C3" w:rsidRPr="00A115C3" w:rsidRDefault="00A115C3" w:rsidP="00A115C3">
            <w:pPr>
              <w:spacing w:after="0" w:line="256" w:lineRule="auto"/>
              <w:rPr>
                <w:rFonts w:ascii="Times New Roman" w:eastAsia="Times New Roman" w:hAnsi="Times New Roman" w:cs="Times New Roman"/>
              </w:rPr>
            </w:pPr>
          </w:p>
        </w:tc>
        <w:tc>
          <w:tcPr>
            <w:tcW w:w="562" w:type="pct"/>
            <w:vMerge/>
            <w:tcBorders>
              <w:left w:val="single" w:sz="4" w:space="0" w:color="auto"/>
              <w:right w:val="single" w:sz="4" w:space="0" w:color="auto"/>
            </w:tcBorders>
          </w:tcPr>
          <w:p w14:paraId="08F84117" w14:textId="77777777" w:rsidR="00A115C3" w:rsidRPr="00A115C3" w:rsidRDefault="00A115C3" w:rsidP="00A115C3">
            <w:pPr>
              <w:spacing w:after="0" w:line="256" w:lineRule="auto"/>
              <w:rPr>
                <w:rFonts w:ascii="Times New Roman" w:eastAsia="Times New Roman" w:hAnsi="Times New Roman" w:cs="Times New Roman"/>
              </w:rPr>
            </w:pPr>
          </w:p>
        </w:tc>
      </w:tr>
      <w:tr w:rsidR="00A115C3" w:rsidRPr="00A115C3" w14:paraId="199B82E2" w14:textId="36E5D1BE" w:rsidTr="00C253A3">
        <w:tc>
          <w:tcPr>
            <w:tcW w:w="908" w:type="pct"/>
            <w:vMerge/>
            <w:tcBorders>
              <w:top w:val="single" w:sz="4" w:space="0" w:color="auto"/>
              <w:left w:val="single" w:sz="4" w:space="0" w:color="auto"/>
              <w:bottom w:val="single" w:sz="4" w:space="0" w:color="auto"/>
              <w:right w:val="single" w:sz="4" w:space="0" w:color="auto"/>
            </w:tcBorders>
            <w:vAlign w:val="center"/>
            <w:hideMark/>
          </w:tcPr>
          <w:p w14:paraId="77C4EDA4" w14:textId="77777777" w:rsidR="00A115C3" w:rsidRPr="00A115C3" w:rsidRDefault="00A115C3" w:rsidP="00A115C3">
            <w:pPr>
              <w:spacing w:after="0" w:line="256" w:lineRule="auto"/>
              <w:rPr>
                <w:rFonts w:ascii="Times New Roman" w:eastAsia="Times New Roman" w:hAnsi="Times New Roman" w:cs="Times New Roman"/>
                <w:bCs/>
              </w:rPr>
            </w:pPr>
          </w:p>
        </w:tc>
        <w:tc>
          <w:tcPr>
            <w:tcW w:w="2525" w:type="pct"/>
            <w:tcBorders>
              <w:top w:val="single" w:sz="4" w:space="0" w:color="auto"/>
              <w:left w:val="single" w:sz="4" w:space="0" w:color="auto"/>
              <w:bottom w:val="single" w:sz="4" w:space="0" w:color="auto"/>
              <w:right w:val="single" w:sz="4" w:space="0" w:color="auto"/>
            </w:tcBorders>
            <w:hideMark/>
          </w:tcPr>
          <w:p w14:paraId="58DDAD4E" w14:textId="77777777" w:rsidR="00A115C3" w:rsidRPr="00A115C3" w:rsidRDefault="00A115C3" w:rsidP="00A115C3">
            <w:pPr>
              <w:suppressAutoHyphens/>
              <w:spacing w:after="0" w:line="240" w:lineRule="auto"/>
              <w:contextualSpacing/>
              <w:jc w:val="both"/>
              <w:rPr>
                <w:rFonts w:ascii="Times New Roman" w:eastAsia="Times New Roman" w:hAnsi="Times New Roman" w:cs="Times New Roman"/>
              </w:rPr>
            </w:pPr>
            <w:r w:rsidRPr="00A115C3">
              <w:rPr>
                <w:rFonts w:ascii="Times New Roman" w:eastAsia="Times New Roman" w:hAnsi="Times New Roman" w:cs="Times New Roman"/>
              </w:rPr>
              <w:t>Устройство дистанционных приводов арматуры.</w:t>
            </w:r>
          </w:p>
        </w:tc>
        <w:tc>
          <w:tcPr>
            <w:tcW w:w="662" w:type="pct"/>
            <w:vMerge/>
            <w:tcBorders>
              <w:top w:val="single" w:sz="4" w:space="0" w:color="auto"/>
              <w:left w:val="single" w:sz="4" w:space="0" w:color="auto"/>
              <w:bottom w:val="single" w:sz="4" w:space="0" w:color="auto"/>
              <w:right w:val="single" w:sz="4" w:space="0" w:color="auto"/>
            </w:tcBorders>
            <w:vAlign w:val="center"/>
          </w:tcPr>
          <w:p w14:paraId="4B4E6593" w14:textId="77777777" w:rsidR="00A115C3" w:rsidRPr="00A115C3" w:rsidRDefault="00A115C3" w:rsidP="00A115C3">
            <w:pPr>
              <w:spacing w:after="0" w:line="256" w:lineRule="auto"/>
              <w:rPr>
                <w:rFonts w:ascii="Times New Roman" w:eastAsia="Times New Roman" w:hAnsi="Times New Roman" w:cs="Times New Roman"/>
              </w:rPr>
            </w:pPr>
          </w:p>
        </w:tc>
        <w:tc>
          <w:tcPr>
            <w:tcW w:w="343" w:type="pct"/>
            <w:vMerge/>
            <w:tcBorders>
              <w:left w:val="single" w:sz="4" w:space="0" w:color="auto"/>
              <w:bottom w:val="single" w:sz="4" w:space="0" w:color="auto"/>
              <w:right w:val="single" w:sz="4" w:space="0" w:color="auto"/>
            </w:tcBorders>
          </w:tcPr>
          <w:p w14:paraId="03CAD7E7" w14:textId="77777777" w:rsidR="00A115C3" w:rsidRPr="00A115C3" w:rsidRDefault="00A115C3" w:rsidP="00A115C3">
            <w:pPr>
              <w:spacing w:after="0" w:line="256" w:lineRule="auto"/>
              <w:rPr>
                <w:rFonts w:ascii="Times New Roman" w:eastAsia="Times New Roman" w:hAnsi="Times New Roman" w:cs="Times New Roman"/>
              </w:rPr>
            </w:pPr>
          </w:p>
        </w:tc>
        <w:tc>
          <w:tcPr>
            <w:tcW w:w="562" w:type="pct"/>
            <w:vMerge/>
            <w:tcBorders>
              <w:left w:val="single" w:sz="4" w:space="0" w:color="auto"/>
              <w:right w:val="single" w:sz="4" w:space="0" w:color="auto"/>
            </w:tcBorders>
          </w:tcPr>
          <w:p w14:paraId="29AC3D51" w14:textId="77777777" w:rsidR="00A115C3" w:rsidRPr="00A115C3" w:rsidRDefault="00A115C3" w:rsidP="00A115C3">
            <w:pPr>
              <w:spacing w:after="0" w:line="256" w:lineRule="auto"/>
              <w:rPr>
                <w:rFonts w:ascii="Times New Roman" w:eastAsia="Times New Roman" w:hAnsi="Times New Roman" w:cs="Times New Roman"/>
              </w:rPr>
            </w:pPr>
          </w:p>
        </w:tc>
      </w:tr>
      <w:tr w:rsidR="00A115C3" w:rsidRPr="00A115C3" w14:paraId="08212EAD" w14:textId="4FB9175A" w:rsidTr="00C253A3">
        <w:tc>
          <w:tcPr>
            <w:tcW w:w="908" w:type="pct"/>
            <w:vMerge/>
            <w:tcBorders>
              <w:top w:val="single" w:sz="4" w:space="0" w:color="auto"/>
              <w:left w:val="single" w:sz="4" w:space="0" w:color="auto"/>
              <w:bottom w:val="single" w:sz="4" w:space="0" w:color="auto"/>
              <w:right w:val="single" w:sz="4" w:space="0" w:color="auto"/>
            </w:tcBorders>
            <w:vAlign w:val="center"/>
            <w:hideMark/>
          </w:tcPr>
          <w:p w14:paraId="7DF8E0B4" w14:textId="77777777" w:rsidR="00A115C3" w:rsidRPr="00A115C3" w:rsidRDefault="00A115C3" w:rsidP="00A115C3">
            <w:pPr>
              <w:spacing w:after="0" w:line="256" w:lineRule="auto"/>
              <w:rPr>
                <w:rFonts w:ascii="Times New Roman" w:eastAsia="Times New Roman" w:hAnsi="Times New Roman" w:cs="Times New Roman"/>
                <w:bCs/>
              </w:rPr>
            </w:pPr>
          </w:p>
        </w:tc>
        <w:tc>
          <w:tcPr>
            <w:tcW w:w="2525" w:type="pct"/>
            <w:tcBorders>
              <w:top w:val="single" w:sz="4" w:space="0" w:color="auto"/>
              <w:left w:val="single" w:sz="4" w:space="0" w:color="auto"/>
              <w:bottom w:val="single" w:sz="4" w:space="0" w:color="auto"/>
              <w:right w:val="single" w:sz="4" w:space="0" w:color="auto"/>
            </w:tcBorders>
            <w:hideMark/>
          </w:tcPr>
          <w:p w14:paraId="4FD159F8" w14:textId="77777777" w:rsidR="00A115C3" w:rsidRPr="00A115C3" w:rsidRDefault="00A115C3" w:rsidP="00A115C3">
            <w:pPr>
              <w:suppressAutoHyphens/>
              <w:spacing w:after="0" w:line="240" w:lineRule="auto"/>
              <w:contextualSpacing/>
              <w:jc w:val="both"/>
              <w:rPr>
                <w:rFonts w:ascii="Times New Roman" w:eastAsia="Times New Roman" w:hAnsi="Times New Roman" w:cs="Times New Roman"/>
                <w:b/>
                <w:bCs/>
              </w:rPr>
            </w:pPr>
            <w:r w:rsidRPr="00A115C3">
              <w:rPr>
                <w:rFonts w:ascii="Times New Roman" w:eastAsia="Times New Roman" w:hAnsi="Times New Roman" w:cs="Times New Roman"/>
                <w:b/>
                <w:bCs/>
              </w:rPr>
              <w:t>В том числе практических занятий:</w:t>
            </w:r>
          </w:p>
        </w:tc>
        <w:tc>
          <w:tcPr>
            <w:tcW w:w="662" w:type="pct"/>
            <w:tcBorders>
              <w:top w:val="single" w:sz="4" w:space="0" w:color="auto"/>
              <w:left w:val="single" w:sz="4" w:space="0" w:color="auto"/>
              <w:bottom w:val="single" w:sz="4" w:space="0" w:color="auto"/>
              <w:right w:val="single" w:sz="4" w:space="0" w:color="auto"/>
            </w:tcBorders>
            <w:vAlign w:val="center"/>
          </w:tcPr>
          <w:p w14:paraId="2D754D3F" w14:textId="62E7B6E8" w:rsidR="00A115C3" w:rsidRPr="00A115C3" w:rsidRDefault="00A115C3" w:rsidP="00A115C3">
            <w:pPr>
              <w:suppressAutoHyphens/>
              <w:spacing w:after="0" w:line="240" w:lineRule="auto"/>
              <w:contextualSpacing/>
              <w:jc w:val="center"/>
              <w:rPr>
                <w:rFonts w:ascii="Times New Roman" w:eastAsia="Times New Roman" w:hAnsi="Times New Roman" w:cs="Times New Roman"/>
                <w:b/>
              </w:rPr>
            </w:pPr>
          </w:p>
        </w:tc>
        <w:tc>
          <w:tcPr>
            <w:tcW w:w="343" w:type="pct"/>
            <w:tcBorders>
              <w:top w:val="single" w:sz="4" w:space="0" w:color="auto"/>
              <w:left w:val="single" w:sz="4" w:space="0" w:color="auto"/>
              <w:bottom w:val="single" w:sz="4" w:space="0" w:color="auto"/>
              <w:right w:val="single" w:sz="4" w:space="0" w:color="auto"/>
            </w:tcBorders>
          </w:tcPr>
          <w:p w14:paraId="2558CFFA" w14:textId="77777777" w:rsidR="00A115C3" w:rsidRPr="00A115C3" w:rsidRDefault="00A115C3" w:rsidP="00A115C3">
            <w:pPr>
              <w:suppressAutoHyphens/>
              <w:spacing w:after="0" w:line="240" w:lineRule="auto"/>
              <w:contextualSpacing/>
              <w:jc w:val="center"/>
              <w:rPr>
                <w:rFonts w:ascii="Times New Roman" w:eastAsia="Times New Roman" w:hAnsi="Times New Roman" w:cs="Times New Roman"/>
                <w:b/>
              </w:rPr>
            </w:pPr>
          </w:p>
        </w:tc>
        <w:tc>
          <w:tcPr>
            <w:tcW w:w="562" w:type="pct"/>
            <w:vMerge/>
            <w:tcBorders>
              <w:left w:val="single" w:sz="4" w:space="0" w:color="auto"/>
              <w:right w:val="single" w:sz="4" w:space="0" w:color="auto"/>
            </w:tcBorders>
          </w:tcPr>
          <w:p w14:paraId="0AC1CA1D" w14:textId="77777777" w:rsidR="00A115C3" w:rsidRPr="00A115C3" w:rsidRDefault="00A115C3" w:rsidP="00A115C3">
            <w:pPr>
              <w:suppressAutoHyphens/>
              <w:spacing w:after="0" w:line="240" w:lineRule="auto"/>
              <w:contextualSpacing/>
              <w:jc w:val="center"/>
              <w:rPr>
                <w:rFonts w:ascii="Times New Roman" w:eastAsia="Times New Roman" w:hAnsi="Times New Roman" w:cs="Times New Roman"/>
                <w:b/>
              </w:rPr>
            </w:pPr>
          </w:p>
        </w:tc>
      </w:tr>
      <w:tr w:rsidR="00A115C3" w:rsidRPr="00A115C3" w14:paraId="237008DD" w14:textId="47737C06" w:rsidTr="00C253A3">
        <w:tc>
          <w:tcPr>
            <w:tcW w:w="908" w:type="pct"/>
            <w:vMerge/>
            <w:tcBorders>
              <w:top w:val="single" w:sz="4" w:space="0" w:color="auto"/>
              <w:left w:val="single" w:sz="4" w:space="0" w:color="auto"/>
              <w:bottom w:val="single" w:sz="4" w:space="0" w:color="auto"/>
              <w:right w:val="single" w:sz="4" w:space="0" w:color="auto"/>
            </w:tcBorders>
            <w:vAlign w:val="center"/>
            <w:hideMark/>
          </w:tcPr>
          <w:p w14:paraId="7C084C94" w14:textId="77777777" w:rsidR="00A115C3" w:rsidRPr="00A115C3" w:rsidRDefault="00A115C3" w:rsidP="00A115C3">
            <w:pPr>
              <w:spacing w:after="0" w:line="256" w:lineRule="auto"/>
              <w:rPr>
                <w:rFonts w:ascii="Times New Roman" w:eastAsia="Times New Roman" w:hAnsi="Times New Roman" w:cs="Times New Roman"/>
                <w:bCs/>
              </w:rPr>
            </w:pPr>
          </w:p>
        </w:tc>
        <w:tc>
          <w:tcPr>
            <w:tcW w:w="2525" w:type="pct"/>
            <w:tcBorders>
              <w:top w:val="single" w:sz="4" w:space="0" w:color="auto"/>
              <w:left w:val="single" w:sz="4" w:space="0" w:color="auto"/>
              <w:bottom w:val="single" w:sz="4" w:space="0" w:color="auto"/>
              <w:right w:val="single" w:sz="4" w:space="0" w:color="auto"/>
            </w:tcBorders>
            <w:hideMark/>
          </w:tcPr>
          <w:p w14:paraId="656ED0A2" w14:textId="77777777" w:rsidR="00A115C3" w:rsidRPr="00A115C3" w:rsidRDefault="00A115C3" w:rsidP="00A115C3">
            <w:pPr>
              <w:shd w:val="clear" w:color="auto" w:fill="FFFFFF"/>
              <w:spacing w:after="0" w:line="240" w:lineRule="auto"/>
              <w:jc w:val="both"/>
              <w:rPr>
                <w:rFonts w:ascii="Times New Roman" w:eastAsia="Times New Roman" w:hAnsi="Times New Roman" w:cs="Times New Roman"/>
                <w:b/>
                <w:bCs/>
              </w:rPr>
            </w:pPr>
            <w:r w:rsidRPr="00A115C3">
              <w:rPr>
                <w:rFonts w:ascii="Times New Roman" w:eastAsia="Times New Roman" w:hAnsi="Times New Roman" w:cs="Times New Roman"/>
                <w:b/>
              </w:rPr>
              <w:t xml:space="preserve">№ 18 </w:t>
            </w:r>
            <w:r w:rsidRPr="00A115C3">
              <w:rPr>
                <w:rFonts w:ascii="Times New Roman" w:eastAsia="Times New Roman" w:hAnsi="Times New Roman" w:cs="Times New Roman"/>
              </w:rPr>
              <w:t>Трубы, применяемые в судовых системах трубопроводов.</w:t>
            </w:r>
          </w:p>
        </w:tc>
        <w:tc>
          <w:tcPr>
            <w:tcW w:w="662" w:type="pct"/>
            <w:tcBorders>
              <w:top w:val="single" w:sz="4" w:space="0" w:color="auto"/>
              <w:left w:val="single" w:sz="4" w:space="0" w:color="auto"/>
              <w:bottom w:val="single" w:sz="4" w:space="0" w:color="auto"/>
              <w:right w:val="single" w:sz="4" w:space="0" w:color="auto"/>
            </w:tcBorders>
            <w:vAlign w:val="center"/>
          </w:tcPr>
          <w:p w14:paraId="6746D541" w14:textId="6E60CC01" w:rsidR="00A115C3" w:rsidRPr="00A115C3" w:rsidRDefault="00A115C3" w:rsidP="00A115C3">
            <w:pPr>
              <w:suppressAutoHyphens/>
              <w:spacing w:after="0" w:line="240" w:lineRule="auto"/>
              <w:contextualSpacing/>
              <w:rPr>
                <w:rFonts w:ascii="Times New Roman" w:eastAsia="Times New Roman" w:hAnsi="Times New Roman" w:cs="Times New Roman"/>
              </w:rPr>
            </w:pPr>
          </w:p>
        </w:tc>
        <w:tc>
          <w:tcPr>
            <w:tcW w:w="343" w:type="pct"/>
            <w:tcBorders>
              <w:top w:val="single" w:sz="4" w:space="0" w:color="auto"/>
              <w:left w:val="single" w:sz="4" w:space="0" w:color="auto"/>
              <w:bottom w:val="single" w:sz="4" w:space="0" w:color="auto"/>
              <w:right w:val="single" w:sz="4" w:space="0" w:color="auto"/>
            </w:tcBorders>
          </w:tcPr>
          <w:p w14:paraId="46EF322E" w14:textId="77777777" w:rsidR="00A115C3" w:rsidRPr="00A115C3" w:rsidRDefault="00A115C3" w:rsidP="00A115C3">
            <w:pPr>
              <w:suppressAutoHyphens/>
              <w:spacing w:after="0" w:line="240" w:lineRule="auto"/>
              <w:contextualSpacing/>
              <w:rPr>
                <w:rFonts w:ascii="Times New Roman" w:eastAsia="Times New Roman" w:hAnsi="Times New Roman" w:cs="Times New Roman"/>
              </w:rPr>
            </w:pPr>
          </w:p>
        </w:tc>
        <w:tc>
          <w:tcPr>
            <w:tcW w:w="562" w:type="pct"/>
            <w:vMerge/>
            <w:tcBorders>
              <w:left w:val="single" w:sz="4" w:space="0" w:color="auto"/>
              <w:right w:val="single" w:sz="4" w:space="0" w:color="auto"/>
            </w:tcBorders>
          </w:tcPr>
          <w:p w14:paraId="3469C294" w14:textId="77777777" w:rsidR="00A115C3" w:rsidRPr="00A115C3" w:rsidRDefault="00A115C3" w:rsidP="00A115C3">
            <w:pPr>
              <w:suppressAutoHyphens/>
              <w:spacing w:after="0" w:line="240" w:lineRule="auto"/>
              <w:contextualSpacing/>
              <w:rPr>
                <w:rFonts w:ascii="Times New Roman" w:eastAsia="Times New Roman" w:hAnsi="Times New Roman" w:cs="Times New Roman"/>
              </w:rPr>
            </w:pPr>
          </w:p>
        </w:tc>
      </w:tr>
      <w:tr w:rsidR="00A115C3" w:rsidRPr="00A115C3" w14:paraId="6FCD0F35" w14:textId="585A7DC8" w:rsidTr="00C253A3">
        <w:tc>
          <w:tcPr>
            <w:tcW w:w="908" w:type="pct"/>
            <w:vMerge/>
            <w:tcBorders>
              <w:top w:val="single" w:sz="4" w:space="0" w:color="auto"/>
              <w:left w:val="single" w:sz="4" w:space="0" w:color="auto"/>
              <w:bottom w:val="single" w:sz="4" w:space="0" w:color="auto"/>
              <w:right w:val="single" w:sz="4" w:space="0" w:color="auto"/>
            </w:tcBorders>
            <w:vAlign w:val="center"/>
            <w:hideMark/>
          </w:tcPr>
          <w:p w14:paraId="1C10CF7E" w14:textId="77777777" w:rsidR="00A115C3" w:rsidRPr="00A115C3" w:rsidRDefault="00A115C3" w:rsidP="00A115C3">
            <w:pPr>
              <w:spacing w:after="0" w:line="256" w:lineRule="auto"/>
              <w:rPr>
                <w:rFonts w:ascii="Times New Roman" w:eastAsia="Times New Roman" w:hAnsi="Times New Roman" w:cs="Times New Roman"/>
                <w:bCs/>
              </w:rPr>
            </w:pPr>
          </w:p>
        </w:tc>
        <w:tc>
          <w:tcPr>
            <w:tcW w:w="2525" w:type="pct"/>
            <w:tcBorders>
              <w:top w:val="single" w:sz="4" w:space="0" w:color="auto"/>
              <w:left w:val="single" w:sz="4" w:space="0" w:color="auto"/>
              <w:bottom w:val="single" w:sz="4" w:space="0" w:color="auto"/>
              <w:right w:val="single" w:sz="4" w:space="0" w:color="auto"/>
            </w:tcBorders>
            <w:hideMark/>
          </w:tcPr>
          <w:p w14:paraId="4BF4DA02" w14:textId="77777777" w:rsidR="00A115C3" w:rsidRPr="00A115C3" w:rsidRDefault="00A115C3" w:rsidP="00A115C3">
            <w:pPr>
              <w:autoSpaceDE w:val="0"/>
              <w:autoSpaceDN w:val="0"/>
              <w:adjustRightInd w:val="0"/>
              <w:spacing w:after="0" w:line="256" w:lineRule="auto"/>
              <w:jc w:val="both"/>
              <w:rPr>
                <w:rFonts w:ascii="Times New Roman" w:eastAsia="Times New Roman" w:hAnsi="Times New Roman" w:cs="Times New Roman"/>
                <w:b/>
                <w:color w:val="000000"/>
              </w:rPr>
            </w:pPr>
            <w:r w:rsidRPr="00A115C3">
              <w:rPr>
                <w:rFonts w:ascii="Times New Roman" w:eastAsia="Times New Roman" w:hAnsi="Times New Roman" w:cs="Times New Roman"/>
                <w:b/>
                <w:color w:val="000000"/>
              </w:rPr>
              <w:t xml:space="preserve">№ 19 </w:t>
            </w:r>
            <w:r w:rsidRPr="00A115C3">
              <w:rPr>
                <w:rFonts w:ascii="Times New Roman" w:eastAsia="Times New Roman" w:hAnsi="Times New Roman" w:cs="Times New Roman"/>
                <w:color w:val="000000"/>
              </w:rPr>
              <w:t>Материалы труб применяемых при изготовлении судовых трубопроводов.</w:t>
            </w:r>
          </w:p>
        </w:tc>
        <w:tc>
          <w:tcPr>
            <w:tcW w:w="662" w:type="pct"/>
            <w:tcBorders>
              <w:top w:val="single" w:sz="4" w:space="0" w:color="auto"/>
              <w:left w:val="single" w:sz="4" w:space="0" w:color="auto"/>
              <w:bottom w:val="single" w:sz="4" w:space="0" w:color="auto"/>
              <w:right w:val="single" w:sz="4" w:space="0" w:color="auto"/>
            </w:tcBorders>
            <w:vAlign w:val="center"/>
          </w:tcPr>
          <w:p w14:paraId="0B5C5246" w14:textId="127F2785" w:rsidR="00A115C3" w:rsidRPr="00A115C3" w:rsidRDefault="00A115C3" w:rsidP="00A115C3">
            <w:pPr>
              <w:suppressAutoHyphens/>
              <w:spacing w:after="0" w:line="240" w:lineRule="auto"/>
              <w:contextualSpacing/>
              <w:rPr>
                <w:rFonts w:ascii="Times New Roman" w:eastAsia="Times New Roman" w:hAnsi="Times New Roman" w:cs="Times New Roman"/>
              </w:rPr>
            </w:pPr>
          </w:p>
        </w:tc>
        <w:tc>
          <w:tcPr>
            <w:tcW w:w="343" w:type="pct"/>
            <w:tcBorders>
              <w:top w:val="single" w:sz="4" w:space="0" w:color="auto"/>
              <w:left w:val="single" w:sz="4" w:space="0" w:color="auto"/>
              <w:bottom w:val="single" w:sz="4" w:space="0" w:color="auto"/>
              <w:right w:val="single" w:sz="4" w:space="0" w:color="auto"/>
            </w:tcBorders>
          </w:tcPr>
          <w:p w14:paraId="7948433A" w14:textId="77777777" w:rsidR="00A115C3" w:rsidRPr="00A115C3" w:rsidRDefault="00A115C3" w:rsidP="00A115C3">
            <w:pPr>
              <w:suppressAutoHyphens/>
              <w:spacing w:after="0" w:line="240" w:lineRule="auto"/>
              <w:contextualSpacing/>
              <w:rPr>
                <w:rFonts w:ascii="Times New Roman" w:eastAsia="Times New Roman" w:hAnsi="Times New Roman" w:cs="Times New Roman"/>
              </w:rPr>
            </w:pPr>
          </w:p>
        </w:tc>
        <w:tc>
          <w:tcPr>
            <w:tcW w:w="562" w:type="pct"/>
            <w:vMerge/>
            <w:tcBorders>
              <w:left w:val="single" w:sz="4" w:space="0" w:color="auto"/>
              <w:right w:val="single" w:sz="4" w:space="0" w:color="auto"/>
            </w:tcBorders>
          </w:tcPr>
          <w:p w14:paraId="22984F94" w14:textId="77777777" w:rsidR="00A115C3" w:rsidRPr="00A115C3" w:rsidRDefault="00A115C3" w:rsidP="00A115C3">
            <w:pPr>
              <w:suppressAutoHyphens/>
              <w:spacing w:after="0" w:line="240" w:lineRule="auto"/>
              <w:contextualSpacing/>
              <w:rPr>
                <w:rFonts w:ascii="Times New Roman" w:eastAsia="Times New Roman" w:hAnsi="Times New Roman" w:cs="Times New Roman"/>
              </w:rPr>
            </w:pPr>
          </w:p>
        </w:tc>
      </w:tr>
      <w:tr w:rsidR="00A115C3" w:rsidRPr="00A115C3" w14:paraId="632AE4FE" w14:textId="4831A626" w:rsidTr="00C253A3">
        <w:tc>
          <w:tcPr>
            <w:tcW w:w="908" w:type="pct"/>
            <w:vMerge/>
            <w:tcBorders>
              <w:top w:val="single" w:sz="4" w:space="0" w:color="auto"/>
              <w:left w:val="single" w:sz="4" w:space="0" w:color="auto"/>
              <w:bottom w:val="single" w:sz="4" w:space="0" w:color="auto"/>
              <w:right w:val="single" w:sz="4" w:space="0" w:color="auto"/>
            </w:tcBorders>
            <w:vAlign w:val="center"/>
            <w:hideMark/>
          </w:tcPr>
          <w:p w14:paraId="28CD64E8" w14:textId="77777777" w:rsidR="00A115C3" w:rsidRPr="00A115C3" w:rsidRDefault="00A115C3" w:rsidP="00A115C3">
            <w:pPr>
              <w:spacing w:after="0" w:line="256" w:lineRule="auto"/>
              <w:rPr>
                <w:rFonts w:ascii="Times New Roman" w:eastAsia="Times New Roman" w:hAnsi="Times New Roman" w:cs="Times New Roman"/>
                <w:bCs/>
              </w:rPr>
            </w:pPr>
          </w:p>
        </w:tc>
        <w:tc>
          <w:tcPr>
            <w:tcW w:w="2525" w:type="pct"/>
            <w:tcBorders>
              <w:top w:val="single" w:sz="4" w:space="0" w:color="auto"/>
              <w:left w:val="single" w:sz="4" w:space="0" w:color="auto"/>
              <w:bottom w:val="single" w:sz="4" w:space="0" w:color="auto"/>
              <w:right w:val="single" w:sz="4" w:space="0" w:color="auto"/>
            </w:tcBorders>
            <w:hideMark/>
          </w:tcPr>
          <w:p w14:paraId="6AA4ED79" w14:textId="77777777" w:rsidR="00A115C3" w:rsidRPr="00A115C3" w:rsidRDefault="00A115C3" w:rsidP="00A115C3">
            <w:pPr>
              <w:autoSpaceDE w:val="0"/>
              <w:autoSpaceDN w:val="0"/>
              <w:adjustRightInd w:val="0"/>
              <w:spacing w:after="0" w:line="256" w:lineRule="auto"/>
              <w:jc w:val="both"/>
              <w:rPr>
                <w:rFonts w:ascii="Times New Roman" w:eastAsia="Times New Roman" w:hAnsi="Times New Roman" w:cs="Times New Roman"/>
                <w:b/>
                <w:color w:val="000000"/>
              </w:rPr>
            </w:pPr>
            <w:r w:rsidRPr="00A115C3">
              <w:rPr>
                <w:rFonts w:ascii="Times New Roman" w:eastAsia="Times New Roman" w:hAnsi="Times New Roman" w:cs="Times New Roman"/>
                <w:b/>
                <w:color w:val="000000"/>
              </w:rPr>
              <w:t xml:space="preserve">№ 20 </w:t>
            </w:r>
            <w:r w:rsidRPr="00A115C3">
              <w:rPr>
                <w:rFonts w:ascii="Times New Roman" w:eastAsia="Times New Roman" w:hAnsi="Times New Roman" w:cs="Times New Roman"/>
                <w:color w:val="000000"/>
              </w:rPr>
              <w:t>Фланцевые соединения.</w:t>
            </w:r>
          </w:p>
        </w:tc>
        <w:tc>
          <w:tcPr>
            <w:tcW w:w="662" w:type="pct"/>
            <w:tcBorders>
              <w:top w:val="single" w:sz="4" w:space="0" w:color="auto"/>
              <w:left w:val="single" w:sz="4" w:space="0" w:color="auto"/>
              <w:bottom w:val="single" w:sz="4" w:space="0" w:color="auto"/>
              <w:right w:val="single" w:sz="4" w:space="0" w:color="auto"/>
            </w:tcBorders>
            <w:vAlign w:val="center"/>
          </w:tcPr>
          <w:p w14:paraId="543728F3" w14:textId="331BD52F" w:rsidR="00A115C3" w:rsidRPr="00A115C3" w:rsidRDefault="00A115C3" w:rsidP="00A115C3">
            <w:pPr>
              <w:suppressAutoHyphens/>
              <w:spacing w:after="0" w:line="240" w:lineRule="auto"/>
              <w:contextualSpacing/>
              <w:rPr>
                <w:rFonts w:ascii="Times New Roman" w:eastAsia="Times New Roman" w:hAnsi="Times New Roman" w:cs="Times New Roman"/>
              </w:rPr>
            </w:pPr>
          </w:p>
        </w:tc>
        <w:tc>
          <w:tcPr>
            <w:tcW w:w="343" w:type="pct"/>
            <w:tcBorders>
              <w:top w:val="single" w:sz="4" w:space="0" w:color="auto"/>
              <w:left w:val="single" w:sz="4" w:space="0" w:color="auto"/>
              <w:bottom w:val="single" w:sz="4" w:space="0" w:color="auto"/>
              <w:right w:val="single" w:sz="4" w:space="0" w:color="auto"/>
            </w:tcBorders>
          </w:tcPr>
          <w:p w14:paraId="36984376" w14:textId="77777777" w:rsidR="00A115C3" w:rsidRPr="00A115C3" w:rsidRDefault="00A115C3" w:rsidP="00A115C3">
            <w:pPr>
              <w:suppressAutoHyphens/>
              <w:spacing w:after="0" w:line="240" w:lineRule="auto"/>
              <w:contextualSpacing/>
              <w:rPr>
                <w:rFonts w:ascii="Times New Roman" w:eastAsia="Times New Roman" w:hAnsi="Times New Roman" w:cs="Times New Roman"/>
              </w:rPr>
            </w:pPr>
          </w:p>
        </w:tc>
        <w:tc>
          <w:tcPr>
            <w:tcW w:w="562" w:type="pct"/>
            <w:vMerge/>
            <w:tcBorders>
              <w:left w:val="single" w:sz="4" w:space="0" w:color="auto"/>
              <w:right w:val="single" w:sz="4" w:space="0" w:color="auto"/>
            </w:tcBorders>
          </w:tcPr>
          <w:p w14:paraId="33BFE14A" w14:textId="77777777" w:rsidR="00A115C3" w:rsidRPr="00A115C3" w:rsidRDefault="00A115C3" w:rsidP="00A115C3">
            <w:pPr>
              <w:suppressAutoHyphens/>
              <w:spacing w:after="0" w:line="240" w:lineRule="auto"/>
              <w:contextualSpacing/>
              <w:rPr>
                <w:rFonts w:ascii="Times New Roman" w:eastAsia="Times New Roman" w:hAnsi="Times New Roman" w:cs="Times New Roman"/>
              </w:rPr>
            </w:pPr>
          </w:p>
        </w:tc>
      </w:tr>
      <w:tr w:rsidR="00A115C3" w:rsidRPr="00A115C3" w14:paraId="49BF3391" w14:textId="6332936C" w:rsidTr="00C253A3">
        <w:tc>
          <w:tcPr>
            <w:tcW w:w="908" w:type="pct"/>
            <w:vMerge/>
            <w:tcBorders>
              <w:top w:val="single" w:sz="4" w:space="0" w:color="auto"/>
              <w:left w:val="single" w:sz="4" w:space="0" w:color="auto"/>
              <w:bottom w:val="single" w:sz="4" w:space="0" w:color="auto"/>
              <w:right w:val="single" w:sz="4" w:space="0" w:color="auto"/>
            </w:tcBorders>
            <w:vAlign w:val="center"/>
            <w:hideMark/>
          </w:tcPr>
          <w:p w14:paraId="7F9FC1A1" w14:textId="77777777" w:rsidR="00A115C3" w:rsidRPr="00A115C3" w:rsidRDefault="00A115C3" w:rsidP="00A115C3">
            <w:pPr>
              <w:spacing w:after="0" w:line="256" w:lineRule="auto"/>
              <w:rPr>
                <w:rFonts w:ascii="Times New Roman" w:eastAsia="Times New Roman" w:hAnsi="Times New Roman" w:cs="Times New Roman"/>
                <w:bCs/>
              </w:rPr>
            </w:pPr>
          </w:p>
        </w:tc>
        <w:tc>
          <w:tcPr>
            <w:tcW w:w="2525" w:type="pct"/>
            <w:tcBorders>
              <w:top w:val="single" w:sz="4" w:space="0" w:color="auto"/>
              <w:left w:val="single" w:sz="4" w:space="0" w:color="auto"/>
              <w:bottom w:val="single" w:sz="4" w:space="0" w:color="auto"/>
              <w:right w:val="single" w:sz="4" w:space="0" w:color="auto"/>
            </w:tcBorders>
            <w:hideMark/>
          </w:tcPr>
          <w:p w14:paraId="2ED44A21" w14:textId="77777777" w:rsidR="00A115C3" w:rsidRPr="00A115C3" w:rsidRDefault="00A115C3" w:rsidP="00A115C3">
            <w:pPr>
              <w:suppressAutoHyphens/>
              <w:spacing w:after="0" w:line="240" w:lineRule="auto"/>
              <w:contextualSpacing/>
              <w:jc w:val="both"/>
              <w:rPr>
                <w:rFonts w:ascii="Times New Roman" w:eastAsia="Times New Roman" w:hAnsi="Times New Roman" w:cs="Times New Roman"/>
                <w:b/>
              </w:rPr>
            </w:pPr>
            <w:r w:rsidRPr="00A115C3">
              <w:rPr>
                <w:rFonts w:ascii="Times New Roman" w:eastAsia="Times New Roman" w:hAnsi="Times New Roman" w:cs="Times New Roman"/>
                <w:b/>
              </w:rPr>
              <w:t xml:space="preserve">№ 21 </w:t>
            </w:r>
            <w:r w:rsidRPr="00A115C3">
              <w:rPr>
                <w:rFonts w:ascii="Times New Roman" w:eastAsia="Times New Roman" w:hAnsi="Times New Roman" w:cs="Times New Roman"/>
              </w:rPr>
              <w:t>Штуцерное и дюритовое соединения.</w:t>
            </w:r>
          </w:p>
        </w:tc>
        <w:tc>
          <w:tcPr>
            <w:tcW w:w="662" w:type="pct"/>
            <w:tcBorders>
              <w:top w:val="single" w:sz="4" w:space="0" w:color="auto"/>
              <w:left w:val="single" w:sz="4" w:space="0" w:color="auto"/>
              <w:bottom w:val="single" w:sz="4" w:space="0" w:color="auto"/>
              <w:right w:val="single" w:sz="4" w:space="0" w:color="auto"/>
            </w:tcBorders>
            <w:vAlign w:val="center"/>
          </w:tcPr>
          <w:p w14:paraId="212CAB95" w14:textId="4DCE4AEF" w:rsidR="00A115C3" w:rsidRPr="00A115C3" w:rsidRDefault="00A115C3" w:rsidP="00A115C3">
            <w:pPr>
              <w:suppressAutoHyphens/>
              <w:spacing w:after="0" w:line="240" w:lineRule="auto"/>
              <w:contextualSpacing/>
              <w:rPr>
                <w:rFonts w:ascii="Times New Roman" w:eastAsia="Times New Roman" w:hAnsi="Times New Roman" w:cs="Times New Roman"/>
              </w:rPr>
            </w:pPr>
          </w:p>
        </w:tc>
        <w:tc>
          <w:tcPr>
            <w:tcW w:w="343" w:type="pct"/>
            <w:tcBorders>
              <w:top w:val="single" w:sz="4" w:space="0" w:color="auto"/>
              <w:left w:val="single" w:sz="4" w:space="0" w:color="auto"/>
              <w:bottom w:val="single" w:sz="4" w:space="0" w:color="auto"/>
              <w:right w:val="single" w:sz="4" w:space="0" w:color="auto"/>
            </w:tcBorders>
          </w:tcPr>
          <w:p w14:paraId="407E9F6B" w14:textId="77777777" w:rsidR="00A115C3" w:rsidRPr="00A115C3" w:rsidRDefault="00A115C3" w:rsidP="00A115C3">
            <w:pPr>
              <w:suppressAutoHyphens/>
              <w:spacing w:after="0" w:line="240" w:lineRule="auto"/>
              <w:contextualSpacing/>
              <w:rPr>
                <w:rFonts w:ascii="Times New Roman" w:eastAsia="Times New Roman" w:hAnsi="Times New Roman" w:cs="Times New Roman"/>
              </w:rPr>
            </w:pPr>
          </w:p>
        </w:tc>
        <w:tc>
          <w:tcPr>
            <w:tcW w:w="562" w:type="pct"/>
            <w:vMerge/>
            <w:tcBorders>
              <w:left w:val="single" w:sz="4" w:space="0" w:color="auto"/>
              <w:right w:val="single" w:sz="4" w:space="0" w:color="auto"/>
            </w:tcBorders>
          </w:tcPr>
          <w:p w14:paraId="264E7146" w14:textId="77777777" w:rsidR="00A115C3" w:rsidRPr="00A115C3" w:rsidRDefault="00A115C3" w:rsidP="00A115C3">
            <w:pPr>
              <w:suppressAutoHyphens/>
              <w:spacing w:after="0" w:line="240" w:lineRule="auto"/>
              <w:contextualSpacing/>
              <w:rPr>
                <w:rFonts w:ascii="Times New Roman" w:eastAsia="Times New Roman" w:hAnsi="Times New Roman" w:cs="Times New Roman"/>
              </w:rPr>
            </w:pPr>
          </w:p>
        </w:tc>
      </w:tr>
      <w:tr w:rsidR="00A115C3" w:rsidRPr="00A115C3" w14:paraId="617CBB13" w14:textId="2A5C5882" w:rsidTr="00C253A3">
        <w:tc>
          <w:tcPr>
            <w:tcW w:w="908" w:type="pct"/>
            <w:vMerge/>
            <w:tcBorders>
              <w:top w:val="single" w:sz="4" w:space="0" w:color="auto"/>
              <w:left w:val="single" w:sz="4" w:space="0" w:color="auto"/>
              <w:bottom w:val="single" w:sz="4" w:space="0" w:color="auto"/>
              <w:right w:val="single" w:sz="4" w:space="0" w:color="auto"/>
            </w:tcBorders>
            <w:vAlign w:val="center"/>
            <w:hideMark/>
          </w:tcPr>
          <w:p w14:paraId="472A239B" w14:textId="77777777" w:rsidR="00A115C3" w:rsidRPr="00A115C3" w:rsidRDefault="00A115C3" w:rsidP="00A115C3">
            <w:pPr>
              <w:spacing w:after="0" w:line="256" w:lineRule="auto"/>
              <w:rPr>
                <w:rFonts w:ascii="Times New Roman" w:eastAsia="Times New Roman" w:hAnsi="Times New Roman" w:cs="Times New Roman"/>
                <w:bCs/>
              </w:rPr>
            </w:pPr>
          </w:p>
        </w:tc>
        <w:tc>
          <w:tcPr>
            <w:tcW w:w="2525" w:type="pct"/>
            <w:tcBorders>
              <w:top w:val="single" w:sz="4" w:space="0" w:color="auto"/>
              <w:left w:val="single" w:sz="4" w:space="0" w:color="auto"/>
              <w:bottom w:val="single" w:sz="4" w:space="0" w:color="auto"/>
              <w:right w:val="single" w:sz="4" w:space="0" w:color="auto"/>
            </w:tcBorders>
            <w:hideMark/>
          </w:tcPr>
          <w:p w14:paraId="36A4DAA9" w14:textId="77777777" w:rsidR="00A115C3" w:rsidRPr="00A115C3" w:rsidRDefault="00A115C3" w:rsidP="00A115C3">
            <w:pPr>
              <w:autoSpaceDE w:val="0"/>
              <w:autoSpaceDN w:val="0"/>
              <w:adjustRightInd w:val="0"/>
              <w:spacing w:after="0" w:line="256" w:lineRule="auto"/>
              <w:jc w:val="both"/>
              <w:rPr>
                <w:rFonts w:ascii="Times New Roman" w:eastAsia="Times New Roman" w:hAnsi="Times New Roman" w:cs="Times New Roman"/>
                <w:b/>
                <w:color w:val="000000"/>
              </w:rPr>
            </w:pPr>
            <w:r w:rsidRPr="00A115C3">
              <w:rPr>
                <w:rFonts w:ascii="Times New Roman" w:eastAsia="Times New Roman" w:hAnsi="Times New Roman" w:cs="Times New Roman"/>
                <w:b/>
                <w:color w:val="000000"/>
              </w:rPr>
              <w:t xml:space="preserve">№ 22 </w:t>
            </w:r>
            <w:r w:rsidRPr="00A115C3">
              <w:rPr>
                <w:rFonts w:ascii="Times New Roman" w:eastAsia="Times New Roman" w:hAnsi="Times New Roman" w:cs="Times New Roman"/>
                <w:color w:val="000000"/>
              </w:rPr>
              <w:t>Фасонные части трубопроводов.</w:t>
            </w:r>
          </w:p>
        </w:tc>
        <w:tc>
          <w:tcPr>
            <w:tcW w:w="662" w:type="pct"/>
            <w:tcBorders>
              <w:top w:val="single" w:sz="4" w:space="0" w:color="auto"/>
              <w:left w:val="single" w:sz="4" w:space="0" w:color="auto"/>
              <w:bottom w:val="single" w:sz="4" w:space="0" w:color="auto"/>
              <w:right w:val="single" w:sz="4" w:space="0" w:color="auto"/>
            </w:tcBorders>
            <w:vAlign w:val="center"/>
          </w:tcPr>
          <w:p w14:paraId="6D6547B4" w14:textId="7E1D8B03" w:rsidR="00A115C3" w:rsidRPr="00A115C3" w:rsidRDefault="00A115C3" w:rsidP="00A115C3">
            <w:pPr>
              <w:suppressAutoHyphens/>
              <w:spacing w:after="0" w:line="240" w:lineRule="auto"/>
              <w:contextualSpacing/>
              <w:rPr>
                <w:rFonts w:ascii="Times New Roman" w:eastAsia="Times New Roman" w:hAnsi="Times New Roman" w:cs="Times New Roman"/>
              </w:rPr>
            </w:pPr>
          </w:p>
        </w:tc>
        <w:tc>
          <w:tcPr>
            <w:tcW w:w="343" w:type="pct"/>
            <w:tcBorders>
              <w:top w:val="single" w:sz="4" w:space="0" w:color="auto"/>
              <w:left w:val="single" w:sz="4" w:space="0" w:color="auto"/>
              <w:bottom w:val="single" w:sz="4" w:space="0" w:color="auto"/>
              <w:right w:val="single" w:sz="4" w:space="0" w:color="auto"/>
            </w:tcBorders>
          </w:tcPr>
          <w:p w14:paraId="7EAF60E6" w14:textId="77777777" w:rsidR="00A115C3" w:rsidRPr="00A115C3" w:rsidRDefault="00A115C3" w:rsidP="00A115C3">
            <w:pPr>
              <w:suppressAutoHyphens/>
              <w:spacing w:after="0" w:line="240" w:lineRule="auto"/>
              <w:contextualSpacing/>
              <w:rPr>
                <w:rFonts w:ascii="Times New Roman" w:eastAsia="Times New Roman" w:hAnsi="Times New Roman" w:cs="Times New Roman"/>
              </w:rPr>
            </w:pPr>
          </w:p>
        </w:tc>
        <w:tc>
          <w:tcPr>
            <w:tcW w:w="562" w:type="pct"/>
            <w:vMerge/>
            <w:tcBorders>
              <w:left w:val="single" w:sz="4" w:space="0" w:color="auto"/>
              <w:right w:val="single" w:sz="4" w:space="0" w:color="auto"/>
            </w:tcBorders>
          </w:tcPr>
          <w:p w14:paraId="33BC310B" w14:textId="77777777" w:rsidR="00A115C3" w:rsidRPr="00A115C3" w:rsidRDefault="00A115C3" w:rsidP="00A115C3">
            <w:pPr>
              <w:suppressAutoHyphens/>
              <w:spacing w:after="0" w:line="240" w:lineRule="auto"/>
              <w:contextualSpacing/>
              <w:rPr>
                <w:rFonts w:ascii="Times New Roman" w:eastAsia="Times New Roman" w:hAnsi="Times New Roman" w:cs="Times New Roman"/>
              </w:rPr>
            </w:pPr>
          </w:p>
        </w:tc>
      </w:tr>
      <w:tr w:rsidR="00A115C3" w:rsidRPr="00A115C3" w14:paraId="3F7F1F01" w14:textId="55B24737" w:rsidTr="00C253A3">
        <w:tc>
          <w:tcPr>
            <w:tcW w:w="908" w:type="pct"/>
            <w:vMerge/>
            <w:tcBorders>
              <w:top w:val="single" w:sz="4" w:space="0" w:color="auto"/>
              <w:left w:val="single" w:sz="4" w:space="0" w:color="auto"/>
              <w:bottom w:val="single" w:sz="4" w:space="0" w:color="auto"/>
              <w:right w:val="single" w:sz="4" w:space="0" w:color="auto"/>
            </w:tcBorders>
            <w:vAlign w:val="center"/>
            <w:hideMark/>
          </w:tcPr>
          <w:p w14:paraId="0921BD52" w14:textId="77777777" w:rsidR="00A115C3" w:rsidRPr="00A115C3" w:rsidRDefault="00A115C3" w:rsidP="00A115C3">
            <w:pPr>
              <w:spacing w:after="0" w:line="256" w:lineRule="auto"/>
              <w:rPr>
                <w:rFonts w:ascii="Times New Roman" w:eastAsia="Times New Roman" w:hAnsi="Times New Roman" w:cs="Times New Roman"/>
                <w:bCs/>
              </w:rPr>
            </w:pPr>
          </w:p>
        </w:tc>
        <w:tc>
          <w:tcPr>
            <w:tcW w:w="2525" w:type="pct"/>
            <w:tcBorders>
              <w:top w:val="single" w:sz="4" w:space="0" w:color="auto"/>
              <w:left w:val="single" w:sz="4" w:space="0" w:color="auto"/>
              <w:bottom w:val="single" w:sz="4" w:space="0" w:color="auto"/>
              <w:right w:val="single" w:sz="4" w:space="0" w:color="auto"/>
            </w:tcBorders>
            <w:hideMark/>
          </w:tcPr>
          <w:p w14:paraId="6E68981A" w14:textId="77777777" w:rsidR="00A115C3" w:rsidRPr="00A115C3" w:rsidRDefault="00A115C3" w:rsidP="00A115C3">
            <w:pPr>
              <w:suppressAutoHyphens/>
              <w:spacing w:after="0" w:line="240" w:lineRule="auto"/>
              <w:contextualSpacing/>
              <w:jc w:val="both"/>
              <w:rPr>
                <w:rFonts w:ascii="Times New Roman" w:eastAsia="Times New Roman" w:hAnsi="Times New Roman" w:cs="Times New Roman"/>
                <w:b/>
              </w:rPr>
            </w:pPr>
            <w:r w:rsidRPr="00A115C3">
              <w:rPr>
                <w:rFonts w:ascii="Times New Roman" w:eastAsia="Times New Roman" w:hAnsi="Times New Roman" w:cs="Times New Roman"/>
                <w:b/>
              </w:rPr>
              <w:t xml:space="preserve">№ 23 </w:t>
            </w:r>
            <w:r w:rsidRPr="00A115C3">
              <w:rPr>
                <w:rFonts w:ascii="Times New Roman" w:eastAsia="Times New Roman" w:hAnsi="Times New Roman" w:cs="Times New Roman"/>
              </w:rPr>
              <w:t>Клапаны.</w:t>
            </w:r>
          </w:p>
        </w:tc>
        <w:tc>
          <w:tcPr>
            <w:tcW w:w="662" w:type="pct"/>
            <w:tcBorders>
              <w:top w:val="single" w:sz="4" w:space="0" w:color="auto"/>
              <w:left w:val="single" w:sz="4" w:space="0" w:color="auto"/>
              <w:bottom w:val="single" w:sz="4" w:space="0" w:color="auto"/>
              <w:right w:val="single" w:sz="4" w:space="0" w:color="auto"/>
            </w:tcBorders>
            <w:vAlign w:val="center"/>
          </w:tcPr>
          <w:p w14:paraId="3DA008D1" w14:textId="4E6AEA46" w:rsidR="00A115C3" w:rsidRPr="00A115C3" w:rsidRDefault="00A115C3" w:rsidP="00A115C3">
            <w:pPr>
              <w:suppressAutoHyphens/>
              <w:spacing w:after="0" w:line="240" w:lineRule="auto"/>
              <w:contextualSpacing/>
              <w:rPr>
                <w:rFonts w:ascii="Times New Roman" w:eastAsia="Times New Roman" w:hAnsi="Times New Roman" w:cs="Times New Roman"/>
              </w:rPr>
            </w:pPr>
          </w:p>
        </w:tc>
        <w:tc>
          <w:tcPr>
            <w:tcW w:w="343" w:type="pct"/>
            <w:tcBorders>
              <w:top w:val="single" w:sz="4" w:space="0" w:color="auto"/>
              <w:left w:val="single" w:sz="4" w:space="0" w:color="auto"/>
              <w:bottom w:val="single" w:sz="4" w:space="0" w:color="auto"/>
              <w:right w:val="single" w:sz="4" w:space="0" w:color="auto"/>
            </w:tcBorders>
          </w:tcPr>
          <w:p w14:paraId="1565C4AD" w14:textId="77777777" w:rsidR="00A115C3" w:rsidRPr="00A115C3" w:rsidRDefault="00A115C3" w:rsidP="00A115C3">
            <w:pPr>
              <w:suppressAutoHyphens/>
              <w:spacing w:after="0" w:line="240" w:lineRule="auto"/>
              <w:contextualSpacing/>
              <w:rPr>
                <w:rFonts w:ascii="Times New Roman" w:eastAsia="Times New Roman" w:hAnsi="Times New Roman" w:cs="Times New Roman"/>
              </w:rPr>
            </w:pPr>
          </w:p>
        </w:tc>
        <w:tc>
          <w:tcPr>
            <w:tcW w:w="562" w:type="pct"/>
            <w:vMerge/>
            <w:tcBorders>
              <w:left w:val="single" w:sz="4" w:space="0" w:color="auto"/>
              <w:right w:val="single" w:sz="4" w:space="0" w:color="auto"/>
            </w:tcBorders>
          </w:tcPr>
          <w:p w14:paraId="3362E91D" w14:textId="77777777" w:rsidR="00A115C3" w:rsidRPr="00A115C3" w:rsidRDefault="00A115C3" w:rsidP="00A115C3">
            <w:pPr>
              <w:suppressAutoHyphens/>
              <w:spacing w:after="0" w:line="240" w:lineRule="auto"/>
              <w:contextualSpacing/>
              <w:rPr>
                <w:rFonts w:ascii="Times New Roman" w:eastAsia="Times New Roman" w:hAnsi="Times New Roman" w:cs="Times New Roman"/>
              </w:rPr>
            </w:pPr>
          </w:p>
        </w:tc>
      </w:tr>
      <w:tr w:rsidR="00A115C3" w:rsidRPr="00A115C3" w14:paraId="34C57F10" w14:textId="7495D918" w:rsidTr="00C253A3">
        <w:tc>
          <w:tcPr>
            <w:tcW w:w="908" w:type="pct"/>
            <w:vMerge/>
            <w:tcBorders>
              <w:top w:val="single" w:sz="4" w:space="0" w:color="auto"/>
              <w:left w:val="single" w:sz="4" w:space="0" w:color="auto"/>
              <w:bottom w:val="single" w:sz="4" w:space="0" w:color="auto"/>
              <w:right w:val="single" w:sz="4" w:space="0" w:color="auto"/>
            </w:tcBorders>
            <w:vAlign w:val="center"/>
            <w:hideMark/>
          </w:tcPr>
          <w:p w14:paraId="0AD5447B" w14:textId="77777777" w:rsidR="00A115C3" w:rsidRPr="00A115C3" w:rsidRDefault="00A115C3" w:rsidP="00A115C3">
            <w:pPr>
              <w:spacing w:after="0" w:line="256" w:lineRule="auto"/>
              <w:rPr>
                <w:rFonts w:ascii="Times New Roman" w:eastAsia="Times New Roman" w:hAnsi="Times New Roman" w:cs="Times New Roman"/>
                <w:bCs/>
              </w:rPr>
            </w:pPr>
          </w:p>
        </w:tc>
        <w:tc>
          <w:tcPr>
            <w:tcW w:w="2525" w:type="pct"/>
            <w:tcBorders>
              <w:top w:val="single" w:sz="4" w:space="0" w:color="auto"/>
              <w:left w:val="single" w:sz="4" w:space="0" w:color="auto"/>
              <w:bottom w:val="single" w:sz="4" w:space="0" w:color="auto"/>
              <w:right w:val="single" w:sz="4" w:space="0" w:color="auto"/>
            </w:tcBorders>
            <w:hideMark/>
          </w:tcPr>
          <w:p w14:paraId="32B0D15D" w14:textId="77777777" w:rsidR="00A115C3" w:rsidRPr="00A115C3" w:rsidRDefault="00A115C3" w:rsidP="00A115C3">
            <w:pPr>
              <w:suppressAutoHyphens/>
              <w:spacing w:after="0" w:line="240" w:lineRule="auto"/>
              <w:contextualSpacing/>
              <w:jc w:val="both"/>
              <w:rPr>
                <w:rFonts w:ascii="Times New Roman" w:eastAsia="Times New Roman" w:hAnsi="Times New Roman" w:cs="Times New Roman"/>
                <w:b/>
              </w:rPr>
            </w:pPr>
            <w:r w:rsidRPr="00A115C3">
              <w:rPr>
                <w:rFonts w:ascii="Times New Roman" w:eastAsia="Times New Roman" w:hAnsi="Times New Roman" w:cs="Times New Roman"/>
                <w:b/>
              </w:rPr>
              <w:t xml:space="preserve">№ 24 </w:t>
            </w:r>
            <w:r w:rsidRPr="00A115C3">
              <w:rPr>
                <w:rFonts w:ascii="Times New Roman" w:eastAsia="Times New Roman" w:hAnsi="Times New Roman" w:cs="Times New Roman"/>
              </w:rPr>
              <w:t>Краны и клапанные коробки.</w:t>
            </w:r>
          </w:p>
        </w:tc>
        <w:tc>
          <w:tcPr>
            <w:tcW w:w="662" w:type="pct"/>
            <w:tcBorders>
              <w:top w:val="single" w:sz="4" w:space="0" w:color="auto"/>
              <w:left w:val="single" w:sz="4" w:space="0" w:color="auto"/>
              <w:bottom w:val="single" w:sz="4" w:space="0" w:color="auto"/>
              <w:right w:val="single" w:sz="4" w:space="0" w:color="auto"/>
            </w:tcBorders>
            <w:vAlign w:val="center"/>
          </w:tcPr>
          <w:p w14:paraId="445CBCD8" w14:textId="76AA66C1" w:rsidR="00A115C3" w:rsidRPr="00A115C3" w:rsidRDefault="00A115C3" w:rsidP="00A115C3">
            <w:pPr>
              <w:suppressAutoHyphens/>
              <w:spacing w:after="0" w:line="240" w:lineRule="auto"/>
              <w:contextualSpacing/>
              <w:rPr>
                <w:rFonts w:ascii="Times New Roman" w:eastAsia="Times New Roman" w:hAnsi="Times New Roman" w:cs="Times New Roman"/>
              </w:rPr>
            </w:pPr>
          </w:p>
        </w:tc>
        <w:tc>
          <w:tcPr>
            <w:tcW w:w="343" w:type="pct"/>
            <w:tcBorders>
              <w:top w:val="single" w:sz="4" w:space="0" w:color="auto"/>
              <w:left w:val="single" w:sz="4" w:space="0" w:color="auto"/>
              <w:bottom w:val="single" w:sz="4" w:space="0" w:color="auto"/>
              <w:right w:val="single" w:sz="4" w:space="0" w:color="auto"/>
            </w:tcBorders>
          </w:tcPr>
          <w:p w14:paraId="60C3CB92" w14:textId="77777777" w:rsidR="00A115C3" w:rsidRPr="00A115C3" w:rsidRDefault="00A115C3" w:rsidP="00A115C3">
            <w:pPr>
              <w:suppressAutoHyphens/>
              <w:spacing w:after="0" w:line="240" w:lineRule="auto"/>
              <w:contextualSpacing/>
              <w:rPr>
                <w:rFonts w:ascii="Times New Roman" w:eastAsia="Times New Roman" w:hAnsi="Times New Roman" w:cs="Times New Roman"/>
              </w:rPr>
            </w:pPr>
          </w:p>
        </w:tc>
        <w:tc>
          <w:tcPr>
            <w:tcW w:w="562" w:type="pct"/>
            <w:vMerge/>
            <w:tcBorders>
              <w:left w:val="single" w:sz="4" w:space="0" w:color="auto"/>
              <w:right w:val="single" w:sz="4" w:space="0" w:color="auto"/>
            </w:tcBorders>
          </w:tcPr>
          <w:p w14:paraId="33B66C93" w14:textId="77777777" w:rsidR="00A115C3" w:rsidRPr="00A115C3" w:rsidRDefault="00A115C3" w:rsidP="00A115C3">
            <w:pPr>
              <w:suppressAutoHyphens/>
              <w:spacing w:after="0" w:line="240" w:lineRule="auto"/>
              <w:contextualSpacing/>
              <w:rPr>
                <w:rFonts w:ascii="Times New Roman" w:eastAsia="Times New Roman" w:hAnsi="Times New Roman" w:cs="Times New Roman"/>
              </w:rPr>
            </w:pPr>
          </w:p>
        </w:tc>
      </w:tr>
      <w:tr w:rsidR="00A115C3" w:rsidRPr="00A115C3" w14:paraId="7736385C" w14:textId="78700ACE" w:rsidTr="00C253A3">
        <w:tc>
          <w:tcPr>
            <w:tcW w:w="908" w:type="pct"/>
            <w:vMerge/>
            <w:tcBorders>
              <w:top w:val="single" w:sz="4" w:space="0" w:color="auto"/>
              <w:left w:val="single" w:sz="4" w:space="0" w:color="auto"/>
              <w:bottom w:val="single" w:sz="4" w:space="0" w:color="auto"/>
              <w:right w:val="single" w:sz="4" w:space="0" w:color="auto"/>
            </w:tcBorders>
            <w:vAlign w:val="center"/>
            <w:hideMark/>
          </w:tcPr>
          <w:p w14:paraId="17A8656D" w14:textId="77777777" w:rsidR="00A115C3" w:rsidRPr="00A115C3" w:rsidRDefault="00A115C3" w:rsidP="00A115C3">
            <w:pPr>
              <w:spacing w:after="0" w:line="256" w:lineRule="auto"/>
              <w:rPr>
                <w:rFonts w:ascii="Times New Roman" w:eastAsia="Times New Roman" w:hAnsi="Times New Roman" w:cs="Times New Roman"/>
                <w:bCs/>
              </w:rPr>
            </w:pPr>
          </w:p>
        </w:tc>
        <w:tc>
          <w:tcPr>
            <w:tcW w:w="2525" w:type="pct"/>
            <w:tcBorders>
              <w:top w:val="single" w:sz="4" w:space="0" w:color="auto"/>
              <w:left w:val="single" w:sz="4" w:space="0" w:color="auto"/>
              <w:bottom w:val="single" w:sz="4" w:space="0" w:color="auto"/>
              <w:right w:val="single" w:sz="4" w:space="0" w:color="auto"/>
            </w:tcBorders>
            <w:hideMark/>
          </w:tcPr>
          <w:p w14:paraId="3247CD8E" w14:textId="77777777" w:rsidR="00A115C3" w:rsidRPr="00A115C3" w:rsidRDefault="00A115C3" w:rsidP="00A115C3">
            <w:pPr>
              <w:autoSpaceDE w:val="0"/>
              <w:autoSpaceDN w:val="0"/>
              <w:adjustRightInd w:val="0"/>
              <w:spacing w:after="0" w:line="256" w:lineRule="auto"/>
              <w:jc w:val="both"/>
              <w:rPr>
                <w:rFonts w:ascii="Times New Roman" w:eastAsia="Times New Roman" w:hAnsi="Times New Roman" w:cs="Times New Roman"/>
                <w:b/>
                <w:color w:val="000000"/>
              </w:rPr>
            </w:pPr>
            <w:r w:rsidRPr="00A115C3">
              <w:rPr>
                <w:rFonts w:ascii="Times New Roman" w:eastAsia="Times New Roman" w:hAnsi="Times New Roman" w:cs="Times New Roman"/>
                <w:b/>
                <w:color w:val="000000"/>
              </w:rPr>
              <w:t xml:space="preserve">№ 25 </w:t>
            </w:r>
            <w:r w:rsidRPr="00A115C3">
              <w:rPr>
                <w:rFonts w:ascii="Times New Roman" w:eastAsia="Times New Roman" w:hAnsi="Times New Roman" w:cs="Times New Roman"/>
                <w:color w:val="000000"/>
              </w:rPr>
              <w:t>Клинкетные задвижки.</w:t>
            </w:r>
          </w:p>
        </w:tc>
        <w:tc>
          <w:tcPr>
            <w:tcW w:w="662" w:type="pct"/>
            <w:tcBorders>
              <w:top w:val="single" w:sz="4" w:space="0" w:color="auto"/>
              <w:left w:val="single" w:sz="4" w:space="0" w:color="auto"/>
              <w:bottom w:val="single" w:sz="4" w:space="0" w:color="auto"/>
              <w:right w:val="single" w:sz="4" w:space="0" w:color="auto"/>
            </w:tcBorders>
            <w:vAlign w:val="center"/>
          </w:tcPr>
          <w:p w14:paraId="07A59AF4" w14:textId="0234E677" w:rsidR="00A115C3" w:rsidRPr="00A115C3" w:rsidRDefault="00A115C3" w:rsidP="00A115C3">
            <w:pPr>
              <w:suppressAutoHyphens/>
              <w:spacing w:after="0" w:line="240" w:lineRule="auto"/>
              <w:contextualSpacing/>
              <w:rPr>
                <w:rFonts w:ascii="Times New Roman" w:eastAsia="Times New Roman" w:hAnsi="Times New Roman" w:cs="Times New Roman"/>
              </w:rPr>
            </w:pPr>
          </w:p>
        </w:tc>
        <w:tc>
          <w:tcPr>
            <w:tcW w:w="343" w:type="pct"/>
            <w:tcBorders>
              <w:top w:val="single" w:sz="4" w:space="0" w:color="auto"/>
              <w:left w:val="single" w:sz="4" w:space="0" w:color="auto"/>
              <w:bottom w:val="single" w:sz="4" w:space="0" w:color="auto"/>
              <w:right w:val="single" w:sz="4" w:space="0" w:color="auto"/>
            </w:tcBorders>
          </w:tcPr>
          <w:p w14:paraId="1B0FB242" w14:textId="77777777" w:rsidR="00A115C3" w:rsidRPr="00A115C3" w:rsidRDefault="00A115C3" w:rsidP="00A115C3">
            <w:pPr>
              <w:suppressAutoHyphens/>
              <w:spacing w:after="0" w:line="240" w:lineRule="auto"/>
              <w:contextualSpacing/>
              <w:rPr>
                <w:rFonts w:ascii="Times New Roman" w:eastAsia="Times New Roman" w:hAnsi="Times New Roman" w:cs="Times New Roman"/>
              </w:rPr>
            </w:pPr>
          </w:p>
        </w:tc>
        <w:tc>
          <w:tcPr>
            <w:tcW w:w="562" w:type="pct"/>
            <w:vMerge/>
            <w:tcBorders>
              <w:left w:val="single" w:sz="4" w:space="0" w:color="auto"/>
              <w:right w:val="single" w:sz="4" w:space="0" w:color="auto"/>
            </w:tcBorders>
          </w:tcPr>
          <w:p w14:paraId="7D5B8502" w14:textId="77777777" w:rsidR="00A115C3" w:rsidRPr="00A115C3" w:rsidRDefault="00A115C3" w:rsidP="00A115C3">
            <w:pPr>
              <w:suppressAutoHyphens/>
              <w:spacing w:after="0" w:line="240" w:lineRule="auto"/>
              <w:contextualSpacing/>
              <w:rPr>
                <w:rFonts w:ascii="Times New Roman" w:eastAsia="Times New Roman" w:hAnsi="Times New Roman" w:cs="Times New Roman"/>
              </w:rPr>
            </w:pPr>
          </w:p>
        </w:tc>
      </w:tr>
      <w:tr w:rsidR="00A115C3" w:rsidRPr="00A115C3" w14:paraId="2CF8AC22" w14:textId="3B0A8773" w:rsidTr="00C253A3">
        <w:tc>
          <w:tcPr>
            <w:tcW w:w="908" w:type="pct"/>
            <w:vMerge/>
            <w:tcBorders>
              <w:top w:val="single" w:sz="4" w:space="0" w:color="auto"/>
              <w:left w:val="single" w:sz="4" w:space="0" w:color="auto"/>
              <w:bottom w:val="single" w:sz="4" w:space="0" w:color="auto"/>
              <w:right w:val="single" w:sz="4" w:space="0" w:color="auto"/>
            </w:tcBorders>
            <w:vAlign w:val="center"/>
            <w:hideMark/>
          </w:tcPr>
          <w:p w14:paraId="761D2AB0" w14:textId="77777777" w:rsidR="00A115C3" w:rsidRPr="00A115C3" w:rsidRDefault="00A115C3" w:rsidP="00A115C3">
            <w:pPr>
              <w:spacing w:after="0" w:line="256" w:lineRule="auto"/>
              <w:rPr>
                <w:rFonts w:ascii="Times New Roman" w:eastAsia="Times New Roman" w:hAnsi="Times New Roman" w:cs="Times New Roman"/>
                <w:bCs/>
              </w:rPr>
            </w:pPr>
          </w:p>
        </w:tc>
        <w:tc>
          <w:tcPr>
            <w:tcW w:w="2525" w:type="pct"/>
            <w:tcBorders>
              <w:top w:val="single" w:sz="4" w:space="0" w:color="auto"/>
              <w:left w:val="single" w:sz="4" w:space="0" w:color="auto"/>
              <w:bottom w:val="single" w:sz="4" w:space="0" w:color="auto"/>
              <w:right w:val="single" w:sz="4" w:space="0" w:color="auto"/>
            </w:tcBorders>
            <w:hideMark/>
          </w:tcPr>
          <w:p w14:paraId="57FB9926" w14:textId="77777777" w:rsidR="00A115C3" w:rsidRPr="00A115C3" w:rsidRDefault="00A115C3" w:rsidP="00A115C3">
            <w:pPr>
              <w:suppressAutoHyphens/>
              <w:spacing w:after="0" w:line="240" w:lineRule="auto"/>
              <w:contextualSpacing/>
              <w:jc w:val="both"/>
              <w:rPr>
                <w:rFonts w:ascii="Times New Roman" w:eastAsia="Times New Roman" w:hAnsi="Times New Roman" w:cs="Times New Roman"/>
                <w:b/>
              </w:rPr>
            </w:pPr>
            <w:r w:rsidRPr="00A115C3">
              <w:rPr>
                <w:rFonts w:ascii="Times New Roman" w:eastAsia="Times New Roman" w:hAnsi="Times New Roman" w:cs="Times New Roman"/>
                <w:b/>
              </w:rPr>
              <w:t xml:space="preserve">№ 26 </w:t>
            </w:r>
            <w:r w:rsidRPr="00A115C3">
              <w:rPr>
                <w:rFonts w:ascii="Times New Roman" w:eastAsia="Times New Roman" w:hAnsi="Times New Roman" w:cs="Times New Roman"/>
              </w:rPr>
              <w:t>Компенсаторы и фильтры.</w:t>
            </w:r>
          </w:p>
        </w:tc>
        <w:tc>
          <w:tcPr>
            <w:tcW w:w="662" w:type="pct"/>
            <w:tcBorders>
              <w:top w:val="single" w:sz="4" w:space="0" w:color="auto"/>
              <w:left w:val="single" w:sz="4" w:space="0" w:color="auto"/>
              <w:bottom w:val="single" w:sz="4" w:space="0" w:color="auto"/>
              <w:right w:val="single" w:sz="4" w:space="0" w:color="auto"/>
            </w:tcBorders>
            <w:vAlign w:val="center"/>
          </w:tcPr>
          <w:p w14:paraId="6A2F2057" w14:textId="427A0985" w:rsidR="00A115C3" w:rsidRPr="00A115C3" w:rsidRDefault="00A115C3" w:rsidP="00A115C3">
            <w:pPr>
              <w:suppressAutoHyphens/>
              <w:spacing w:after="0" w:line="240" w:lineRule="auto"/>
              <w:contextualSpacing/>
              <w:rPr>
                <w:rFonts w:ascii="Times New Roman" w:eastAsia="Times New Roman" w:hAnsi="Times New Roman" w:cs="Times New Roman"/>
              </w:rPr>
            </w:pPr>
          </w:p>
        </w:tc>
        <w:tc>
          <w:tcPr>
            <w:tcW w:w="343" w:type="pct"/>
            <w:tcBorders>
              <w:top w:val="single" w:sz="4" w:space="0" w:color="auto"/>
              <w:left w:val="single" w:sz="4" w:space="0" w:color="auto"/>
              <w:bottom w:val="single" w:sz="4" w:space="0" w:color="auto"/>
              <w:right w:val="single" w:sz="4" w:space="0" w:color="auto"/>
            </w:tcBorders>
          </w:tcPr>
          <w:p w14:paraId="6FD8D80D" w14:textId="77777777" w:rsidR="00A115C3" w:rsidRPr="00A115C3" w:rsidRDefault="00A115C3" w:rsidP="00A115C3">
            <w:pPr>
              <w:suppressAutoHyphens/>
              <w:spacing w:after="0" w:line="240" w:lineRule="auto"/>
              <w:contextualSpacing/>
              <w:rPr>
                <w:rFonts w:ascii="Times New Roman" w:eastAsia="Times New Roman" w:hAnsi="Times New Roman" w:cs="Times New Roman"/>
              </w:rPr>
            </w:pPr>
          </w:p>
        </w:tc>
        <w:tc>
          <w:tcPr>
            <w:tcW w:w="562" w:type="pct"/>
            <w:vMerge/>
            <w:tcBorders>
              <w:left w:val="single" w:sz="4" w:space="0" w:color="auto"/>
              <w:bottom w:val="single" w:sz="4" w:space="0" w:color="auto"/>
              <w:right w:val="single" w:sz="4" w:space="0" w:color="auto"/>
            </w:tcBorders>
          </w:tcPr>
          <w:p w14:paraId="1DFB2C02" w14:textId="77777777" w:rsidR="00A115C3" w:rsidRPr="00A115C3" w:rsidRDefault="00A115C3" w:rsidP="00A115C3">
            <w:pPr>
              <w:suppressAutoHyphens/>
              <w:spacing w:after="0" w:line="240" w:lineRule="auto"/>
              <w:contextualSpacing/>
              <w:rPr>
                <w:rFonts w:ascii="Times New Roman" w:eastAsia="Times New Roman" w:hAnsi="Times New Roman" w:cs="Times New Roman"/>
              </w:rPr>
            </w:pPr>
          </w:p>
        </w:tc>
      </w:tr>
      <w:tr w:rsidR="00A115C3" w:rsidRPr="00A115C3" w14:paraId="5A5947BD" w14:textId="47D40B6A" w:rsidTr="00C253A3">
        <w:tc>
          <w:tcPr>
            <w:tcW w:w="908" w:type="pct"/>
            <w:vMerge w:val="restart"/>
            <w:tcBorders>
              <w:top w:val="single" w:sz="4" w:space="0" w:color="auto"/>
              <w:left w:val="single" w:sz="4" w:space="0" w:color="auto"/>
              <w:bottom w:val="single" w:sz="4" w:space="0" w:color="auto"/>
              <w:right w:val="single" w:sz="4" w:space="0" w:color="auto"/>
            </w:tcBorders>
            <w:hideMark/>
          </w:tcPr>
          <w:p w14:paraId="5AF057DC" w14:textId="77777777" w:rsidR="00A115C3" w:rsidRPr="00A115C3" w:rsidRDefault="00A115C3" w:rsidP="00A115C3">
            <w:pPr>
              <w:spacing w:after="0" w:line="240" w:lineRule="auto"/>
              <w:contextualSpacing/>
              <w:rPr>
                <w:rFonts w:ascii="Times New Roman" w:eastAsia="Times New Roman" w:hAnsi="Times New Roman" w:cs="Times New Roman"/>
                <w:b/>
                <w:bCs/>
              </w:rPr>
            </w:pPr>
            <w:r w:rsidRPr="00A115C3">
              <w:rPr>
                <w:rFonts w:ascii="Times New Roman" w:eastAsia="Times New Roman" w:hAnsi="Times New Roman" w:cs="Times New Roman"/>
                <w:b/>
                <w:bCs/>
              </w:rPr>
              <w:t xml:space="preserve">Тема 1.6. </w:t>
            </w:r>
          </w:p>
          <w:p w14:paraId="51678603" w14:textId="77777777" w:rsidR="00A115C3" w:rsidRPr="00A115C3" w:rsidRDefault="00A115C3" w:rsidP="00A115C3">
            <w:pPr>
              <w:spacing w:after="0" w:line="240" w:lineRule="auto"/>
              <w:contextualSpacing/>
              <w:jc w:val="both"/>
              <w:rPr>
                <w:rFonts w:ascii="Times New Roman" w:eastAsia="Times New Roman" w:hAnsi="Times New Roman" w:cs="Times New Roman"/>
                <w:bCs/>
              </w:rPr>
            </w:pPr>
            <w:r w:rsidRPr="00A115C3">
              <w:rPr>
                <w:rFonts w:ascii="Times New Roman" w:eastAsia="Times New Roman" w:hAnsi="Times New Roman" w:cs="Times New Roman"/>
              </w:rPr>
              <w:t>Технологические процессы по изоляции судовых конструкций и помещений</w:t>
            </w:r>
          </w:p>
        </w:tc>
        <w:tc>
          <w:tcPr>
            <w:tcW w:w="2525" w:type="pct"/>
            <w:tcBorders>
              <w:top w:val="single" w:sz="4" w:space="0" w:color="auto"/>
              <w:left w:val="single" w:sz="4" w:space="0" w:color="auto"/>
              <w:bottom w:val="single" w:sz="4" w:space="0" w:color="auto"/>
              <w:right w:val="single" w:sz="4" w:space="0" w:color="auto"/>
            </w:tcBorders>
            <w:hideMark/>
          </w:tcPr>
          <w:p w14:paraId="0B8CFAEF" w14:textId="77777777" w:rsidR="00A115C3" w:rsidRPr="00A115C3" w:rsidRDefault="00A115C3" w:rsidP="00A115C3">
            <w:pPr>
              <w:suppressAutoHyphens/>
              <w:spacing w:after="0" w:line="240" w:lineRule="auto"/>
              <w:contextualSpacing/>
              <w:jc w:val="both"/>
              <w:rPr>
                <w:rFonts w:ascii="Times New Roman" w:eastAsia="Times New Roman" w:hAnsi="Times New Roman" w:cs="Times New Roman"/>
                <w:b/>
                <w:bCs/>
              </w:rPr>
            </w:pPr>
            <w:r w:rsidRPr="00A115C3">
              <w:rPr>
                <w:rFonts w:ascii="Times New Roman" w:eastAsia="Times New Roman" w:hAnsi="Times New Roman" w:cs="Times New Roman"/>
                <w:b/>
                <w:bCs/>
              </w:rPr>
              <w:t>Содержание</w:t>
            </w:r>
          </w:p>
        </w:tc>
        <w:tc>
          <w:tcPr>
            <w:tcW w:w="662" w:type="pct"/>
            <w:tcBorders>
              <w:top w:val="single" w:sz="4" w:space="0" w:color="auto"/>
              <w:left w:val="single" w:sz="4" w:space="0" w:color="auto"/>
              <w:bottom w:val="single" w:sz="4" w:space="0" w:color="auto"/>
              <w:right w:val="single" w:sz="4" w:space="0" w:color="auto"/>
            </w:tcBorders>
            <w:vAlign w:val="center"/>
          </w:tcPr>
          <w:p w14:paraId="3A834E22" w14:textId="5ECC0630" w:rsidR="00A115C3" w:rsidRPr="00A115C3" w:rsidRDefault="00A115C3" w:rsidP="00A115C3">
            <w:pPr>
              <w:suppressAutoHyphens/>
              <w:spacing w:after="0" w:line="240" w:lineRule="auto"/>
              <w:contextualSpacing/>
              <w:jc w:val="center"/>
              <w:rPr>
                <w:rFonts w:ascii="Times New Roman" w:eastAsia="Times New Roman" w:hAnsi="Times New Roman" w:cs="Times New Roman"/>
                <w:b/>
                <w:i/>
              </w:rPr>
            </w:pPr>
          </w:p>
        </w:tc>
        <w:tc>
          <w:tcPr>
            <w:tcW w:w="343" w:type="pct"/>
            <w:tcBorders>
              <w:top w:val="single" w:sz="4" w:space="0" w:color="auto"/>
              <w:left w:val="single" w:sz="4" w:space="0" w:color="auto"/>
              <w:bottom w:val="single" w:sz="4" w:space="0" w:color="auto"/>
              <w:right w:val="single" w:sz="4" w:space="0" w:color="auto"/>
            </w:tcBorders>
          </w:tcPr>
          <w:p w14:paraId="38499796" w14:textId="77777777" w:rsidR="00A115C3" w:rsidRPr="00A115C3" w:rsidRDefault="00A115C3" w:rsidP="00A115C3">
            <w:pPr>
              <w:suppressAutoHyphens/>
              <w:spacing w:after="0" w:line="240" w:lineRule="auto"/>
              <w:contextualSpacing/>
              <w:jc w:val="center"/>
              <w:rPr>
                <w:rFonts w:ascii="Times New Roman" w:eastAsia="Times New Roman" w:hAnsi="Times New Roman" w:cs="Times New Roman"/>
                <w:b/>
                <w:i/>
              </w:rPr>
            </w:pPr>
          </w:p>
        </w:tc>
        <w:tc>
          <w:tcPr>
            <w:tcW w:w="562" w:type="pct"/>
            <w:vMerge w:val="restart"/>
            <w:tcBorders>
              <w:top w:val="single" w:sz="4" w:space="0" w:color="auto"/>
              <w:left w:val="single" w:sz="4" w:space="0" w:color="auto"/>
              <w:right w:val="single" w:sz="4" w:space="0" w:color="auto"/>
            </w:tcBorders>
          </w:tcPr>
          <w:p w14:paraId="45868C18" w14:textId="77777777" w:rsidR="00C253A3" w:rsidRDefault="00C253A3" w:rsidP="00C253A3">
            <w:pPr>
              <w:spacing w:after="0" w:line="240" w:lineRule="auto"/>
              <w:rPr>
                <w:rFonts w:ascii="Times New Roman" w:eastAsia="Times New Roman" w:hAnsi="Times New Roman" w:cs="Times New Roman"/>
              </w:rPr>
            </w:pPr>
            <w:r w:rsidRPr="00030565">
              <w:rPr>
                <w:rFonts w:ascii="Times New Roman" w:eastAsia="Times New Roman" w:hAnsi="Times New Roman" w:cs="Times New Roman"/>
              </w:rPr>
              <w:t>ПК</w:t>
            </w:r>
            <w:r>
              <w:rPr>
                <w:rFonts w:ascii="Times New Roman" w:eastAsia="Times New Roman" w:hAnsi="Times New Roman" w:cs="Times New Roman"/>
              </w:rPr>
              <w:t xml:space="preserve"> 3</w:t>
            </w:r>
            <w:r w:rsidRPr="00030565">
              <w:rPr>
                <w:rFonts w:ascii="Times New Roman" w:eastAsia="Times New Roman" w:hAnsi="Times New Roman" w:cs="Times New Roman"/>
              </w:rPr>
              <w:t>.1</w:t>
            </w:r>
            <w:r>
              <w:rPr>
                <w:rFonts w:ascii="Times New Roman" w:eastAsia="Times New Roman" w:hAnsi="Times New Roman" w:cs="Times New Roman"/>
              </w:rPr>
              <w:t>, ПК 3.2</w:t>
            </w:r>
            <w:r w:rsidRPr="00030565">
              <w:rPr>
                <w:rFonts w:ascii="Times New Roman" w:eastAsia="Times New Roman" w:hAnsi="Times New Roman" w:cs="Times New Roman"/>
              </w:rPr>
              <w:t xml:space="preserve"> </w:t>
            </w:r>
          </w:p>
          <w:p w14:paraId="55B94F4E" w14:textId="77777777" w:rsidR="00C253A3" w:rsidRPr="00030565" w:rsidRDefault="00C253A3" w:rsidP="00C253A3">
            <w:pPr>
              <w:spacing w:after="0" w:line="240" w:lineRule="auto"/>
              <w:rPr>
                <w:rFonts w:ascii="Times New Roman" w:eastAsia="Times New Roman" w:hAnsi="Times New Roman" w:cs="Times New Roman"/>
              </w:rPr>
            </w:pPr>
            <w:r w:rsidRPr="00030565">
              <w:rPr>
                <w:rFonts w:ascii="Times New Roman" w:eastAsia="Times New Roman" w:hAnsi="Times New Roman" w:cs="Times New Roman"/>
              </w:rPr>
              <w:t>ОК 01</w:t>
            </w:r>
            <w:r>
              <w:rPr>
                <w:rFonts w:ascii="Times New Roman" w:eastAsia="Times New Roman" w:hAnsi="Times New Roman" w:cs="Times New Roman"/>
              </w:rPr>
              <w:t xml:space="preserve">, </w:t>
            </w:r>
            <w:r w:rsidRPr="00030565">
              <w:rPr>
                <w:rFonts w:ascii="Times New Roman" w:eastAsia="Times New Roman" w:hAnsi="Times New Roman" w:cs="Times New Roman"/>
              </w:rPr>
              <w:t>ОК 02</w:t>
            </w:r>
          </w:p>
          <w:p w14:paraId="41245454" w14:textId="77777777" w:rsidR="00C253A3" w:rsidRPr="00030565" w:rsidRDefault="00C253A3" w:rsidP="00C253A3">
            <w:pPr>
              <w:spacing w:after="0" w:line="240" w:lineRule="auto"/>
              <w:rPr>
                <w:rFonts w:ascii="Times New Roman" w:eastAsia="Times New Roman" w:hAnsi="Times New Roman" w:cs="Times New Roman"/>
              </w:rPr>
            </w:pPr>
            <w:r w:rsidRPr="00030565">
              <w:rPr>
                <w:rFonts w:ascii="Times New Roman" w:eastAsia="Times New Roman" w:hAnsi="Times New Roman" w:cs="Times New Roman"/>
              </w:rPr>
              <w:t>ОК 04</w:t>
            </w:r>
            <w:r>
              <w:rPr>
                <w:rFonts w:ascii="Times New Roman" w:eastAsia="Times New Roman" w:hAnsi="Times New Roman" w:cs="Times New Roman"/>
              </w:rPr>
              <w:t xml:space="preserve">, </w:t>
            </w:r>
            <w:r w:rsidRPr="00030565">
              <w:rPr>
                <w:rFonts w:ascii="Times New Roman" w:eastAsia="Times New Roman" w:hAnsi="Times New Roman" w:cs="Times New Roman"/>
              </w:rPr>
              <w:t>ОК 05</w:t>
            </w:r>
          </w:p>
          <w:p w14:paraId="2CC6AE50" w14:textId="29C3F10F" w:rsidR="00A115C3" w:rsidRPr="00A115C3" w:rsidRDefault="00C253A3" w:rsidP="00C253A3">
            <w:pPr>
              <w:suppressAutoHyphens/>
              <w:spacing w:after="0" w:line="240" w:lineRule="auto"/>
              <w:contextualSpacing/>
              <w:jc w:val="center"/>
              <w:rPr>
                <w:rFonts w:ascii="Times New Roman" w:eastAsia="Times New Roman" w:hAnsi="Times New Roman" w:cs="Times New Roman"/>
                <w:b/>
                <w:i/>
              </w:rPr>
            </w:pPr>
            <w:r w:rsidRPr="00030565">
              <w:rPr>
                <w:rFonts w:ascii="Times New Roman" w:eastAsia="Times New Roman" w:hAnsi="Times New Roman" w:cs="Times New Roman"/>
              </w:rPr>
              <w:t>ОК 07</w:t>
            </w:r>
            <w:r>
              <w:rPr>
                <w:rFonts w:ascii="Times New Roman" w:eastAsia="Times New Roman" w:hAnsi="Times New Roman" w:cs="Times New Roman"/>
              </w:rPr>
              <w:t xml:space="preserve">, </w:t>
            </w:r>
            <w:r w:rsidRPr="00030565">
              <w:rPr>
                <w:rFonts w:ascii="Times New Roman" w:eastAsia="Times New Roman" w:hAnsi="Times New Roman" w:cs="Times New Roman"/>
              </w:rPr>
              <w:t>ОК 09</w:t>
            </w:r>
          </w:p>
        </w:tc>
      </w:tr>
      <w:tr w:rsidR="00A115C3" w:rsidRPr="00A115C3" w14:paraId="5E1EE9A3" w14:textId="5D19ED81" w:rsidTr="00C253A3">
        <w:tc>
          <w:tcPr>
            <w:tcW w:w="908" w:type="pct"/>
            <w:vMerge/>
            <w:tcBorders>
              <w:top w:val="single" w:sz="4" w:space="0" w:color="auto"/>
              <w:left w:val="single" w:sz="4" w:space="0" w:color="auto"/>
              <w:bottom w:val="single" w:sz="4" w:space="0" w:color="auto"/>
              <w:right w:val="single" w:sz="4" w:space="0" w:color="auto"/>
            </w:tcBorders>
            <w:vAlign w:val="center"/>
            <w:hideMark/>
          </w:tcPr>
          <w:p w14:paraId="2E221240" w14:textId="77777777" w:rsidR="00A115C3" w:rsidRPr="00A115C3" w:rsidRDefault="00A115C3" w:rsidP="00A115C3">
            <w:pPr>
              <w:spacing w:after="0" w:line="256" w:lineRule="auto"/>
              <w:rPr>
                <w:rFonts w:ascii="Times New Roman" w:eastAsia="Times New Roman" w:hAnsi="Times New Roman" w:cs="Times New Roman"/>
                <w:bCs/>
              </w:rPr>
            </w:pPr>
          </w:p>
        </w:tc>
        <w:tc>
          <w:tcPr>
            <w:tcW w:w="2525" w:type="pct"/>
            <w:tcBorders>
              <w:top w:val="single" w:sz="4" w:space="0" w:color="auto"/>
              <w:left w:val="single" w:sz="4" w:space="0" w:color="auto"/>
              <w:bottom w:val="single" w:sz="4" w:space="0" w:color="auto"/>
              <w:right w:val="single" w:sz="4" w:space="0" w:color="auto"/>
            </w:tcBorders>
            <w:hideMark/>
          </w:tcPr>
          <w:p w14:paraId="6C22ED00" w14:textId="77777777" w:rsidR="00A115C3" w:rsidRPr="00A115C3" w:rsidRDefault="00A115C3" w:rsidP="00A115C3">
            <w:pPr>
              <w:suppressAutoHyphens/>
              <w:spacing w:after="0" w:line="240" w:lineRule="auto"/>
              <w:contextualSpacing/>
              <w:jc w:val="both"/>
              <w:rPr>
                <w:rFonts w:ascii="Times New Roman" w:eastAsia="Times New Roman" w:hAnsi="Times New Roman" w:cs="Times New Roman"/>
                <w:b/>
                <w:bCs/>
              </w:rPr>
            </w:pPr>
            <w:r w:rsidRPr="00A115C3">
              <w:rPr>
                <w:rFonts w:ascii="Times New Roman" w:eastAsia="Times New Roman" w:hAnsi="Times New Roman" w:cs="Times New Roman"/>
              </w:rPr>
              <w:t>Понятие о технологическом процессе, его виды и состав.</w:t>
            </w:r>
          </w:p>
        </w:tc>
        <w:tc>
          <w:tcPr>
            <w:tcW w:w="662" w:type="pct"/>
            <w:vMerge w:val="restart"/>
            <w:tcBorders>
              <w:top w:val="single" w:sz="4" w:space="0" w:color="auto"/>
              <w:left w:val="single" w:sz="4" w:space="0" w:color="auto"/>
              <w:bottom w:val="single" w:sz="4" w:space="0" w:color="auto"/>
              <w:right w:val="single" w:sz="4" w:space="0" w:color="auto"/>
            </w:tcBorders>
            <w:vAlign w:val="center"/>
            <w:hideMark/>
          </w:tcPr>
          <w:p w14:paraId="12EB0B58" w14:textId="54164C3C" w:rsidR="00A115C3" w:rsidRPr="00A115C3" w:rsidRDefault="00A115C3" w:rsidP="00A115C3">
            <w:pPr>
              <w:suppressAutoHyphens/>
              <w:spacing w:after="0" w:line="240" w:lineRule="auto"/>
              <w:contextualSpacing/>
              <w:jc w:val="center"/>
              <w:rPr>
                <w:rFonts w:ascii="Times New Roman" w:eastAsia="Times New Roman" w:hAnsi="Times New Roman" w:cs="Times New Roman"/>
              </w:rPr>
            </w:pPr>
          </w:p>
        </w:tc>
        <w:tc>
          <w:tcPr>
            <w:tcW w:w="343" w:type="pct"/>
            <w:vMerge w:val="restart"/>
            <w:tcBorders>
              <w:top w:val="single" w:sz="4" w:space="0" w:color="auto"/>
              <w:left w:val="single" w:sz="4" w:space="0" w:color="auto"/>
              <w:right w:val="single" w:sz="4" w:space="0" w:color="auto"/>
            </w:tcBorders>
          </w:tcPr>
          <w:p w14:paraId="646A6465" w14:textId="1A59042A" w:rsidR="00A115C3" w:rsidRPr="00A115C3" w:rsidRDefault="00A115C3" w:rsidP="00A115C3">
            <w:pPr>
              <w:suppressAutoHyphens/>
              <w:spacing w:after="0" w:line="240" w:lineRule="auto"/>
              <w:contextualSpacing/>
              <w:jc w:val="center"/>
              <w:rPr>
                <w:rFonts w:ascii="Times New Roman" w:eastAsia="Times New Roman" w:hAnsi="Times New Roman" w:cs="Times New Roman"/>
              </w:rPr>
            </w:pPr>
          </w:p>
        </w:tc>
        <w:tc>
          <w:tcPr>
            <w:tcW w:w="562" w:type="pct"/>
            <w:vMerge/>
            <w:tcBorders>
              <w:left w:val="single" w:sz="4" w:space="0" w:color="auto"/>
              <w:right w:val="single" w:sz="4" w:space="0" w:color="auto"/>
            </w:tcBorders>
          </w:tcPr>
          <w:p w14:paraId="46B961C7" w14:textId="77777777" w:rsidR="00A115C3" w:rsidRPr="00A115C3" w:rsidRDefault="00A115C3" w:rsidP="00A115C3">
            <w:pPr>
              <w:suppressAutoHyphens/>
              <w:spacing w:after="0" w:line="240" w:lineRule="auto"/>
              <w:contextualSpacing/>
              <w:jc w:val="center"/>
              <w:rPr>
                <w:rFonts w:ascii="Times New Roman" w:eastAsia="Times New Roman" w:hAnsi="Times New Roman" w:cs="Times New Roman"/>
              </w:rPr>
            </w:pPr>
          </w:p>
        </w:tc>
      </w:tr>
      <w:tr w:rsidR="00A115C3" w:rsidRPr="00A115C3" w14:paraId="1837CF32" w14:textId="50E8E90E" w:rsidTr="00C253A3">
        <w:tc>
          <w:tcPr>
            <w:tcW w:w="908" w:type="pct"/>
            <w:vMerge/>
            <w:tcBorders>
              <w:top w:val="single" w:sz="4" w:space="0" w:color="auto"/>
              <w:left w:val="single" w:sz="4" w:space="0" w:color="auto"/>
              <w:bottom w:val="single" w:sz="4" w:space="0" w:color="auto"/>
              <w:right w:val="single" w:sz="4" w:space="0" w:color="auto"/>
            </w:tcBorders>
            <w:vAlign w:val="center"/>
            <w:hideMark/>
          </w:tcPr>
          <w:p w14:paraId="62F5F4AB" w14:textId="77777777" w:rsidR="00A115C3" w:rsidRPr="00A115C3" w:rsidRDefault="00A115C3" w:rsidP="00A115C3">
            <w:pPr>
              <w:spacing w:after="0" w:line="256" w:lineRule="auto"/>
              <w:rPr>
                <w:rFonts w:ascii="Times New Roman" w:eastAsia="Times New Roman" w:hAnsi="Times New Roman" w:cs="Times New Roman"/>
                <w:bCs/>
              </w:rPr>
            </w:pPr>
          </w:p>
        </w:tc>
        <w:tc>
          <w:tcPr>
            <w:tcW w:w="2525" w:type="pct"/>
            <w:tcBorders>
              <w:top w:val="single" w:sz="4" w:space="0" w:color="auto"/>
              <w:left w:val="single" w:sz="4" w:space="0" w:color="auto"/>
              <w:bottom w:val="single" w:sz="4" w:space="0" w:color="auto"/>
              <w:right w:val="single" w:sz="4" w:space="0" w:color="auto"/>
            </w:tcBorders>
            <w:hideMark/>
          </w:tcPr>
          <w:p w14:paraId="10B837E3" w14:textId="77777777" w:rsidR="00A115C3" w:rsidRPr="00A115C3" w:rsidRDefault="00A115C3" w:rsidP="00A115C3">
            <w:pPr>
              <w:suppressAutoHyphens/>
              <w:spacing w:after="0" w:line="240" w:lineRule="auto"/>
              <w:contextualSpacing/>
              <w:jc w:val="both"/>
              <w:rPr>
                <w:rFonts w:ascii="Times New Roman" w:eastAsia="Times New Roman" w:hAnsi="Times New Roman" w:cs="Times New Roman"/>
              </w:rPr>
            </w:pPr>
            <w:r w:rsidRPr="00A115C3">
              <w:rPr>
                <w:rFonts w:ascii="Times New Roman" w:eastAsia="Times New Roman" w:hAnsi="Times New Roman" w:cs="Times New Roman"/>
              </w:rPr>
              <w:t>Технология проведения демонтажа теплоизоляционных плит из полистирольного пенопласта.</w:t>
            </w:r>
          </w:p>
        </w:tc>
        <w:tc>
          <w:tcPr>
            <w:tcW w:w="662" w:type="pct"/>
            <w:vMerge/>
            <w:tcBorders>
              <w:top w:val="single" w:sz="4" w:space="0" w:color="auto"/>
              <w:left w:val="single" w:sz="4" w:space="0" w:color="auto"/>
              <w:bottom w:val="single" w:sz="4" w:space="0" w:color="auto"/>
              <w:right w:val="single" w:sz="4" w:space="0" w:color="auto"/>
            </w:tcBorders>
            <w:vAlign w:val="center"/>
            <w:hideMark/>
          </w:tcPr>
          <w:p w14:paraId="0644CB4C" w14:textId="77777777" w:rsidR="00A115C3" w:rsidRPr="00A115C3" w:rsidRDefault="00A115C3" w:rsidP="00A115C3">
            <w:pPr>
              <w:spacing w:after="0" w:line="256" w:lineRule="auto"/>
              <w:rPr>
                <w:rFonts w:ascii="Times New Roman" w:eastAsia="Times New Roman" w:hAnsi="Times New Roman" w:cs="Times New Roman"/>
              </w:rPr>
            </w:pPr>
          </w:p>
        </w:tc>
        <w:tc>
          <w:tcPr>
            <w:tcW w:w="343" w:type="pct"/>
            <w:vMerge/>
            <w:tcBorders>
              <w:left w:val="single" w:sz="4" w:space="0" w:color="auto"/>
              <w:right w:val="single" w:sz="4" w:space="0" w:color="auto"/>
            </w:tcBorders>
          </w:tcPr>
          <w:p w14:paraId="1D15ABCD" w14:textId="77777777" w:rsidR="00A115C3" w:rsidRPr="00A115C3" w:rsidRDefault="00A115C3" w:rsidP="00A115C3">
            <w:pPr>
              <w:spacing w:after="0" w:line="256" w:lineRule="auto"/>
              <w:rPr>
                <w:rFonts w:ascii="Times New Roman" w:eastAsia="Times New Roman" w:hAnsi="Times New Roman" w:cs="Times New Roman"/>
              </w:rPr>
            </w:pPr>
          </w:p>
        </w:tc>
        <w:tc>
          <w:tcPr>
            <w:tcW w:w="562" w:type="pct"/>
            <w:vMerge/>
            <w:tcBorders>
              <w:left w:val="single" w:sz="4" w:space="0" w:color="auto"/>
              <w:right w:val="single" w:sz="4" w:space="0" w:color="auto"/>
            </w:tcBorders>
          </w:tcPr>
          <w:p w14:paraId="1241AF28" w14:textId="77777777" w:rsidR="00A115C3" w:rsidRPr="00A115C3" w:rsidRDefault="00A115C3" w:rsidP="00A115C3">
            <w:pPr>
              <w:spacing w:after="0" w:line="256" w:lineRule="auto"/>
              <w:rPr>
                <w:rFonts w:ascii="Times New Roman" w:eastAsia="Times New Roman" w:hAnsi="Times New Roman" w:cs="Times New Roman"/>
              </w:rPr>
            </w:pPr>
          </w:p>
        </w:tc>
      </w:tr>
      <w:tr w:rsidR="00A115C3" w:rsidRPr="00A115C3" w14:paraId="58FF8AB6" w14:textId="7CE948AD" w:rsidTr="00C253A3">
        <w:tc>
          <w:tcPr>
            <w:tcW w:w="908" w:type="pct"/>
            <w:vMerge/>
            <w:tcBorders>
              <w:top w:val="single" w:sz="4" w:space="0" w:color="auto"/>
              <w:left w:val="single" w:sz="4" w:space="0" w:color="auto"/>
              <w:bottom w:val="single" w:sz="4" w:space="0" w:color="auto"/>
              <w:right w:val="single" w:sz="4" w:space="0" w:color="auto"/>
            </w:tcBorders>
            <w:vAlign w:val="center"/>
            <w:hideMark/>
          </w:tcPr>
          <w:p w14:paraId="30146790" w14:textId="77777777" w:rsidR="00A115C3" w:rsidRPr="00A115C3" w:rsidRDefault="00A115C3" w:rsidP="00A115C3">
            <w:pPr>
              <w:spacing w:after="0" w:line="256" w:lineRule="auto"/>
              <w:rPr>
                <w:rFonts w:ascii="Times New Roman" w:eastAsia="Times New Roman" w:hAnsi="Times New Roman" w:cs="Times New Roman"/>
                <w:bCs/>
              </w:rPr>
            </w:pPr>
          </w:p>
        </w:tc>
        <w:tc>
          <w:tcPr>
            <w:tcW w:w="2525" w:type="pct"/>
            <w:tcBorders>
              <w:top w:val="single" w:sz="4" w:space="0" w:color="auto"/>
              <w:left w:val="single" w:sz="4" w:space="0" w:color="auto"/>
              <w:bottom w:val="single" w:sz="4" w:space="0" w:color="auto"/>
              <w:right w:val="single" w:sz="4" w:space="0" w:color="auto"/>
            </w:tcBorders>
            <w:hideMark/>
          </w:tcPr>
          <w:p w14:paraId="19D5D435" w14:textId="77777777" w:rsidR="00A115C3" w:rsidRPr="00A115C3" w:rsidRDefault="00A115C3" w:rsidP="00A115C3">
            <w:pPr>
              <w:suppressAutoHyphens/>
              <w:spacing w:after="0" w:line="240" w:lineRule="auto"/>
              <w:contextualSpacing/>
              <w:jc w:val="both"/>
              <w:rPr>
                <w:rFonts w:ascii="Times New Roman" w:eastAsia="Times New Roman" w:hAnsi="Times New Roman" w:cs="Times New Roman"/>
              </w:rPr>
            </w:pPr>
            <w:r w:rsidRPr="00A115C3">
              <w:rPr>
                <w:rFonts w:ascii="Times New Roman" w:eastAsia="Times New Roman" w:hAnsi="Times New Roman" w:cs="Times New Roman"/>
              </w:rPr>
              <w:t>Последовательность и способы разметки и вырезания отверстий на изоляционном материале под детали насыщения.</w:t>
            </w:r>
          </w:p>
        </w:tc>
        <w:tc>
          <w:tcPr>
            <w:tcW w:w="662" w:type="pct"/>
            <w:vMerge/>
            <w:tcBorders>
              <w:top w:val="single" w:sz="4" w:space="0" w:color="auto"/>
              <w:left w:val="single" w:sz="4" w:space="0" w:color="auto"/>
              <w:bottom w:val="single" w:sz="4" w:space="0" w:color="auto"/>
              <w:right w:val="single" w:sz="4" w:space="0" w:color="auto"/>
            </w:tcBorders>
            <w:vAlign w:val="center"/>
            <w:hideMark/>
          </w:tcPr>
          <w:p w14:paraId="3B3AC760" w14:textId="77777777" w:rsidR="00A115C3" w:rsidRPr="00A115C3" w:rsidRDefault="00A115C3" w:rsidP="00A115C3">
            <w:pPr>
              <w:spacing w:after="0" w:line="256" w:lineRule="auto"/>
              <w:rPr>
                <w:rFonts w:ascii="Times New Roman" w:eastAsia="Times New Roman" w:hAnsi="Times New Roman" w:cs="Times New Roman"/>
              </w:rPr>
            </w:pPr>
          </w:p>
        </w:tc>
        <w:tc>
          <w:tcPr>
            <w:tcW w:w="343" w:type="pct"/>
            <w:vMerge/>
            <w:tcBorders>
              <w:left w:val="single" w:sz="4" w:space="0" w:color="auto"/>
              <w:right w:val="single" w:sz="4" w:space="0" w:color="auto"/>
            </w:tcBorders>
          </w:tcPr>
          <w:p w14:paraId="59DB72C1" w14:textId="77777777" w:rsidR="00A115C3" w:rsidRPr="00A115C3" w:rsidRDefault="00A115C3" w:rsidP="00A115C3">
            <w:pPr>
              <w:spacing w:after="0" w:line="256" w:lineRule="auto"/>
              <w:rPr>
                <w:rFonts w:ascii="Times New Roman" w:eastAsia="Times New Roman" w:hAnsi="Times New Roman" w:cs="Times New Roman"/>
              </w:rPr>
            </w:pPr>
          </w:p>
        </w:tc>
        <w:tc>
          <w:tcPr>
            <w:tcW w:w="562" w:type="pct"/>
            <w:vMerge/>
            <w:tcBorders>
              <w:left w:val="single" w:sz="4" w:space="0" w:color="auto"/>
              <w:right w:val="single" w:sz="4" w:space="0" w:color="auto"/>
            </w:tcBorders>
          </w:tcPr>
          <w:p w14:paraId="1C960910" w14:textId="77777777" w:rsidR="00A115C3" w:rsidRPr="00A115C3" w:rsidRDefault="00A115C3" w:rsidP="00A115C3">
            <w:pPr>
              <w:spacing w:after="0" w:line="256" w:lineRule="auto"/>
              <w:rPr>
                <w:rFonts w:ascii="Times New Roman" w:eastAsia="Times New Roman" w:hAnsi="Times New Roman" w:cs="Times New Roman"/>
              </w:rPr>
            </w:pPr>
          </w:p>
        </w:tc>
      </w:tr>
      <w:tr w:rsidR="00A115C3" w:rsidRPr="00A115C3" w14:paraId="1C0E62DD" w14:textId="42E67A29" w:rsidTr="00C253A3">
        <w:tc>
          <w:tcPr>
            <w:tcW w:w="908" w:type="pct"/>
            <w:vMerge/>
            <w:tcBorders>
              <w:top w:val="single" w:sz="4" w:space="0" w:color="auto"/>
              <w:left w:val="single" w:sz="4" w:space="0" w:color="auto"/>
              <w:bottom w:val="single" w:sz="4" w:space="0" w:color="auto"/>
              <w:right w:val="single" w:sz="4" w:space="0" w:color="auto"/>
            </w:tcBorders>
            <w:vAlign w:val="center"/>
            <w:hideMark/>
          </w:tcPr>
          <w:p w14:paraId="5E7943FA" w14:textId="77777777" w:rsidR="00A115C3" w:rsidRPr="00A115C3" w:rsidRDefault="00A115C3" w:rsidP="00A115C3">
            <w:pPr>
              <w:spacing w:after="0" w:line="256" w:lineRule="auto"/>
              <w:rPr>
                <w:rFonts w:ascii="Times New Roman" w:eastAsia="Times New Roman" w:hAnsi="Times New Roman" w:cs="Times New Roman"/>
                <w:bCs/>
              </w:rPr>
            </w:pPr>
          </w:p>
        </w:tc>
        <w:tc>
          <w:tcPr>
            <w:tcW w:w="2525" w:type="pct"/>
            <w:tcBorders>
              <w:top w:val="single" w:sz="4" w:space="0" w:color="auto"/>
              <w:left w:val="single" w:sz="4" w:space="0" w:color="auto"/>
              <w:bottom w:val="single" w:sz="4" w:space="0" w:color="auto"/>
              <w:right w:val="single" w:sz="4" w:space="0" w:color="auto"/>
            </w:tcBorders>
            <w:hideMark/>
          </w:tcPr>
          <w:p w14:paraId="6D31C22E" w14:textId="77777777" w:rsidR="00A115C3" w:rsidRPr="00A115C3" w:rsidRDefault="00A115C3" w:rsidP="00A115C3">
            <w:pPr>
              <w:suppressAutoHyphens/>
              <w:spacing w:after="0" w:line="240" w:lineRule="auto"/>
              <w:contextualSpacing/>
              <w:jc w:val="both"/>
              <w:rPr>
                <w:rFonts w:ascii="Times New Roman" w:eastAsia="Times New Roman" w:hAnsi="Times New Roman" w:cs="Times New Roman"/>
              </w:rPr>
            </w:pPr>
            <w:r w:rsidRPr="00A115C3">
              <w:rPr>
                <w:rFonts w:ascii="Times New Roman" w:eastAsia="Times New Roman" w:hAnsi="Times New Roman" w:cs="Times New Roman"/>
              </w:rPr>
              <w:t>Технология армирования эластичного и плиточного пенопласта.</w:t>
            </w:r>
          </w:p>
        </w:tc>
        <w:tc>
          <w:tcPr>
            <w:tcW w:w="662" w:type="pct"/>
            <w:vMerge/>
            <w:tcBorders>
              <w:top w:val="single" w:sz="4" w:space="0" w:color="auto"/>
              <w:left w:val="single" w:sz="4" w:space="0" w:color="auto"/>
              <w:bottom w:val="single" w:sz="4" w:space="0" w:color="auto"/>
              <w:right w:val="single" w:sz="4" w:space="0" w:color="auto"/>
            </w:tcBorders>
            <w:vAlign w:val="center"/>
            <w:hideMark/>
          </w:tcPr>
          <w:p w14:paraId="28F36249" w14:textId="77777777" w:rsidR="00A115C3" w:rsidRPr="00A115C3" w:rsidRDefault="00A115C3" w:rsidP="00A115C3">
            <w:pPr>
              <w:spacing w:after="0" w:line="256" w:lineRule="auto"/>
              <w:rPr>
                <w:rFonts w:ascii="Times New Roman" w:eastAsia="Times New Roman" w:hAnsi="Times New Roman" w:cs="Times New Roman"/>
              </w:rPr>
            </w:pPr>
          </w:p>
        </w:tc>
        <w:tc>
          <w:tcPr>
            <w:tcW w:w="343" w:type="pct"/>
            <w:vMerge/>
            <w:tcBorders>
              <w:left w:val="single" w:sz="4" w:space="0" w:color="auto"/>
              <w:right w:val="single" w:sz="4" w:space="0" w:color="auto"/>
            </w:tcBorders>
          </w:tcPr>
          <w:p w14:paraId="4BB36E12" w14:textId="77777777" w:rsidR="00A115C3" w:rsidRPr="00A115C3" w:rsidRDefault="00A115C3" w:rsidP="00A115C3">
            <w:pPr>
              <w:spacing w:after="0" w:line="256" w:lineRule="auto"/>
              <w:rPr>
                <w:rFonts w:ascii="Times New Roman" w:eastAsia="Times New Roman" w:hAnsi="Times New Roman" w:cs="Times New Roman"/>
              </w:rPr>
            </w:pPr>
          </w:p>
        </w:tc>
        <w:tc>
          <w:tcPr>
            <w:tcW w:w="562" w:type="pct"/>
            <w:vMerge/>
            <w:tcBorders>
              <w:left w:val="single" w:sz="4" w:space="0" w:color="auto"/>
              <w:right w:val="single" w:sz="4" w:space="0" w:color="auto"/>
            </w:tcBorders>
          </w:tcPr>
          <w:p w14:paraId="1EE95E73" w14:textId="77777777" w:rsidR="00A115C3" w:rsidRPr="00A115C3" w:rsidRDefault="00A115C3" w:rsidP="00A115C3">
            <w:pPr>
              <w:spacing w:after="0" w:line="256" w:lineRule="auto"/>
              <w:rPr>
                <w:rFonts w:ascii="Times New Roman" w:eastAsia="Times New Roman" w:hAnsi="Times New Roman" w:cs="Times New Roman"/>
              </w:rPr>
            </w:pPr>
          </w:p>
        </w:tc>
      </w:tr>
      <w:tr w:rsidR="00A115C3" w:rsidRPr="00A115C3" w14:paraId="27674E4D" w14:textId="79D9164D" w:rsidTr="00C253A3">
        <w:tc>
          <w:tcPr>
            <w:tcW w:w="908" w:type="pct"/>
            <w:vMerge/>
            <w:tcBorders>
              <w:top w:val="single" w:sz="4" w:space="0" w:color="auto"/>
              <w:left w:val="single" w:sz="4" w:space="0" w:color="auto"/>
              <w:bottom w:val="single" w:sz="4" w:space="0" w:color="auto"/>
              <w:right w:val="single" w:sz="4" w:space="0" w:color="auto"/>
            </w:tcBorders>
            <w:vAlign w:val="center"/>
            <w:hideMark/>
          </w:tcPr>
          <w:p w14:paraId="6EF371AD" w14:textId="77777777" w:rsidR="00A115C3" w:rsidRPr="00A115C3" w:rsidRDefault="00A115C3" w:rsidP="00A115C3">
            <w:pPr>
              <w:spacing w:after="0" w:line="256" w:lineRule="auto"/>
              <w:rPr>
                <w:rFonts w:ascii="Times New Roman" w:eastAsia="Times New Roman" w:hAnsi="Times New Roman" w:cs="Times New Roman"/>
                <w:bCs/>
              </w:rPr>
            </w:pPr>
          </w:p>
        </w:tc>
        <w:tc>
          <w:tcPr>
            <w:tcW w:w="2525" w:type="pct"/>
            <w:tcBorders>
              <w:top w:val="single" w:sz="4" w:space="0" w:color="auto"/>
              <w:left w:val="single" w:sz="4" w:space="0" w:color="auto"/>
              <w:bottom w:val="single" w:sz="4" w:space="0" w:color="auto"/>
              <w:right w:val="single" w:sz="4" w:space="0" w:color="auto"/>
            </w:tcBorders>
            <w:hideMark/>
          </w:tcPr>
          <w:p w14:paraId="0C5CFF4C" w14:textId="77777777" w:rsidR="00A115C3" w:rsidRPr="00A115C3" w:rsidRDefault="00A115C3" w:rsidP="00A115C3">
            <w:pPr>
              <w:suppressAutoHyphens/>
              <w:spacing w:after="0" w:line="240" w:lineRule="auto"/>
              <w:contextualSpacing/>
              <w:jc w:val="both"/>
              <w:rPr>
                <w:rFonts w:ascii="Times New Roman" w:eastAsia="Times New Roman" w:hAnsi="Times New Roman" w:cs="Times New Roman"/>
              </w:rPr>
            </w:pPr>
            <w:r w:rsidRPr="00A115C3">
              <w:rPr>
                <w:rFonts w:ascii="Times New Roman" w:eastAsia="Times New Roman" w:hAnsi="Times New Roman" w:cs="Times New Roman"/>
              </w:rPr>
              <w:t>Способы изготовления сегментов из формованных изоляционных материалов.</w:t>
            </w:r>
          </w:p>
        </w:tc>
        <w:tc>
          <w:tcPr>
            <w:tcW w:w="662" w:type="pct"/>
            <w:vMerge/>
            <w:tcBorders>
              <w:top w:val="single" w:sz="4" w:space="0" w:color="auto"/>
              <w:left w:val="single" w:sz="4" w:space="0" w:color="auto"/>
              <w:bottom w:val="single" w:sz="4" w:space="0" w:color="auto"/>
              <w:right w:val="single" w:sz="4" w:space="0" w:color="auto"/>
            </w:tcBorders>
            <w:vAlign w:val="center"/>
            <w:hideMark/>
          </w:tcPr>
          <w:p w14:paraId="66BACD6A" w14:textId="77777777" w:rsidR="00A115C3" w:rsidRPr="00A115C3" w:rsidRDefault="00A115C3" w:rsidP="00A115C3">
            <w:pPr>
              <w:spacing w:after="0" w:line="256" w:lineRule="auto"/>
              <w:rPr>
                <w:rFonts w:ascii="Times New Roman" w:eastAsia="Times New Roman" w:hAnsi="Times New Roman" w:cs="Times New Roman"/>
              </w:rPr>
            </w:pPr>
          </w:p>
        </w:tc>
        <w:tc>
          <w:tcPr>
            <w:tcW w:w="343" w:type="pct"/>
            <w:vMerge/>
            <w:tcBorders>
              <w:left w:val="single" w:sz="4" w:space="0" w:color="auto"/>
              <w:right w:val="single" w:sz="4" w:space="0" w:color="auto"/>
            </w:tcBorders>
          </w:tcPr>
          <w:p w14:paraId="387856B9" w14:textId="77777777" w:rsidR="00A115C3" w:rsidRPr="00A115C3" w:rsidRDefault="00A115C3" w:rsidP="00A115C3">
            <w:pPr>
              <w:spacing w:after="0" w:line="256" w:lineRule="auto"/>
              <w:rPr>
                <w:rFonts w:ascii="Times New Roman" w:eastAsia="Times New Roman" w:hAnsi="Times New Roman" w:cs="Times New Roman"/>
              </w:rPr>
            </w:pPr>
          </w:p>
        </w:tc>
        <w:tc>
          <w:tcPr>
            <w:tcW w:w="562" w:type="pct"/>
            <w:vMerge/>
            <w:tcBorders>
              <w:left w:val="single" w:sz="4" w:space="0" w:color="auto"/>
              <w:right w:val="single" w:sz="4" w:space="0" w:color="auto"/>
            </w:tcBorders>
          </w:tcPr>
          <w:p w14:paraId="18396E7A" w14:textId="77777777" w:rsidR="00A115C3" w:rsidRPr="00A115C3" w:rsidRDefault="00A115C3" w:rsidP="00A115C3">
            <w:pPr>
              <w:spacing w:after="0" w:line="256" w:lineRule="auto"/>
              <w:rPr>
                <w:rFonts w:ascii="Times New Roman" w:eastAsia="Times New Roman" w:hAnsi="Times New Roman" w:cs="Times New Roman"/>
              </w:rPr>
            </w:pPr>
          </w:p>
        </w:tc>
      </w:tr>
      <w:tr w:rsidR="00A115C3" w:rsidRPr="00A115C3" w14:paraId="20E5D150" w14:textId="6E500460" w:rsidTr="00C253A3">
        <w:tc>
          <w:tcPr>
            <w:tcW w:w="908" w:type="pct"/>
            <w:vMerge/>
            <w:tcBorders>
              <w:top w:val="single" w:sz="4" w:space="0" w:color="auto"/>
              <w:left w:val="single" w:sz="4" w:space="0" w:color="auto"/>
              <w:bottom w:val="single" w:sz="4" w:space="0" w:color="auto"/>
              <w:right w:val="single" w:sz="4" w:space="0" w:color="auto"/>
            </w:tcBorders>
            <w:vAlign w:val="center"/>
            <w:hideMark/>
          </w:tcPr>
          <w:p w14:paraId="41339DF0" w14:textId="77777777" w:rsidR="00A115C3" w:rsidRPr="00A115C3" w:rsidRDefault="00A115C3" w:rsidP="00A115C3">
            <w:pPr>
              <w:spacing w:after="0" w:line="256" w:lineRule="auto"/>
              <w:rPr>
                <w:rFonts w:ascii="Times New Roman" w:eastAsia="Times New Roman" w:hAnsi="Times New Roman" w:cs="Times New Roman"/>
                <w:bCs/>
              </w:rPr>
            </w:pPr>
          </w:p>
        </w:tc>
        <w:tc>
          <w:tcPr>
            <w:tcW w:w="2525" w:type="pct"/>
            <w:tcBorders>
              <w:top w:val="single" w:sz="4" w:space="0" w:color="auto"/>
              <w:left w:val="single" w:sz="4" w:space="0" w:color="auto"/>
              <w:bottom w:val="single" w:sz="4" w:space="0" w:color="auto"/>
              <w:right w:val="single" w:sz="4" w:space="0" w:color="auto"/>
            </w:tcBorders>
            <w:hideMark/>
          </w:tcPr>
          <w:p w14:paraId="743EE257" w14:textId="77777777" w:rsidR="00A115C3" w:rsidRPr="00A115C3" w:rsidRDefault="00A115C3" w:rsidP="00A115C3">
            <w:pPr>
              <w:suppressAutoHyphens/>
              <w:spacing w:after="0" w:line="240" w:lineRule="auto"/>
              <w:contextualSpacing/>
              <w:jc w:val="both"/>
              <w:rPr>
                <w:rFonts w:ascii="Times New Roman" w:eastAsia="Times New Roman" w:hAnsi="Times New Roman" w:cs="Times New Roman"/>
              </w:rPr>
            </w:pPr>
            <w:r w:rsidRPr="00A115C3">
              <w:rPr>
                <w:rFonts w:ascii="Times New Roman" w:eastAsia="Times New Roman" w:hAnsi="Times New Roman" w:cs="Times New Roman"/>
              </w:rPr>
              <w:t>Технология приготовления мастик, шпатлевок и клеев для изоляции.</w:t>
            </w:r>
          </w:p>
        </w:tc>
        <w:tc>
          <w:tcPr>
            <w:tcW w:w="662" w:type="pct"/>
            <w:vMerge/>
            <w:tcBorders>
              <w:top w:val="single" w:sz="4" w:space="0" w:color="auto"/>
              <w:left w:val="single" w:sz="4" w:space="0" w:color="auto"/>
              <w:bottom w:val="single" w:sz="4" w:space="0" w:color="auto"/>
              <w:right w:val="single" w:sz="4" w:space="0" w:color="auto"/>
            </w:tcBorders>
            <w:vAlign w:val="center"/>
            <w:hideMark/>
          </w:tcPr>
          <w:p w14:paraId="2B7E21DC" w14:textId="77777777" w:rsidR="00A115C3" w:rsidRPr="00A115C3" w:rsidRDefault="00A115C3" w:rsidP="00A115C3">
            <w:pPr>
              <w:spacing w:after="0" w:line="256" w:lineRule="auto"/>
              <w:rPr>
                <w:rFonts w:ascii="Times New Roman" w:eastAsia="Times New Roman" w:hAnsi="Times New Roman" w:cs="Times New Roman"/>
              </w:rPr>
            </w:pPr>
          </w:p>
        </w:tc>
        <w:tc>
          <w:tcPr>
            <w:tcW w:w="343" w:type="pct"/>
            <w:vMerge/>
            <w:tcBorders>
              <w:left w:val="single" w:sz="4" w:space="0" w:color="auto"/>
              <w:right w:val="single" w:sz="4" w:space="0" w:color="auto"/>
            </w:tcBorders>
          </w:tcPr>
          <w:p w14:paraId="53AC2CA8" w14:textId="77777777" w:rsidR="00A115C3" w:rsidRPr="00A115C3" w:rsidRDefault="00A115C3" w:rsidP="00A115C3">
            <w:pPr>
              <w:spacing w:after="0" w:line="256" w:lineRule="auto"/>
              <w:rPr>
                <w:rFonts w:ascii="Times New Roman" w:eastAsia="Times New Roman" w:hAnsi="Times New Roman" w:cs="Times New Roman"/>
              </w:rPr>
            </w:pPr>
          </w:p>
        </w:tc>
        <w:tc>
          <w:tcPr>
            <w:tcW w:w="562" w:type="pct"/>
            <w:vMerge/>
            <w:tcBorders>
              <w:left w:val="single" w:sz="4" w:space="0" w:color="auto"/>
              <w:right w:val="single" w:sz="4" w:space="0" w:color="auto"/>
            </w:tcBorders>
          </w:tcPr>
          <w:p w14:paraId="0EC4D0B6" w14:textId="77777777" w:rsidR="00A115C3" w:rsidRPr="00A115C3" w:rsidRDefault="00A115C3" w:rsidP="00A115C3">
            <w:pPr>
              <w:spacing w:after="0" w:line="256" w:lineRule="auto"/>
              <w:rPr>
                <w:rFonts w:ascii="Times New Roman" w:eastAsia="Times New Roman" w:hAnsi="Times New Roman" w:cs="Times New Roman"/>
              </w:rPr>
            </w:pPr>
          </w:p>
        </w:tc>
      </w:tr>
      <w:tr w:rsidR="00A115C3" w:rsidRPr="00A115C3" w14:paraId="555F2B71" w14:textId="2F879715" w:rsidTr="00C253A3">
        <w:tc>
          <w:tcPr>
            <w:tcW w:w="908" w:type="pct"/>
            <w:vMerge/>
            <w:tcBorders>
              <w:top w:val="single" w:sz="4" w:space="0" w:color="auto"/>
              <w:left w:val="single" w:sz="4" w:space="0" w:color="auto"/>
              <w:bottom w:val="single" w:sz="4" w:space="0" w:color="auto"/>
              <w:right w:val="single" w:sz="4" w:space="0" w:color="auto"/>
            </w:tcBorders>
            <w:vAlign w:val="center"/>
            <w:hideMark/>
          </w:tcPr>
          <w:p w14:paraId="2B9B9C1E" w14:textId="77777777" w:rsidR="00A115C3" w:rsidRPr="00A115C3" w:rsidRDefault="00A115C3" w:rsidP="00A115C3">
            <w:pPr>
              <w:spacing w:after="0" w:line="256" w:lineRule="auto"/>
              <w:rPr>
                <w:rFonts w:ascii="Times New Roman" w:eastAsia="Times New Roman" w:hAnsi="Times New Roman" w:cs="Times New Roman"/>
                <w:bCs/>
              </w:rPr>
            </w:pPr>
          </w:p>
        </w:tc>
        <w:tc>
          <w:tcPr>
            <w:tcW w:w="2525" w:type="pct"/>
            <w:tcBorders>
              <w:top w:val="single" w:sz="4" w:space="0" w:color="auto"/>
              <w:left w:val="single" w:sz="4" w:space="0" w:color="auto"/>
              <w:bottom w:val="single" w:sz="4" w:space="0" w:color="auto"/>
              <w:right w:val="single" w:sz="4" w:space="0" w:color="auto"/>
            </w:tcBorders>
            <w:hideMark/>
          </w:tcPr>
          <w:p w14:paraId="0BC0EB44" w14:textId="77777777" w:rsidR="00A115C3" w:rsidRPr="00A115C3" w:rsidRDefault="00A115C3" w:rsidP="00A115C3">
            <w:pPr>
              <w:suppressAutoHyphens/>
              <w:spacing w:after="0" w:line="240" w:lineRule="auto"/>
              <w:contextualSpacing/>
              <w:jc w:val="both"/>
              <w:rPr>
                <w:rFonts w:ascii="Times New Roman" w:eastAsia="Times New Roman" w:hAnsi="Times New Roman" w:cs="Times New Roman"/>
              </w:rPr>
            </w:pPr>
            <w:r w:rsidRPr="00A115C3">
              <w:rPr>
                <w:rFonts w:ascii="Times New Roman" w:eastAsia="Times New Roman" w:hAnsi="Times New Roman" w:cs="Times New Roman"/>
              </w:rPr>
              <w:t>Технологический процесс изготовления теплоизоляционных матрацев и пакетов.</w:t>
            </w:r>
          </w:p>
        </w:tc>
        <w:tc>
          <w:tcPr>
            <w:tcW w:w="662" w:type="pct"/>
            <w:vMerge/>
            <w:tcBorders>
              <w:top w:val="single" w:sz="4" w:space="0" w:color="auto"/>
              <w:left w:val="single" w:sz="4" w:space="0" w:color="auto"/>
              <w:bottom w:val="single" w:sz="4" w:space="0" w:color="auto"/>
              <w:right w:val="single" w:sz="4" w:space="0" w:color="auto"/>
            </w:tcBorders>
            <w:vAlign w:val="center"/>
            <w:hideMark/>
          </w:tcPr>
          <w:p w14:paraId="030E444F" w14:textId="77777777" w:rsidR="00A115C3" w:rsidRPr="00A115C3" w:rsidRDefault="00A115C3" w:rsidP="00A115C3">
            <w:pPr>
              <w:spacing w:after="0" w:line="256" w:lineRule="auto"/>
              <w:rPr>
                <w:rFonts w:ascii="Times New Roman" w:eastAsia="Times New Roman" w:hAnsi="Times New Roman" w:cs="Times New Roman"/>
              </w:rPr>
            </w:pPr>
          </w:p>
        </w:tc>
        <w:tc>
          <w:tcPr>
            <w:tcW w:w="343" w:type="pct"/>
            <w:vMerge/>
            <w:tcBorders>
              <w:left w:val="single" w:sz="4" w:space="0" w:color="auto"/>
              <w:right w:val="single" w:sz="4" w:space="0" w:color="auto"/>
            </w:tcBorders>
          </w:tcPr>
          <w:p w14:paraId="3F19FBDB" w14:textId="77777777" w:rsidR="00A115C3" w:rsidRPr="00A115C3" w:rsidRDefault="00A115C3" w:rsidP="00A115C3">
            <w:pPr>
              <w:spacing w:after="0" w:line="256" w:lineRule="auto"/>
              <w:rPr>
                <w:rFonts w:ascii="Times New Roman" w:eastAsia="Times New Roman" w:hAnsi="Times New Roman" w:cs="Times New Roman"/>
              </w:rPr>
            </w:pPr>
          </w:p>
        </w:tc>
        <w:tc>
          <w:tcPr>
            <w:tcW w:w="562" w:type="pct"/>
            <w:vMerge/>
            <w:tcBorders>
              <w:left w:val="single" w:sz="4" w:space="0" w:color="auto"/>
              <w:right w:val="single" w:sz="4" w:space="0" w:color="auto"/>
            </w:tcBorders>
          </w:tcPr>
          <w:p w14:paraId="7FBBC69C" w14:textId="77777777" w:rsidR="00A115C3" w:rsidRPr="00A115C3" w:rsidRDefault="00A115C3" w:rsidP="00A115C3">
            <w:pPr>
              <w:spacing w:after="0" w:line="256" w:lineRule="auto"/>
              <w:rPr>
                <w:rFonts w:ascii="Times New Roman" w:eastAsia="Times New Roman" w:hAnsi="Times New Roman" w:cs="Times New Roman"/>
              </w:rPr>
            </w:pPr>
          </w:p>
        </w:tc>
      </w:tr>
      <w:tr w:rsidR="00A115C3" w:rsidRPr="00A115C3" w14:paraId="7E98D69E" w14:textId="61BF4189" w:rsidTr="00C253A3">
        <w:tc>
          <w:tcPr>
            <w:tcW w:w="908" w:type="pct"/>
            <w:vMerge/>
            <w:tcBorders>
              <w:top w:val="single" w:sz="4" w:space="0" w:color="auto"/>
              <w:left w:val="single" w:sz="4" w:space="0" w:color="auto"/>
              <w:bottom w:val="single" w:sz="4" w:space="0" w:color="auto"/>
              <w:right w:val="single" w:sz="4" w:space="0" w:color="auto"/>
            </w:tcBorders>
            <w:vAlign w:val="center"/>
            <w:hideMark/>
          </w:tcPr>
          <w:p w14:paraId="3F12765B" w14:textId="77777777" w:rsidR="00A115C3" w:rsidRPr="00A115C3" w:rsidRDefault="00A115C3" w:rsidP="00A115C3">
            <w:pPr>
              <w:spacing w:after="0" w:line="256" w:lineRule="auto"/>
              <w:rPr>
                <w:rFonts w:ascii="Times New Roman" w:eastAsia="Times New Roman" w:hAnsi="Times New Roman" w:cs="Times New Roman"/>
                <w:bCs/>
              </w:rPr>
            </w:pPr>
          </w:p>
        </w:tc>
        <w:tc>
          <w:tcPr>
            <w:tcW w:w="2525" w:type="pct"/>
            <w:tcBorders>
              <w:top w:val="single" w:sz="4" w:space="0" w:color="auto"/>
              <w:left w:val="single" w:sz="4" w:space="0" w:color="auto"/>
              <w:bottom w:val="single" w:sz="4" w:space="0" w:color="auto"/>
              <w:right w:val="single" w:sz="4" w:space="0" w:color="auto"/>
            </w:tcBorders>
            <w:hideMark/>
          </w:tcPr>
          <w:p w14:paraId="4253458B" w14:textId="77777777" w:rsidR="00A115C3" w:rsidRPr="00A115C3" w:rsidRDefault="00A115C3" w:rsidP="00A115C3">
            <w:pPr>
              <w:suppressAutoHyphens/>
              <w:spacing w:after="0" w:line="240" w:lineRule="auto"/>
              <w:contextualSpacing/>
              <w:jc w:val="both"/>
              <w:rPr>
                <w:rFonts w:ascii="Times New Roman" w:eastAsia="Times New Roman" w:hAnsi="Times New Roman" w:cs="Times New Roman"/>
              </w:rPr>
            </w:pPr>
            <w:r w:rsidRPr="00A115C3">
              <w:rPr>
                <w:rFonts w:ascii="Times New Roman" w:eastAsia="Times New Roman" w:hAnsi="Times New Roman" w:cs="Times New Roman"/>
              </w:rPr>
              <w:t>Технологический процесс приготовления напыляемой асбестоцементной смеси.</w:t>
            </w:r>
          </w:p>
        </w:tc>
        <w:tc>
          <w:tcPr>
            <w:tcW w:w="662" w:type="pct"/>
            <w:vMerge/>
            <w:tcBorders>
              <w:top w:val="single" w:sz="4" w:space="0" w:color="auto"/>
              <w:left w:val="single" w:sz="4" w:space="0" w:color="auto"/>
              <w:bottom w:val="single" w:sz="4" w:space="0" w:color="auto"/>
              <w:right w:val="single" w:sz="4" w:space="0" w:color="auto"/>
            </w:tcBorders>
            <w:vAlign w:val="center"/>
            <w:hideMark/>
          </w:tcPr>
          <w:p w14:paraId="0F9FC016" w14:textId="77777777" w:rsidR="00A115C3" w:rsidRPr="00A115C3" w:rsidRDefault="00A115C3" w:rsidP="00A115C3">
            <w:pPr>
              <w:spacing w:after="0" w:line="256" w:lineRule="auto"/>
              <w:rPr>
                <w:rFonts w:ascii="Times New Roman" w:eastAsia="Times New Roman" w:hAnsi="Times New Roman" w:cs="Times New Roman"/>
              </w:rPr>
            </w:pPr>
          </w:p>
        </w:tc>
        <w:tc>
          <w:tcPr>
            <w:tcW w:w="343" w:type="pct"/>
            <w:vMerge/>
            <w:tcBorders>
              <w:left w:val="single" w:sz="4" w:space="0" w:color="auto"/>
              <w:right w:val="single" w:sz="4" w:space="0" w:color="auto"/>
            </w:tcBorders>
          </w:tcPr>
          <w:p w14:paraId="426DF9D8" w14:textId="77777777" w:rsidR="00A115C3" w:rsidRPr="00A115C3" w:rsidRDefault="00A115C3" w:rsidP="00A115C3">
            <w:pPr>
              <w:spacing w:after="0" w:line="256" w:lineRule="auto"/>
              <w:rPr>
                <w:rFonts w:ascii="Times New Roman" w:eastAsia="Times New Roman" w:hAnsi="Times New Roman" w:cs="Times New Roman"/>
              </w:rPr>
            </w:pPr>
          </w:p>
        </w:tc>
        <w:tc>
          <w:tcPr>
            <w:tcW w:w="562" w:type="pct"/>
            <w:vMerge/>
            <w:tcBorders>
              <w:left w:val="single" w:sz="4" w:space="0" w:color="auto"/>
              <w:right w:val="single" w:sz="4" w:space="0" w:color="auto"/>
            </w:tcBorders>
          </w:tcPr>
          <w:p w14:paraId="01421025" w14:textId="77777777" w:rsidR="00A115C3" w:rsidRPr="00A115C3" w:rsidRDefault="00A115C3" w:rsidP="00A115C3">
            <w:pPr>
              <w:spacing w:after="0" w:line="256" w:lineRule="auto"/>
              <w:rPr>
                <w:rFonts w:ascii="Times New Roman" w:eastAsia="Times New Roman" w:hAnsi="Times New Roman" w:cs="Times New Roman"/>
              </w:rPr>
            </w:pPr>
          </w:p>
        </w:tc>
      </w:tr>
      <w:tr w:rsidR="00A115C3" w:rsidRPr="00A115C3" w14:paraId="497C4694" w14:textId="5E721A14" w:rsidTr="00C253A3">
        <w:tc>
          <w:tcPr>
            <w:tcW w:w="908" w:type="pct"/>
            <w:vMerge/>
            <w:tcBorders>
              <w:top w:val="single" w:sz="4" w:space="0" w:color="auto"/>
              <w:left w:val="single" w:sz="4" w:space="0" w:color="auto"/>
              <w:bottom w:val="single" w:sz="4" w:space="0" w:color="auto"/>
              <w:right w:val="single" w:sz="4" w:space="0" w:color="auto"/>
            </w:tcBorders>
            <w:vAlign w:val="center"/>
            <w:hideMark/>
          </w:tcPr>
          <w:p w14:paraId="486E684E" w14:textId="77777777" w:rsidR="00A115C3" w:rsidRPr="00A115C3" w:rsidRDefault="00A115C3" w:rsidP="00A115C3">
            <w:pPr>
              <w:spacing w:after="0" w:line="256" w:lineRule="auto"/>
              <w:rPr>
                <w:rFonts w:ascii="Times New Roman" w:eastAsia="Times New Roman" w:hAnsi="Times New Roman" w:cs="Times New Roman"/>
                <w:bCs/>
              </w:rPr>
            </w:pPr>
          </w:p>
        </w:tc>
        <w:tc>
          <w:tcPr>
            <w:tcW w:w="2525" w:type="pct"/>
            <w:tcBorders>
              <w:top w:val="single" w:sz="4" w:space="0" w:color="auto"/>
              <w:left w:val="single" w:sz="4" w:space="0" w:color="auto"/>
              <w:bottom w:val="single" w:sz="4" w:space="0" w:color="auto"/>
              <w:right w:val="single" w:sz="4" w:space="0" w:color="auto"/>
            </w:tcBorders>
            <w:hideMark/>
          </w:tcPr>
          <w:p w14:paraId="4EA44A62" w14:textId="77777777" w:rsidR="00A115C3" w:rsidRPr="00A115C3" w:rsidRDefault="00A115C3" w:rsidP="00A115C3">
            <w:pPr>
              <w:suppressAutoHyphens/>
              <w:spacing w:after="0" w:line="240" w:lineRule="auto"/>
              <w:contextualSpacing/>
              <w:jc w:val="both"/>
              <w:rPr>
                <w:rFonts w:ascii="Times New Roman" w:eastAsia="Times New Roman" w:hAnsi="Times New Roman" w:cs="Times New Roman"/>
              </w:rPr>
            </w:pPr>
            <w:r w:rsidRPr="00A115C3">
              <w:rPr>
                <w:rFonts w:ascii="Times New Roman" w:eastAsia="Times New Roman" w:hAnsi="Times New Roman" w:cs="Times New Roman"/>
              </w:rPr>
              <w:t>Технология выполнения работ по изоляции судовых помещений плиточными материалами, формованными изделиями.</w:t>
            </w:r>
          </w:p>
        </w:tc>
        <w:tc>
          <w:tcPr>
            <w:tcW w:w="662" w:type="pct"/>
            <w:vMerge/>
            <w:tcBorders>
              <w:top w:val="single" w:sz="4" w:space="0" w:color="auto"/>
              <w:left w:val="single" w:sz="4" w:space="0" w:color="auto"/>
              <w:bottom w:val="single" w:sz="4" w:space="0" w:color="auto"/>
              <w:right w:val="single" w:sz="4" w:space="0" w:color="auto"/>
            </w:tcBorders>
            <w:vAlign w:val="center"/>
            <w:hideMark/>
          </w:tcPr>
          <w:p w14:paraId="0FC66779" w14:textId="77777777" w:rsidR="00A115C3" w:rsidRPr="00A115C3" w:rsidRDefault="00A115C3" w:rsidP="00A115C3">
            <w:pPr>
              <w:spacing w:after="0" w:line="256" w:lineRule="auto"/>
              <w:rPr>
                <w:rFonts w:ascii="Times New Roman" w:eastAsia="Times New Roman" w:hAnsi="Times New Roman" w:cs="Times New Roman"/>
              </w:rPr>
            </w:pPr>
          </w:p>
        </w:tc>
        <w:tc>
          <w:tcPr>
            <w:tcW w:w="343" w:type="pct"/>
            <w:vMerge/>
            <w:tcBorders>
              <w:left w:val="single" w:sz="4" w:space="0" w:color="auto"/>
              <w:right w:val="single" w:sz="4" w:space="0" w:color="auto"/>
            </w:tcBorders>
          </w:tcPr>
          <w:p w14:paraId="52C3ED32" w14:textId="77777777" w:rsidR="00A115C3" w:rsidRPr="00A115C3" w:rsidRDefault="00A115C3" w:rsidP="00A115C3">
            <w:pPr>
              <w:spacing w:after="0" w:line="256" w:lineRule="auto"/>
              <w:rPr>
                <w:rFonts w:ascii="Times New Roman" w:eastAsia="Times New Roman" w:hAnsi="Times New Roman" w:cs="Times New Roman"/>
              </w:rPr>
            </w:pPr>
          </w:p>
        </w:tc>
        <w:tc>
          <w:tcPr>
            <w:tcW w:w="562" w:type="pct"/>
            <w:vMerge/>
            <w:tcBorders>
              <w:left w:val="single" w:sz="4" w:space="0" w:color="auto"/>
              <w:right w:val="single" w:sz="4" w:space="0" w:color="auto"/>
            </w:tcBorders>
          </w:tcPr>
          <w:p w14:paraId="5A5F6BC6" w14:textId="77777777" w:rsidR="00A115C3" w:rsidRPr="00A115C3" w:rsidRDefault="00A115C3" w:rsidP="00A115C3">
            <w:pPr>
              <w:spacing w:after="0" w:line="256" w:lineRule="auto"/>
              <w:rPr>
                <w:rFonts w:ascii="Times New Roman" w:eastAsia="Times New Roman" w:hAnsi="Times New Roman" w:cs="Times New Roman"/>
              </w:rPr>
            </w:pPr>
          </w:p>
        </w:tc>
      </w:tr>
      <w:tr w:rsidR="00A115C3" w:rsidRPr="00A115C3" w14:paraId="69968E93" w14:textId="19B66F90" w:rsidTr="00C253A3">
        <w:tc>
          <w:tcPr>
            <w:tcW w:w="908" w:type="pct"/>
            <w:vMerge/>
            <w:tcBorders>
              <w:top w:val="single" w:sz="4" w:space="0" w:color="auto"/>
              <w:left w:val="single" w:sz="4" w:space="0" w:color="auto"/>
              <w:bottom w:val="single" w:sz="4" w:space="0" w:color="auto"/>
              <w:right w:val="single" w:sz="4" w:space="0" w:color="auto"/>
            </w:tcBorders>
            <w:vAlign w:val="center"/>
            <w:hideMark/>
          </w:tcPr>
          <w:p w14:paraId="3FAC6964" w14:textId="77777777" w:rsidR="00A115C3" w:rsidRPr="00A115C3" w:rsidRDefault="00A115C3" w:rsidP="00A115C3">
            <w:pPr>
              <w:spacing w:after="0" w:line="256" w:lineRule="auto"/>
              <w:rPr>
                <w:rFonts w:ascii="Times New Roman" w:eastAsia="Times New Roman" w:hAnsi="Times New Roman" w:cs="Times New Roman"/>
                <w:bCs/>
              </w:rPr>
            </w:pPr>
          </w:p>
        </w:tc>
        <w:tc>
          <w:tcPr>
            <w:tcW w:w="2525" w:type="pct"/>
            <w:tcBorders>
              <w:top w:val="single" w:sz="4" w:space="0" w:color="auto"/>
              <w:left w:val="single" w:sz="4" w:space="0" w:color="auto"/>
              <w:bottom w:val="single" w:sz="4" w:space="0" w:color="auto"/>
              <w:right w:val="single" w:sz="4" w:space="0" w:color="auto"/>
            </w:tcBorders>
            <w:hideMark/>
          </w:tcPr>
          <w:p w14:paraId="5454020F" w14:textId="77777777" w:rsidR="00A115C3" w:rsidRPr="00A115C3" w:rsidRDefault="00A115C3" w:rsidP="00A115C3">
            <w:pPr>
              <w:suppressAutoHyphens/>
              <w:spacing w:after="0" w:line="240" w:lineRule="auto"/>
              <w:contextualSpacing/>
              <w:jc w:val="both"/>
              <w:rPr>
                <w:rFonts w:ascii="Times New Roman" w:eastAsia="Times New Roman" w:hAnsi="Times New Roman" w:cs="Times New Roman"/>
              </w:rPr>
            </w:pPr>
            <w:r w:rsidRPr="00A115C3">
              <w:rPr>
                <w:rFonts w:ascii="Times New Roman" w:eastAsia="Times New Roman" w:hAnsi="Times New Roman" w:cs="Times New Roman"/>
              </w:rPr>
              <w:t>Технологические процессы выполнения противопожарной изоляции, настила керамических плиток.</w:t>
            </w:r>
          </w:p>
        </w:tc>
        <w:tc>
          <w:tcPr>
            <w:tcW w:w="662" w:type="pct"/>
            <w:vMerge/>
            <w:tcBorders>
              <w:top w:val="single" w:sz="4" w:space="0" w:color="auto"/>
              <w:left w:val="single" w:sz="4" w:space="0" w:color="auto"/>
              <w:bottom w:val="single" w:sz="4" w:space="0" w:color="auto"/>
              <w:right w:val="single" w:sz="4" w:space="0" w:color="auto"/>
            </w:tcBorders>
            <w:vAlign w:val="center"/>
            <w:hideMark/>
          </w:tcPr>
          <w:p w14:paraId="35DFE665" w14:textId="77777777" w:rsidR="00A115C3" w:rsidRPr="00A115C3" w:rsidRDefault="00A115C3" w:rsidP="00A115C3">
            <w:pPr>
              <w:spacing w:after="0" w:line="256" w:lineRule="auto"/>
              <w:rPr>
                <w:rFonts w:ascii="Times New Roman" w:eastAsia="Times New Roman" w:hAnsi="Times New Roman" w:cs="Times New Roman"/>
              </w:rPr>
            </w:pPr>
          </w:p>
        </w:tc>
        <w:tc>
          <w:tcPr>
            <w:tcW w:w="343" w:type="pct"/>
            <w:vMerge/>
            <w:tcBorders>
              <w:left w:val="single" w:sz="4" w:space="0" w:color="auto"/>
              <w:right w:val="single" w:sz="4" w:space="0" w:color="auto"/>
            </w:tcBorders>
          </w:tcPr>
          <w:p w14:paraId="6CA235C6" w14:textId="77777777" w:rsidR="00A115C3" w:rsidRPr="00A115C3" w:rsidRDefault="00A115C3" w:rsidP="00A115C3">
            <w:pPr>
              <w:spacing w:after="0" w:line="256" w:lineRule="auto"/>
              <w:rPr>
                <w:rFonts w:ascii="Times New Roman" w:eastAsia="Times New Roman" w:hAnsi="Times New Roman" w:cs="Times New Roman"/>
              </w:rPr>
            </w:pPr>
          </w:p>
        </w:tc>
        <w:tc>
          <w:tcPr>
            <w:tcW w:w="562" w:type="pct"/>
            <w:vMerge/>
            <w:tcBorders>
              <w:left w:val="single" w:sz="4" w:space="0" w:color="auto"/>
              <w:right w:val="single" w:sz="4" w:space="0" w:color="auto"/>
            </w:tcBorders>
          </w:tcPr>
          <w:p w14:paraId="06E2989E" w14:textId="77777777" w:rsidR="00A115C3" w:rsidRPr="00A115C3" w:rsidRDefault="00A115C3" w:rsidP="00A115C3">
            <w:pPr>
              <w:spacing w:after="0" w:line="256" w:lineRule="auto"/>
              <w:rPr>
                <w:rFonts w:ascii="Times New Roman" w:eastAsia="Times New Roman" w:hAnsi="Times New Roman" w:cs="Times New Roman"/>
              </w:rPr>
            </w:pPr>
          </w:p>
        </w:tc>
      </w:tr>
      <w:tr w:rsidR="00A115C3" w:rsidRPr="00A115C3" w14:paraId="20E58DA8" w14:textId="3E05ACCE" w:rsidTr="00C253A3">
        <w:tc>
          <w:tcPr>
            <w:tcW w:w="908" w:type="pct"/>
            <w:vMerge/>
            <w:tcBorders>
              <w:top w:val="single" w:sz="4" w:space="0" w:color="auto"/>
              <w:left w:val="single" w:sz="4" w:space="0" w:color="auto"/>
              <w:bottom w:val="single" w:sz="4" w:space="0" w:color="auto"/>
              <w:right w:val="single" w:sz="4" w:space="0" w:color="auto"/>
            </w:tcBorders>
            <w:vAlign w:val="center"/>
            <w:hideMark/>
          </w:tcPr>
          <w:p w14:paraId="4FE88E18" w14:textId="77777777" w:rsidR="00A115C3" w:rsidRPr="00A115C3" w:rsidRDefault="00A115C3" w:rsidP="00A115C3">
            <w:pPr>
              <w:spacing w:after="0" w:line="256" w:lineRule="auto"/>
              <w:rPr>
                <w:rFonts w:ascii="Times New Roman" w:eastAsia="Times New Roman" w:hAnsi="Times New Roman" w:cs="Times New Roman"/>
                <w:bCs/>
              </w:rPr>
            </w:pPr>
          </w:p>
        </w:tc>
        <w:tc>
          <w:tcPr>
            <w:tcW w:w="2525" w:type="pct"/>
            <w:tcBorders>
              <w:top w:val="single" w:sz="4" w:space="0" w:color="auto"/>
              <w:left w:val="single" w:sz="4" w:space="0" w:color="auto"/>
              <w:bottom w:val="single" w:sz="4" w:space="0" w:color="auto"/>
              <w:right w:val="single" w:sz="4" w:space="0" w:color="auto"/>
            </w:tcBorders>
            <w:hideMark/>
          </w:tcPr>
          <w:p w14:paraId="27A00FC1" w14:textId="77777777" w:rsidR="00A115C3" w:rsidRPr="00A115C3" w:rsidRDefault="00A115C3" w:rsidP="00A115C3">
            <w:pPr>
              <w:suppressAutoHyphens/>
              <w:spacing w:after="0" w:line="240" w:lineRule="auto"/>
              <w:contextualSpacing/>
              <w:jc w:val="both"/>
              <w:rPr>
                <w:rFonts w:ascii="Times New Roman" w:eastAsia="Times New Roman" w:hAnsi="Times New Roman" w:cs="Times New Roman"/>
              </w:rPr>
            </w:pPr>
            <w:r w:rsidRPr="00A115C3">
              <w:rPr>
                <w:rFonts w:ascii="Times New Roman" w:eastAsia="Times New Roman" w:hAnsi="Times New Roman" w:cs="Times New Roman"/>
              </w:rPr>
              <w:t>Технологический процесс приготовления напыляемой асбестоцементной смеси.</w:t>
            </w:r>
          </w:p>
        </w:tc>
        <w:tc>
          <w:tcPr>
            <w:tcW w:w="662" w:type="pct"/>
            <w:vMerge/>
            <w:tcBorders>
              <w:top w:val="single" w:sz="4" w:space="0" w:color="auto"/>
              <w:left w:val="single" w:sz="4" w:space="0" w:color="auto"/>
              <w:bottom w:val="single" w:sz="4" w:space="0" w:color="auto"/>
              <w:right w:val="single" w:sz="4" w:space="0" w:color="auto"/>
            </w:tcBorders>
            <w:vAlign w:val="center"/>
            <w:hideMark/>
          </w:tcPr>
          <w:p w14:paraId="42891B35" w14:textId="77777777" w:rsidR="00A115C3" w:rsidRPr="00A115C3" w:rsidRDefault="00A115C3" w:rsidP="00A115C3">
            <w:pPr>
              <w:spacing w:after="0" w:line="256" w:lineRule="auto"/>
              <w:rPr>
                <w:rFonts w:ascii="Times New Roman" w:eastAsia="Times New Roman" w:hAnsi="Times New Roman" w:cs="Times New Roman"/>
              </w:rPr>
            </w:pPr>
          </w:p>
        </w:tc>
        <w:tc>
          <w:tcPr>
            <w:tcW w:w="343" w:type="pct"/>
            <w:vMerge/>
            <w:tcBorders>
              <w:left w:val="single" w:sz="4" w:space="0" w:color="auto"/>
              <w:right w:val="single" w:sz="4" w:space="0" w:color="auto"/>
            </w:tcBorders>
          </w:tcPr>
          <w:p w14:paraId="62A3309F" w14:textId="77777777" w:rsidR="00A115C3" w:rsidRPr="00A115C3" w:rsidRDefault="00A115C3" w:rsidP="00A115C3">
            <w:pPr>
              <w:spacing w:after="0" w:line="256" w:lineRule="auto"/>
              <w:rPr>
                <w:rFonts w:ascii="Times New Roman" w:eastAsia="Times New Roman" w:hAnsi="Times New Roman" w:cs="Times New Roman"/>
              </w:rPr>
            </w:pPr>
          </w:p>
        </w:tc>
        <w:tc>
          <w:tcPr>
            <w:tcW w:w="562" w:type="pct"/>
            <w:vMerge/>
            <w:tcBorders>
              <w:left w:val="single" w:sz="4" w:space="0" w:color="auto"/>
              <w:right w:val="single" w:sz="4" w:space="0" w:color="auto"/>
            </w:tcBorders>
          </w:tcPr>
          <w:p w14:paraId="7AC338A5" w14:textId="77777777" w:rsidR="00A115C3" w:rsidRPr="00A115C3" w:rsidRDefault="00A115C3" w:rsidP="00A115C3">
            <w:pPr>
              <w:spacing w:after="0" w:line="256" w:lineRule="auto"/>
              <w:rPr>
                <w:rFonts w:ascii="Times New Roman" w:eastAsia="Times New Roman" w:hAnsi="Times New Roman" w:cs="Times New Roman"/>
              </w:rPr>
            </w:pPr>
          </w:p>
        </w:tc>
      </w:tr>
      <w:tr w:rsidR="00A115C3" w:rsidRPr="00A115C3" w14:paraId="1F7B1D0A" w14:textId="2E60FBAB" w:rsidTr="00C253A3">
        <w:tc>
          <w:tcPr>
            <w:tcW w:w="908" w:type="pct"/>
            <w:vMerge/>
            <w:tcBorders>
              <w:top w:val="single" w:sz="4" w:space="0" w:color="auto"/>
              <w:left w:val="single" w:sz="4" w:space="0" w:color="auto"/>
              <w:bottom w:val="single" w:sz="4" w:space="0" w:color="auto"/>
              <w:right w:val="single" w:sz="4" w:space="0" w:color="auto"/>
            </w:tcBorders>
            <w:vAlign w:val="center"/>
            <w:hideMark/>
          </w:tcPr>
          <w:p w14:paraId="217831DC" w14:textId="77777777" w:rsidR="00A115C3" w:rsidRPr="00A115C3" w:rsidRDefault="00A115C3" w:rsidP="00A115C3">
            <w:pPr>
              <w:spacing w:after="0" w:line="256" w:lineRule="auto"/>
              <w:rPr>
                <w:rFonts w:ascii="Times New Roman" w:eastAsia="Times New Roman" w:hAnsi="Times New Roman" w:cs="Times New Roman"/>
                <w:bCs/>
              </w:rPr>
            </w:pPr>
          </w:p>
        </w:tc>
        <w:tc>
          <w:tcPr>
            <w:tcW w:w="2525" w:type="pct"/>
            <w:tcBorders>
              <w:top w:val="single" w:sz="4" w:space="0" w:color="auto"/>
              <w:left w:val="single" w:sz="4" w:space="0" w:color="auto"/>
              <w:bottom w:val="single" w:sz="4" w:space="0" w:color="auto"/>
              <w:right w:val="single" w:sz="4" w:space="0" w:color="auto"/>
            </w:tcBorders>
            <w:hideMark/>
          </w:tcPr>
          <w:p w14:paraId="1B1D97DF" w14:textId="77777777" w:rsidR="00A115C3" w:rsidRPr="00A115C3" w:rsidRDefault="00A115C3" w:rsidP="00A115C3">
            <w:pPr>
              <w:suppressAutoHyphens/>
              <w:spacing w:after="0" w:line="240" w:lineRule="auto"/>
              <w:contextualSpacing/>
              <w:jc w:val="both"/>
              <w:rPr>
                <w:rFonts w:ascii="Times New Roman" w:eastAsia="Times New Roman" w:hAnsi="Times New Roman" w:cs="Times New Roman"/>
              </w:rPr>
            </w:pPr>
            <w:r w:rsidRPr="00A115C3">
              <w:rPr>
                <w:rFonts w:ascii="Times New Roman" w:eastAsia="Times New Roman" w:hAnsi="Times New Roman" w:cs="Times New Roman"/>
              </w:rPr>
              <w:t>Технологический процесс при ремонте поврежденной противопожарной изоляции.</w:t>
            </w:r>
          </w:p>
        </w:tc>
        <w:tc>
          <w:tcPr>
            <w:tcW w:w="662" w:type="pct"/>
            <w:vMerge/>
            <w:tcBorders>
              <w:top w:val="single" w:sz="4" w:space="0" w:color="auto"/>
              <w:left w:val="single" w:sz="4" w:space="0" w:color="auto"/>
              <w:bottom w:val="single" w:sz="4" w:space="0" w:color="auto"/>
              <w:right w:val="single" w:sz="4" w:space="0" w:color="auto"/>
            </w:tcBorders>
            <w:vAlign w:val="center"/>
            <w:hideMark/>
          </w:tcPr>
          <w:p w14:paraId="5957FC69" w14:textId="77777777" w:rsidR="00A115C3" w:rsidRPr="00A115C3" w:rsidRDefault="00A115C3" w:rsidP="00A115C3">
            <w:pPr>
              <w:spacing w:after="0" w:line="256" w:lineRule="auto"/>
              <w:rPr>
                <w:rFonts w:ascii="Times New Roman" w:eastAsia="Times New Roman" w:hAnsi="Times New Roman" w:cs="Times New Roman"/>
              </w:rPr>
            </w:pPr>
          </w:p>
        </w:tc>
        <w:tc>
          <w:tcPr>
            <w:tcW w:w="343" w:type="pct"/>
            <w:vMerge/>
            <w:tcBorders>
              <w:left w:val="single" w:sz="4" w:space="0" w:color="auto"/>
              <w:right w:val="single" w:sz="4" w:space="0" w:color="auto"/>
            </w:tcBorders>
          </w:tcPr>
          <w:p w14:paraId="259B8FC8" w14:textId="77777777" w:rsidR="00A115C3" w:rsidRPr="00A115C3" w:rsidRDefault="00A115C3" w:rsidP="00A115C3">
            <w:pPr>
              <w:spacing w:after="0" w:line="256" w:lineRule="auto"/>
              <w:rPr>
                <w:rFonts w:ascii="Times New Roman" w:eastAsia="Times New Roman" w:hAnsi="Times New Roman" w:cs="Times New Roman"/>
              </w:rPr>
            </w:pPr>
          </w:p>
        </w:tc>
        <w:tc>
          <w:tcPr>
            <w:tcW w:w="562" w:type="pct"/>
            <w:vMerge/>
            <w:tcBorders>
              <w:left w:val="single" w:sz="4" w:space="0" w:color="auto"/>
              <w:right w:val="single" w:sz="4" w:space="0" w:color="auto"/>
            </w:tcBorders>
          </w:tcPr>
          <w:p w14:paraId="59A38DFC" w14:textId="77777777" w:rsidR="00A115C3" w:rsidRPr="00A115C3" w:rsidRDefault="00A115C3" w:rsidP="00A115C3">
            <w:pPr>
              <w:spacing w:after="0" w:line="256" w:lineRule="auto"/>
              <w:rPr>
                <w:rFonts w:ascii="Times New Roman" w:eastAsia="Times New Roman" w:hAnsi="Times New Roman" w:cs="Times New Roman"/>
              </w:rPr>
            </w:pPr>
          </w:p>
        </w:tc>
      </w:tr>
      <w:tr w:rsidR="00A115C3" w:rsidRPr="00A115C3" w14:paraId="068FEB15" w14:textId="728AE598" w:rsidTr="00C253A3">
        <w:tc>
          <w:tcPr>
            <w:tcW w:w="908" w:type="pct"/>
            <w:vMerge/>
            <w:tcBorders>
              <w:top w:val="single" w:sz="4" w:space="0" w:color="auto"/>
              <w:left w:val="single" w:sz="4" w:space="0" w:color="auto"/>
              <w:bottom w:val="single" w:sz="4" w:space="0" w:color="auto"/>
              <w:right w:val="single" w:sz="4" w:space="0" w:color="auto"/>
            </w:tcBorders>
            <w:vAlign w:val="center"/>
            <w:hideMark/>
          </w:tcPr>
          <w:p w14:paraId="5115DAC1" w14:textId="77777777" w:rsidR="00A115C3" w:rsidRPr="00A115C3" w:rsidRDefault="00A115C3" w:rsidP="00A115C3">
            <w:pPr>
              <w:spacing w:after="0" w:line="256" w:lineRule="auto"/>
              <w:rPr>
                <w:rFonts w:ascii="Times New Roman" w:eastAsia="Times New Roman" w:hAnsi="Times New Roman" w:cs="Times New Roman"/>
                <w:bCs/>
              </w:rPr>
            </w:pPr>
          </w:p>
        </w:tc>
        <w:tc>
          <w:tcPr>
            <w:tcW w:w="2525" w:type="pct"/>
            <w:tcBorders>
              <w:top w:val="single" w:sz="4" w:space="0" w:color="auto"/>
              <w:left w:val="single" w:sz="4" w:space="0" w:color="auto"/>
              <w:bottom w:val="single" w:sz="4" w:space="0" w:color="auto"/>
              <w:right w:val="single" w:sz="4" w:space="0" w:color="auto"/>
            </w:tcBorders>
            <w:hideMark/>
          </w:tcPr>
          <w:p w14:paraId="4E75FAF3" w14:textId="77777777" w:rsidR="00A115C3" w:rsidRPr="00A115C3" w:rsidRDefault="00A115C3" w:rsidP="00A115C3">
            <w:pPr>
              <w:suppressAutoHyphens/>
              <w:spacing w:after="0" w:line="240" w:lineRule="auto"/>
              <w:contextualSpacing/>
              <w:jc w:val="both"/>
              <w:rPr>
                <w:rFonts w:ascii="Times New Roman" w:eastAsia="Times New Roman" w:hAnsi="Times New Roman" w:cs="Times New Roman"/>
              </w:rPr>
            </w:pPr>
            <w:r w:rsidRPr="00A115C3">
              <w:rPr>
                <w:rFonts w:ascii="Times New Roman" w:eastAsia="Times New Roman" w:hAnsi="Times New Roman" w:cs="Times New Roman"/>
              </w:rPr>
              <w:t>Технология ремонта поврежденной изоляции воздуховодов систем вентиляции и кондиционирования плиточными материалами, шпатлеванием изоляции и оклеиванием тканью.</w:t>
            </w:r>
          </w:p>
        </w:tc>
        <w:tc>
          <w:tcPr>
            <w:tcW w:w="662" w:type="pct"/>
            <w:vMerge/>
            <w:tcBorders>
              <w:top w:val="single" w:sz="4" w:space="0" w:color="auto"/>
              <w:left w:val="single" w:sz="4" w:space="0" w:color="auto"/>
              <w:bottom w:val="single" w:sz="4" w:space="0" w:color="auto"/>
              <w:right w:val="single" w:sz="4" w:space="0" w:color="auto"/>
            </w:tcBorders>
            <w:vAlign w:val="center"/>
            <w:hideMark/>
          </w:tcPr>
          <w:p w14:paraId="1F291824" w14:textId="77777777" w:rsidR="00A115C3" w:rsidRPr="00A115C3" w:rsidRDefault="00A115C3" w:rsidP="00A115C3">
            <w:pPr>
              <w:spacing w:after="0" w:line="256" w:lineRule="auto"/>
              <w:rPr>
                <w:rFonts w:ascii="Times New Roman" w:eastAsia="Times New Roman" w:hAnsi="Times New Roman" w:cs="Times New Roman"/>
              </w:rPr>
            </w:pPr>
          </w:p>
        </w:tc>
        <w:tc>
          <w:tcPr>
            <w:tcW w:w="343" w:type="pct"/>
            <w:vMerge/>
            <w:tcBorders>
              <w:left w:val="single" w:sz="4" w:space="0" w:color="auto"/>
              <w:right w:val="single" w:sz="4" w:space="0" w:color="auto"/>
            </w:tcBorders>
          </w:tcPr>
          <w:p w14:paraId="654E4DC8" w14:textId="77777777" w:rsidR="00A115C3" w:rsidRPr="00A115C3" w:rsidRDefault="00A115C3" w:rsidP="00A115C3">
            <w:pPr>
              <w:spacing w:after="0" w:line="256" w:lineRule="auto"/>
              <w:rPr>
                <w:rFonts w:ascii="Times New Roman" w:eastAsia="Times New Roman" w:hAnsi="Times New Roman" w:cs="Times New Roman"/>
              </w:rPr>
            </w:pPr>
          </w:p>
        </w:tc>
        <w:tc>
          <w:tcPr>
            <w:tcW w:w="562" w:type="pct"/>
            <w:vMerge/>
            <w:tcBorders>
              <w:left w:val="single" w:sz="4" w:space="0" w:color="auto"/>
              <w:right w:val="single" w:sz="4" w:space="0" w:color="auto"/>
            </w:tcBorders>
          </w:tcPr>
          <w:p w14:paraId="5596EB62" w14:textId="77777777" w:rsidR="00A115C3" w:rsidRPr="00A115C3" w:rsidRDefault="00A115C3" w:rsidP="00A115C3">
            <w:pPr>
              <w:spacing w:after="0" w:line="256" w:lineRule="auto"/>
              <w:rPr>
                <w:rFonts w:ascii="Times New Roman" w:eastAsia="Times New Roman" w:hAnsi="Times New Roman" w:cs="Times New Roman"/>
              </w:rPr>
            </w:pPr>
          </w:p>
        </w:tc>
      </w:tr>
      <w:tr w:rsidR="00A115C3" w:rsidRPr="00A115C3" w14:paraId="2BD08541" w14:textId="19D0EF7D" w:rsidTr="00C253A3">
        <w:tc>
          <w:tcPr>
            <w:tcW w:w="908" w:type="pct"/>
            <w:vMerge/>
            <w:tcBorders>
              <w:top w:val="single" w:sz="4" w:space="0" w:color="auto"/>
              <w:left w:val="single" w:sz="4" w:space="0" w:color="auto"/>
              <w:bottom w:val="single" w:sz="4" w:space="0" w:color="auto"/>
              <w:right w:val="single" w:sz="4" w:space="0" w:color="auto"/>
            </w:tcBorders>
            <w:vAlign w:val="center"/>
            <w:hideMark/>
          </w:tcPr>
          <w:p w14:paraId="5A3A3B7A" w14:textId="77777777" w:rsidR="00A115C3" w:rsidRPr="00A115C3" w:rsidRDefault="00A115C3" w:rsidP="00A115C3">
            <w:pPr>
              <w:spacing w:after="0" w:line="256" w:lineRule="auto"/>
              <w:rPr>
                <w:rFonts w:ascii="Times New Roman" w:eastAsia="Times New Roman" w:hAnsi="Times New Roman" w:cs="Times New Roman"/>
                <w:bCs/>
              </w:rPr>
            </w:pPr>
          </w:p>
        </w:tc>
        <w:tc>
          <w:tcPr>
            <w:tcW w:w="2525" w:type="pct"/>
            <w:tcBorders>
              <w:top w:val="single" w:sz="4" w:space="0" w:color="auto"/>
              <w:left w:val="single" w:sz="4" w:space="0" w:color="auto"/>
              <w:bottom w:val="single" w:sz="4" w:space="0" w:color="auto"/>
              <w:right w:val="single" w:sz="4" w:space="0" w:color="auto"/>
            </w:tcBorders>
            <w:hideMark/>
          </w:tcPr>
          <w:p w14:paraId="07088FAA" w14:textId="77777777" w:rsidR="00A115C3" w:rsidRPr="00A115C3" w:rsidRDefault="00A115C3" w:rsidP="00A115C3">
            <w:pPr>
              <w:suppressAutoHyphens/>
              <w:spacing w:after="0" w:line="240" w:lineRule="auto"/>
              <w:contextualSpacing/>
              <w:jc w:val="both"/>
              <w:rPr>
                <w:rFonts w:ascii="Times New Roman" w:eastAsia="Times New Roman" w:hAnsi="Times New Roman" w:cs="Times New Roman"/>
              </w:rPr>
            </w:pPr>
            <w:r w:rsidRPr="00A115C3">
              <w:rPr>
                <w:rFonts w:ascii="Times New Roman" w:eastAsia="Times New Roman" w:hAnsi="Times New Roman" w:cs="Times New Roman"/>
              </w:rPr>
              <w:t>Технологический процесс выполнения ремонта гидрозащитной изоляции.</w:t>
            </w:r>
          </w:p>
        </w:tc>
        <w:tc>
          <w:tcPr>
            <w:tcW w:w="662" w:type="pct"/>
            <w:vMerge/>
            <w:tcBorders>
              <w:top w:val="single" w:sz="4" w:space="0" w:color="auto"/>
              <w:left w:val="single" w:sz="4" w:space="0" w:color="auto"/>
              <w:bottom w:val="single" w:sz="4" w:space="0" w:color="auto"/>
              <w:right w:val="single" w:sz="4" w:space="0" w:color="auto"/>
            </w:tcBorders>
            <w:vAlign w:val="center"/>
            <w:hideMark/>
          </w:tcPr>
          <w:p w14:paraId="6E7C2626" w14:textId="77777777" w:rsidR="00A115C3" w:rsidRPr="00A115C3" w:rsidRDefault="00A115C3" w:rsidP="00A115C3">
            <w:pPr>
              <w:spacing w:after="0" w:line="256" w:lineRule="auto"/>
              <w:rPr>
                <w:rFonts w:ascii="Times New Roman" w:eastAsia="Times New Roman" w:hAnsi="Times New Roman" w:cs="Times New Roman"/>
              </w:rPr>
            </w:pPr>
          </w:p>
        </w:tc>
        <w:tc>
          <w:tcPr>
            <w:tcW w:w="343" w:type="pct"/>
            <w:vMerge/>
            <w:tcBorders>
              <w:left w:val="single" w:sz="4" w:space="0" w:color="auto"/>
              <w:right w:val="single" w:sz="4" w:space="0" w:color="auto"/>
            </w:tcBorders>
          </w:tcPr>
          <w:p w14:paraId="23D11A6B" w14:textId="77777777" w:rsidR="00A115C3" w:rsidRPr="00A115C3" w:rsidRDefault="00A115C3" w:rsidP="00A115C3">
            <w:pPr>
              <w:spacing w:after="0" w:line="256" w:lineRule="auto"/>
              <w:rPr>
                <w:rFonts w:ascii="Times New Roman" w:eastAsia="Times New Roman" w:hAnsi="Times New Roman" w:cs="Times New Roman"/>
              </w:rPr>
            </w:pPr>
          </w:p>
        </w:tc>
        <w:tc>
          <w:tcPr>
            <w:tcW w:w="562" w:type="pct"/>
            <w:vMerge/>
            <w:tcBorders>
              <w:left w:val="single" w:sz="4" w:space="0" w:color="auto"/>
              <w:right w:val="single" w:sz="4" w:space="0" w:color="auto"/>
            </w:tcBorders>
          </w:tcPr>
          <w:p w14:paraId="7F803C90" w14:textId="77777777" w:rsidR="00A115C3" w:rsidRPr="00A115C3" w:rsidRDefault="00A115C3" w:rsidP="00A115C3">
            <w:pPr>
              <w:spacing w:after="0" w:line="256" w:lineRule="auto"/>
              <w:rPr>
                <w:rFonts w:ascii="Times New Roman" w:eastAsia="Times New Roman" w:hAnsi="Times New Roman" w:cs="Times New Roman"/>
              </w:rPr>
            </w:pPr>
          </w:p>
        </w:tc>
      </w:tr>
      <w:tr w:rsidR="00A115C3" w:rsidRPr="00A115C3" w14:paraId="4D94D25D" w14:textId="75A05C51" w:rsidTr="00C253A3">
        <w:tc>
          <w:tcPr>
            <w:tcW w:w="908" w:type="pct"/>
            <w:vMerge/>
            <w:tcBorders>
              <w:top w:val="single" w:sz="4" w:space="0" w:color="auto"/>
              <w:left w:val="single" w:sz="4" w:space="0" w:color="auto"/>
              <w:bottom w:val="single" w:sz="4" w:space="0" w:color="auto"/>
              <w:right w:val="single" w:sz="4" w:space="0" w:color="auto"/>
            </w:tcBorders>
            <w:vAlign w:val="center"/>
            <w:hideMark/>
          </w:tcPr>
          <w:p w14:paraId="7994D56B" w14:textId="77777777" w:rsidR="00A115C3" w:rsidRPr="00A115C3" w:rsidRDefault="00A115C3" w:rsidP="00A115C3">
            <w:pPr>
              <w:spacing w:after="0" w:line="256" w:lineRule="auto"/>
              <w:rPr>
                <w:rFonts w:ascii="Times New Roman" w:eastAsia="Times New Roman" w:hAnsi="Times New Roman" w:cs="Times New Roman"/>
                <w:bCs/>
              </w:rPr>
            </w:pPr>
          </w:p>
        </w:tc>
        <w:tc>
          <w:tcPr>
            <w:tcW w:w="2525" w:type="pct"/>
            <w:tcBorders>
              <w:top w:val="single" w:sz="4" w:space="0" w:color="auto"/>
              <w:left w:val="single" w:sz="4" w:space="0" w:color="auto"/>
              <w:bottom w:val="single" w:sz="4" w:space="0" w:color="auto"/>
              <w:right w:val="single" w:sz="4" w:space="0" w:color="auto"/>
            </w:tcBorders>
            <w:hideMark/>
          </w:tcPr>
          <w:p w14:paraId="5DCC5CA9" w14:textId="77777777" w:rsidR="00A115C3" w:rsidRPr="00A115C3" w:rsidRDefault="00A115C3" w:rsidP="00A115C3">
            <w:pPr>
              <w:suppressAutoHyphens/>
              <w:spacing w:after="0" w:line="240" w:lineRule="auto"/>
              <w:contextualSpacing/>
              <w:jc w:val="both"/>
              <w:rPr>
                <w:rFonts w:ascii="Times New Roman" w:eastAsia="Times New Roman" w:hAnsi="Times New Roman" w:cs="Times New Roman"/>
              </w:rPr>
            </w:pPr>
            <w:r w:rsidRPr="00A115C3">
              <w:rPr>
                <w:rFonts w:ascii="Times New Roman" w:eastAsia="Times New Roman" w:hAnsi="Times New Roman" w:cs="Times New Roman"/>
              </w:rPr>
              <w:t>Технологический процесс проведения ремонта поврежденной однослойной изоляции бортов, подволоков, выгородок, переборок помещений судов плиточными и формованными изделиями, теплозвукоизоляционными матами.</w:t>
            </w:r>
          </w:p>
        </w:tc>
        <w:tc>
          <w:tcPr>
            <w:tcW w:w="662" w:type="pct"/>
            <w:vMerge/>
            <w:tcBorders>
              <w:top w:val="single" w:sz="4" w:space="0" w:color="auto"/>
              <w:left w:val="single" w:sz="4" w:space="0" w:color="auto"/>
              <w:bottom w:val="single" w:sz="4" w:space="0" w:color="auto"/>
              <w:right w:val="single" w:sz="4" w:space="0" w:color="auto"/>
            </w:tcBorders>
            <w:vAlign w:val="center"/>
            <w:hideMark/>
          </w:tcPr>
          <w:p w14:paraId="040BA3BA" w14:textId="77777777" w:rsidR="00A115C3" w:rsidRPr="00A115C3" w:rsidRDefault="00A115C3" w:rsidP="00A115C3">
            <w:pPr>
              <w:spacing w:after="0" w:line="256" w:lineRule="auto"/>
              <w:rPr>
                <w:rFonts w:ascii="Times New Roman" w:eastAsia="Times New Roman" w:hAnsi="Times New Roman" w:cs="Times New Roman"/>
              </w:rPr>
            </w:pPr>
          </w:p>
        </w:tc>
        <w:tc>
          <w:tcPr>
            <w:tcW w:w="343" w:type="pct"/>
            <w:vMerge/>
            <w:tcBorders>
              <w:left w:val="single" w:sz="4" w:space="0" w:color="auto"/>
              <w:right w:val="single" w:sz="4" w:space="0" w:color="auto"/>
            </w:tcBorders>
          </w:tcPr>
          <w:p w14:paraId="22190CBC" w14:textId="77777777" w:rsidR="00A115C3" w:rsidRPr="00A115C3" w:rsidRDefault="00A115C3" w:rsidP="00A115C3">
            <w:pPr>
              <w:spacing w:after="0" w:line="256" w:lineRule="auto"/>
              <w:rPr>
                <w:rFonts w:ascii="Times New Roman" w:eastAsia="Times New Roman" w:hAnsi="Times New Roman" w:cs="Times New Roman"/>
              </w:rPr>
            </w:pPr>
          </w:p>
        </w:tc>
        <w:tc>
          <w:tcPr>
            <w:tcW w:w="562" w:type="pct"/>
            <w:vMerge/>
            <w:tcBorders>
              <w:left w:val="single" w:sz="4" w:space="0" w:color="auto"/>
              <w:right w:val="single" w:sz="4" w:space="0" w:color="auto"/>
            </w:tcBorders>
          </w:tcPr>
          <w:p w14:paraId="240280F2" w14:textId="77777777" w:rsidR="00A115C3" w:rsidRPr="00A115C3" w:rsidRDefault="00A115C3" w:rsidP="00A115C3">
            <w:pPr>
              <w:spacing w:after="0" w:line="256" w:lineRule="auto"/>
              <w:rPr>
                <w:rFonts w:ascii="Times New Roman" w:eastAsia="Times New Roman" w:hAnsi="Times New Roman" w:cs="Times New Roman"/>
              </w:rPr>
            </w:pPr>
          </w:p>
        </w:tc>
      </w:tr>
      <w:tr w:rsidR="00A115C3" w:rsidRPr="00A115C3" w14:paraId="1B557875" w14:textId="0F197E96" w:rsidTr="00C253A3">
        <w:tc>
          <w:tcPr>
            <w:tcW w:w="908" w:type="pct"/>
            <w:vMerge/>
            <w:tcBorders>
              <w:top w:val="single" w:sz="4" w:space="0" w:color="auto"/>
              <w:left w:val="single" w:sz="4" w:space="0" w:color="auto"/>
              <w:bottom w:val="single" w:sz="4" w:space="0" w:color="auto"/>
              <w:right w:val="single" w:sz="4" w:space="0" w:color="auto"/>
            </w:tcBorders>
            <w:vAlign w:val="center"/>
            <w:hideMark/>
          </w:tcPr>
          <w:p w14:paraId="615711AD" w14:textId="77777777" w:rsidR="00A115C3" w:rsidRPr="00A115C3" w:rsidRDefault="00A115C3" w:rsidP="00A115C3">
            <w:pPr>
              <w:spacing w:after="0" w:line="256" w:lineRule="auto"/>
              <w:rPr>
                <w:rFonts w:ascii="Times New Roman" w:eastAsia="Times New Roman" w:hAnsi="Times New Roman" w:cs="Times New Roman"/>
                <w:bCs/>
              </w:rPr>
            </w:pPr>
          </w:p>
        </w:tc>
        <w:tc>
          <w:tcPr>
            <w:tcW w:w="2525" w:type="pct"/>
            <w:tcBorders>
              <w:top w:val="single" w:sz="4" w:space="0" w:color="auto"/>
              <w:left w:val="single" w:sz="4" w:space="0" w:color="auto"/>
              <w:bottom w:val="single" w:sz="4" w:space="0" w:color="auto"/>
              <w:right w:val="single" w:sz="4" w:space="0" w:color="auto"/>
            </w:tcBorders>
            <w:hideMark/>
          </w:tcPr>
          <w:p w14:paraId="644DF628" w14:textId="77777777" w:rsidR="00A115C3" w:rsidRPr="00A115C3" w:rsidRDefault="00A115C3" w:rsidP="00A115C3">
            <w:pPr>
              <w:suppressAutoHyphens/>
              <w:spacing w:after="0" w:line="240" w:lineRule="auto"/>
              <w:contextualSpacing/>
              <w:jc w:val="both"/>
              <w:rPr>
                <w:rFonts w:ascii="Times New Roman" w:eastAsia="Times New Roman" w:hAnsi="Times New Roman" w:cs="Times New Roman"/>
              </w:rPr>
            </w:pPr>
            <w:r w:rsidRPr="00A115C3">
              <w:rPr>
                <w:rFonts w:ascii="Times New Roman" w:eastAsia="Times New Roman" w:hAnsi="Times New Roman" w:cs="Times New Roman"/>
              </w:rPr>
              <w:t>Технология выполнения работ по изоляции судовых помещений и трубопроводов плиточными материалами, формованными изделиями.</w:t>
            </w:r>
          </w:p>
        </w:tc>
        <w:tc>
          <w:tcPr>
            <w:tcW w:w="662" w:type="pct"/>
            <w:vMerge/>
            <w:tcBorders>
              <w:top w:val="single" w:sz="4" w:space="0" w:color="auto"/>
              <w:left w:val="single" w:sz="4" w:space="0" w:color="auto"/>
              <w:bottom w:val="single" w:sz="4" w:space="0" w:color="auto"/>
              <w:right w:val="single" w:sz="4" w:space="0" w:color="auto"/>
            </w:tcBorders>
            <w:vAlign w:val="center"/>
            <w:hideMark/>
          </w:tcPr>
          <w:p w14:paraId="1DE95458" w14:textId="77777777" w:rsidR="00A115C3" w:rsidRPr="00A115C3" w:rsidRDefault="00A115C3" w:rsidP="00A115C3">
            <w:pPr>
              <w:spacing w:after="0" w:line="256" w:lineRule="auto"/>
              <w:rPr>
                <w:rFonts w:ascii="Times New Roman" w:eastAsia="Times New Roman" w:hAnsi="Times New Roman" w:cs="Times New Roman"/>
              </w:rPr>
            </w:pPr>
          </w:p>
        </w:tc>
        <w:tc>
          <w:tcPr>
            <w:tcW w:w="343" w:type="pct"/>
            <w:vMerge/>
            <w:tcBorders>
              <w:left w:val="single" w:sz="4" w:space="0" w:color="auto"/>
              <w:bottom w:val="single" w:sz="4" w:space="0" w:color="auto"/>
              <w:right w:val="single" w:sz="4" w:space="0" w:color="auto"/>
            </w:tcBorders>
          </w:tcPr>
          <w:p w14:paraId="41FD0898" w14:textId="77777777" w:rsidR="00A115C3" w:rsidRPr="00A115C3" w:rsidRDefault="00A115C3" w:rsidP="00A115C3">
            <w:pPr>
              <w:spacing w:after="0" w:line="256" w:lineRule="auto"/>
              <w:rPr>
                <w:rFonts w:ascii="Times New Roman" w:eastAsia="Times New Roman" w:hAnsi="Times New Roman" w:cs="Times New Roman"/>
              </w:rPr>
            </w:pPr>
          </w:p>
        </w:tc>
        <w:tc>
          <w:tcPr>
            <w:tcW w:w="562" w:type="pct"/>
            <w:vMerge/>
            <w:tcBorders>
              <w:left w:val="single" w:sz="4" w:space="0" w:color="auto"/>
              <w:right w:val="single" w:sz="4" w:space="0" w:color="auto"/>
            </w:tcBorders>
          </w:tcPr>
          <w:p w14:paraId="6019FC95" w14:textId="77777777" w:rsidR="00A115C3" w:rsidRPr="00A115C3" w:rsidRDefault="00A115C3" w:rsidP="00A115C3">
            <w:pPr>
              <w:spacing w:after="0" w:line="256" w:lineRule="auto"/>
              <w:rPr>
                <w:rFonts w:ascii="Times New Roman" w:eastAsia="Times New Roman" w:hAnsi="Times New Roman" w:cs="Times New Roman"/>
              </w:rPr>
            </w:pPr>
          </w:p>
        </w:tc>
      </w:tr>
      <w:tr w:rsidR="00A115C3" w:rsidRPr="00A115C3" w14:paraId="058B9989" w14:textId="5FFBD3E4" w:rsidTr="00C253A3">
        <w:tc>
          <w:tcPr>
            <w:tcW w:w="908" w:type="pct"/>
            <w:vMerge/>
            <w:tcBorders>
              <w:top w:val="single" w:sz="4" w:space="0" w:color="auto"/>
              <w:left w:val="single" w:sz="4" w:space="0" w:color="auto"/>
              <w:bottom w:val="single" w:sz="4" w:space="0" w:color="auto"/>
              <w:right w:val="single" w:sz="4" w:space="0" w:color="auto"/>
            </w:tcBorders>
            <w:vAlign w:val="center"/>
            <w:hideMark/>
          </w:tcPr>
          <w:p w14:paraId="38FAD4BB" w14:textId="77777777" w:rsidR="00A115C3" w:rsidRPr="00A115C3" w:rsidRDefault="00A115C3" w:rsidP="00A115C3">
            <w:pPr>
              <w:spacing w:after="0" w:line="256" w:lineRule="auto"/>
              <w:rPr>
                <w:rFonts w:ascii="Times New Roman" w:eastAsia="Times New Roman" w:hAnsi="Times New Roman" w:cs="Times New Roman"/>
                <w:bCs/>
              </w:rPr>
            </w:pPr>
          </w:p>
        </w:tc>
        <w:tc>
          <w:tcPr>
            <w:tcW w:w="2525" w:type="pct"/>
            <w:tcBorders>
              <w:top w:val="single" w:sz="4" w:space="0" w:color="auto"/>
              <w:left w:val="single" w:sz="4" w:space="0" w:color="auto"/>
              <w:bottom w:val="single" w:sz="4" w:space="0" w:color="auto"/>
              <w:right w:val="single" w:sz="4" w:space="0" w:color="auto"/>
            </w:tcBorders>
            <w:hideMark/>
          </w:tcPr>
          <w:p w14:paraId="09BFD491" w14:textId="77777777" w:rsidR="00A115C3" w:rsidRPr="00A115C3" w:rsidRDefault="00A115C3" w:rsidP="00A115C3">
            <w:pPr>
              <w:suppressAutoHyphens/>
              <w:spacing w:after="0" w:line="240" w:lineRule="auto"/>
              <w:contextualSpacing/>
              <w:jc w:val="both"/>
              <w:rPr>
                <w:rFonts w:ascii="Times New Roman" w:eastAsia="Times New Roman" w:hAnsi="Times New Roman" w:cs="Times New Roman"/>
                <w:b/>
                <w:bCs/>
              </w:rPr>
            </w:pPr>
            <w:r w:rsidRPr="00A115C3">
              <w:rPr>
                <w:rFonts w:ascii="Times New Roman" w:eastAsia="Times New Roman" w:hAnsi="Times New Roman" w:cs="Times New Roman"/>
                <w:b/>
                <w:bCs/>
              </w:rPr>
              <w:t>В том числе практических занятий:</w:t>
            </w:r>
          </w:p>
        </w:tc>
        <w:tc>
          <w:tcPr>
            <w:tcW w:w="662" w:type="pct"/>
            <w:tcBorders>
              <w:top w:val="single" w:sz="4" w:space="0" w:color="auto"/>
              <w:left w:val="single" w:sz="4" w:space="0" w:color="auto"/>
              <w:bottom w:val="single" w:sz="4" w:space="0" w:color="auto"/>
              <w:right w:val="single" w:sz="4" w:space="0" w:color="auto"/>
            </w:tcBorders>
            <w:vAlign w:val="center"/>
          </w:tcPr>
          <w:p w14:paraId="1F4A6EDB" w14:textId="767769BE" w:rsidR="00A115C3" w:rsidRPr="00A115C3" w:rsidRDefault="00A115C3" w:rsidP="00A115C3">
            <w:pPr>
              <w:suppressAutoHyphens/>
              <w:spacing w:after="0" w:line="240" w:lineRule="auto"/>
              <w:contextualSpacing/>
              <w:jc w:val="center"/>
              <w:rPr>
                <w:rFonts w:ascii="Times New Roman" w:eastAsia="Times New Roman" w:hAnsi="Times New Roman" w:cs="Times New Roman"/>
                <w:b/>
              </w:rPr>
            </w:pPr>
          </w:p>
        </w:tc>
        <w:tc>
          <w:tcPr>
            <w:tcW w:w="343" w:type="pct"/>
            <w:tcBorders>
              <w:top w:val="single" w:sz="4" w:space="0" w:color="auto"/>
              <w:left w:val="single" w:sz="4" w:space="0" w:color="auto"/>
              <w:bottom w:val="single" w:sz="4" w:space="0" w:color="auto"/>
              <w:right w:val="single" w:sz="4" w:space="0" w:color="auto"/>
            </w:tcBorders>
          </w:tcPr>
          <w:p w14:paraId="5582CCC1" w14:textId="77777777" w:rsidR="00A115C3" w:rsidRPr="00A115C3" w:rsidRDefault="00A115C3" w:rsidP="00A115C3">
            <w:pPr>
              <w:suppressAutoHyphens/>
              <w:spacing w:after="0" w:line="240" w:lineRule="auto"/>
              <w:contextualSpacing/>
              <w:jc w:val="center"/>
              <w:rPr>
                <w:rFonts w:ascii="Times New Roman" w:eastAsia="Times New Roman" w:hAnsi="Times New Roman" w:cs="Times New Roman"/>
                <w:b/>
              </w:rPr>
            </w:pPr>
          </w:p>
        </w:tc>
        <w:tc>
          <w:tcPr>
            <w:tcW w:w="562" w:type="pct"/>
            <w:vMerge/>
            <w:tcBorders>
              <w:left w:val="single" w:sz="4" w:space="0" w:color="auto"/>
              <w:right w:val="single" w:sz="4" w:space="0" w:color="auto"/>
            </w:tcBorders>
          </w:tcPr>
          <w:p w14:paraId="5AFCC404" w14:textId="77777777" w:rsidR="00A115C3" w:rsidRPr="00A115C3" w:rsidRDefault="00A115C3" w:rsidP="00A115C3">
            <w:pPr>
              <w:suppressAutoHyphens/>
              <w:spacing w:after="0" w:line="240" w:lineRule="auto"/>
              <w:contextualSpacing/>
              <w:jc w:val="center"/>
              <w:rPr>
                <w:rFonts w:ascii="Times New Roman" w:eastAsia="Times New Roman" w:hAnsi="Times New Roman" w:cs="Times New Roman"/>
                <w:b/>
              </w:rPr>
            </w:pPr>
          </w:p>
        </w:tc>
      </w:tr>
      <w:tr w:rsidR="00A115C3" w:rsidRPr="00A115C3" w14:paraId="0D0AC74E" w14:textId="2DF8C6C3" w:rsidTr="00C253A3">
        <w:tc>
          <w:tcPr>
            <w:tcW w:w="908" w:type="pct"/>
            <w:vMerge/>
            <w:tcBorders>
              <w:top w:val="single" w:sz="4" w:space="0" w:color="auto"/>
              <w:left w:val="single" w:sz="4" w:space="0" w:color="auto"/>
              <w:bottom w:val="single" w:sz="4" w:space="0" w:color="auto"/>
              <w:right w:val="single" w:sz="4" w:space="0" w:color="auto"/>
            </w:tcBorders>
            <w:vAlign w:val="center"/>
            <w:hideMark/>
          </w:tcPr>
          <w:p w14:paraId="578DC54E" w14:textId="77777777" w:rsidR="00A115C3" w:rsidRPr="00A115C3" w:rsidRDefault="00A115C3" w:rsidP="00A115C3">
            <w:pPr>
              <w:spacing w:after="0" w:line="256" w:lineRule="auto"/>
              <w:rPr>
                <w:rFonts w:ascii="Times New Roman" w:eastAsia="Times New Roman" w:hAnsi="Times New Roman" w:cs="Times New Roman"/>
                <w:bCs/>
              </w:rPr>
            </w:pPr>
          </w:p>
        </w:tc>
        <w:tc>
          <w:tcPr>
            <w:tcW w:w="2525" w:type="pct"/>
            <w:tcBorders>
              <w:top w:val="single" w:sz="4" w:space="0" w:color="auto"/>
              <w:left w:val="single" w:sz="4" w:space="0" w:color="auto"/>
              <w:bottom w:val="single" w:sz="4" w:space="0" w:color="auto"/>
              <w:right w:val="single" w:sz="4" w:space="0" w:color="auto"/>
            </w:tcBorders>
            <w:hideMark/>
          </w:tcPr>
          <w:p w14:paraId="74D72570" w14:textId="77777777" w:rsidR="00A115C3" w:rsidRPr="00A115C3" w:rsidRDefault="00A115C3" w:rsidP="00A115C3">
            <w:pPr>
              <w:suppressAutoHyphens/>
              <w:spacing w:after="0" w:line="240" w:lineRule="auto"/>
              <w:contextualSpacing/>
              <w:jc w:val="both"/>
              <w:rPr>
                <w:rFonts w:ascii="Times New Roman" w:eastAsia="Times New Roman" w:hAnsi="Times New Roman" w:cs="Times New Roman"/>
                <w:b/>
                <w:bCs/>
              </w:rPr>
            </w:pPr>
            <w:r w:rsidRPr="00A115C3">
              <w:rPr>
                <w:rFonts w:ascii="Times New Roman" w:eastAsia="Times New Roman" w:hAnsi="Times New Roman" w:cs="Times New Roman"/>
                <w:b/>
              </w:rPr>
              <w:t xml:space="preserve">№ 27 </w:t>
            </w:r>
            <w:r w:rsidRPr="00A115C3">
              <w:rPr>
                <w:rFonts w:ascii="Times New Roman" w:eastAsia="Times New Roman" w:hAnsi="Times New Roman" w:cs="Times New Roman"/>
              </w:rPr>
              <w:t>Технология проведения демонтажа теплоизоляционных плит из полистирольного пенопласта.</w:t>
            </w:r>
          </w:p>
        </w:tc>
        <w:tc>
          <w:tcPr>
            <w:tcW w:w="662" w:type="pct"/>
            <w:tcBorders>
              <w:top w:val="single" w:sz="4" w:space="0" w:color="auto"/>
              <w:left w:val="single" w:sz="4" w:space="0" w:color="auto"/>
              <w:bottom w:val="single" w:sz="4" w:space="0" w:color="auto"/>
              <w:right w:val="single" w:sz="4" w:space="0" w:color="auto"/>
            </w:tcBorders>
            <w:vAlign w:val="center"/>
          </w:tcPr>
          <w:p w14:paraId="7CC42D4C" w14:textId="5E2096F5" w:rsidR="00A115C3" w:rsidRPr="00A115C3" w:rsidRDefault="00A115C3" w:rsidP="00A115C3">
            <w:pPr>
              <w:suppressAutoHyphens/>
              <w:spacing w:after="0" w:line="240" w:lineRule="auto"/>
              <w:contextualSpacing/>
              <w:rPr>
                <w:rFonts w:ascii="Times New Roman" w:eastAsia="Times New Roman" w:hAnsi="Times New Roman" w:cs="Times New Roman"/>
              </w:rPr>
            </w:pPr>
          </w:p>
        </w:tc>
        <w:tc>
          <w:tcPr>
            <w:tcW w:w="343" w:type="pct"/>
            <w:tcBorders>
              <w:top w:val="single" w:sz="4" w:space="0" w:color="auto"/>
              <w:left w:val="single" w:sz="4" w:space="0" w:color="auto"/>
              <w:bottom w:val="single" w:sz="4" w:space="0" w:color="auto"/>
              <w:right w:val="single" w:sz="4" w:space="0" w:color="auto"/>
            </w:tcBorders>
          </w:tcPr>
          <w:p w14:paraId="13B0CD69" w14:textId="77777777" w:rsidR="00A115C3" w:rsidRPr="00A115C3" w:rsidRDefault="00A115C3" w:rsidP="00A115C3">
            <w:pPr>
              <w:suppressAutoHyphens/>
              <w:spacing w:after="0" w:line="240" w:lineRule="auto"/>
              <w:contextualSpacing/>
              <w:rPr>
                <w:rFonts w:ascii="Times New Roman" w:eastAsia="Times New Roman" w:hAnsi="Times New Roman" w:cs="Times New Roman"/>
              </w:rPr>
            </w:pPr>
          </w:p>
        </w:tc>
        <w:tc>
          <w:tcPr>
            <w:tcW w:w="562" w:type="pct"/>
            <w:vMerge/>
            <w:tcBorders>
              <w:left w:val="single" w:sz="4" w:space="0" w:color="auto"/>
              <w:right w:val="single" w:sz="4" w:space="0" w:color="auto"/>
            </w:tcBorders>
          </w:tcPr>
          <w:p w14:paraId="3BEE039A" w14:textId="77777777" w:rsidR="00A115C3" w:rsidRPr="00A115C3" w:rsidRDefault="00A115C3" w:rsidP="00A115C3">
            <w:pPr>
              <w:suppressAutoHyphens/>
              <w:spacing w:after="0" w:line="240" w:lineRule="auto"/>
              <w:contextualSpacing/>
              <w:rPr>
                <w:rFonts w:ascii="Times New Roman" w:eastAsia="Times New Roman" w:hAnsi="Times New Roman" w:cs="Times New Roman"/>
              </w:rPr>
            </w:pPr>
          </w:p>
        </w:tc>
      </w:tr>
      <w:tr w:rsidR="00A115C3" w:rsidRPr="00A115C3" w14:paraId="3D57FC1D" w14:textId="350CFFD7" w:rsidTr="00C253A3">
        <w:tc>
          <w:tcPr>
            <w:tcW w:w="908" w:type="pct"/>
            <w:vMerge/>
            <w:tcBorders>
              <w:top w:val="single" w:sz="4" w:space="0" w:color="auto"/>
              <w:left w:val="single" w:sz="4" w:space="0" w:color="auto"/>
              <w:bottom w:val="single" w:sz="4" w:space="0" w:color="auto"/>
              <w:right w:val="single" w:sz="4" w:space="0" w:color="auto"/>
            </w:tcBorders>
            <w:vAlign w:val="center"/>
            <w:hideMark/>
          </w:tcPr>
          <w:p w14:paraId="718CB733" w14:textId="77777777" w:rsidR="00A115C3" w:rsidRPr="00A115C3" w:rsidRDefault="00A115C3" w:rsidP="00A115C3">
            <w:pPr>
              <w:spacing w:after="0" w:line="256" w:lineRule="auto"/>
              <w:rPr>
                <w:rFonts w:ascii="Times New Roman" w:eastAsia="Times New Roman" w:hAnsi="Times New Roman" w:cs="Times New Roman"/>
                <w:bCs/>
              </w:rPr>
            </w:pPr>
          </w:p>
        </w:tc>
        <w:tc>
          <w:tcPr>
            <w:tcW w:w="2525" w:type="pct"/>
            <w:tcBorders>
              <w:top w:val="single" w:sz="4" w:space="0" w:color="auto"/>
              <w:left w:val="single" w:sz="4" w:space="0" w:color="auto"/>
              <w:bottom w:val="single" w:sz="4" w:space="0" w:color="auto"/>
              <w:right w:val="single" w:sz="4" w:space="0" w:color="auto"/>
            </w:tcBorders>
            <w:hideMark/>
          </w:tcPr>
          <w:p w14:paraId="3E5D24C0" w14:textId="77777777" w:rsidR="00A115C3" w:rsidRPr="00A115C3" w:rsidRDefault="00A115C3" w:rsidP="00A115C3">
            <w:pPr>
              <w:suppressAutoHyphens/>
              <w:spacing w:after="0" w:line="240" w:lineRule="auto"/>
              <w:contextualSpacing/>
              <w:jc w:val="both"/>
              <w:rPr>
                <w:rFonts w:ascii="Times New Roman" w:eastAsia="Times New Roman" w:hAnsi="Times New Roman" w:cs="Times New Roman"/>
                <w:b/>
              </w:rPr>
            </w:pPr>
            <w:r w:rsidRPr="00A115C3">
              <w:rPr>
                <w:rFonts w:ascii="Times New Roman" w:eastAsia="Times New Roman" w:hAnsi="Times New Roman" w:cs="Times New Roman"/>
                <w:b/>
              </w:rPr>
              <w:t xml:space="preserve">№ 28 </w:t>
            </w:r>
            <w:r w:rsidRPr="00A115C3">
              <w:rPr>
                <w:rFonts w:ascii="Times New Roman" w:eastAsia="Times New Roman" w:hAnsi="Times New Roman" w:cs="Times New Roman"/>
              </w:rPr>
              <w:t>Технологический процесс изготовления теплоизоляционных матрацев и пакетов.</w:t>
            </w:r>
          </w:p>
        </w:tc>
        <w:tc>
          <w:tcPr>
            <w:tcW w:w="662" w:type="pct"/>
            <w:tcBorders>
              <w:top w:val="single" w:sz="4" w:space="0" w:color="auto"/>
              <w:left w:val="single" w:sz="4" w:space="0" w:color="auto"/>
              <w:bottom w:val="single" w:sz="4" w:space="0" w:color="auto"/>
              <w:right w:val="single" w:sz="4" w:space="0" w:color="auto"/>
            </w:tcBorders>
            <w:vAlign w:val="center"/>
          </w:tcPr>
          <w:p w14:paraId="1657B218" w14:textId="234C1570" w:rsidR="00A115C3" w:rsidRPr="00A115C3" w:rsidRDefault="00A115C3" w:rsidP="00A115C3">
            <w:pPr>
              <w:suppressAutoHyphens/>
              <w:spacing w:after="0" w:line="240" w:lineRule="auto"/>
              <w:contextualSpacing/>
              <w:rPr>
                <w:rFonts w:ascii="Times New Roman" w:eastAsia="Times New Roman" w:hAnsi="Times New Roman" w:cs="Times New Roman"/>
              </w:rPr>
            </w:pPr>
          </w:p>
        </w:tc>
        <w:tc>
          <w:tcPr>
            <w:tcW w:w="343" w:type="pct"/>
            <w:tcBorders>
              <w:top w:val="single" w:sz="4" w:space="0" w:color="auto"/>
              <w:left w:val="single" w:sz="4" w:space="0" w:color="auto"/>
              <w:bottom w:val="single" w:sz="4" w:space="0" w:color="auto"/>
              <w:right w:val="single" w:sz="4" w:space="0" w:color="auto"/>
            </w:tcBorders>
          </w:tcPr>
          <w:p w14:paraId="211F1F44" w14:textId="77777777" w:rsidR="00A115C3" w:rsidRPr="00A115C3" w:rsidRDefault="00A115C3" w:rsidP="00A115C3">
            <w:pPr>
              <w:suppressAutoHyphens/>
              <w:spacing w:after="0" w:line="240" w:lineRule="auto"/>
              <w:contextualSpacing/>
              <w:rPr>
                <w:rFonts w:ascii="Times New Roman" w:eastAsia="Times New Roman" w:hAnsi="Times New Roman" w:cs="Times New Roman"/>
              </w:rPr>
            </w:pPr>
          </w:p>
        </w:tc>
        <w:tc>
          <w:tcPr>
            <w:tcW w:w="562" w:type="pct"/>
            <w:vMerge/>
            <w:tcBorders>
              <w:left w:val="single" w:sz="4" w:space="0" w:color="auto"/>
              <w:right w:val="single" w:sz="4" w:space="0" w:color="auto"/>
            </w:tcBorders>
          </w:tcPr>
          <w:p w14:paraId="4EBFAD3A" w14:textId="77777777" w:rsidR="00A115C3" w:rsidRPr="00A115C3" w:rsidRDefault="00A115C3" w:rsidP="00A115C3">
            <w:pPr>
              <w:suppressAutoHyphens/>
              <w:spacing w:after="0" w:line="240" w:lineRule="auto"/>
              <w:contextualSpacing/>
              <w:rPr>
                <w:rFonts w:ascii="Times New Roman" w:eastAsia="Times New Roman" w:hAnsi="Times New Roman" w:cs="Times New Roman"/>
              </w:rPr>
            </w:pPr>
          </w:p>
        </w:tc>
      </w:tr>
      <w:tr w:rsidR="00A115C3" w:rsidRPr="00A115C3" w14:paraId="3414E1AB" w14:textId="2A6566E8" w:rsidTr="00C253A3">
        <w:tc>
          <w:tcPr>
            <w:tcW w:w="908" w:type="pct"/>
            <w:vMerge/>
            <w:tcBorders>
              <w:top w:val="single" w:sz="4" w:space="0" w:color="auto"/>
              <w:left w:val="single" w:sz="4" w:space="0" w:color="auto"/>
              <w:bottom w:val="single" w:sz="4" w:space="0" w:color="auto"/>
              <w:right w:val="single" w:sz="4" w:space="0" w:color="auto"/>
            </w:tcBorders>
            <w:vAlign w:val="center"/>
            <w:hideMark/>
          </w:tcPr>
          <w:p w14:paraId="736FC39E" w14:textId="77777777" w:rsidR="00A115C3" w:rsidRPr="00A115C3" w:rsidRDefault="00A115C3" w:rsidP="00A115C3">
            <w:pPr>
              <w:spacing w:after="0" w:line="256" w:lineRule="auto"/>
              <w:rPr>
                <w:rFonts w:ascii="Times New Roman" w:eastAsia="Times New Roman" w:hAnsi="Times New Roman" w:cs="Times New Roman"/>
                <w:bCs/>
              </w:rPr>
            </w:pPr>
          </w:p>
        </w:tc>
        <w:tc>
          <w:tcPr>
            <w:tcW w:w="2525" w:type="pct"/>
            <w:tcBorders>
              <w:top w:val="single" w:sz="4" w:space="0" w:color="auto"/>
              <w:left w:val="single" w:sz="4" w:space="0" w:color="auto"/>
              <w:bottom w:val="single" w:sz="4" w:space="0" w:color="auto"/>
              <w:right w:val="single" w:sz="4" w:space="0" w:color="auto"/>
            </w:tcBorders>
            <w:hideMark/>
          </w:tcPr>
          <w:p w14:paraId="21B0717F" w14:textId="77777777" w:rsidR="00A115C3" w:rsidRPr="00A115C3" w:rsidRDefault="00A115C3" w:rsidP="00A115C3">
            <w:pPr>
              <w:suppressAutoHyphens/>
              <w:spacing w:after="0" w:line="240" w:lineRule="auto"/>
              <w:contextualSpacing/>
              <w:jc w:val="both"/>
              <w:rPr>
                <w:rFonts w:ascii="Times New Roman" w:eastAsia="Times New Roman" w:hAnsi="Times New Roman" w:cs="Times New Roman"/>
                <w:b/>
              </w:rPr>
            </w:pPr>
            <w:r w:rsidRPr="00A115C3">
              <w:rPr>
                <w:rFonts w:ascii="Times New Roman" w:eastAsia="Times New Roman" w:hAnsi="Times New Roman" w:cs="Times New Roman"/>
                <w:b/>
              </w:rPr>
              <w:t xml:space="preserve">№ 29 </w:t>
            </w:r>
            <w:r w:rsidRPr="00A115C3">
              <w:rPr>
                <w:rFonts w:ascii="Times New Roman" w:eastAsia="Times New Roman" w:hAnsi="Times New Roman" w:cs="Times New Roman"/>
              </w:rPr>
              <w:t>Технология ремонта поврежденной изоляции воздуховодов систем вентиляции и кондиционирования плиточными материалами, шпатлеванием изоляции и оклеиванием тканью.</w:t>
            </w:r>
          </w:p>
        </w:tc>
        <w:tc>
          <w:tcPr>
            <w:tcW w:w="662" w:type="pct"/>
            <w:tcBorders>
              <w:top w:val="single" w:sz="4" w:space="0" w:color="auto"/>
              <w:left w:val="single" w:sz="4" w:space="0" w:color="auto"/>
              <w:bottom w:val="single" w:sz="4" w:space="0" w:color="auto"/>
              <w:right w:val="single" w:sz="4" w:space="0" w:color="auto"/>
            </w:tcBorders>
            <w:vAlign w:val="center"/>
          </w:tcPr>
          <w:p w14:paraId="08FEDA99" w14:textId="38DF3AC3" w:rsidR="00A115C3" w:rsidRPr="00A115C3" w:rsidRDefault="00A115C3" w:rsidP="00A115C3">
            <w:pPr>
              <w:suppressAutoHyphens/>
              <w:spacing w:after="0" w:line="240" w:lineRule="auto"/>
              <w:contextualSpacing/>
              <w:rPr>
                <w:rFonts w:ascii="Times New Roman" w:eastAsia="Times New Roman" w:hAnsi="Times New Roman" w:cs="Times New Roman"/>
              </w:rPr>
            </w:pPr>
          </w:p>
        </w:tc>
        <w:tc>
          <w:tcPr>
            <w:tcW w:w="343" w:type="pct"/>
            <w:tcBorders>
              <w:top w:val="single" w:sz="4" w:space="0" w:color="auto"/>
              <w:left w:val="single" w:sz="4" w:space="0" w:color="auto"/>
              <w:bottom w:val="single" w:sz="4" w:space="0" w:color="auto"/>
              <w:right w:val="single" w:sz="4" w:space="0" w:color="auto"/>
            </w:tcBorders>
          </w:tcPr>
          <w:p w14:paraId="783AE297" w14:textId="77777777" w:rsidR="00A115C3" w:rsidRPr="00A115C3" w:rsidRDefault="00A115C3" w:rsidP="00A115C3">
            <w:pPr>
              <w:suppressAutoHyphens/>
              <w:spacing w:after="0" w:line="240" w:lineRule="auto"/>
              <w:contextualSpacing/>
              <w:rPr>
                <w:rFonts w:ascii="Times New Roman" w:eastAsia="Times New Roman" w:hAnsi="Times New Roman" w:cs="Times New Roman"/>
              </w:rPr>
            </w:pPr>
          </w:p>
        </w:tc>
        <w:tc>
          <w:tcPr>
            <w:tcW w:w="562" w:type="pct"/>
            <w:vMerge/>
            <w:tcBorders>
              <w:left w:val="single" w:sz="4" w:space="0" w:color="auto"/>
              <w:right w:val="single" w:sz="4" w:space="0" w:color="auto"/>
            </w:tcBorders>
          </w:tcPr>
          <w:p w14:paraId="0F29AE26" w14:textId="77777777" w:rsidR="00A115C3" w:rsidRPr="00A115C3" w:rsidRDefault="00A115C3" w:rsidP="00A115C3">
            <w:pPr>
              <w:suppressAutoHyphens/>
              <w:spacing w:after="0" w:line="240" w:lineRule="auto"/>
              <w:contextualSpacing/>
              <w:rPr>
                <w:rFonts w:ascii="Times New Roman" w:eastAsia="Times New Roman" w:hAnsi="Times New Roman" w:cs="Times New Roman"/>
              </w:rPr>
            </w:pPr>
          </w:p>
        </w:tc>
      </w:tr>
      <w:tr w:rsidR="00A115C3" w:rsidRPr="00A115C3" w14:paraId="6423B3E5" w14:textId="4D0A8F71" w:rsidTr="00C253A3">
        <w:tc>
          <w:tcPr>
            <w:tcW w:w="908" w:type="pct"/>
            <w:vMerge/>
            <w:tcBorders>
              <w:top w:val="single" w:sz="4" w:space="0" w:color="auto"/>
              <w:left w:val="single" w:sz="4" w:space="0" w:color="auto"/>
              <w:bottom w:val="single" w:sz="4" w:space="0" w:color="auto"/>
              <w:right w:val="single" w:sz="4" w:space="0" w:color="auto"/>
            </w:tcBorders>
            <w:vAlign w:val="center"/>
            <w:hideMark/>
          </w:tcPr>
          <w:p w14:paraId="20223EE8" w14:textId="77777777" w:rsidR="00A115C3" w:rsidRPr="00A115C3" w:rsidRDefault="00A115C3" w:rsidP="00A115C3">
            <w:pPr>
              <w:spacing w:after="0" w:line="256" w:lineRule="auto"/>
              <w:rPr>
                <w:rFonts w:ascii="Times New Roman" w:eastAsia="Times New Roman" w:hAnsi="Times New Roman" w:cs="Times New Roman"/>
                <w:bCs/>
              </w:rPr>
            </w:pPr>
          </w:p>
        </w:tc>
        <w:tc>
          <w:tcPr>
            <w:tcW w:w="2525" w:type="pct"/>
            <w:tcBorders>
              <w:top w:val="single" w:sz="4" w:space="0" w:color="auto"/>
              <w:left w:val="single" w:sz="4" w:space="0" w:color="auto"/>
              <w:bottom w:val="single" w:sz="4" w:space="0" w:color="auto"/>
              <w:right w:val="single" w:sz="4" w:space="0" w:color="auto"/>
            </w:tcBorders>
            <w:hideMark/>
          </w:tcPr>
          <w:p w14:paraId="5CD3FF54" w14:textId="77777777" w:rsidR="00A115C3" w:rsidRPr="00A115C3" w:rsidRDefault="00A115C3" w:rsidP="00A115C3">
            <w:pPr>
              <w:suppressAutoHyphens/>
              <w:spacing w:after="0" w:line="240" w:lineRule="auto"/>
              <w:contextualSpacing/>
              <w:jc w:val="both"/>
              <w:rPr>
                <w:rFonts w:ascii="Times New Roman" w:eastAsia="Times New Roman" w:hAnsi="Times New Roman" w:cs="Times New Roman"/>
                <w:b/>
              </w:rPr>
            </w:pPr>
            <w:r w:rsidRPr="00A115C3">
              <w:rPr>
                <w:rFonts w:ascii="Times New Roman" w:eastAsia="Times New Roman" w:hAnsi="Times New Roman" w:cs="Times New Roman"/>
                <w:b/>
              </w:rPr>
              <w:t xml:space="preserve">№ 30 </w:t>
            </w:r>
            <w:r w:rsidRPr="00A115C3">
              <w:rPr>
                <w:rFonts w:ascii="Times New Roman" w:eastAsia="Times New Roman" w:hAnsi="Times New Roman" w:cs="Times New Roman"/>
              </w:rPr>
              <w:t>Технологический процесс при ремонте поврежденной противопожарной изоляции.</w:t>
            </w:r>
          </w:p>
        </w:tc>
        <w:tc>
          <w:tcPr>
            <w:tcW w:w="662" w:type="pct"/>
            <w:tcBorders>
              <w:top w:val="single" w:sz="4" w:space="0" w:color="auto"/>
              <w:left w:val="single" w:sz="4" w:space="0" w:color="auto"/>
              <w:bottom w:val="single" w:sz="4" w:space="0" w:color="auto"/>
              <w:right w:val="single" w:sz="4" w:space="0" w:color="auto"/>
            </w:tcBorders>
            <w:vAlign w:val="center"/>
          </w:tcPr>
          <w:p w14:paraId="4BF72A6F" w14:textId="66DE12D8" w:rsidR="00A115C3" w:rsidRPr="00A115C3" w:rsidRDefault="00A115C3" w:rsidP="00A115C3">
            <w:pPr>
              <w:suppressAutoHyphens/>
              <w:spacing w:after="0" w:line="240" w:lineRule="auto"/>
              <w:contextualSpacing/>
              <w:rPr>
                <w:rFonts w:ascii="Times New Roman" w:eastAsia="Times New Roman" w:hAnsi="Times New Roman" w:cs="Times New Roman"/>
              </w:rPr>
            </w:pPr>
          </w:p>
        </w:tc>
        <w:tc>
          <w:tcPr>
            <w:tcW w:w="343" w:type="pct"/>
            <w:tcBorders>
              <w:top w:val="single" w:sz="4" w:space="0" w:color="auto"/>
              <w:left w:val="single" w:sz="4" w:space="0" w:color="auto"/>
              <w:bottom w:val="single" w:sz="4" w:space="0" w:color="auto"/>
              <w:right w:val="single" w:sz="4" w:space="0" w:color="auto"/>
            </w:tcBorders>
          </w:tcPr>
          <w:p w14:paraId="3F634FF5" w14:textId="77777777" w:rsidR="00A115C3" w:rsidRPr="00A115C3" w:rsidRDefault="00A115C3" w:rsidP="00A115C3">
            <w:pPr>
              <w:suppressAutoHyphens/>
              <w:spacing w:after="0" w:line="240" w:lineRule="auto"/>
              <w:contextualSpacing/>
              <w:rPr>
                <w:rFonts w:ascii="Times New Roman" w:eastAsia="Times New Roman" w:hAnsi="Times New Roman" w:cs="Times New Roman"/>
              </w:rPr>
            </w:pPr>
          </w:p>
        </w:tc>
        <w:tc>
          <w:tcPr>
            <w:tcW w:w="562" w:type="pct"/>
            <w:vMerge/>
            <w:tcBorders>
              <w:left w:val="single" w:sz="4" w:space="0" w:color="auto"/>
              <w:right w:val="single" w:sz="4" w:space="0" w:color="auto"/>
            </w:tcBorders>
          </w:tcPr>
          <w:p w14:paraId="292DBF43" w14:textId="77777777" w:rsidR="00A115C3" w:rsidRPr="00A115C3" w:rsidRDefault="00A115C3" w:rsidP="00A115C3">
            <w:pPr>
              <w:suppressAutoHyphens/>
              <w:spacing w:after="0" w:line="240" w:lineRule="auto"/>
              <w:contextualSpacing/>
              <w:rPr>
                <w:rFonts w:ascii="Times New Roman" w:eastAsia="Times New Roman" w:hAnsi="Times New Roman" w:cs="Times New Roman"/>
              </w:rPr>
            </w:pPr>
          </w:p>
        </w:tc>
      </w:tr>
      <w:tr w:rsidR="00A115C3" w:rsidRPr="00A115C3" w14:paraId="01323370" w14:textId="5B0F45AE" w:rsidTr="00C253A3">
        <w:tc>
          <w:tcPr>
            <w:tcW w:w="908" w:type="pct"/>
            <w:vMerge/>
            <w:tcBorders>
              <w:top w:val="single" w:sz="4" w:space="0" w:color="auto"/>
              <w:left w:val="single" w:sz="4" w:space="0" w:color="auto"/>
              <w:bottom w:val="single" w:sz="4" w:space="0" w:color="auto"/>
              <w:right w:val="single" w:sz="4" w:space="0" w:color="auto"/>
            </w:tcBorders>
            <w:vAlign w:val="center"/>
            <w:hideMark/>
          </w:tcPr>
          <w:p w14:paraId="48B954A6" w14:textId="77777777" w:rsidR="00A115C3" w:rsidRPr="00A115C3" w:rsidRDefault="00A115C3" w:rsidP="00A115C3">
            <w:pPr>
              <w:spacing w:after="0" w:line="256" w:lineRule="auto"/>
              <w:rPr>
                <w:rFonts w:ascii="Times New Roman" w:eastAsia="Times New Roman" w:hAnsi="Times New Roman" w:cs="Times New Roman"/>
                <w:bCs/>
              </w:rPr>
            </w:pPr>
          </w:p>
        </w:tc>
        <w:tc>
          <w:tcPr>
            <w:tcW w:w="2525" w:type="pct"/>
            <w:tcBorders>
              <w:top w:val="single" w:sz="4" w:space="0" w:color="auto"/>
              <w:left w:val="single" w:sz="4" w:space="0" w:color="auto"/>
              <w:bottom w:val="single" w:sz="4" w:space="0" w:color="auto"/>
              <w:right w:val="single" w:sz="4" w:space="0" w:color="auto"/>
            </w:tcBorders>
            <w:hideMark/>
          </w:tcPr>
          <w:p w14:paraId="08F132D5" w14:textId="77777777" w:rsidR="00A115C3" w:rsidRPr="00A115C3" w:rsidRDefault="00A115C3" w:rsidP="00A115C3">
            <w:pPr>
              <w:suppressAutoHyphens/>
              <w:spacing w:after="0" w:line="240" w:lineRule="auto"/>
              <w:contextualSpacing/>
              <w:jc w:val="both"/>
              <w:rPr>
                <w:rFonts w:ascii="Times New Roman" w:eastAsia="Times New Roman" w:hAnsi="Times New Roman" w:cs="Times New Roman"/>
                <w:b/>
              </w:rPr>
            </w:pPr>
            <w:r w:rsidRPr="00A115C3">
              <w:rPr>
                <w:rFonts w:ascii="Times New Roman" w:eastAsia="Times New Roman" w:hAnsi="Times New Roman" w:cs="Times New Roman"/>
                <w:b/>
              </w:rPr>
              <w:t xml:space="preserve">№ 31 </w:t>
            </w:r>
            <w:r w:rsidRPr="00A115C3">
              <w:rPr>
                <w:rFonts w:ascii="Times New Roman" w:eastAsia="Times New Roman" w:hAnsi="Times New Roman" w:cs="Times New Roman"/>
              </w:rPr>
              <w:t>Технология выполнения работ по изоляции судовых помещений и трубопроводов плиточными материалами, формованными изделиями.</w:t>
            </w:r>
          </w:p>
        </w:tc>
        <w:tc>
          <w:tcPr>
            <w:tcW w:w="662" w:type="pct"/>
            <w:tcBorders>
              <w:top w:val="single" w:sz="4" w:space="0" w:color="auto"/>
              <w:left w:val="single" w:sz="4" w:space="0" w:color="auto"/>
              <w:bottom w:val="single" w:sz="4" w:space="0" w:color="auto"/>
              <w:right w:val="single" w:sz="4" w:space="0" w:color="auto"/>
            </w:tcBorders>
            <w:vAlign w:val="center"/>
            <w:hideMark/>
          </w:tcPr>
          <w:p w14:paraId="2837D6A5" w14:textId="7085D7A9" w:rsidR="00A115C3" w:rsidRPr="00A115C3" w:rsidRDefault="00A115C3" w:rsidP="00A115C3">
            <w:pPr>
              <w:suppressAutoHyphens/>
              <w:spacing w:after="0" w:line="240" w:lineRule="auto"/>
              <w:contextualSpacing/>
              <w:rPr>
                <w:rFonts w:ascii="Times New Roman" w:eastAsia="Times New Roman" w:hAnsi="Times New Roman" w:cs="Times New Roman"/>
              </w:rPr>
            </w:pPr>
          </w:p>
        </w:tc>
        <w:tc>
          <w:tcPr>
            <w:tcW w:w="343" w:type="pct"/>
            <w:tcBorders>
              <w:top w:val="single" w:sz="4" w:space="0" w:color="auto"/>
              <w:left w:val="single" w:sz="4" w:space="0" w:color="auto"/>
              <w:bottom w:val="single" w:sz="4" w:space="0" w:color="auto"/>
              <w:right w:val="single" w:sz="4" w:space="0" w:color="auto"/>
            </w:tcBorders>
          </w:tcPr>
          <w:p w14:paraId="5C53C43D" w14:textId="77777777" w:rsidR="00A115C3" w:rsidRPr="00A115C3" w:rsidRDefault="00A115C3" w:rsidP="00A115C3">
            <w:pPr>
              <w:suppressAutoHyphens/>
              <w:spacing w:after="0" w:line="240" w:lineRule="auto"/>
              <w:contextualSpacing/>
              <w:rPr>
                <w:rFonts w:ascii="Times New Roman" w:eastAsia="Times New Roman" w:hAnsi="Times New Roman" w:cs="Times New Roman"/>
              </w:rPr>
            </w:pPr>
          </w:p>
        </w:tc>
        <w:tc>
          <w:tcPr>
            <w:tcW w:w="562" w:type="pct"/>
            <w:vMerge/>
            <w:tcBorders>
              <w:left w:val="single" w:sz="4" w:space="0" w:color="auto"/>
              <w:bottom w:val="single" w:sz="4" w:space="0" w:color="auto"/>
              <w:right w:val="single" w:sz="4" w:space="0" w:color="auto"/>
            </w:tcBorders>
          </w:tcPr>
          <w:p w14:paraId="73F103F7" w14:textId="77777777" w:rsidR="00A115C3" w:rsidRPr="00A115C3" w:rsidRDefault="00A115C3" w:rsidP="00A115C3">
            <w:pPr>
              <w:suppressAutoHyphens/>
              <w:spacing w:after="0" w:line="240" w:lineRule="auto"/>
              <w:contextualSpacing/>
              <w:rPr>
                <w:rFonts w:ascii="Times New Roman" w:eastAsia="Times New Roman" w:hAnsi="Times New Roman" w:cs="Times New Roman"/>
              </w:rPr>
            </w:pPr>
          </w:p>
        </w:tc>
      </w:tr>
      <w:tr w:rsidR="00A115C3" w:rsidRPr="00A115C3" w14:paraId="17846538" w14:textId="0032202F" w:rsidTr="00C253A3">
        <w:tc>
          <w:tcPr>
            <w:tcW w:w="908" w:type="pct"/>
            <w:vMerge w:val="restart"/>
            <w:tcBorders>
              <w:top w:val="single" w:sz="4" w:space="0" w:color="auto"/>
              <w:left w:val="single" w:sz="4" w:space="0" w:color="auto"/>
              <w:bottom w:val="single" w:sz="4" w:space="0" w:color="auto"/>
              <w:right w:val="single" w:sz="4" w:space="0" w:color="auto"/>
            </w:tcBorders>
            <w:hideMark/>
          </w:tcPr>
          <w:p w14:paraId="7DEC0BB4" w14:textId="77777777" w:rsidR="00A115C3" w:rsidRPr="00A115C3" w:rsidRDefault="00A115C3" w:rsidP="00A115C3">
            <w:pPr>
              <w:spacing w:after="0" w:line="240" w:lineRule="auto"/>
              <w:contextualSpacing/>
              <w:rPr>
                <w:rFonts w:ascii="Times New Roman" w:eastAsia="Times New Roman" w:hAnsi="Times New Roman" w:cs="Times New Roman"/>
                <w:b/>
                <w:bCs/>
              </w:rPr>
            </w:pPr>
            <w:r w:rsidRPr="00A115C3">
              <w:rPr>
                <w:rFonts w:ascii="Times New Roman" w:eastAsia="Times New Roman" w:hAnsi="Times New Roman" w:cs="Times New Roman"/>
                <w:b/>
                <w:bCs/>
              </w:rPr>
              <w:t xml:space="preserve">Тема 1.7. </w:t>
            </w:r>
          </w:p>
          <w:p w14:paraId="6389E530" w14:textId="77777777" w:rsidR="00A115C3" w:rsidRPr="00A115C3" w:rsidRDefault="00A115C3" w:rsidP="00A115C3">
            <w:pPr>
              <w:spacing w:after="0" w:line="240" w:lineRule="auto"/>
              <w:contextualSpacing/>
              <w:jc w:val="both"/>
              <w:rPr>
                <w:rFonts w:ascii="Times New Roman" w:eastAsia="Times New Roman" w:hAnsi="Times New Roman" w:cs="Times New Roman"/>
                <w:bCs/>
              </w:rPr>
            </w:pPr>
            <w:r w:rsidRPr="00A115C3">
              <w:rPr>
                <w:rFonts w:ascii="Times New Roman" w:eastAsia="Times New Roman" w:hAnsi="Times New Roman" w:cs="Times New Roman"/>
              </w:rPr>
              <w:t>Контроль качества выполнения изоляционных работ</w:t>
            </w:r>
          </w:p>
        </w:tc>
        <w:tc>
          <w:tcPr>
            <w:tcW w:w="2525" w:type="pct"/>
            <w:tcBorders>
              <w:top w:val="single" w:sz="4" w:space="0" w:color="auto"/>
              <w:left w:val="single" w:sz="4" w:space="0" w:color="auto"/>
              <w:bottom w:val="single" w:sz="4" w:space="0" w:color="auto"/>
              <w:right w:val="single" w:sz="4" w:space="0" w:color="auto"/>
            </w:tcBorders>
            <w:hideMark/>
          </w:tcPr>
          <w:p w14:paraId="3C2A3DED" w14:textId="77777777" w:rsidR="00A115C3" w:rsidRPr="00A115C3" w:rsidRDefault="00A115C3" w:rsidP="00A115C3">
            <w:pPr>
              <w:suppressAutoHyphens/>
              <w:spacing w:after="0" w:line="240" w:lineRule="auto"/>
              <w:contextualSpacing/>
              <w:jc w:val="both"/>
              <w:rPr>
                <w:rFonts w:ascii="Times New Roman" w:eastAsia="Times New Roman" w:hAnsi="Times New Roman" w:cs="Times New Roman"/>
                <w:b/>
                <w:bCs/>
              </w:rPr>
            </w:pPr>
            <w:r w:rsidRPr="00A115C3">
              <w:rPr>
                <w:rFonts w:ascii="Times New Roman" w:eastAsia="Times New Roman" w:hAnsi="Times New Roman" w:cs="Times New Roman"/>
                <w:b/>
                <w:bCs/>
              </w:rPr>
              <w:t>Содержание</w:t>
            </w:r>
          </w:p>
        </w:tc>
        <w:tc>
          <w:tcPr>
            <w:tcW w:w="662" w:type="pct"/>
            <w:tcBorders>
              <w:top w:val="single" w:sz="4" w:space="0" w:color="auto"/>
              <w:left w:val="single" w:sz="4" w:space="0" w:color="auto"/>
              <w:bottom w:val="single" w:sz="4" w:space="0" w:color="auto"/>
              <w:right w:val="single" w:sz="4" w:space="0" w:color="auto"/>
            </w:tcBorders>
            <w:vAlign w:val="center"/>
          </w:tcPr>
          <w:p w14:paraId="3B967E9F" w14:textId="49687848" w:rsidR="00A115C3" w:rsidRPr="00A115C3" w:rsidRDefault="00A115C3" w:rsidP="00A115C3">
            <w:pPr>
              <w:suppressAutoHyphens/>
              <w:spacing w:after="0" w:line="240" w:lineRule="auto"/>
              <w:contextualSpacing/>
              <w:jc w:val="center"/>
              <w:rPr>
                <w:rFonts w:ascii="Times New Roman" w:eastAsia="Times New Roman" w:hAnsi="Times New Roman" w:cs="Times New Roman"/>
                <w:b/>
                <w:i/>
              </w:rPr>
            </w:pPr>
          </w:p>
        </w:tc>
        <w:tc>
          <w:tcPr>
            <w:tcW w:w="343" w:type="pct"/>
            <w:tcBorders>
              <w:top w:val="single" w:sz="4" w:space="0" w:color="auto"/>
              <w:left w:val="single" w:sz="4" w:space="0" w:color="auto"/>
              <w:bottom w:val="single" w:sz="4" w:space="0" w:color="auto"/>
              <w:right w:val="single" w:sz="4" w:space="0" w:color="auto"/>
            </w:tcBorders>
          </w:tcPr>
          <w:p w14:paraId="481FD132" w14:textId="77777777" w:rsidR="00A115C3" w:rsidRPr="00A115C3" w:rsidRDefault="00A115C3" w:rsidP="00A115C3">
            <w:pPr>
              <w:suppressAutoHyphens/>
              <w:spacing w:after="0" w:line="240" w:lineRule="auto"/>
              <w:contextualSpacing/>
              <w:jc w:val="center"/>
              <w:rPr>
                <w:rFonts w:ascii="Times New Roman" w:eastAsia="Times New Roman" w:hAnsi="Times New Roman" w:cs="Times New Roman"/>
                <w:b/>
                <w:i/>
              </w:rPr>
            </w:pPr>
          </w:p>
        </w:tc>
        <w:tc>
          <w:tcPr>
            <w:tcW w:w="562" w:type="pct"/>
            <w:vMerge w:val="restart"/>
            <w:tcBorders>
              <w:top w:val="single" w:sz="4" w:space="0" w:color="auto"/>
              <w:left w:val="single" w:sz="4" w:space="0" w:color="auto"/>
              <w:right w:val="single" w:sz="4" w:space="0" w:color="auto"/>
            </w:tcBorders>
          </w:tcPr>
          <w:p w14:paraId="5D039E6B" w14:textId="77777777" w:rsidR="00C253A3" w:rsidRDefault="00C253A3" w:rsidP="00C253A3">
            <w:pPr>
              <w:spacing w:after="0" w:line="240" w:lineRule="auto"/>
              <w:rPr>
                <w:rFonts w:ascii="Times New Roman" w:eastAsia="Times New Roman" w:hAnsi="Times New Roman" w:cs="Times New Roman"/>
              </w:rPr>
            </w:pPr>
            <w:r w:rsidRPr="00030565">
              <w:rPr>
                <w:rFonts w:ascii="Times New Roman" w:eastAsia="Times New Roman" w:hAnsi="Times New Roman" w:cs="Times New Roman"/>
              </w:rPr>
              <w:t>ПК</w:t>
            </w:r>
            <w:r>
              <w:rPr>
                <w:rFonts w:ascii="Times New Roman" w:eastAsia="Times New Roman" w:hAnsi="Times New Roman" w:cs="Times New Roman"/>
              </w:rPr>
              <w:t xml:space="preserve"> 3</w:t>
            </w:r>
            <w:r w:rsidRPr="00030565">
              <w:rPr>
                <w:rFonts w:ascii="Times New Roman" w:eastAsia="Times New Roman" w:hAnsi="Times New Roman" w:cs="Times New Roman"/>
              </w:rPr>
              <w:t>.1</w:t>
            </w:r>
            <w:r>
              <w:rPr>
                <w:rFonts w:ascii="Times New Roman" w:eastAsia="Times New Roman" w:hAnsi="Times New Roman" w:cs="Times New Roman"/>
              </w:rPr>
              <w:t>, ПК 3.2</w:t>
            </w:r>
            <w:r w:rsidRPr="00030565">
              <w:rPr>
                <w:rFonts w:ascii="Times New Roman" w:eastAsia="Times New Roman" w:hAnsi="Times New Roman" w:cs="Times New Roman"/>
              </w:rPr>
              <w:t xml:space="preserve"> </w:t>
            </w:r>
          </w:p>
          <w:p w14:paraId="6EE16422" w14:textId="77777777" w:rsidR="00C253A3" w:rsidRPr="00030565" w:rsidRDefault="00C253A3" w:rsidP="00C253A3">
            <w:pPr>
              <w:spacing w:after="0" w:line="240" w:lineRule="auto"/>
              <w:rPr>
                <w:rFonts w:ascii="Times New Roman" w:eastAsia="Times New Roman" w:hAnsi="Times New Roman" w:cs="Times New Roman"/>
              </w:rPr>
            </w:pPr>
            <w:r w:rsidRPr="00030565">
              <w:rPr>
                <w:rFonts w:ascii="Times New Roman" w:eastAsia="Times New Roman" w:hAnsi="Times New Roman" w:cs="Times New Roman"/>
              </w:rPr>
              <w:t>ОК 01</w:t>
            </w:r>
            <w:r>
              <w:rPr>
                <w:rFonts w:ascii="Times New Roman" w:eastAsia="Times New Roman" w:hAnsi="Times New Roman" w:cs="Times New Roman"/>
              </w:rPr>
              <w:t xml:space="preserve">, </w:t>
            </w:r>
            <w:r w:rsidRPr="00030565">
              <w:rPr>
                <w:rFonts w:ascii="Times New Roman" w:eastAsia="Times New Roman" w:hAnsi="Times New Roman" w:cs="Times New Roman"/>
              </w:rPr>
              <w:t>ОК 02</w:t>
            </w:r>
          </w:p>
          <w:p w14:paraId="57CB5074" w14:textId="77777777" w:rsidR="00C253A3" w:rsidRPr="00030565" w:rsidRDefault="00C253A3" w:rsidP="00C253A3">
            <w:pPr>
              <w:spacing w:after="0" w:line="240" w:lineRule="auto"/>
              <w:rPr>
                <w:rFonts w:ascii="Times New Roman" w:eastAsia="Times New Roman" w:hAnsi="Times New Roman" w:cs="Times New Roman"/>
              </w:rPr>
            </w:pPr>
            <w:r w:rsidRPr="00030565">
              <w:rPr>
                <w:rFonts w:ascii="Times New Roman" w:eastAsia="Times New Roman" w:hAnsi="Times New Roman" w:cs="Times New Roman"/>
              </w:rPr>
              <w:t>ОК 04</w:t>
            </w:r>
            <w:r>
              <w:rPr>
                <w:rFonts w:ascii="Times New Roman" w:eastAsia="Times New Roman" w:hAnsi="Times New Roman" w:cs="Times New Roman"/>
              </w:rPr>
              <w:t xml:space="preserve">, </w:t>
            </w:r>
            <w:r w:rsidRPr="00030565">
              <w:rPr>
                <w:rFonts w:ascii="Times New Roman" w:eastAsia="Times New Roman" w:hAnsi="Times New Roman" w:cs="Times New Roman"/>
              </w:rPr>
              <w:t>ОК 05</w:t>
            </w:r>
          </w:p>
          <w:p w14:paraId="1E094B85" w14:textId="2DDA65C2" w:rsidR="00A115C3" w:rsidRPr="00A115C3" w:rsidRDefault="00C253A3" w:rsidP="00C253A3">
            <w:pPr>
              <w:suppressAutoHyphens/>
              <w:spacing w:after="0" w:line="240" w:lineRule="auto"/>
              <w:contextualSpacing/>
              <w:jc w:val="center"/>
              <w:rPr>
                <w:rFonts w:ascii="Times New Roman" w:eastAsia="Times New Roman" w:hAnsi="Times New Roman" w:cs="Times New Roman"/>
                <w:b/>
                <w:i/>
              </w:rPr>
            </w:pPr>
            <w:r w:rsidRPr="00030565">
              <w:rPr>
                <w:rFonts w:ascii="Times New Roman" w:eastAsia="Times New Roman" w:hAnsi="Times New Roman" w:cs="Times New Roman"/>
              </w:rPr>
              <w:t>ОК 07</w:t>
            </w:r>
            <w:r>
              <w:rPr>
                <w:rFonts w:ascii="Times New Roman" w:eastAsia="Times New Roman" w:hAnsi="Times New Roman" w:cs="Times New Roman"/>
              </w:rPr>
              <w:t xml:space="preserve">, </w:t>
            </w:r>
            <w:r w:rsidRPr="00030565">
              <w:rPr>
                <w:rFonts w:ascii="Times New Roman" w:eastAsia="Times New Roman" w:hAnsi="Times New Roman" w:cs="Times New Roman"/>
              </w:rPr>
              <w:t>ОК 09</w:t>
            </w:r>
          </w:p>
        </w:tc>
      </w:tr>
      <w:tr w:rsidR="00A115C3" w:rsidRPr="00A115C3" w14:paraId="55981E94" w14:textId="65A2F9BE" w:rsidTr="00C253A3">
        <w:tc>
          <w:tcPr>
            <w:tcW w:w="908" w:type="pct"/>
            <w:vMerge/>
            <w:tcBorders>
              <w:top w:val="single" w:sz="4" w:space="0" w:color="auto"/>
              <w:left w:val="single" w:sz="4" w:space="0" w:color="auto"/>
              <w:bottom w:val="single" w:sz="4" w:space="0" w:color="auto"/>
              <w:right w:val="single" w:sz="4" w:space="0" w:color="auto"/>
            </w:tcBorders>
            <w:vAlign w:val="center"/>
            <w:hideMark/>
          </w:tcPr>
          <w:p w14:paraId="4D2BC572" w14:textId="77777777" w:rsidR="00A115C3" w:rsidRPr="00A115C3" w:rsidRDefault="00A115C3" w:rsidP="00A115C3">
            <w:pPr>
              <w:spacing w:after="0" w:line="256" w:lineRule="auto"/>
              <w:rPr>
                <w:rFonts w:ascii="Times New Roman" w:eastAsia="Times New Roman" w:hAnsi="Times New Roman" w:cs="Times New Roman"/>
                <w:bCs/>
              </w:rPr>
            </w:pPr>
          </w:p>
        </w:tc>
        <w:tc>
          <w:tcPr>
            <w:tcW w:w="2525" w:type="pct"/>
            <w:tcBorders>
              <w:top w:val="single" w:sz="4" w:space="0" w:color="auto"/>
              <w:left w:val="single" w:sz="4" w:space="0" w:color="auto"/>
              <w:bottom w:val="single" w:sz="4" w:space="0" w:color="auto"/>
              <w:right w:val="single" w:sz="4" w:space="0" w:color="auto"/>
            </w:tcBorders>
            <w:hideMark/>
          </w:tcPr>
          <w:p w14:paraId="234297C8" w14:textId="77777777" w:rsidR="00A115C3" w:rsidRPr="00A115C3" w:rsidRDefault="00A115C3" w:rsidP="00A115C3">
            <w:pPr>
              <w:suppressAutoHyphens/>
              <w:spacing w:after="0" w:line="240" w:lineRule="auto"/>
              <w:contextualSpacing/>
              <w:jc w:val="both"/>
              <w:rPr>
                <w:rFonts w:ascii="Times New Roman" w:eastAsia="Times New Roman" w:hAnsi="Times New Roman" w:cs="Times New Roman"/>
                <w:b/>
                <w:bCs/>
              </w:rPr>
            </w:pPr>
            <w:r w:rsidRPr="00A115C3">
              <w:rPr>
                <w:rFonts w:ascii="Times New Roman" w:eastAsia="Times New Roman" w:hAnsi="Times New Roman" w:cs="Times New Roman"/>
              </w:rPr>
              <w:t>Требования, предъявляемые к качеству выполнения изоляции судовой арматуры базальтовыми и асбестовыми рулонными шнурами.</w:t>
            </w:r>
          </w:p>
        </w:tc>
        <w:tc>
          <w:tcPr>
            <w:tcW w:w="662" w:type="pct"/>
            <w:vMerge w:val="restart"/>
            <w:tcBorders>
              <w:top w:val="single" w:sz="4" w:space="0" w:color="auto"/>
              <w:left w:val="single" w:sz="4" w:space="0" w:color="auto"/>
              <w:bottom w:val="single" w:sz="4" w:space="0" w:color="auto"/>
              <w:right w:val="single" w:sz="4" w:space="0" w:color="auto"/>
            </w:tcBorders>
            <w:vAlign w:val="center"/>
          </w:tcPr>
          <w:p w14:paraId="4CC5A6AD" w14:textId="47DB2D9C" w:rsidR="00A115C3" w:rsidRPr="00A115C3" w:rsidRDefault="00A115C3" w:rsidP="00A115C3">
            <w:pPr>
              <w:suppressAutoHyphens/>
              <w:spacing w:after="0" w:line="240" w:lineRule="auto"/>
              <w:contextualSpacing/>
              <w:jc w:val="center"/>
              <w:rPr>
                <w:rFonts w:ascii="Times New Roman" w:eastAsia="Times New Roman" w:hAnsi="Times New Roman" w:cs="Times New Roman"/>
              </w:rPr>
            </w:pPr>
          </w:p>
        </w:tc>
        <w:tc>
          <w:tcPr>
            <w:tcW w:w="343" w:type="pct"/>
            <w:vMerge w:val="restart"/>
            <w:tcBorders>
              <w:top w:val="single" w:sz="4" w:space="0" w:color="auto"/>
              <w:left w:val="single" w:sz="4" w:space="0" w:color="auto"/>
              <w:right w:val="single" w:sz="4" w:space="0" w:color="auto"/>
            </w:tcBorders>
          </w:tcPr>
          <w:p w14:paraId="056F9607" w14:textId="64017C3F" w:rsidR="00A115C3" w:rsidRPr="00A115C3" w:rsidRDefault="00A115C3" w:rsidP="00A115C3">
            <w:pPr>
              <w:suppressAutoHyphens/>
              <w:spacing w:after="0" w:line="240" w:lineRule="auto"/>
              <w:contextualSpacing/>
              <w:jc w:val="center"/>
              <w:rPr>
                <w:rFonts w:ascii="Times New Roman" w:eastAsia="Times New Roman" w:hAnsi="Times New Roman" w:cs="Times New Roman"/>
              </w:rPr>
            </w:pPr>
          </w:p>
        </w:tc>
        <w:tc>
          <w:tcPr>
            <w:tcW w:w="562" w:type="pct"/>
            <w:vMerge/>
            <w:tcBorders>
              <w:left w:val="single" w:sz="4" w:space="0" w:color="auto"/>
              <w:right w:val="single" w:sz="4" w:space="0" w:color="auto"/>
            </w:tcBorders>
          </w:tcPr>
          <w:p w14:paraId="3853E0BD" w14:textId="77777777" w:rsidR="00A115C3" w:rsidRPr="00A115C3" w:rsidRDefault="00A115C3" w:rsidP="00A115C3">
            <w:pPr>
              <w:suppressAutoHyphens/>
              <w:spacing w:after="0" w:line="240" w:lineRule="auto"/>
              <w:contextualSpacing/>
              <w:jc w:val="center"/>
              <w:rPr>
                <w:rFonts w:ascii="Times New Roman" w:eastAsia="Times New Roman" w:hAnsi="Times New Roman" w:cs="Times New Roman"/>
              </w:rPr>
            </w:pPr>
          </w:p>
        </w:tc>
      </w:tr>
      <w:tr w:rsidR="00A115C3" w:rsidRPr="00A115C3" w14:paraId="0ABF0F19" w14:textId="04E19006" w:rsidTr="00C253A3">
        <w:tc>
          <w:tcPr>
            <w:tcW w:w="908" w:type="pct"/>
            <w:vMerge/>
            <w:tcBorders>
              <w:top w:val="single" w:sz="4" w:space="0" w:color="auto"/>
              <w:left w:val="single" w:sz="4" w:space="0" w:color="auto"/>
              <w:bottom w:val="single" w:sz="4" w:space="0" w:color="auto"/>
              <w:right w:val="single" w:sz="4" w:space="0" w:color="auto"/>
            </w:tcBorders>
            <w:vAlign w:val="center"/>
            <w:hideMark/>
          </w:tcPr>
          <w:p w14:paraId="47D9E48A" w14:textId="77777777" w:rsidR="00A115C3" w:rsidRPr="00A115C3" w:rsidRDefault="00A115C3" w:rsidP="00A115C3">
            <w:pPr>
              <w:spacing w:after="0" w:line="256" w:lineRule="auto"/>
              <w:rPr>
                <w:rFonts w:ascii="Times New Roman" w:eastAsia="Times New Roman" w:hAnsi="Times New Roman" w:cs="Times New Roman"/>
                <w:bCs/>
              </w:rPr>
            </w:pPr>
          </w:p>
        </w:tc>
        <w:tc>
          <w:tcPr>
            <w:tcW w:w="2525" w:type="pct"/>
            <w:tcBorders>
              <w:top w:val="single" w:sz="4" w:space="0" w:color="auto"/>
              <w:left w:val="single" w:sz="4" w:space="0" w:color="auto"/>
              <w:bottom w:val="single" w:sz="4" w:space="0" w:color="auto"/>
              <w:right w:val="single" w:sz="4" w:space="0" w:color="auto"/>
            </w:tcBorders>
            <w:hideMark/>
          </w:tcPr>
          <w:p w14:paraId="0D2154A2" w14:textId="77777777" w:rsidR="00A115C3" w:rsidRPr="00A115C3" w:rsidRDefault="00A115C3" w:rsidP="00A115C3">
            <w:pPr>
              <w:suppressAutoHyphens/>
              <w:spacing w:after="0" w:line="240" w:lineRule="auto"/>
              <w:contextualSpacing/>
              <w:jc w:val="both"/>
              <w:rPr>
                <w:rFonts w:ascii="Times New Roman" w:eastAsia="Times New Roman" w:hAnsi="Times New Roman" w:cs="Times New Roman"/>
              </w:rPr>
            </w:pPr>
            <w:r w:rsidRPr="00A115C3">
              <w:rPr>
                <w:rFonts w:ascii="Times New Roman" w:eastAsia="Times New Roman" w:hAnsi="Times New Roman" w:cs="Times New Roman"/>
              </w:rPr>
              <w:t>Требования, предъявляемые к качеству выполнения изоляции судовых труб.</w:t>
            </w:r>
          </w:p>
        </w:tc>
        <w:tc>
          <w:tcPr>
            <w:tcW w:w="662" w:type="pct"/>
            <w:vMerge/>
            <w:tcBorders>
              <w:top w:val="single" w:sz="4" w:space="0" w:color="auto"/>
              <w:left w:val="single" w:sz="4" w:space="0" w:color="auto"/>
              <w:bottom w:val="single" w:sz="4" w:space="0" w:color="auto"/>
              <w:right w:val="single" w:sz="4" w:space="0" w:color="auto"/>
            </w:tcBorders>
            <w:vAlign w:val="center"/>
          </w:tcPr>
          <w:p w14:paraId="52B87DCD" w14:textId="77777777" w:rsidR="00A115C3" w:rsidRPr="00A115C3" w:rsidRDefault="00A115C3" w:rsidP="00A115C3">
            <w:pPr>
              <w:spacing w:after="0" w:line="256" w:lineRule="auto"/>
              <w:rPr>
                <w:rFonts w:ascii="Times New Roman" w:eastAsia="Times New Roman" w:hAnsi="Times New Roman" w:cs="Times New Roman"/>
              </w:rPr>
            </w:pPr>
          </w:p>
        </w:tc>
        <w:tc>
          <w:tcPr>
            <w:tcW w:w="343" w:type="pct"/>
            <w:vMerge/>
            <w:tcBorders>
              <w:left w:val="single" w:sz="4" w:space="0" w:color="auto"/>
              <w:right w:val="single" w:sz="4" w:space="0" w:color="auto"/>
            </w:tcBorders>
          </w:tcPr>
          <w:p w14:paraId="0B096A6E" w14:textId="77777777" w:rsidR="00A115C3" w:rsidRPr="00A115C3" w:rsidRDefault="00A115C3" w:rsidP="00A115C3">
            <w:pPr>
              <w:spacing w:after="0" w:line="256" w:lineRule="auto"/>
              <w:rPr>
                <w:rFonts w:ascii="Times New Roman" w:eastAsia="Times New Roman" w:hAnsi="Times New Roman" w:cs="Times New Roman"/>
              </w:rPr>
            </w:pPr>
          </w:p>
        </w:tc>
        <w:tc>
          <w:tcPr>
            <w:tcW w:w="562" w:type="pct"/>
            <w:vMerge/>
            <w:tcBorders>
              <w:left w:val="single" w:sz="4" w:space="0" w:color="auto"/>
              <w:right w:val="single" w:sz="4" w:space="0" w:color="auto"/>
            </w:tcBorders>
          </w:tcPr>
          <w:p w14:paraId="5C5EF618" w14:textId="77777777" w:rsidR="00A115C3" w:rsidRPr="00A115C3" w:rsidRDefault="00A115C3" w:rsidP="00A115C3">
            <w:pPr>
              <w:spacing w:after="0" w:line="256" w:lineRule="auto"/>
              <w:rPr>
                <w:rFonts w:ascii="Times New Roman" w:eastAsia="Times New Roman" w:hAnsi="Times New Roman" w:cs="Times New Roman"/>
              </w:rPr>
            </w:pPr>
          </w:p>
        </w:tc>
      </w:tr>
      <w:tr w:rsidR="00A115C3" w:rsidRPr="00A115C3" w14:paraId="253AC46D" w14:textId="4213CE3C" w:rsidTr="00C253A3">
        <w:tc>
          <w:tcPr>
            <w:tcW w:w="908" w:type="pct"/>
            <w:vMerge/>
            <w:tcBorders>
              <w:top w:val="single" w:sz="4" w:space="0" w:color="auto"/>
              <w:left w:val="single" w:sz="4" w:space="0" w:color="auto"/>
              <w:bottom w:val="single" w:sz="4" w:space="0" w:color="auto"/>
              <w:right w:val="single" w:sz="4" w:space="0" w:color="auto"/>
            </w:tcBorders>
            <w:vAlign w:val="center"/>
            <w:hideMark/>
          </w:tcPr>
          <w:p w14:paraId="5EB2DB97" w14:textId="77777777" w:rsidR="00A115C3" w:rsidRPr="00A115C3" w:rsidRDefault="00A115C3" w:rsidP="00A115C3">
            <w:pPr>
              <w:spacing w:after="0" w:line="256" w:lineRule="auto"/>
              <w:rPr>
                <w:rFonts w:ascii="Times New Roman" w:eastAsia="Times New Roman" w:hAnsi="Times New Roman" w:cs="Times New Roman"/>
                <w:bCs/>
              </w:rPr>
            </w:pPr>
          </w:p>
        </w:tc>
        <w:tc>
          <w:tcPr>
            <w:tcW w:w="2525" w:type="pct"/>
            <w:tcBorders>
              <w:top w:val="single" w:sz="4" w:space="0" w:color="auto"/>
              <w:left w:val="single" w:sz="4" w:space="0" w:color="auto"/>
              <w:bottom w:val="single" w:sz="4" w:space="0" w:color="auto"/>
              <w:right w:val="single" w:sz="4" w:space="0" w:color="auto"/>
            </w:tcBorders>
            <w:hideMark/>
          </w:tcPr>
          <w:p w14:paraId="0E9F21D3" w14:textId="77777777" w:rsidR="00A115C3" w:rsidRPr="00A115C3" w:rsidRDefault="00A115C3" w:rsidP="00A115C3">
            <w:pPr>
              <w:suppressAutoHyphens/>
              <w:spacing w:after="0" w:line="240" w:lineRule="auto"/>
              <w:contextualSpacing/>
              <w:jc w:val="both"/>
              <w:rPr>
                <w:rFonts w:ascii="Times New Roman" w:eastAsia="Times New Roman" w:hAnsi="Times New Roman" w:cs="Times New Roman"/>
              </w:rPr>
            </w:pPr>
            <w:r w:rsidRPr="00A115C3">
              <w:rPr>
                <w:rFonts w:ascii="Times New Roman" w:eastAsia="Times New Roman" w:hAnsi="Times New Roman" w:cs="Times New Roman"/>
              </w:rPr>
              <w:t>Требования, предъявляемые к качеству изоляции бортов, выгородок, подволоков, переборок корпусов судов и надстроек.</w:t>
            </w:r>
          </w:p>
        </w:tc>
        <w:tc>
          <w:tcPr>
            <w:tcW w:w="662" w:type="pct"/>
            <w:vMerge/>
            <w:tcBorders>
              <w:top w:val="single" w:sz="4" w:space="0" w:color="auto"/>
              <w:left w:val="single" w:sz="4" w:space="0" w:color="auto"/>
              <w:bottom w:val="single" w:sz="4" w:space="0" w:color="auto"/>
              <w:right w:val="single" w:sz="4" w:space="0" w:color="auto"/>
            </w:tcBorders>
            <w:vAlign w:val="center"/>
          </w:tcPr>
          <w:p w14:paraId="09E159B2" w14:textId="77777777" w:rsidR="00A115C3" w:rsidRPr="00A115C3" w:rsidRDefault="00A115C3" w:rsidP="00A115C3">
            <w:pPr>
              <w:spacing w:after="0" w:line="256" w:lineRule="auto"/>
              <w:rPr>
                <w:rFonts w:ascii="Times New Roman" w:eastAsia="Times New Roman" w:hAnsi="Times New Roman" w:cs="Times New Roman"/>
              </w:rPr>
            </w:pPr>
          </w:p>
        </w:tc>
        <w:tc>
          <w:tcPr>
            <w:tcW w:w="343" w:type="pct"/>
            <w:vMerge/>
            <w:tcBorders>
              <w:left w:val="single" w:sz="4" w:space="0" w:color="auto"/>
              <w:right w:val="single" w:sz="4" w:space="0" w:color="auto"/>
            </w:tcBorders>
          </w:tcPr>
          <w:p w14:paraId="7E23FE2C" w14:textId="77777777" w:rsidR="00A115C3" w:rsidRPr="00A115C3" w:rsidRDefault="00A115C3" w:rsidP="00A115C3">
            <w:pPr>
              <w:spacing w:after="0" w:line="256" w:lineRule="auto"/>
              <w:rPr>
                <w:rFonts w:ascii="Times New Roman" w:eastAsia="Times New Roman" w:hAnsi="Times New Roman" w:cs="Times New Roman"/>
              </w:rPr>
            </w:pPr>
          </w:p>
        </w:tc>
        <w:tc>
          <w:tcPr>
            <w:tcW w:w="562" w:type="pct"/>
            <w:vMerge/>
            <w:tcBorders>
              <w:left w:val="single" w:sz="4" w:space="0" w:color="auto"/>
              <w:right w:val="single" w:sz="4" w:space="0" w:color="auto"/>
            </w:tcBorders>
          </w:tcPr>
          <w:p w14:paraId="0CDBB3A2" w14:textId="77777777" w:rsidR="00A115C3" w:rsidRPr="00A115C3" w:rsidRDefault="00A115C3" w:rsidP="00A115C3">
            <w:pPr>
              <w:spacing w:after="0" w:line="256" w:lineRule="auto"/>
              <w:rPr>
                <w:rFonts w:ascii="Times New Roman" w:eastAsia="Times New Roman" w:hAnsi="Times New Roman" w:cs="Times New Roman"/>
              </w:rPr>
            </w:pPr>
          </w:p>
        </w:tc>
      </w:tr>
      <w:tr w:rsidR="00A115C3" w:rsidRPr="00A115C3" w14:paraId="02CF4C5E" w14:textId="63870D8A" w:rsidTr="00C253A3">
        <w:tc>
          <w:tcPr>
            <w:tcW w:w="908" w:type="pct"/>
            <w:vMerge/>
            <w:tcBorders>
              <w:top w:val="single" w:sz="4" w:space="0" w:color="auto"/>
              <w:left w:val="single" w:sz="4" w:space="0" w:color="auto"/>
              <w:bottom w:val="single" w:sz="4" w:space="0" w:color="auto"/>
              <w:right w:val="single" w:sz="4" w:space="0" w:color="auto"/>
            </w:tcBorders>
            <w:vAlign w:val="center"/>
            <w:hideMark/>
          </w:tcPr>
          <w:p w14:paraId="5A8E5D5E" w14:textId="77777777" w:rsidR="00A115C3" w:rsidRPr="00A115C3" w:rsidRDefault="00A115C3" w:rsidP="00A115C3">
            <w:pPr>
              <w:spacing w:after="0" w:line="256" w:lineRule="auto"/>
              <w:rPr>
                <w:rFonts w:ascii="Times New Roman" w:eastAsia="Times New Roman" w:hAnsi="Times New Roman" w:cs="Times New Roman"/>
                <w:bCs/>
              </w:rPr>
            </w:pPr>
          </w:p>
        </w:tc>
        <w:tc>
          <w:tcPr>
            <w:tcW w:w="2525" w:type="pct"/>
            <w:tcBorders>
              <w:top w:val="single" w:sz="4" w:space="0" w:color="auto"/>
              <w:left w:val="single" w:sz="4" w:space="0" w:color="auto"/>
              <w:bottom w:val="single" w:sz="4" w:space="0" w:color="auto"/>
              <w:right w:val="single" w:sz="4" w:space="0" w:color="auto"/>
            </w:tcBorders>
            <w:hideMark/>
          </w:tcPr>
          <w:p w14:paraId="22A0BBD6" w14:textId="77777777" w:rsidR="00A115C3" w:rsidRPr="00A115C3" w:rsidRDefault="00A115C3" w:rsidP="00A115C3">
            <w:pPr>
              <w:suppressAutoHyphens/>
              <w:spacing w:after="0" w:line="240" w:lineRule="auto"/>
              <w:contextualSpacing/>
              <w:jc w:val="both"/>
              <w:rPr>
                <w:rFonts w:ascii="Times New Roman" w:eastAsia="Times New Roman" w:hAnsi="Times New Roman" w:cs="Times New Roman"/>
              </w:rPr>
            </w:pPr>
            <w:r w:rsidRPr="00A115C3">
              <w:rPr>
                <w:rFonts w:ascii="Times New Roman" w:eastAsia="Times New Roman" w:hAnsi="Times New Roman" w:cs="Times New Roman"/>
              </w:rPr>
              <w:t>Требования, предъявляемые к качеству напыления на изолируемую поверхность противопожарной изоляции.</w:t>
            </w:r>
          </w:p>
        </w:tc>
        <w:tc>
          <w:tcPr>
            <w:tcW w:w="662" w:type="pct"/>
            <w:vMerge/>
            <w:tcBorders>
              <w:top w:val="single" w:sz="4" w:space="0" w:color="auto"/>
              <w:left w:val="single" w:sz="4" w:space="0" w:color="auto"/>
              <w:bottom w:val="single" w:sz="4" w:space="0" w:color="auto"/>
              <w:right w:val="single" w:sz="4" w:space="0" w:color="auto"/>
            </w:tcBorders>
            <w:vAlign w:val="center"/>
          </w:tcPr>
          <w:p w14:paraId="0B52CEAC" w14:textId="77777777" w:rsidR="00A115C3" w:rsidRPr="00A115C3" w:rsidRDefault="00A115C3" w:rsidP="00A115C3">
            <w:pPr>
              <w:spacing w:after="0" w:line="256" w:lineRule="auto"/>
              <w:rPr>
                <w:rFonts w:ascii="Times New Roman" w:eastAsia="Times New Roman" w:hAnsi="Times New Roman" w:cs="Times New Roman"/>
              </w:rPr>
            </w:pPr>
          </w:p>
        </w:tc>
        <w:tc>
          <w:tcPr>
            <w:tcW w:w="343" w:type="pct"/>
            <w:vMerge/>
            <w:tcBorders>
              <w:left w:val="single" w:sz="4" w:space="0" w:color="auto"/>
              <w:right w:val="single" w:sz="4" w:space="0" w:color="auto"/>
            </w:tcBorders>
          </w:tcPr>
          <w:p w14:paraId="7A9E8842" w14:textId="77777777" w:rsidR="00A115C3" w:rsidRPr="00A115C3" w:rsidRDefault="00A115C3" w:rsidP="00A115C3">
            <w:pPr>
              <w:spacing w:after="0" w:line="256" w:lineRule="auto"/>
              <w:rPr>
                <w:rFonts w:ascii="Times New Roman" w:eastAsia="Times New Roman" w:hAnsi="Times New Roman" w:cs="Times New Roman"/>
              </w:rPr>
            </w:pPr>
          </w:p>
        </w:tc>
        <w:tc>
          <w:tcPr>
            <w:tcW w:w="562" w:type="pct"/>
            <w:vMerge/>
            <w:tcBorders>
              <w:left w:val="single" w:sz="4" w:space="0" w:color="auto"/>
              <w:right w:val="single" w:sz="4" w:space="0" w:color="auto"/>
            </w:tcBorders>
          </w:tcPr>
          <w:p w14:paraId="4F1F501B" w14:textId="77777777" w:rsidR="00A115C3" w:rsidRPr="00A115C3" w:rsidRDefault="00A115C3" w:rsidP="00A115C3">
            <w:pPr>
              <w:spacing w:after="0" w:line="256" w:lineRule="auto"/>
              <w:rPr>
                <w:rFonts w:ascii="Times New Roman" w:eastAsia="Times New Roman" w:hAnsi="Times New Roman" w:cs="Times New Roman"/>
              </w:rPr>
            </w:pPr>
          </w:p>
        </w:tc>
      </w:tr>
      <w:tr w:rsidR="00A115C3" w:rsidRPr="00A115C3" w14:paraId="23CAA71F" w14:textId="7F510800" w:rsidTr="00C253A3">
        <w:tc>
          <w:tcPr>
            <w:tcW w:w="908" w:type="pct"/>
            <w:vMerge/>
            <w:tcBorders>
              <w:top w:val="single" w:sz="4" w:space="0" w:color="auto"/>
              <w:left w:val="single" w:sz="4" w:space="0" w:color="auto"/>
              <w:bottom w:val="single" w:sz="4" w:space="0" w:color="auto"/>
              <w:right w:val="single" w:sz="4" w:space="0" w:color="auto"/>
            </w:tcBorders>
            <w:vAlign w:val="center"/>
            <w:hideMark/>
          </w:tcPr>
          <w:p w14:paraId="65B1683F" w14:textId="77777777" w:rsidR="00A115C3" w:rsidRPr="00A115C3" w:rsidRDefault="00A115C3" w:rsidP="00A115C3">
            <w:pPr>
              <w:spacing w:after="0" w:line="256" w:lineRule="auto"/>
              <w:rPr>
                <w:rFonts w:ascii="Times New Roman" w:eastAsia="Times New Roman" w:hAnsi="Times New Roman" w:cs="Times New Roman"/>
                <w:bCs/>
              </w:rPr>
            </w:pPr>
          </w:p>
        </w:tc>
        <w:tc>
          <w:tcPr>
            <w:tcW w:w="2525" w:type="pct"/>
            <w:tcBorders>
              <w:top w:val="single" w:sz="4" w:space="0" w:color="auto"/>
              <w:left w:val="single" w:sz="4" w:space="0" w:color="auto"/>
              <w:bottom w:val="single" w:sz="4" w:space="0" w:color="auto"/>
              <w:right w:val="single" w:sz="4" w:space="0" w:color="auto"/>
            </w:tcBorders>
            <w:hideMark/>
          </w:tcPr>
          <w:p w14:paraId="61F91845" w14:textId="77777777" w:rsidR="00A115C3" w:rsidRPr="00A115C3" w:rsidRDefault="00A115C3" w:rsidP="00A115C3">
            <w:pPr>
              <w:suppressAutoHyphens/>
              <w:spacing w:after="0" w:line="240" w:lineRule="auto"/>
              <w:contextualSpacing/>
              <w:jc w:val="both"/>
              <w:rPr>
                <w:rFonts w:ascii="Times New Roman" w:eastAsia="Times New Roman" w:hAnsi="Times New Roman" w:cs="Times New Roman"/>
              </w:rPr>
            </w:pPr>
            <w:r w:rsidRPr="00A115C3">
              <w:rPr>
                <w:rFonts w:ascii="Times New Roman" w:eastAsia="Times New Roman" w:hAnsi="Times New Roman" w:cs="Times New Roman"/>
              </w:rPr>
              <w:t>Требования, предъявляемые к качеству ремонта поврежденной изоляции бортов, выгородок, подволоков, переборок корпусов судов и надстроек.</w:t>
            </w:r>
          </w:p>
        </w:tc>
        <w:tc>
          <w:tcPr>
            <w:tcW w:w="662" w:type="pct"/>
            <w:vMerge/>
            <w:tcBorders>
              <w:top w:val="single" w:sz="4" w:space="0" w:color="auto"/>
              <w:left w:val="single" w:sz="4" w:space="0" w:color="auto"/>
              <w:bottom w:val="single" w:sz="4" w:space="0" w:color="auto"/>
              <w:right w:val="single" w:sz="4" w:space="0" w:color="auto"/>
            </w:tcBorders>
            <w:vAlign w:val="center"/>
          </w:tcPr>
          <w:p w14:paraId="2C2508AD" w14:textId="77777777" w:rsidR="00A115C3" w:rsidRPr="00A115C3" w:rsidRDefault="00A115C3" w:rsidP="00A115C3">
            <w:pPr>
              <w:spacing w:after="0" w:line="256" w:lineRule="auto"/>
              <w:rPr>
                <w:rFonts w:ascii="Times New Roman" w:eastAsia="Times New Roman" w:hAnsi="Times New Roman" w:cs="Times New Roman"/>
              </w:rPr>
            </w:pPr>
          </w:p>
        </w:tc>
        <w:tc>
          <w:tcPr>
            <w:tcW w:w="343" w:type="pct"/>
            <w:vMerge/>
            <w:tcBorders>
              <w:left w:val="single" w:sz="4" w:space="0" w:color="auto"/>
              <w:bottom w:val="single" w:sz="4" w:space="0" w:color="auto"/>
              <w:right w:val="single" w:sz="4" w:space="0" w:color="auto"/>
            </w:tcBorders>
          </w:tcPr>
          <w:p w14:paraId="21766E87" w14:textId="77777777" w:rsidR="00A115C3" w:rsidRPr="00A115C3" w:rsidRDefault="00A115C3" w:rsidP="00A115C3">
            <w:pPr>
              <w:spacing w:after="0" w:line="256" w:lineRule="auto"/>
              <w:rPr>
                <w:rFonts w:ascii="Times New Roman" w:eastAsia="Times New Roman" w:hAnsi="Times New Roman" w:cs="Times New Roman"/>
              </w:rPr>
            </w:pPr>
          </w:p>
        </w:tc>
        <w:tc>
          <w:tcPr>
            <w:tcW w:w="562" w:type="pct"/>
            <w:vMerge/>
            <w:tcBorders>
              <w:left w:val="single" w:sz="4" w:space="0" w:color="auto"/>
              <w:right w:val="single" w:sz="4" w:space="0" w:color="auto"/>
            </w:tcBorders>
          </w:tcPr>
          <w:p w14:paraId="62ACF34A" w14:textId="77777777" w:rsidR="00A115C3" w:rsidRPr="00A115C3" w:rsidRDefault="00A115C3" w:rsidP="00A115C3">
            <w:pPr>
              <w:spacing w:after="0" w:line="256" w:lineRule="auto"/>
              <w:rPr>
                <w:rFonts w:ascii="Times New Roman" w:eastAsia="Times New Roman" w:hAnsi="Times New Roman" w:cs="Times New Roman"/>
              </w:rPr>
            </w:pPr>
          </w:p>
        </w:tc>
      </w:tr>
      <w:tr w:rsidR="00A115C3" w:rsidRPr="00A115C3" w14:paraId="75A0C41D" w14:textId="1FFE5180" w:rsidTr="00C253A3">
        <w:tc>
          <w:tcPr>
            <w:tcW w:w="908" w:type="pct"/>
            <w:vMerge/>
            <w:tcBorders>
              <w:top w:val="single" w:sz="4" w:space="0" w:color="auto"/>
              <w:left w:val="single" w:sz="4" w:space="0" w:color="auto"/>
              <w:bottom w:val="single" w:sz="4" w:space="0" w:color="auto"/>
              <w:right w:val="single" w:sz="4" w:space="0" w:color="auto"/>
            </w:tcBorders>
            <w:vAlign w:val="center"/>
            <w:hideMark/>
          </w:tcPr>
          <w:p w14:paraId="307A14AC" w14:textId="77777777" w:rsidR="00A115C3" w:rsidRPr="00A115C3" w:rsidRDefault="00A115C3" w:rsidP="00A115C3">
            <w:pPr>
              <w:spacing w:after="0" w:line="256" w:lineRule="auto"/>
              <w:rPr>
                <w:rFonts w:ascii="Times New Roman" w:eastAsia="Times New Roman" w:hAnsi="Times New Roman" w:cs="Times New Roman"/>
                <w:bCs/>
              </w:rPr>
            </w:pPr>
          </w:p>
        </w:tc>
        <w:tc>
          <w:tcPr>
            <w:tcW w:w="2525" w:type="pct"/>
            <w:tcBorders>
              <w:top w:val="single" w:sz="4" w:space="0" w:color="auto"/>
              <w:left w:val="single" w:sz="4" w:space="0" w:color="auto"/>
              <w:bottom w:val="single" w:sz="4" w:space="0" w:color="auto"/>
              <w:right w:val="single" w:sz="4" w:space="0" w:color="auto"/>
            </w:tcBorders>
            <w:hideMark/>
          </w:tcPr>
          <w:p w14:paraId="5677DE1A" w14:textId="77777777" w:rsidR="00A115C3" w:rsidRPr="00A115C3" w:rsidRDefault="00A115C3" w:rsidP="00A115C3">
            <w:pPr>
              <w:suppressAutoHyphens/>
              <w:spacing w:after="0" w:line="240" w:lineRule="auto"/>
              <w:contextualSpacing/>
              <w:jc w:val="both"/>
              <w:rPr>
                <w:rFonts w:ascii="Times New Roman" w:eastAsia="Times New Roman" w:hAnsi="Times New Roman" w:cs="Times New Roman"/>
                <w:b/>
                <w:bCs/>
              </w:rPr>
            </w:pPr>
            <w:r w:rsidRPr="00A115C3">
              <w:rPr>
                <w:rFonts w:ascii="Times New Roman" w:eastAsia="Times New Roman" w:hAnsi="Times New Roman" w:cs="Times New Roman"/>
                <w:b/>
                <w:bCs/>
              </w:rPr>
              <w:t>В том числе практических занятий:</w:t>
            </w:r>
          </w:p>
        </w:tc>
        <w:tc>
          <w:tcPr>
            <w:tcW w:w="662" w:type="pct"/>
            <w:tcBorders>
              <w:top w:val="single" w:sz="4" w:space="0" w:color="auto"/>
              <w:left w:val="single" w:sz="4" w:space="0" w:color="auto"/>
              <w:bottom w:val="single" w:sz="4" w:space="0" w:color="auto"/>
              <w:right w:val="single" w:sz="4" w:space="0" w:color="auto"/>
            </w:tcBorders>
            <w:vAlign w:val="center"/>
          </w:tcPr>
          <w:p w14:paraId="4F90808F" w14:textId="3E719024" w:rsidR="00A115C3" w:rsidRPr="00A115C3" w:rsidRDefault="00A115C3" w:rsidP="00A115C3">
            <w:pPr>
              <w:suppressAutoHyphens/>
              <w:spacing w:after="0" w:line="240" w:lineRule="auto"/>
              <w:contextualSpacing/>
              <w:jc w:val="center"/>
              <w:rPr>
                <w:rFonts w:ascii="Times New Roman" w:eastAsia="Times New Roman" w:hAnsi="Times New Roman" w:cs="Times New Roman"/>
                <w:b/>
              </w:rPr>
            </w:pPr>
          </w:p>
        </w:tc>
        <w:tc>
          <w:tcPr>
            <w:tcW w:w="343" w:type="pct"/>
            <w:tcBorders>
              <w:top w:val="single" w:sz="4" w:space="0" w:color="auto"/>
              <w:left w:val="single" w:sz="4" w:space="0" w:color="auto"/>
              <w:bottom w:val="single" w:sz="4" w:space="0" w:color="auto"/>
              <w:right w:val="single" w:sz="4" w:space="0" w:color="auto"/>
            </w:tcBorders>
          </w:tcPr>
          <w:p w14:paraId="20BD3291" w14:textId="77777777" w:rsidR="00A115C3" w:rsidRPr="00A115C3" w:rsidRDefault="00A115C3" w:rsidP="00A115C3">
            <w:pPr>
              <w:suppressAutoHyphens/>
              <w:spacing w:after="0" w:line="240" w:lineRule="auto"/>
              <w:contextualSpacing/>
              <w:jc w:val="center"/>
              <w:rPr>
                <w:rFonts w:ascii="Times New Roman" w:eastAsia="Times New Roman" w:hAnsi="Times New Roman" w:cs="Times New Roman"/>
                <w:b/>
              </w:rPr>
            </w:pPr>
          </w:p>
        </w:tc>
        <w:tc>
          <w:tcPr>
            <w:tcW w:w="562" w:type="pct"/>
            <w:vMerge/>
            <w:tcBorders>
              <w:left w:val="single" w:sz="4" w:space="0" w:color="auto"/>
              <w:right w:val="single" w:sz="4" w:space="0" w:color="auto"/>
            </w:tcBorders>
          </w:tcPr>
          <w:p w14:paraId="7A895963" w14:textId="77777777" w:rsidR="00A115C3" w:rsidRPr="00A115C3" w:rsidRDefault="00A115C3" w:rsidP="00A115C3">
            <w:pPr>
              <w:suppressAutoHyphens/>
              <w:spacing w:after="0" w:line="240" w:lineRule="auto"/>
              <w:contextualSpacing/>
              <w:jc w:val="center"/>
              <w:rPr>
                <w:rFonts w:ascii="Times New Roman" w:eastAsia="Times New Roman" w:hAnsi="Times New Roman" w:cs="Times New Roman"/>
                <w:b/>
              </w:rPr>
            </w:pPr>
          </w:p>
        </w:tc>
      </w:tr>
      <w:tr w:rsidR="00A115C3" w:rsidRPr="00A115C3" w14:paraId="50B6E16C" w14:textId="02372C85" w:rsidTr="00C253A3">
        <w:tc>
          <w:tcPr>
            <w:tcW w:w="908" w:type="pct"/>
            <w:vMerge/>
            <w:tcBorders>
              <w:top w:val="single" w:sz="4" w:space="0" w:color="auto"/>
              <w:left w:val="single" w:sz="4" w:space="0" w:color="auto"/>
              <w:bottom w:val="single" w:sz="4" w:space="0" w:color="auto"/>
              <w:right w:val="single" w:sz="4" w:space="0" w:color="auto"/>
            </w:tcBorders>
            <w:vAlign w:val="center"/>
            <w:hideMark/>
          </w:tcPr>
          <w:p w14:paraId="33908865" w14:textId="77777777" w:rsidR="00A115C3" w:rsidRPr="00A115C3" w:rsidRDefault="00A115C3" w:rsidP="00A115C3">
            <w:pPr>
              <w:spacing w:after="0" w:line="256" w:lineRule="auto"/>
              <w:rPr>
                <w:rFonts w:ascii="Times New Roman" w:eastAsia="Times New Roman" w:hAnsi="Times New Roman" w:cs="Times New Roman"/>
                <w:bCs/>
              </w:rPr>
            </w:pPr>
          </w:p>
        </w:tc>
        <w:tc>
          <w:tcPr>
            <w:tcW w:w="2525" w:type="pct"/>
            <w:tcBorders>
              <w:top w:val="single" w:sz="4" w:space="0" w:color="auto"/>
              <w:left w:val="single" w:sz="4" w:space="0" w:color="auto"/>
              <w:bottom w:val="single" w:sz="4" w:space="0" w:color="auto"/>
              <w:right w:val="single" w:sz="4" w:space="0" w:color="auto"/>
            </w:tcBorders>
            <w:hideMark/>
          </w:tcPr>
          <w:p w14:paraId="4ACD47E8" w14:textId="77777777" w:rsidR="00A115C3" w:rsidRPr="00A115C3" w:rsidRDefault="00A115C3" w:rsidP="00A115C3">
            <w:pPr>
              <w:shd w:val="clear" w:color="auto" w:fill="FFFFFF"/>
              <w:spacing w:after="0" w:line="240" w:lineRule="auto"/>
              <w:jc w:val="both"/>
              <w:rPr>
                <w:rFonts w:ascii="Times New Roman" w:eastAsia="Times New Roman" w:hAnsi="Times New Roman" w:cs="Times New Roman"/>
              </w:rPr>
            </w:pPr>
            <w:r w:rsidRPr="00A115C3">
              <w:rPr>
                <w:rFonts w:ascii="Times New Roman" w:eastAsia="Times New Roman" w:hAnsi="Times New Roman" w:cs="Times New Roman"/>
                <w:b/>
              </w:rPr>
              <w:t xml:space="preserve">№ 32 </w:t>
            </w:r>
            <w:r w:rsidRPr="00A115C3">
              <w:rPr>
                <w:rFonts w:ascii="Times New Roman" w:eastAsia="Times New Roman" w:hAnsi="Times New Roman" w:cs="Times New Roman"/>
              </w:rPr>
              <w:t>Контроль качества выполнения изоляционных (тестовое задание).</w:t>
            </w:r>
          </w:p>
        </w:tc>
        <w:tc>
          <w:tcPr>
            <w:tcW w:w="662" w:type="pct"/>
            <w:tcBorders>
              <w:top w:val="single" w:sz="4" w:space="0" w:color="auto"/>
              <w:left w:val="single" w:sz="4" w:space="0" w:color="auto"/>
              <w:bottom w:val="single" w:sz="4" w:space="0" w:color="auto"/>
              <w:right w:val="single" w:sz="4" w:space="0" w:color="auto"/>
            </w:tcBorders>
            <w:vAlign w:val="center"/>
          </w:tcPr>
          <w:p w14:paraId="404C787B" w14:textId="25B38015" w:rsidR="00A115C3" w:rsidRPr="00A115C3" w:rsidRDefault="00A115C3" w:rsidP="00A115C3">
            <w:pPr>
              <w:spacing w:after="0" w:line="240" w:lineRule="auto"/>
              <w:rPr>
                <w:rFonts w:ascii="Times New Roman" w:eastAsia="Times New Roman" w:hAnsi="Times New Roman" w:cs="Times New Roman"/>
                <w:bCs/>
              </w:rPr>
            </w:pPr>
          </w:p>
        </w:tc>
        <w:tc>
          <w:tcPr>
            <w:tcW w:w="343" w:type="pct"/>
            <w:tcBorders>
              <w:top w:val="single" w:sz="4" w:space="0" w:color="auto"/>
              <w:left w:val="single" w:sz="4" w:space="0" w:color="auto"/>
              <w:bottom w:val="single" w:sz="4" w:space="0" w:color="auto"/>
              <w:right w:val="single" w:sz="4" w:space="0" w:color="auto"/>
            </w:tcBorders>
          </w:tcPr>
          <w:p w14:paraId="48020C6E" w14:textId="77777777" w:rsidR="00A115C3" w:rsidRPr="00A115C3" w:rsidRDefault="00A115C3" w:rsidP="00A115C3">
            <w:pPr>
              <w:spacing w:after="0" w:line="240" w:lineRule="auto"/>
              <w:rPr>
                <w:rFonts w:ascii="Times New Roman" w:eastAsia="Times New Roman" w:hAnsi="Times New Roman" w:cs="Times New Roman"/>
                <w:bCs/>
              </w:rPr>
            </w:pPr>
          </w:p>
        </w:tc>
        <w:tc>
          <w:tcPr>
            <w:tcW w:w="562" w:type="pct"/>
            <w:vMerge/>
            <w:tcBorders>
              <w:left w:val="single" w:sz="4" w:space="0" w:color="auto"/>
              <w:bottom w:val="single" w:sz="4" w:space="0" w:color="auto"/>
              <w:right w:val="single" w:sz="4" w:space="0" w:color="auto"/>
            </w:tcBorders>
          </w:tcPr>
          <w:p w14:paraId="19B3A00B" w14:textId="77777777" w:rsidR="00A115C3" w:rsidRPr="00A115C3" w:rsidRDefault="00A115C3" w:rsidP="00A115C3">
            <w:pPr>
              <w:spacing w:after="0" w:line="240" w:lineRule="auto"/>
              <w:rPr>
                <w:rFonts w:ascii="Times New Roman" w:eastAsia="Times New Roman" w:hAnsi="Times New Roman" w:cs="Times New Roman"/>
                <w:bCs/>
              </w:rPr>
            </w:pPr>
          </w:p>
        </w:tc>
      </w:tr>
      <w:tr w:rsidR="00A115C3" w:rsidRPr="00A115C3" w14:paraId="3D08449A" w14:textId="4C002361" w:rsidTr="00C253A3">
        <w:tc>
          <w:tcPr>
            <w:tcW w:w="3433" w:type="pct"/>
            <w:gridSpan w:val="2"/>
            <w:tcBorders>
              <w:top w:val="single" w:sz="4" w:space="0" w:color="auto"/>
              <w:left w:val="single" w:sz="4" w:space="0" w:color="auto"/>
              <w:bottom w:val="single" w:sz="4" w:space="0" w:color="auto"/>
              <w:right w:val="single" w:sz="4" w:space="0" w:color="auto"/>
            </w:tcBorders>
            <w:hideMark/>
          </w:tcPr>
          <w:p w14:paraId="7D1BC636" w14:textId="6D087C4E" w:rsidR="00A115C3" w:rsidRPr="00A115C3" w:rsidRDefault="00A115C3" w:rsidP="00A115C3">
            <w:pPr>
              <w:spacing w:after="0" w:line="240" w:lineRule="auto"/>
              <w:contextualSpacing/>
              <w:rPr>
                <w:rFonts w:ascii="Times New Roman" w:eastAsia="Times New Roman" w:hAnsi="Times New Roman" w:cs="Times New Roman"/>
                <w:b/>
                <w:bCs/>
              </w:rPr>
            </w:pPr>
            <w:r w:rsidRPr="00A115C3">
              <w:rPr>
                <w:rFonts w:ascii="Times New Roman" w:eastAsia="Times New Roman" w:hAnsi="Times New Roman" w:cs="Times New Roman"/>
                <w:b/>
                <w:bCs/>
              </w:rPr>
              <w:t xml:space="preserve">Учебная практика </w:t>
            </w:r>
          </w:p>
          <w:p w14:paraId="2D8FFB08" w14:textId="77777777" w:rsidR="00A115C3" w:rsidRPr="00A115C3" w:rsidRDefault="00A115C3" w:rsidP="00A115C3">
            <w:pPr>
              <w:spacing w:after="0" w:line="240" w:lineRule="auto"/>
              <w:contextualSpacing/>
              <w:rPr>
                <w:rFonts w:ascii="Times New Roman" w:eastAsia="Times New Roman" w:hAnsi="Times New Roman" w:cs="Times New Roman"/>
                <w:b/>
                <w:bCs/>
              </w:rPr>
            </w:pPr>
            <w:r w:rsidRPr="00A115C3">
              <w:rPr>
                <w:rFonts w:ascii="Times New Roman" w:eastAsia="Times New Roman" w:hAnsi="Times New Roman" w:cs="Times New Roman"/>
                <w:b/>
                <w:bCs/>
              </w:rPr>
              <w:t xml:space="preserve">Виды работ </w:t>
            </w:r>
          </w:p>
          <w:p w14:paraId="079E2DAA" w14:textId="77777777" w:rsidR="00A115C3" w:rsidRPr="00A115C3" w:rsidRDefault="00A115C3" w:rsidP="00A115C3">
            <w:pPr>
              <w:spacing w:after="0" w:line="240" w:lineRule="auto"/>
              <w:contextualSpacing/>
              <w:rPr>
                <w:rFonts w:ascii="Times New Roman" w:eastAsia="Times New Roman" w:hAnsi="Times New Roman" w:cs="Times New Roman"/>
                <w:bCs/>
              </w:rPr>
            </w:pPr>
            <w:r w:rsidRPr="00A115C3">
              <w:rPr>
                <w:rFonts w:ascii="Times New Roman" w:eastAsia="Times New Roman" w:hAnsi="Times New Roman" w:cs="Times New Roman"/>
              </w:rPr>
              <w:t>Плоскостная разметка;</w:t>
            </w:r>
          </w:p>
          <w:p w14:paraId="5A4A785F" w14:textId="77777777" w:rsidR="00A115C3" w:rsidRPr="00A115C3" w:rsidRDefault="00A115C3" w:rsidP="00A115C3">
            <w:pPr>
              <w:spacing w:after="0" w:line="240" w:lineRule="auto"/>
              <w:contextualSpacing/>
              <w:rPr>
                <w:rFonts w:ascii="Times New Roman" w:eastAsia="Times New Roman" w:hAnsi="Times New Roman" w:cs="Times New Roman"/>
                <w:bCs/>
              </w:rPr>
            </w:pPr>
            <w:r w:rsidRPr="00A115C3">
              <w:rPr>
                <w:rFonts w:ascii="Times New Roman" w:eastAsia="Times New Roman" w:hAnsi="Times New Roman" w:cs="Times New Roman"/>
              </w:rPr>
              <w:t>Рубка металла;</w:t>
            </w:r>
          </w:p>
          <w:p w14:paraId="75F8B564" w14:textId="77777777" w:rsidR="00A115C3" w:rsidRPr="00A115C3" w:rsidRDefault="00A115C3" w:rsidP="00A115C3">
            <w:pPr>
              <w:spacing w:after="0" w:line="240" w:lineRule="auto"/>
              <w:contextualSpacing/>
              <w:rPr>
                <w:rFonts w:ascii="Times New Roman" w:eastAsia="Times New Roman" w:hAnsi="Times New Roman" w:cs="Times New Roman"/>
                <w:bCs/>
              </w:rPr>
            </w:pPr>
            <w:r w:rsidRPr="00A115C3">
              <w:rPr>
                <w:rFonts w:ascii="Times New Roman" w:eastAsia="Times New Roman" w:hAnsi="Times New Roman" w:cs="Times New Roman"/>
              </w:rPr>
              <w:t>Правка и гибка металла;</w:t>
            </w:r>
          </w:p>
          <w:p w14:paraId="6153B835" w14:textId="77777777" w:rsidR="00A115C3" w:rsidRPr="00A115C3" w:rsidRDefault="00A115C3" w:rsidP="00A115C3">
            <w:pPr>
              <w:spacing w:after="0" w:line="240" w:lineRule="auto"/>
              <w:contextualSpacing/>
              <w:rPr>
                <w:rFonts w:ascii="Times New Roman" w:eastAsia="Times New Roman" w:hAnsi="Times New Roman" w:cs="Times New Roman"/>
                <w:bCs/>
              </w:rPr>
            </w:pPr>
            <w:r w:rsidRPr="00A115C3">
              <w:rPr>
                <w:rFonts w:ascii="Times New Roman" w:eastAsia="Times New Roman" w:hAnsi="Times New Roman" w:cs="Times New Roman"/>
              </w:rPr>
              <w:t>Резка металла;</w:t>
            </w:r>
          </w:p>
          <w:p w14:paraId="63CEC542" w14:textId="77777777" w:rsidR="00A115C3" w:rsidRPr="00A115C3" w:rsidRDefault="00A115C3" w:rsidP="00A115C3">
            <w:pPr>
              <w:spacing w:after="0" w:line="240" w:lineRule="auto"/>
              <w:contextualSpacing/>
              <w:rPr>
                <w:rFonts w:ascii="Times New Roman" w:eastAsia="Times New Roman" w:hAnsi="Times New Roman" w:cs="Times New Roman"/>
                <w:bCs/>
              </w:rPr>
            </w:pPr>
            <w:r w:rsidRPr="00A115C3">
              <w:rPr>
                <w:rFonts w:ascii="Times New Roman" w:eastAsia="Times New Roman" w:hAnsi="Times New Roman" w:cs="Times New Roman"/>
              </w:rPr>
              <w:t>Опиливание металла;</w:t>
            </w:r>
          </w:p>
          <w:p w14:paraId="0E72666C" w14:textId="77777777" w:rsidR="00A115C3" w:rsidRPr="00A115C3" w:rsidRDefault="00A115C3" w:rsidP="00A115C3">
            <w:pPr>
              <w:spacing w:after="0" w:line="240" w:lineRule="auto"/>
              <w:contextualSpacing/>
              <w:rPr>
                <w:rFonts w:ascii="Times New Roman" w:eastAsia="Times New Roman" w:hAnsi="Times New Roman" w:cs="Times New Roman"/>
                <w:bCs/>
              </w:rPr>
            </w:pPr>
            <w:r w:rsidRPr="00A115C3">
              <w:rPr>
                <w:rFonts w:ascii="Times New Roman" w:eastAsia="Times New Roman" w:hAnsi="Times New Roman" w:cs="Times New Roman"/>
              </w:rPr>
              <w:t>Сверление, зенкерование, зенкование и развертывание;</w:t>
            </w:r>
          </w:p>
          <w:p w14:paraId="55CFF0DC" w14:textId="77777777" w:rsidR="00A115C3" w:rsidRPr="00A115C3" w:rsidRDefault="00A115C3" w:rsidP="00A115C3">
            <w:pPr>
              <w:spacing w:after="0" w:line="240" w:lineRule="auto"/>
              <w:contextualSpacing/>
              <w:rPr>
                <w:rFonts w:ascii="Times New Roman" w:eastAsia="Times New Roman" w:hAnsi="Times New Roman" w:cs="Times New Roman"/>
                <w:bCs/>
              </w:rPr>
            </w:pPr>
            <w:r w:rsidRPr="00A115C3">
              <w:rPr>
                <w:rFonts w:ascii="Times New Roman" w:eastAsia="Times New Roman" w:hAnsi="Times New Roman" w:cs="Times New Roman"/>
              </w:rPr>
              <w:t>Нарезание резьбы;</w:t>
            </w:r>
          </w:p>
          <w:p w14:paraId="25580788" w14:textId="77777777" w:rsidR="00A115C3" w:rsidRPr="00A115C3" w:rsidRDefault="00A115C3" w:rsidP="00A115C3">
            <w:pPr>
              <w:spacing w:after="0" w:line="240" w:lineRule="auto"/>
              <w:contextualSpacing/>
              <w:rPr>
                <w:rFonts w:ascii="Times New Roman" w:eastAsia="Times New Roman" w:hAnsi="Times New Roman" w:cs="Times New Roman"/>
                <w:bCs/>
              </w:rPr>
            </w:pPr>
            <w:r w:rsidRPr="00A115C3">
              <w:rPr>
                <w:rFonts w:ascii="Times New Roman" w:eastAsia="Times New Roman" w:hAnsi="Times New Roman" w:cs="Times New Roman"/>
                <w:iCs/>
              </w:rPr>
              <w:t>Чтения чертежей, простых схем, альбомов узлов покрытий</w:t>
            </w:r>
            <w:r w:rsidRPr="00A115C3">
              <w:rPr>
                <w:rFonts w:ascii="Times New Roman" w:eastAsia="Times New Roman" w:hAnsi="Times New Roman" w:cs="Times New Roman"/>
              </w:rPr>
              <w:t>;</w:t>
            </w:r>
          </w:p>
          <w:p w14:paraId="3D25BD8E" w14:textId="77777777" w:rsidR="00A115C3" w:rsidRPr="00A115C3" w:rsidRDefault="00A115C3" w:rsidP="00A115C3">
            <w:pPr>
              <w:spacing w:after="0" w:line="240" w:lineRule="auto"/>
              <w:contextualSpacing/>
              <w:rPr>
                <w:rFonts w:ascii="Times New Roman" w:eastAsia="Times New Roman" w:hAnsi="Times New Roman" w:cs="Times New Roman"/>
                <w:bCs/>
              </w:rPr>
            </w:pPr>
            <w:r w:rsidRPr="00A115C3">
              <w:rPr>
                <w:rFonts w:ascii="Times New Roman" w:eastAsia="Times New Roman" w:hAnsi="Times New Roman" w:cs="Times New Roman"/>
              </w:rPr>
              <w:t>Изготовление шаблонов для разметки простых деталей;</w:t>
            </w:r>
          </w:p>
          <w:p w14:paraId="6BE5BF8F" w14:textId="77777777" w:rsidR="00A115C3" w:rsidRPr="00A115C3" w:rsidRDefault="00A115C3" w:rsidP="00A115C3">
            <w:pPr>
              <w:spacing w:after="0" w:line="240" w:lineRule="auto"/>
              <w:contextualSpacing/>
              <w:rPr>
                <w:rFonts w:ascii="Times New Roman" w:eastAsia="Times New Roman" w:hAnsi="Times New Roman" w:cs="Times New Roman"/>
                <w:bCs/>
              </w:rPr>
            </w:pPr>
            <w:r w:rsidRPr="00A115C3">
              <w:rPr>
                <w:rFonts w:ascii="Times New Roman" w:eastAsia="Times New Roman" w:hAnsi="Times New Roman" w:cs="Times New Roman"/>
              </w:rPr>
              <w:t>Применять ручной инструмент и приспособления при подготовке изоляционных материалов;</w:t>
            </w:r>
          </w:p>
          <w:p w14:paraId="67F2BC05" w14:textId="77777777" w:rsidR="00A115C3" w:rsidRPr="00A115C3" w:rsidRDefault="00A115C3" w:rsidP="00A115C3">
            <w:pPr>
              <w:spacing w:after="0" w:line="240" w:lineRule="auto"/>
              <w:contextualSpacing/>
              <w:rPr>
                <w:rFonts w:ascii="Times New Roman" w:eastAsia="Times New Roman" w:hAnsi="Times New Roman" w:cs="Times New Roman"/>
                <w:bCs/>
              </w:rPr>
            </w:pPr>
            <w:r w:rsidRPr="00A115C3">
              <w:rPr>
                <w:rFonts w:ascii="Times New Roman" w:eastAsia="Times New Roman" w:hAnsi="Times New Roman" w:cs="Times New Roman"/>
              </w:rPr>
              <w:t>Раскраивать изоляционные материалы прямоугольного контура по готовой разметке, выкройкам и шаблонам;</w:t>
            </w:r>
          </w:p>
          <w:p w14:paraId="6623FB62" w14:textId="77777777" w:rsidR="00A115C3" w:rsidRPr="00A115C3" w:rsidRDefault="00A115C3" w:rsidP="00A115C3">
            <w:pPr>
              <w:spacing w:after="0" w:line="240" w:lineRule="auto"/>
              <w:contextualSpacing/>
              <w:rPr>
                <w:rFonts w:ascii="Times New Roman" w:eastAsia="Times New Roman" w:hAnsi="Times New Roman" w:cs="Times New Roman"/>
                <w:bCs/>
              </w:rPr>
            </w:pPr>
            <w:r w:rsidRPr="00A115C3">
              <w:rPr>
                <w:rFonts w:ascii="Times New Roman" w:eastAsia="Times New Roman" w:hAnsi="Times New Roman" w:cs="Times New Roman"/>
              </w:rPr>
              <w:lastRenderedPageBreak/>
              <w:t>Последовательность и приемы кроя изоляционных материалов прямоугольного контура по готовой разметке, выкройкам и шаблонам;</w:t>
            </w:r>
          </w:p>
          <w:p w14:paraId="0D6FCA34" w14:textId="77777777" w:rsidR="00A115C3" w:rsidRPr="00A115C3" w:rsidRDefault="00A115C3" w:rsidP="00A115C3">
            <w:pPr>
              <w:spacing w:after="0" w:line="240" w:lineRule="auto"/>
              <w:contextualSpacing/>
              <w:rPr>
                <w:rFonts w:ascii="Times New Roman" w:eastAsia="Times New Roman" w:hAnsi="Times New Roman" w:cs="Times New Roman"/>
                <w:bCs/>
              </w:rPr>
            </w:pPr>
            <w:r w:rsidRPr="00A115C3">
              <w:rPr>
                <w:rFonts w:ascii="Times New Roman" w:eastAsia="Times New Roman" w:hAnsi="Times New Roman" w:cs="Times New Roman"/>
              </w:rPr>
              <w:t>Раскрой и сшивание металлической сетки;</w:t>
            </w:r>
          </w:p>
          <w:p w14:paraId="14ACDA13" w14:textId="77777777" w:rsidR="00A115C3" w:rsidRPr="00A115C3" w:rsidRDefault="00A115C3" w:rsidP="00A115C3">
            <w:pPr>
              <w:spacing w:after="0" w:line="240" w:lineRule="auto"/>
              <w:contextualSpacing/>
              <w:rPr>
                <w:rFonts w:ascii="Times New Roman" w:eastAsia="Times New Roman" w:hAnsi="Times New Roman" w:cs="Times New Roman"/>
                <w:bCs/>
              </w:rPr>
            </w:pPr>
            <w:r w:rsidRPr="00A115C3">
              <w:rPr>
                <w:rFonts w:ascii="Times New Roman" w:eastAsia="Times New Roman" w:hAnsi="Times New Roman" w:cs="Times New Roman"/>
              </w:rPr>
              <w:t xml:space="preserve">Приготовление асбестоцементной смеси; </w:t>
            </w:r>
          </w:p>
          <w:p w14:paraId="4636D2AF" w14:textId="77777777" w:rsidR="00A115C3" w:rsidRPr="00A115C3" w:rsidRDefault="00A115C3" w:rsidP="00A115C3">
            <w:pPr>
              <w:spacing w:after="0" w:line="240" w:lineRule="auto"/>
              <w:contextualSpacing/>
              <w:rPr>
                <w:rFonts w:ascii="Times New Roman" w:eastAsia="Times New Roman" w:hAnsi="Times New Roman" w:cs="Times New Roman"/>
                <w:bCs/>
              </w:rPr>
            </w:pPr>
            <w:r w:rsidRPr="00A115C3">
              <w:rPr>
                <w:rFonts w:ascii="Times New Roman" w:eastAsia="Times New Roman" w:hAnsi="Times New Roman" w:cs="Times New Roman"/>
              </w:rPr>
              <w:t>Приемы резки изоляционных плиточных материалов с применением электроножей и электрострун;</w:t>
            </w:r>
          </w:p>
          <w:p w14:paraId="403D5DDD" w14:textId="77777777" w:rsidR="00A115C3" w:rsidRPr="00A115C3" w:rsidRDefault="00A115C3" w:rsidP="00A115C3">
            <w:pPr>
              <w:spacing w:after="0" w:line="240" w:lineRule="auto"/>
              <w:contextualSpacing/>
              <w:rPr>
                <w:rFonts w:ascii="Times New Roman" w:eastAsia="Times New Roman" w:hAnsi="Times New Roman" w:cs="Times New Roman"/>
                <w:bCs/>
              </w:rPr>
            </w:pPr>
            <w:r w:rsidRPr="00A115C3">
              <w:rPr>
                <w:rFonts w:ascii="Times New Roman" w:eastAsia="Times New Roman" w:hAnsi="Times New Roman" w:cs="Times New Roman"/>
              </w:rPr>
              <w:t>Способы разметки изоляционных материалов по готовым шаблонам и по месту;</w:t>
            </w:r>
            <w:r w:rsidRPr="00A115C3">
              <w:rPr>
                <w:rFonts w:ascii="Times New Roman" w:eastAsia="Times New Roman" w:hAnsi="Times New Roman" w:cs="Times New Roman"/>
                <w:bCs/>
              </w:rPr>
              <w:t xml:space="preserve"> </w:t>
            </w:r>
          </w:p>
          <w:p w14:paraId="0D46BC68" w14:textId="77777777" w:rsidR="00A115C3" w:rsidRPr="00A115C3" w:rsidRDefault="00A115C3" w:rsidP="00A115C3">
            <w:pPr>
              <w:spacing w:after="0" w:line="240" w:lineRule="auto"/>
              <w:contextualSpacing/>
              <w:rPr>
                <w:rFonts w:ascii="Times New Roman" w:eastAsia="Times New Roman" w:hAnsi="Times New Roman" w:cs="Times New Roman"/>
                <w:bCs/>
              </w:rPr>
            </w:pPr>
            <w:r w:rsidRPr="00A115C3">
              <w:rPr>
                <w:rFonts w:ascii="Times New Roman" w:eastAsia="Times New Roman" w:hAnsi="Times New Roman" w:cs="Times New Roman"/>
              </w:rPr>
              <w:t>Оклеивание стеклотканью изолированных поверхностей</w:t>
            </w:r>
            <w:r w:rsidRPr="00A115C3">
              <w:rPr>
                <w:rFonts w:ascii="Times New Roman" w:eastAsia="Times New Roman" w:hAnsi="Times New Roman" w:cs="Times New Roman"/>
                <w:color w:val="000000"/>
              </w:rPr>
              <w:t>;</w:t>
            </w:r>
          </w:p>
          <w:p w14:paraId="6DB6A271" w14:textId="77777777" w:rsidR="00A115C3" w:rsidRPr="00A115C3" w:rsidRDefault="00A115C3" w:rsidP="00A115C3">
            <w:pPr>
              <w:spacing w:after="0" w:line="240" w:lineRule="auto"/>
              <w:contextualSpacing/>
              <w:rPr>
                <w:rFonts w:ascii="Times New Roman" w:eastAsia="Times New Roman" w:hAnsi="Times New Roman" w:cs="Times New Roman"/>
                <w:bCs/>
              </w:rPr>
            </w:pPr>
            <w:r w:rsidRPr="00A115C3">
              <w:rPr>
                <w:rFonts w:ascii="Times New Roman" w:eastAsia="Times New Roman" w:hAnsi="Times New Roman" w:cs="Times New Roman"/>
              </w:rPr>
              <w:t>Маркировка изделий.</w:t>
            </w:r>
          </w:p>
        </w:tc>
        <w:tc>
          <w:tcPr>
            <w:tcW w:w="662" w:type="pct"/>
            <w:tcBorders>
              <w:top w:val="single" w:sz="4" w:space="0" w:color="auto"/>
              <w:left w:val="single" w:sz="4" w:space="0" w:color="auto"/>
              <w:bottom w:val="single" w:sz="4" w:space="0" w:color="auto"/>
              <w:right w:val="single" w:sz="4" w:space="0" w:color="auto"/>
            </w:tcBorders>
            <w:vAlign w:val="center"/>
            <w:hideMark/>
          </w:tcPr>
          <w:p w14:paraId="1282BFE4" w14:textId="0FACE8CE" w:rsidR="00A115C3" w:rsidRPr="00A115C3" w:rsidRDefault="00A115C3" w:rsidP="00A115C3">
            <w:pPr>
              <w:suppressAutoHyphens/>
              <w:spacing w:after="0" w:line="240" w:lineRule="auto"/>
              <w:contextualSpacing/>
              <w:jc w:val="center"/>
              <w:rPr>
                <w:rFonts w:ascii="Times New Roman" w:eastAsia="Times New Roman" w:hAnsi="Times New Roman" w:cs="Times New Roman"/>
                <w:b/>
                <w:color w:val="FF0000"/>
              </w:rPr>
            </w:pPr>
            <w:r w:rsidRPr="00A115C3">
              <w:rPr>
                <w:rFonts w:ascii="Times New Roman" w:eastAsia="Times New Roman" w:hAnsi="Times New Roman" w:cs="Times New Roman"/>
                <w:b/>
              </w:rPr>
              <w:lastRenderedPageBreak/>
              <w:t>72</w:t>
            </w:r>
          </w:p>
        </w:tc>
        <w:tc>
          <w:tcPr>
            <w:tcW w:w="343" w:type="pct"/>
            <w:tcBorders>
              <w:top w:val="single" w:sz="4" w:space="0" w:color="auto"/>
              <w:left w:val="single" w:sz="4" w:space="0" w:color="auto"/>
              <w:bottom w:val="single" w:sz="4" w:space="0" w:color="auto"/>
              <w:right w:val="single" w:sz="4" w:space="0" w:color="auto"/>
            </w:tcBorders>
            <w:vAlign w:val="center"/>
          </w:tcPr>
          <w:p w14:paraId="39B7AAD9" w14:textId="6B4B1F2C" w:rsidR="00A115C3" w:rsidRPr="00A115C3" w:rsidRDefault="00A115C3" w:rsidP="00A115C3">
            <w:pPr>
              <w:suppressAutoHyphens/>
              <w:spacing w:after="0" w:line="240" w:lineRule="auto"/>
              <w:contextualSpacing/>
              <w:jc w:val="center"/>
              <w:rPr>
                <w:rFonts w:ascii="Times New Roman" w:eastAsia="Times New Roman" w:hAnsi="Times New Roman" w:cs="Times New Roman"/>
                <w:b/>
              </w:rPr>
            </w:pPr>
            <w:r w:rsidRPr="00A115C3">
              <w:rPr>
                <w:rFonts w:ascii="Times New Roman" w:eastAsia="Times New Roman" w:hAnsi="Times New Roman" w:cs="Times New Roman"/>
                <w:b/>
              </w:rPr>
              <w:t>72</w:t>
            </w:r>
          </w:p>
        </w:tc>
        <w:tc>
          <w:tcPr>
            <w:tcW w:w="562" w:type="pct"/>
            <w:tcBorders>
              <w:top w:val="single" w:sz="4" w:space="0" w:color="auto"/>
              <w:left w:val="single" w:sz="4" w:space="0" w:color="auto"/>
              <w:bottom w:val="single" w:sz="4" w:space="0" w:color="auto"/>
              <w:right w:val="single" w:sz="4" w:space="0" w:color="auto"/>
            </w:tcBorders>
          </w:tcPr>
          <w:p w14:paraId="3C5A2BFC" w14:textId="49448831" w:rsidR="00A115C3" w:rsidRPr="00A115C3" w:rsidRDefault="00A115C3" w:rsidP="00C253A3">
            <w:pPr>
              <w:suppressAutoHyphens/>
              <w:spacing w:after="0" w:line="240" w:lineRule="auto"/>
              <w:contextualSpacing/>
              <w:jc w:val="center"/>
              <w:rPr>
                <w:rFonts w:ascii="Times New Roman" w:eastAsia="Times New Roman" w:hAnsi="Times New Roman" w:cs="Times New Roman"/>
                <w:b/>
              </w:rPr>
            </w:pPr>
          </w:p>
        </w:tc>
      </w:tr>
      <w:tr w:rsidR="00A115C3" w:rsidRPr="00A115C3" w14:paraId="1A031049" w14:textId="6A564407" w:rsidTr="00C253A3">
        <w:tc>
          <w:tcPr>
            <w:tcW w:w="3433" w:type="pct"/>
            <w:gridSpan w:val="2"/>
            <w:tcBorders>
              <w:top w:val="single" w:sz="4" w:space="0" w:color="auto"/>
              <w:left w:val="single" w:sz="4" w:space="0" w:color="auto"/>
              <w:bottom w:val="single" w:sz="4" w:space="0" w:color="auto"/>
              <w:right w:val="single" w:sz="4" w:space="0" w:color="auto"/>
            </w:tcBorders>
            <w:hideMark/>
          </w:tcPr>
          <w:p w14:paraId="013C9952" w14:textId="77777777" w:rsidR="00A115C3" w:rsidRPr="00A115C3" w:rsidRDefault="00A115C3" w:rsidP="00A115C3">
            <w:pPr>
              <w:spacing w:after="0" w:line="240" w:lineRule="auto"/>
              <w:contextualSpacing/>
              <w:rPr>
                <w:rFonts w:ascii="Times New Roman" w:eastAsia="Times New Roman" w:hAnsi="Times New Roman" w:cs="Times New Roman"/>
                <w:i/>
              </w:rPr>
            </w:pPr>
            <w:r w:rsidRPr="00A115C3">
              <w:rPr>
                <w:rFonts w:ascii="Times New Roman" w:eastAsia="Times New Roman" w:hAnsi="Times New Roman" w:cs="Times New Roman"/>
                <w:b/>
                <w:bCs/>
              </w:rPr>
              <w:lastRenderedPageBreak/>
              <w:t xml:space="preserve">Производственная практика </w:t>
            </w:r>
          </w:p>
          <w:p w14:paraId="0CD29C4F" w14:textId="77777777" w:rsidR="00A115C3" w:rsidRPr="00A115C3" w:rsidRDefault="00A115C3" w:rsidP="00A115C3">
            <w:pPr>
              <w:spacing w:after="0" w:line="240" w:lineRule="auto"/>
              <w:contextualSpacing/>
              <w:rPr>
                <w:rFonts w:ascii="Times New Roman" w:eastAsia="Times New Roman" w:hAnsi="Times New Roman" w:cs="Times New Roman"/>
                <w:b/>
                <w:bCs/>
              </w:rPr>
            </w:pPr>
            <w:r w:rsidRPr="00A115C3">
              <w:rPr>
                <w:rFonts w:ascii="Times New Roman" w:eastAsia="Times New Roman" w:hAnsi="Times New Roman" w:cs="Times New Roman"/>
                <w:b/>
                <w:bCs/>
              </w:rPr>
              <w:t xml:space="preserve">Виды работ </w:t>
            </w:r>
          </w:p>
          <w:p w14:paraId="06C33B0D" w14:textId="77777777" w:rsidR="00A115C3" w:rsidRPr="00A115C3" w:rsidRDefault="00A115C3" w:rsidP="00A115C3">
            <w:pPr>
              <w:spacing w:after="0" w:line="240" w:lineRule="auto"/>
              <w:contextualSpacing/>
              <w:rPr>
                <w:rFonts w:ascii="Times New Roman" w:eastAsia="Times New Roman" w:hAnsi="Times New Roman" w:cs="Times New Roman"/>
                <w:bCs/>
              </w:rPr>
            </w:pPr>
            <w:r w:rsidRPr="00A115C3">
              <w:rPr>
                <w:rFonts w:ascii="Times New Roman" w:eastAsia="Times New Roman" w:hAnsi="Times New Roman" w:cs="Times New Roman"/>
              </w:rPr>
              <w:t>Изготовление по чертежам, эскизам и замерам с места фасонных изоляционных матрацев и пакетов;</w:t>
            </w:r>
          </w:p>
          <w:p w14:paraId="0ABD111E" w14:textId="77777777" w:rsidR="00A115C3" w:rsidRPr="00A115C3" w:rsidRDefault="00A115C3" w:rsidP="00A115C3">
            <w:pPr>
              <w:autoSpaceDE w:val="0"/>
              <w:autoSpaceDN w:val="0"/>
              <w:adjustRightInd w:val="0"/>
              <w:spacing w:after="0" w:line="240" w:lineRule="auto"/>
              <w:contextualSpacing/>
              <w:jc w:val="both"/>
              <w:rPr>
                <w:rFonts w:ascii="Times New Roman" w:eastAsia="Times New Roman" w:hAnsi="Times New Roman" w:cs="Times New Roman"/>
              </w:rPr>
            </w:pPr>
            <w:r w:rsidRPr="00A115C3">
              <w:rPr>
                <w:rFonts w:ascii="Times New Roman" w:eastAsia="Times New Roman" w:hAnsi="Times New Roman" w:cs="Times New Roman"/>
              </w:rPr>
              <w:t>Изготовление сегментов из формованных изоляционных материалов;</w:t>
            </w:r>
          </w:p>
          <w:p w14:paraId="12466E40" w14:textId="77777777" w:rsidR="00A115C3" w:rsidRPr="00A115C3" w:rsidRDefault="00A115C3" w:rsidP="00A115C3">
            <w:pPr>
              <w:autoSpaceDE w:val="0"/>
              <w:autoSpaceDN w:val="0"/>
              <w:adjustRightInd w:val="0"/>
              <w:spacing w:after="0" w:line="240" w:lineRule="auto"/>
              <w:contextualSpacing/>
              <w:jc w:val="both"/>
              <w:rPr>
                <w:rFonts w:ascii="Times New Roman" w:eastAsia="Times New Roman" w:hAnsi="Times New Roman" w:cs="Times New Roman"/>
              </w:rPr>
            </w:pPr>
            <w:r w:rsidRPr="00A115C3">
              <w:rPr>
                <w:rFonts w:ascii="Times New Roman" w:eastAsia="Times New Roman" w:hAnsi="Times New Roman" w:cs="Times New Roman"/>
              </w:rPr>
              <w:t>Натягивание и крепление металлической сетки под установку облицовочных плиток;</w:t>
            </w:r>
          </w:p>
          <w:p w14:paraId="33004DE0" w14:textId="77777777" w:rsidR="00A115C3" w:rsidRPr="00A115C3" w:rsidRDefault="00A115C3" w:rsidP="00A115C3">
            <w:pPr>
              <w:autoSpaceDE w:val="0"/>
              <w:autoSpaceDN w:val="0"/>
              <w:adjustRightInd w:val="0"/>
              <w:spacing w:after="0" w:line="240" w:lineRule="auto"/>
              <w:contextualSpacing/>
              <w:jc w:val="both"/>
              <w:rPr>
                <w:rFonts w:ascii="Times New Roman" w:eastAsia="Times New Roman" w:hAnsi="Times New Roman" w:cs="Times New Roman"/>
              </w:rPr>
            </w:pPr>
            <w:r w:rsidRPr="00A115C3">
              <w:rPr>
                <w:rFonts w:ascii="Times New Roman" w:eastAsia="Times New Roman" w:hAnsi="Times New Roman" w:cs="Times New Roman"/>
              </w:rPr>
              <w:t>Подготовка приспособлений для строгания заготовок, армирования пенопластов и раскроя изоляционных материалов;</w:t>
            </w:r>
          </w:p>
          <w:p w14:paraId="2DB86A8C" w14:textId="77777777" w:rsidR="00A115C3" w:rsidRPr="00A115C3" w:rsidRDefault="00A115C3" w:rsidP="00A115C3">
            <w:pPr>
              <w:autoSpaceDE w:val="0"/>
              <w:autoSpaceDN w:val="0"/>
              <w:adjustRightInd w:val="0"/>
              <w:spacing w:after="0" w:line="240" w:lineRule="auto"/>
              <w:contextualSpacing/>
              <w:jc w:val="both"/>
              <w:rPr>
                <w:rFonts w:ascii="Times New Roman" w:eastAsia="Times New Roman" w:hAnsi="Times New Roman" w:cs="Times New Roman"/>
              </w:rPr>
            </w:pPr>
            <w:r w:rsidRPr="00A115C3">
              <w:rPr>
                <w:rFonts w:ascii="Times New Roman" w:eastAsia="Times New Roman" w:hAnsi="Times New Roman" w:cs="Times New Roman"/>
              </w:rPr>
              <w:t>Приготовление по готовой рецептуре мастик, шпатлевок и клеев;</w:t>
            </w:r>
          </w:p>
          <w:p w14:paraId="16DC48BA" w14:textId="77777777" w:rsidR="00A115C3" w:rsidRPr="00A115C3" w:rsidRDefault="00A115C3" w:rsidP="00A115C3">
            <w:pPr>
              <w:autoSpaceDE w:val="0"/>
              <w:autoSpaceDN w:val="0"/>
              <w:adjustRightInd w:val="0"/>
              <w:spacing w:after="0" w:line="240" w:lineRule="auto"/>
              <w:contextualSpacing/>
              <w:jc w:val="both"/>
              <w:rPr>
                <w:rFonts w:ascii="Times New Roman" w:eastAsia="Times New Roman" w:hAnsi="Times New Roman" w:cs="Times New Roman"/>
              </w:rPr>
            </w:pPr>
            <w:r w:rsidRPr="00A115C3">
              <w:rPr>
                <w:rFonts w:ascii="Times New Roman" w:eastAsia="Times New Roman" w:hAnsi="Times New Roman" w:cs="Times New Roman"/>
              </w:rPr>
              <w:t>Разметка и раскраивание изоляционных материалов сложных контуров по выкройкам</w:t>
            </w:r>
            <w:r w:rsidRPr="00A115C3">
              <w:rPr>
                <w:rFonts w:ascii="Times New Roman" w:eastAsia="Times New Roman" w:hAnsi="Times New Roman" w:cs="Times New Roman"/>
                <w:color w:val="000000"/>
              </w:rPr>
              <w:t>;</w:t>
            </w:r>
            <w:r w:rsidRPr="00A115C3">
              <w:rPr>
                <w:rFonts w:ascii="Times New Roman" w:eastAsia="Times New Roman" w:hAnsi="Times New Roman" w:cs="Times New Roman"/>
              </w:rPr>
              <w:t xml:space="preserve"> </w:t>
            </w:r>
          </w:p>
          <w:p w14:paraId="1BDECAD2" w14:textId="77777777" w:rsidR="00A115C3" w:rsidRPr="00A115C3" w:rsidRDefault="00A115C3" w:rsidP="00A115C3">
            <w:pPr>
              <w:autoSpaceDE w:val="0"/>
              <w:autoSpaceDN w:val="0"/>
              <w:adjustRightInd w:val="0"/>
              <w:spacing w:after="0" w:line="240" w:lineRule="auto"/>
              <w:contextualSpacing/>
              <w:jc w:val="both"/>
              <w:rPr>
                <w:rFonts w:ascii="Times New Roman" w:eastAsia="Times New Roman" w:hAnsi="Times New Roman" w:cs="Times New Roman"/>
              </w:rPr>
            </w:pPr>
            <w:r w:rsidRPr="00A115C3">
              <w:rPr>
                <w:rFonts w:ascii="Times New Roman" w:eastAsia="Times New Roman" w:hAnsi="Times New Roman" w:cs="Times New Roman"/>
              </w:rPr>
              <w:t>Разметка на изоляционном материале мест установки доизоляционного насыщения и вырезка отверстий;</w:t>
            </w:r>
          </w:p>
          <w:p w14:paraId="4D17A1CF" w14:textId="77777777" w:rsidR="00A115C3" w:rsidRPr="00A115C3" w:rsidRDefault="00A115C3" w:rsidP="00A115C3">
            <w:pPr>
              <w:autoSpaceDE w:val="0"/>
              <w:autoSpaceDN w:val="0"/>
              <w:adjustRightInd w:val="0"/>
              <w:spacing w:after="0" w:line="240" w:lineRule="auto"/>
              <w:contextualSpacing/>
              <w:jc w:val="both"/>
              <w:rPr>
                <w:rFonts w:ascii="Times New Roman" w:eastAsia="Times New Roman" w:hAnsi="Times New Roman" w:cs="Times New Roman"/>
              </w:rPr>
            </w:pPr>
            <w:r w:rsidRPr="00A115C3">
              <w:rPr>
                <w:rFonts w:ascii="Times New Roman" w:eastAsia="Times New Roman" w:hAnsi="Times New Roman" w:cs="Times New Roman"/>
              </w:rPr>
              <w:t>Раскрой изоляционных материалов на станках;</w:t>
            </w:r>
          </w:p>
          <w:p w14:paraId="1EA75748" w14:textId="77777777" w:rsidR="00A115C3" w:rsidRPr="00A115C3" w:rsidRDefault="00A115C3" w:rsidP="00A115C3">
            <w:pPr>
              <w:autoSpaceDE w:val="0"/>
              <w:autoSpaceDN w:val="0"/>
              <w:adjustRightInd w:val="0"/>
              <w:spacing w:after="0" w:line="240" w:lineRule="auto"/>
              <w:contextualSpacing/>
              <w:jc w:val="both"/>
              <w:rPr>
                <w:rFonts w:ascii="Times New Roman" w:eastAsia="Times New Roman" w:hAnsi="Times New Roman" w:cs="Times New Roman"/>
              </w:rPr>
            </w:pPr>
            <w:r w:rsidRPr="00A115C3">
              <w:rPr>
                <w:rFonts w:ascii="Times New Roman" w:eastAsia="Times New Roman" w:hAnsi="Times New Roman" w:cs="Times New Roman"/>
              </w:rPr>
              <w:t>Раскрой по выкройкам и шаблонам сложных контуров асбестовых, кремнеземных, хлопчатобумажных, искусственных, синтетических тканей, парусины, пластиката и волокнистых материалов</w:t>
            </w:r>
            <w:r w:rsidRPr="00A115C3">
              <w:rPr>
                <w:rFonts w:ascii="Times New Roman" w:eastAsia="Times New Roman" w:hAnsi="Times New Roman" w:cs="Times New Roman"/>
                <w:color w:val="000000"/>
              </w:rPr>
              <w:t xml:space="preserve">; </w:t>
            </w:r>
          </w:p>
          <w:p w14:paraId="14CC357B" w14:textId="77777777" w:rsidR="00A115C3" w:rsidRPr="00A115C3" w:rsidRDefault="00A115C3" w:rsidP="00A115C3">
            <w:pPr>
              <w:autoSpaceDE w:val="0"/>
              <w:autoSpaceDN w:val="0"/>
              <w:adjustRightInd w:val="0"/>
              <w:spacing w:after="0" w:line="240" w:lineRule="auto"/>
              <w:contextualSpacing/>
              <w:jc w:val="both"/>
              <w:rPr>
                <w:rFonts w:ascii="Times New Roman" w:eastAsia="Times New Roman" w:hAnsi="Times New Roman" w:cs="Times New Roman"/>
              </w:rPr>
            </w:pPr>
            <w:r w:rsidRPr="00A115C3">
              <w:rPr>
                <w:rFonts w:ascii="Times New Roman" w:eastAsia="Times New Roman" w:hAnsi="Times New Roman" w:cs="Times New Roman"/>
              </w:rPr>
              <w:t>Снятие многослойной изоляции пенопласта со скрытыми кабелями и пластинами резиновых нагревательных элементов с поверхностей шахт, контейнеров и крышек</w:t>
            </w:r>
            <w:r w:rsidRPr="00A115C3">
              <w:rPr>
                <w:rFonts w:ascii="Times New Roman" w:eastAsia="Times New Roman" w:hAnsi="Times New Roman" w:cs="Times New Roman"/>
                <w:color w:val="000000"/>
              </w:rPr>
              <w:t xml:space="preserve">; </w:t>
            </w:r>
          </w:p>
          <w:p w14:paraId="792C7EBB" w14:textId="77777777" w:rsidR="00A115C3" w:rsidRPr="00A115C3" w:rsidRDefault="00A115C3" w:rsidP="00A115C3">
            <w:pPr>
              <w:autoSpaceDE w:val="0"/>
              <w:autoSpaceDN w:val="0"/>
              <w:adjustRightInd w:val="0"/>
              <w:spacing w:after="0" w:line="240" w:lineRule="auto"/>
              <w:contextualSpacing/>
              <w:jc w:val="both"/>
              <w:rPr>
                <w:rFonts w:ascii="Times New Roman" w:eastAsia="Times New Roman" w:hAnsi="Times New Roman" w:cs="Times New Roman"/>
              </w:rPr>
            </w:pPr>
            <w:r w:rsidRPr="00A115C3">
              <w:rPr>
                <w:rFonts w:ascii="Times New Roman" w:eastAsia="Times New Roman" w:hAnsi="Times New Roman" w:cs="Times New Roman"/>
              </w:rPr>
              <w:t>Строгание заготовок на фуговальном станке</w:t>
            </w:r>
            <w:r w:rsidRPr="00A115C3">
              <w:rPr>
                <w:rFonts w:ascii="Times New Roman" w:eastAsia="Times New Roman" w:hAnsi="Times New Roman" w:cs="Times New Roman"/>
                <w:color w:val="000000"/>
              </w:rPr>
              <w:t xml:space="preserve">; </w:t>
            </w:r>
          </w:p>
          <w:p w14:paraId="3B06BDFA" w14:textId="77777777" w:rsidR="00A115C3" w:rsidRPr="00A115C3" w:rsidRDefault="00A115C3" w:rsidP="00A115C3">
            <w:pPr>
              <w:autoSpaceDE w:val="0"/>
              <w:autoSpaceDN w:val="0"/>
              <w:adjustRightInd w:val="0"/>
              <w:spacing w:after="0" w:line="240" w:lineRule="auto"/>
              <w:contextualSpacing/>
              <w:jc w:val="both"/>
              <w:rPr>
                <w:rFonts w:ascii="Times New Roman" w:eastAsia="Times New Roman" w:hAnsi="Times New Roman" w:cs="Times New Roman"/>
              </w:rPr>
            </w:pPr>
            <w:r w:rsidRPr="00A115C3">
              <w:rPr>
                <w:rFonts w:ascii="Times New Roman" w:eastAsia="Times New Roman" w:hAnsi="Times New Roman" w:cs="Times New Roman"/>
              </w:rPr>
              <w:t>Изоляция в цехе формованными изделиями, скорлупами и сегментами</w:t>
            </w:r>
            <w:r w:rsidRPr="00A115C3">
              <w:rPr>
                <w:rFonts w:ascii="Times New Roman" w:eastAsia="Times New Roman" w:hAnsi="Times New Roman" w:cs="Times New Roman"/>
                <w:color w:val="000000"/>
              </w:rPr>
              <w:t xml:space="preserve">; </w:t>
            </w:r>
          </w:p>
          <w:p w14:paraId="0CB2E4FC" w14:textId="77777777" w:rsidR="00A115C3" w:rsidRPr="00A115C3" w:rsidRDefault="00A115C3" w:rsidP="00A115C3">
            <w:pPr>
              <w:autoSpaceDE w:val="0"/>
              <w:autoSpaceDN w:val="0"/>
              <w:adjustRightInd w:val="0"/>
              <w:spacing w:after="0" w:line="240" w:lineRule="auto"/>
              <w:contextualSpacing/>
              <w:jc w:val="both"/>
              <w:rPr>
                <w:rFonts w:ascii="Times New Roman" w:eastAsia="Times New Roman" w:hAnsi="Times New Roman" w:cs="Times New Roman"/>
              </w:rPr>
            </w:pPr>
            <w:r w:rsidRPr="00A115C3">
              <w:rPr>
                <w:rFonts w:ascii="Times New Roman" w:eastAsia="Times New Roman" w:hAnsi="Times New Roman" w:cs="Times New Roman"/>
              </w:rPr>
              <w:t>Изоляция плиточными и формованными изделиями (фенолформальдегидными, поливинилхлоридными; полистирольным пенопластом), теплозвукоизоляционными матами бортов, выгородок, подволоков, переборок корпусов судов и надстроек, крышек, цилиндров</w:t>
            </w:r>
            <w:r w:rsidRPr="00A115C3">
              <w:rPr>
                <w:rFonts w:ascii="Times New Roman" w:eastAsia="Times New Roman" w:hAnsi="Times New Roman" w:cs="Times New Roman"/>
                <w:color w:val="000000"/>
              </w:rPr>
              <w:t xml:space="preserve">; </w:t>
            </w:r>
          </w:p>
          <w:p w14:paraId="46073DC3" w14:textId="77777777" w:rsidR="00A115C3" w:rsidRPr="00A115C3" w:rsidRDefault="00A115C3" w:rsidP="00A115C3">
            <w:pPr>
              <w:autoSpaceDE w:val="0"/>
              <w:autoSpaceDN w:val="0"/>
              <w:adjustRightInd w:val="0"/>
              <w:spacing w:after="0" w:line="240" w:lineRule="auto"/>
              <w:contextualSpacing/>
              <w:jc w:val="both"/>
              <w:rPr>
                <w:rFonts w:ascii="Times New Roman" w:eastAsia="Times New Roman" w:hAnsi="Times New Roman" w:cs="Times New Roman"/>
              </w:rPr>
            </w:pPr>
            <w:r w:rsidRPr="00A115C3">
              <w:rPr>
                <w:rFonts w:ascii="Times New Roman" w:eastAsia="Times New Roman" w:hAnsi="Times New Roman" w:cs="Times New Roman"/>
              </w:rPr>
              <w:t>Оклеивание стеклотканью изолированных поверхностей в цехе</w:t>
            </w:r>
            <w:r w:rsidRPr="00A115C3">
              <w:rPr>
                <w:rFonts w:ascii="Times New Roman" w:eastAsia="Times New Roman" w:hAnsi="Times New Roman" w:cs="Times New Roman"/>
                <w:color w:val="000000"/>
              </w:rPr>
              <w:t xml:space="preserve">; </w:t>
            </w:r>
          </w:p>
          <w:p w14:paraId="1ED92DBF" w14:textId="77777777" w:rsidR="00A115C3" w:rsidRPr="00A115C3" w:rsidRDefault="00A115C3" w:rsidP="00A115C3">
            <w:pPr>
              <w:autoSpaceDE w:val="0"/>
              <w:autoSpaceDN w:val="0"/>
              <w:adjustRightInd w:val="0"/>
              <w:spacing w:after="0" w:line="240" w:lineRule="auto"/>
              <w:contextualSpacing/>
              <w:jc w:val="both"/>
              <w:rPr>
                <w:rFonts w:ascii="Times New Roman" w:eastAsia="Times New Roman" w:hAnsi="Times New Roman" w:cs="Times New Roman"/>
              </w:rPr>
            </w:pPr>
            <w:r w:rsidRPr="00A115C3">
              <w:rPr>
                <w:rFonts w:ascii="Times New Roman" w:eastAsia="Times New Roman" w:hAnsi="Times New Roman" w:cs="Times New Roman"/>
              </w:rPr>
              <w:t>Оклеивание хлопчатобумажными тканями изолированных поверхностей</w:t>
            </w:r>
            <w:r w:rsidRPr="00A115C3">
              <w:rPr>
                <w:rFonts w:ascii="Times New Roman" w:eastAsia="Times New Roman" w:hAnsi="Times New Roman" w:cs="Times New Roman"/>
                <w:color w:val="000000"/>
              </w:rPr>
              <w:t xml:space="preserve">; </w:t>
            </w:r>
          </w:p>
          <w:p w14:paraId="0CBCABF1" w14:textId="77777777" w:rsidR="00A115C3" w:rsidRPr="00A115C3" w:rsidRDefault="00A115C3" w:rsidP="00A115C3">
            <w:pPr>
              <w:autoSpaceDE w:val="0"/>
              <w:autoSpaceDN w:val="0"/>
              <w:adjustRightInd w:val="0"/>
              <w:spacing w:after="0" w:line="240" w:lineRule="auto"/>
              <w:contextualSpacing/>
              <w:jc w:val="both"/>
              <w:rPr>
                <w:rFonts w:ascii="Times New Roman" w:eastAsia="Times New Roman" w:hAnsi="Times New Roman" w:cs="Times New Roman"/>
              </w:rPr>
            </w:pPr>
            <w:r w:rsidRPr="00A115C3">
              <w:rPr>
                <w:rFonts w:ascii="Times New Roman" w:eastAsia="Times New Roman" w:hAnsi="Times New Roman" w:cs="Times New Roman"/>
              </w:rPr>
              <w:t>Выполнять укладку и подгонку полотнищ стеклоткани на изолированную поверхность с промазкой поперечных и продольных швов клеем</w:t>
            </w:r>
            <w:r w:rsidRPr="00A115C3">
              <w:rPr>
                <w:rFonts w:ascii="Times New Roman" w:eastAsia="Times New Roman" w:hAnsi="Times New Roman" w:cs="Times New Roman"/>
                <w:color w:val="000000"/>
              </w:rPr>
              <w:t>.</w:t>
            </w:r>
          </w:p>
        </w:tc>
        <w:tc>
          <w:tcPr>
            <w:tcW w:w="662" w:type="pct"/>
            <w:tcBorders>
              <w:top w:val="single" w:sz="4" w:space="0" w:color="auto"/>
              <w:left w:val="single" w:sz="4" w:space="0" w:color="auto"/>
              <w:bottom w:val="single" w:sz="4" w:space="0" w:color="auto"/>
              <w:right w:val="single" w:sz="4" w:space="0" w:color="auto"/>
            </w:tcBorders>
            <w:vAlign w:val="center"/>
            <w:hideMark/>
          </w:tcPr>
          <w:p w14:paraId="3D1CEED4" w14:textId="4E9DF2C3" w:rsidR="00A115C3" w:rsidRPr="00A115C3" w:rsidRDefault="00A115C3" w:rsidP="00A115C3">
            <w:pPr>
              <w:suppressAutoHyphens/>
              <w:spacing w:after="0" w:line="240" w:lineRule="auto"/>
              <w:contextualSpacing/>
              <w:jc w:val="center"/>
              <w:rPr>
                <w:rFonts w:ascii="Times New Roman" w:eastAsia="Times New Roman" w:hAnsi="Times New Roman" w:cs="Times New Roman"/>
                <w:b/>
              </w:rPr>
            </w:pPr>
            <w:r>
              <w:rPr>
                <w:rFonts w:ascii="Times New Roman" w:eastAsia="Times New Roman" w:hAnsi="Times New Roman" w:cs="Times New Roman"/>
                <w:b/>
              </w:rPr>
              <w:t>108</w:t>
            </w:r>
          </w:p>
        </w:tc>
        <w:tc>
          <w:tcPr>
            <w:tcW w:w="343" w:type="pct"/>
            <w:tcBorders>
              <w:top w:val="single" w:sz="4" w:space="0" w:color="auto"/>
              <w:left w:val="single" w:sz="4" w:space="0" w:color="auto"/>
              <w:bottom w:val="single" w:sz="4" w:space="0" w:color="auto"/>
              <w:right w:val="single" w:sz="4" w:space="0" w:color="auto"/>
            </w:tcBorders>
            <w:vAlign w:val="center"/>
          </w:tcPr>
          <w:p w14:paraId="74EAA80F" w14:textId="3BF7C682" w:rsidR="00A115C3" w:rsidRPr="00A115C3" w:rsidRDefault="00A115C3" w:rsidP="00A115C3">
            <w:pPr>
              <w:suppressAutoHyphens/>
              <w:spacing w:after="0" w:line="240" w:lineRule="auto"/>
              <w:contextualSpacing/>
              <w:jc w:val="center"/>
              <w:rPr>
                <w:rFonts w:ascii="Times New Roman" w:eastAsia="Times New Roman" w:hAnsi="Times New Roman" w:cs="Times New Roman"/>
                <w:b/>
              </w:rPr>
            </w:pPr>
            <w:r>
              <w:rPr>
                <w:rFonts w:ascii="Times New Roman" w:eastAsia="Times New Roman" w:hAnsi="Times New Roman" w:cs="Times New Roman"/>
                <w:b/>
              </w:rPr>
              <w:t>108</w:t>
            </w:r>
          </w:p>
        </w:tc>
        <w:tc>
          <w:tcPr>
            <w:tcW w:w="562" w:type="pct"/>
            <w:tcBorders>
              <w:top w:val="single" w:sz="4" w:space="0" w:color="auto"/>
              <w:left w:val="single" w:sz="4" w:space="0" w:color="auto"/>
              <w:bottom w:val="single" w:sz="4" w:space="0" w:color="auto"/>
              <w:right w:val="single" w:sz="4" w:space="0" w:color="auto"/>
            </w:tcBorders>
          </w:tcPr>
          <w:p w14:paraId="0A7CA673" w14:textId="77777777" w:rsidR="00A115C3" w:rsidRPr="00A115C3" w:rsidRDefault="00A115C3" w:rsidP="00A115C3">
            <w:pPr>
              <w:suppressAutoHyphens/>
              <w:spacing w:after="0" w:line="240" w:lineRule="auto"/>
              <w:contextualSpacing/>
              <w:jc w:val="center"/>
              <w:rPr>
                <w:rFonts w:ascii="Times New Roman" w:eastAsia="Times New Roman" w:hAnsi="Times New Roman" w:cs="Times New Roman"/>
                <w:b/>
              </w:rPr>
            </w:pPr>
          </w:p>
        </w:tc>
      </w:tr>
      <w:tr w:rsidR="001A732D" w:rsidRPr="00A115C3" w14:paraId="55C1BEC1" w14:textId="6B0A3E73" w:rsidTr="00C253A3">
        <w:tc>
          <w:tcPr>
            <w:tcW w:w="3433" w:type="pct"/>
            <w:gridSpan w:val="2"/>
            <w:tcBorders>
              <w:top w:val="single" w:sz="4" w:space="0" w:color="auto"/>
              <w:left w:val="single" w:sz="4" w:space="0" w:color="auto"/>
              <w:bottom w:val="single" w:sz="4" w:space="0" w:color="auto"/>
              <w:right w:val="single" w:sz="4" w:space="0" w:color="auto"/>
            </w:tcBorders>
          </w:tcPr>
          <w:p w14:paraId="7FD60C32" w14:textId="386ED54C" w:rsidR="001A732D" w:rsidRPr="00A115C3" w:rsidRDefault="001A732D" w:rsidP="00A115C3">
            <w:pPr>
              <w:spacing w:after="0" w:line="240" w:lineRule="auto"/>
              <w:contextualSpacing/>
              <w:rPr>
                <w:rFonts w:ascii="Times New Roman" w:eastAsia="Times New Roman" w:hAnsi="Times New Roman" w:cs="Times New Roman"/>
                <w:b/>
                <w:bCs/>
              </w:rPr>
            </w:pPr>
            <w:r w:rsidRPr="00A115C3">
              <w:rPr>
                <w:rFonts w:ascii="Times New Roman" w:eastAsia="Times New Roman" w:hAnsi="Times New Roman" w:cs="Times New Roman"/>
                <w:b/>
                <w:bCs/>
              </w:rPr>
              <w:t>Промежуточная аттестация</w:t>
            </w:r>
          </w:p>
        </w:tc>
        <w:tc>
          <w:tcPr>
            <w:tcW w:w="662" w:type="pct"/>
            <w:tcBorders>
              <w:top w:val="single" w:sz="4" w:space="0" w:color="auto"/>
              <w:left w:val="single" w:sz="4" w:space="0" w:color="auto"/>
              <w:bottom w:val="single" w:sz="4" w:space="0" w:color="auto"/>
              <w:right w:val="single" w:sz="4" w:space="0" w:color="auto"/>
            </w:tcBorders>
            <w:vAlign w:val="center"/>
          </w:tcPr>
          <w:p w14:paraId="519ED798" w14:textId="77777777" w:rsidR="001A732D" w:rsidRPr="00A115C3" w:rsidRDefault="001A732D" w:rsidP="00A115C3">
            <w:pPr>
              <w:suppressAutoHyphens/>
              <w:spacing w:after="0" w:line="240" w:lineRule="auto"/>
              <w:contextualSpacing/>
              <w:jc w:val="center"/>
              <w:rPr>
                <w:rFonts w:ascii="Times New Roman" w:eastAsia="Times New Roman" w:hAnsi="Times New Roman" w:cs="Times New Roman"/>
                <w:b/>
              </w:rPr>
            </w:pPr>
          </w:p>
        </w:tc>
        <w:tc>
          <w:tcPr>
            <w:tcW w:w="343" w:type="pct"/>
            <w:tcBorders>
              <w:top w:val="single" w:sz="4" w:space="0" w:color="auto"/>
              <w:left w:val="single" w:sz="4" w:space="0" w:color="auto"/>
              <w:bottom w:val="single" w:sz="4" w:space="0" w:color="auto"/>
              <w:right w:val="single" w:sz="4" w:space="0" w:color="auto"/>
            </w:tcBorders>
          </w:tcPr>
          <w:p w14:paraId="1677B62C" w14:textId="77777777" w:rsidR="001A732D" w:rsidRPr="00A115C3" w:rsidRDefault="001A732D" w:rsidP="00A115C3">
            <w:pPr>
              <w:suppressAutoHyphens/>
              <w:spacing w:after="0" w:line="240" w:lineRule="auto"/>
              <w:contextualSpacing/>
              <w:jc w:val="center"/>
              <w:rPr>
                <w:rFonts w:ascii="Times New Roman" w:eastAsia="Times New Roman" w:hAnsi="Times New Roman" w:cs="Times New Roman"/>
                <w:b/>
              </w:rPr>
            </w:pPr>
          </w:p>
        </w:tc>
        <w:tc>
          <w:tcPr>
            <w:tcW w:w="562" w:type="pct"/>
            <w:tcBorders>
              <w:top w:val="single" w:sz="4" w:space="0" w:color="auto"/>
              <w:left w:val="single" w:sz="4" w:space="0" w:color="auto"/>
              <w:bottom w:val="single" w:sz="4" w:space="0" w:color="auto"/>
              <w:right w:val="single" w:sz="4" w:space="0" w:color="auto"/>
            </w:tcBorders>
          </w:tcPr>
          <w:p w14:paraId="030AB638" w14:textId="77777777" w:rsidR="001A732D" w:rsidRPr="00A115C3" w:rsidRDefault="001A732D" w:rsidP="00A115C3">
            <w:pPr>
              <w:suppressAutoHyphens/>
              <w:spacing w:after="0" w:line="240" w:lineRule="auto"/>
              <w:contextualSpacing/>
              <w:jc w:val="center"/>
              <w:rPr>
                <w:rFonts w:ascii="Times New Roman" w:eastAsia="Times New Roman" w:hAnsi="Times New Roman" w:cs="Times New Roman"/>
                <w:b/>
              </w:rPr>
            </w:pPr>
          </w:p>
        </w:tc>
      </w:tr>
      <w:tr w:rsidR="001A732D" w:rsidRPr="00A115C3" w14:paraId="6BD99F82" w14:textId="4CFD404F" w:rsidTr="00C253A3">
        <w:tc>
          <w:tcPr>
            <w:tcW w:w="3433" w:type="pct"/>
            <w:gridSpan w:val="2"/>
            <w:tcBorders>
              <w:top w:val="single" w:sz="4" w:space="0" w:color="auto"/>
              <w:left w:val="single" w:sz="4" w:space="0" w:color="auto"/>
              <w:bottom w:val="single" w:sz="4" w:space="0" w:color="auto"/>
              <w:right w:val="single" w:sz="4" w:space="0" w:color="auto"/>
            </w:tcBorders>
            <w:hideMark/>
          </w:tcPr>
          <w:p w14:paraId="02948F20" w14:textId="77777777" w:rsidR="001A732D" w:rsidRPr="00A115C3" w:rsidRDefault="001A732D" w:rsidP="00A115C3">
            <w:pPr>
              <w:spacing w:after="0" w:line="240" w:lineRule="auto"/>
              <w:contextualSpacing/>
              <w:rPr>
                <w:rFonts w:ascii="Times New Roman" w:eastAsia="Times New Roman" w:hAnsi="Times New Roman" w:cs="Times New Roman"/>
                <w:b/>
                <w:bCs/>
              </w:rPr>
            </w:pPr>
            <w:r w:rsidRPr="00A115C3">
              <w:rPr>
                <w:rFonts w:ascii="Times New Roman" w:eastAsia="Times New Roman" w:hAnsi="Times New Roman" w:cs="Times New Roman"/>
                <w:b/>
                <w:bCs/>
              </w:rPr>
              <w:t>Всего</w:t>
            </w:r>
          </w:p>
        </w:tc>
        <w:tc>
          <w:tcPr>
            <w:tcW w:w="662" w:type="pct"/>
            <w:tcBorders>
              <w:top w:val="single" w:sz="4" w:space="0" w:color="auto"/>
              <w:left w:val="single" w:sz="4" w:space="0" w:color="auto"/>
              <w:bottom w:val="single" w:sz="4" w:space="0" w:color="auto"/>
              <w:right w:val="single" w:sz="4" w:space="0" w:color="auto"/>
            </w:tcBorders>
            <w:vAlign w:val="center"/>
          </w:tcPr>
          <w:p w14:paraId="1843607F" w14:textId="7D2ACB9B" w:rsidR="001A732D" w:rsidRPr="00A115C3" w:rsidRDefault="00A115C3" w:rsidP="00A115C3">
            <w:pPr>
              <w:suppressAutoHyphens/>
              <w:spacing w:after="0" w:line="240" w:lineRule="auto"/>
              <w:contextualSpacing/>
              <w:jc w:val="center"/>
              <w:rPr>
                <w:rFonts w:ascii="Times New Roman" w:eastAsia="Times New Roman" w:hAnsi="Times New Roman" w:cs="Times New Roman"/>
                <w:b/>
              </w:rPr>
            </w:pPr>
            <w:r>
              <w:rPr>
                <w:rFonts w:ascii="Times New Roman" w:eastAsia="Times New Roman" w:hAnsi="Times New Roman" w:cs="Times New Roman"/>
                <w:b/>
              </w:rPr>
              <w:t>292/292</w:t>
            </w:r>
          </w:p>
        </w:tc>
        <w:tc>
          <w:tcPr>
            <w:tcW w:w="343" w:type="pct"/>
            <w:tcBorders>
              <w:top w:val="single" w:sz="4" w:space="0" w:color="auto"/>
              <w:left w:val="single" w:sz="4" w:space="0" w:color="auto"/>
              <w:bottom w:val="single" w:sz="4" w:space="0" w:color="auto"/>
              <w:right w:val="single" w:sz="4" w:space="0" w:color="auto"/>
            </w:tcBorders>
          </w:tcPr>
          <w:p w14:paraId="1F453288" w14:textId="6DD1F576" w:rsidR="001A732D" w:rsidRPr="00A115C3" w:rsidRDefault="00A115C3" w:rsidP="00A115C3">
            <w:pPr>
              <w:suppressAutoHyphens/>
              <w:spacing w:after="0" w:line="240" w:lineRule="auto"/>
              <w:contextualSpacing/>
              <w:jc w:val="center"/>
              <w:rPr>
                <w:rFonts w:ascii="Times New Roman" w:eastAsia="Times New Roman" w:hAnsi="Times New Roman" w:cs="Times New Roman"/>
                <w:b/>
              </w:rPr>
            </w:pPr>
            <w:r>
              <w:rPr>
                <w:rFonts w:ascii="Times New Roman" w:eastAsia="Times New Roman" w:hAnsi="Times New Roman" w:cs="Times New Roman"/>
                <w:b/>
              </w:rPr>
              <w:t>360/360</w:t>
            </w:r>
          </w:p>
        </w:tc>
        <w:tc>
          <w:tcPr>
            <w:tcW w:w="562" w:type="pct"/>
            <w:tcBorders>
              <w:top w:val="single" w:sz="4" w:space="0" w:color="auto"/>
              <w:left w:val="single" w:sz="4" w:space="0" w:color="auto"/>
              <w:bottom w:val="single" w:sz="4" w:space="0" w:color="auto"/>
              <w:right w:val="single" w:sz="4" w:space="0" w:color="auto"/>
            </w:tcBorders>
          </w:tcPr>
          <w:p w14:paraId="2A98F8DC" w14:textId="77777777" w:rsidR="001A732D" w:rsidRPr="00A115C3" w:rsidRDefault="001A732D" w:rsidP="00A115C3">
            <w:pPr>
              <w:suppressAutoHyphens/>
              <w:spacing w:after="0" w:line="240" w:lineRule="auto"/>
              <w:contextualSpacing/>
              <w:jc w:val="center"/>
              <w:rPr>
                <w:rFonts w:ascii="Times New Roman" w:eastAsia="Times New Roman" w:hAnsi="Times New Roman" w:cs="Times New Roman"/>
                <w:b/>
              </w:rPr>
            </w:pPr>
          </w:p>
        </w:tc>
      </w:tr>
    </w:tbl>
    <w:p w14:paraId="16C937FD" w14:textId="77777777" w:rsidR="00B060DD" w:rsidRPr="00B060DD" w:rsidRDefault="00B060DD" w:rsidP="00B060DD">
      <w:pPr>
        <w:suppressAutoHyphens/>
        <w:spacing w:after="200" w:line="276" w:lineRule="auto"/>
        <w:rPr>
          <w:rFonts w:ascii="Times New Roman" w:eastAsia="Times New Roman" w:hAnsi="Times New Roman" w:cs="Times New Roman"/>
          <w:i/>
          <w:lang w:eastAsia="ru-RU"/>
        </w:rPr>
      </w:pPr>
    </w:p>
    <w:p w14:paraId="7B5B1483" w14:textId="77777777" w:rsidR="00B060DD" w:rsidRPr="00B060DD" w:rsidRDefault="00B060DD" w:rsidP="00B060DD">
      <w:pPr>
        <w:spacing w:after="200" w:line="276" w:lineRule="auto"/>
        <w:rPr>
          <w:rFonts w:ascii="Times New Roman" w:eastAsia="Times New Roman" w:hAnsi="Times New Roman" w:cs="Times New Roman"/>
          <w:i/>
          <w:lang w:eastAsia="ru-RU"/>
        </w:rPr>
      </w:pPr>
    </w:p>
    <w:p w14:paraId="702EDC33" w14:textId="77777777" w:rsidR="00B060DD" w:rsidRPr="00B060DD" w:rsidRDefault="00B060DD" w:rsidP="00B060DD">
      <w:pPr>
        <w:spacing w:after="0" w:line="276" w:lineRule="auto"/>
        <w:rPr>
          <w:rFonts w:ascii="Times New Roman" w:eastAsia="Times New Roman" w:hAnsi="Times New Roman" w:cs="Times New Roman"/>
          <w:i/>
          <w:lang w:eastAsia="ru-RU"/>
        </w:rPr>
        <w:sectPr w:rsidR="00B060DD" w:rsidRPr="00B060DD">
          <w:pgSz w:w="16840" w:h="11907" w:orient="landscape"/>
          <w:pgMar w:top="851" w:right="1134" w:bottom="851" w:left="992" w:header="709" w:footer="709" w:gutter="0"/>
          <w:cols w:space="720"/>
        </w:sectPr>
      </w:pPr>
    </w:p>
    <w:p w14:paraId="50C27F0C" w14:textId="77777777" w:rsidR="00B060DD" w:rsidRPr="00B060DD" w:rsidRDefault="00B060DD" w:rsidP="00B060DD">
      <w:pPr>
        <w:spacing w:after="0" w:line="276" w:lineRule="auto"/>
        <w:jc w:val="center"/>
        <w:rPr>
          <w:rFonts w:ascii="Times New Roman" w:eastAsia="Times New Roman" w:hAnsi="Times New Roman" w:cs="Times New Roman"/>
          <w:b/>
          <w:bCs/>
          <w:sz w:val="24"/>
          <w:szCs w:val="24"/>
          <w:lang w:eastAsia="ru-RU"/>
        </w:rPr>
      </w:pPr>
      <w:r w:rsidRPr="00B060DD">
        <w:rPr>
          <w:rFonts w:ascii="Times New Roman" w:eastAsia="Times New Roman" w:hAnsi="Times New Roman" w:cs="Times New Roman"/>
          <w:b/>
          <w:bCs/>
          <w:sz w:val="24"/>
          <w:szCs w:val="24"/>
          <w:lang w:eastAsia="ru-RU"/>
        </w:rPr>
        <w:lastRenderedPageBreak/>
        <w:t>3. УСЛОВИЯ РЕАЛИЗАЦИИ ПРОФЕССИОНАЛЬНОГО МОДУЛЯ</w:t>
      </w:r>
    </w:p>
    <w:p w14:paraId="5090C633" w14:textId="77777777" w:rsidR="00B060DD" w:rsidRPr="00B060DD" w:rsidRDefault="00B060DD" w:rsidP="00B060DD">
      <w:pPr>
        <w:spacing w:after="0" w:line="276" w:lineRule="auto"/>
        <w:ind w:firstLine="709"/>
        <w:rPr>
          <w:rFonts w:ascii="Times New Roman" w:eastAsia="Times New Roman" w:hAnsi="Times New Roman" w:cs="Times New Roman"/>
          <w:b/>
          <w:bCs/>
          <w:sz w:val="24"/>
          <w:szCs w:val="24"/>
          <w:lang w:eastAsia="ru-RU"/>
        </w:rPr>
      </w:pPr>
    </w:p>
    <w:p w14:paraId="5D10805F" w14:textId="77777777" w:rsidR="00B060DD" w:rsidRPr="00B060DD" w:rsidRDefault="00B060DD" w:rsidP="00B060DD">
      <w:pPr>
        <w:spacing w:after="0" w:line="276" w:lineRule="auto"/>
        <w:ind w:firstLine="709"/>
        <w:rPr>
          <w:rFonts w:ascii="Times New Roman" w:eastAsia="Times New Roman" w:hAnsi="Times New Roman" w:cs="Times New Roman"/>
          <w:b/>
          <w:bCs/>
          <w:sz w:val="24"/>
          <w:szCs w:val="24"/>
          <w:lang w:eastAsia="ru-RU"/>
        </w:rPr>
      </w:pPr>
      <w:r w:rsidRPr="00B060DD">
        <w:rPr>
          <w:rFonts w:ascii="Times New Roman" w:eastAsia="Times New Roman" w:hAnsi="Times New Roman" w:cs="Times New Roman"/>
          <w:b/>
          <w:bCs/>
          <w:sz w:val="24"/>
          <w:szCs w:val="24"/>
          <w:lang w:eastAsia="ru-RU"/>
        </w:rPr>
        <w:t>3.1. Для реализации программы профессионального модуля должны быть предусмотрены следующие специальные помещения:</w:t>
      </w:r>
    </w:p>
    <w:p w14:paraId="5D19A14A" w14:textId="1876D718" w:rsidR="00B060DD" w:rsidRPr="00B060DD" w:rsidRDefault="00B060DD" w:rsidP="00B060DD">
      <w:pPr>
        <w:spacing w:after="0" w:line="240" w:lineRule="auto"/>
        <w:ind w:firstLine="709"/>
        <w:jc w:val="both"/>
        <w:rPr>
          <w:rFonts w:ascii="Times New Roman" w:eastAsia="Times New Roman" w:hAnsi="Times New Roman" w:cs="Times New Roman"/>
          <w:bCs/>
          <w:sz w:val="24"/>
          <w:szCs w:val="24"/>
          <w:lang w:eastAsia="ru-RU"/>
        </w:rPr>
      </w:pPr>
      <w:r w:rsidRPr="00B060DD">
        <w:rPr>
          <w:rFonts w:ascii="Times New Roman" w:eastAsia="Times New Roman" w:hAnsi="Times New Roman" w:cs="Times New Roman"/>
          <w:sz w:val="24"/>
          <w:szCs w:val="28"/>
          <w:lang w:eastAsia="ru-RU"/>
        </w:rPr>
        <w:t>Кабинеты «</w:t>
      </w:r>
      <w:r w:rsidRPr="00B060DD">
        <w:rPr>
          <w:rFonts w:ascii="Times New Roman" w:eastAsia="Times New Roman" w:hAnsi="Times New Roman" w:cs="Times New Roman"/>
          <w:sz w:val="24"/>
          <w:szCs w:val="24"/>
          <w:lang w:eastAsia="ru-RU"/>
        </w:rPr>
        <w:t>Технологии сборки неметаллических судов</w:t>
      </w:r>
      <w:r w:rsidRPr="00B060DD">
        <w:rPr>
          <w:rFonts w:ascii="Times New Roman" w:eastAsia="Times New Roman" w:hAnsi="Times New Roman" w:cs="Times New Roman"/>
          <w:sz w:val="24"/>
          <w:szCs w:val="28"/>
          <w:lang w:eastAsia="ru-RU"/>
        </w:rPr>
        <w:t>» и «</w:t>
      </w:r>
      <w:r w:rsidRPr="00B060DD">
        <w:rPr>
          <w:rFonts w:ascii="Times New Roman" w:eastAsia="Times New Roman" w:hAnsi="Times New Roman" w:cs="Times New Roman"/>
          <w:sz w:val="24"/>
          <w:szCs w:val="24"/>
          <w:lang w:eastAsia="ru-RU"/>
        </w:rPr>
        <w:t>Теории и устройства судна»</w:t>
      </w:r>
      <w:r w:rsidRPr="00B060DD">
        <w:rPr>
          <w:rFonts w:ascii="Times New Roman" w:eastAsia="Times New Roman" w:hAnsi="Times New Roman" w:cs="Times New Roman"/>
          <w:sz w:val="24"/>
          <w:szCs w:val="28"/>
          <w:lang w:eastAsia="ru-RU"/>
        </w:rPr>
        <w:t xml:space="preserve">, </w:t>
      </w:r>
      <w:r w:rsidRPr="00B060DD">
        <w:rPr>
          <w:rFonts w:ascii="Times New Roman" w:eastAsia="Times New Roman" w:hAnsi="Times New Roman" w:cs="Times New Roman"/>
          <w:bCs/>
          <w:sz w:val="24"/>
          <w:szCs w:val="24"/>
          <w:lang w:eastAsia="ru-RU"/>
        </w:rPr>
        <w:t xml:space="preserve">оснащенные в соответствии с п. 6.1.2.1 </w:t>
      </w:r>
      <w:r w:rsidR="005F489E">
        <w:rPr>
          <w:rFonts w:ascii="Times New Roman" w:eastAsia="Times New Roman" w:hAnsi="Times New Roman" w:cs="Times New Roman"/>
          <w:bCs/>
          <w:sz w:val="24"/>
          <w:szCs w:val="24"/>
          <w:lang w:eastAsia="ru-RU"/>
        </w:rPr>
        <w:t>образовательной</w:t>
      </w:r>
      <w:r w:rsidRPr="00B060DD">
        <w:rPr>
          <w:rFonts w:ascii="Times New Roman" w:eastAsia="Times New Roman" w:hAnsi="Times New Roman" w:cs="Times New Roman"/>
          <w:bCs/>
          <w:sz w:val="24"/>
          <w:szCs w:val="24"/>
          <w:lang w:eastAsia="ru-RU"/>
        </w:rPr>
        <w:t xml:space="preserve"> программы по профессии 26.01.02 Судостроитель-судоремонтник неметаллических судов.</w:t>
      </w:r>
    </w:p>
    <w:p w14:paraId="263A6F94" w14:textId="22266327" w:rsidR="00B060DD" w:rsidRPr="00B060DD" w:rsidRDefault="00B060DD" w:rsidP="00B060DD">
      <w:pPr>
        <w:spacing w:after="0" w:line="240" w:lineRule="auto"/>
        <w:ind w:firstLine="709"/>
        <w:jc w:val="both"/>
        <w:rPr>
          <w:rFonts w:ascii="Times New Roman" w:eastAsia="Times New Roman" w:hAnsi="Times New Roman" w:cs="Times New Roman"/>
          <w:bCs/>
          <w:sz w:val="24"/>
          <w:szCs w:val="24"/>
          <w:lang w:eastAsia="ru-RU"/>
        </w:rPr>
      </w:pPr>
      <w:r w:rsidRPr="00B060DD">
        <w:rPr>
          <w:rFonts w:ascii="Times New Roman" w:eastAsia="Times New Roman" w:hAnsi="Times New Roman" w:cs="Times New Roman"/>
          <w:bCs/>
          <w:sz w:val="24"/>
          <w:szCs w:val="24"/>
          <w:lang w:eastAsia="ru-RU"/>
        </w:rPr>
        <w:t>Мастерская «С</w:t>
      </w:r>
      <w:r w:rsidRPr="00B060DD">
        <w:rPr>
          <w:rFonts w:ascii="Times New Roman" w:eastAsia="Times New Roman" w:hAnsi="Times New Roman" w:cs="Times New Roman"/>
          <w:sz w:val="24"/>
          <w:szCs w:val="24"/>
          <w:lang w:eastAsia="ru-RU"/>
        </w:rPr>
        <w:t xml:space="preserve">лесарно-сборочная», </w:t>
      </w:r>
      <w:r w:rsidRPr="00B060DD">
        <w:rPr>
          <w:rFonts w:ascii="Times New Roman" w:eastAsia="Times New Roman" w:hAnsi="Times New Roman" w:cs="Times New Roman"/>
          <w:bCs/>
          <w:sz w:val="24"/>
          <w:szCs w:val="24"/>
          <w:lang w:eastAsia="ru-RU"/>
        </w:rPr>
        <w:t>оснащенная в соответствии с п. 6.1.2.3 Примерной рабочей программы по профессии 26.01.02 Судостроитель-судоремонтник неметаллических судов.</w:t>
      </w:r>
    </w:p>
    <w:p w14:paraId="1DB1180D" w14:textId="249F7E8E" w:rsidR="00B060DD" w:rsidRPr="00B060DD" w:rsidRDefault="00B060DD" w:rsidP="00B060DD">
      <w:pPr>
        <w:spacing w:after="0" w:line="240" w:lineRule="auto"/>
        <w:ind w:firstLine="709"/>
        <w:jc w:val="both"/>
        <w:rPr>
          <w:rFonts w:ascii="Times New Roman" w:eastAsia="Times New Roman" w:hAnsi="Times New Roman" w:cs="Times New Roman"/>
          <w:bCs/>
          <w:sz w:val="24"/>
          <w:szCs w:val="24"/>
          <w:lang w:eastAsia="ru-RU"/>
        </w:rPr>
      </w:pPr>
      <w:r w:rsidRPr="00B060DD">
        <w:rPr>
          <w:rFonts w:ascii="Times New Roman" w:eastAsia="Times New Roman" w:hAnsi="Times New Roman" w:cs="Times New Roman"/>
          <w:bCs/>
          <w:sz w:val="24"/>
          <w:szCs w:val="24"/>
          <w:lang w:eastAsia="ru-RU"/>
        </w:rPr>
        <w:t xml:space="preserve">Оснащенные базы практики в соответствии с п 6.1.2.4 </w:t>
      </w:r>
      <w:r w:rsidR="005F489E">
        <w:rPr>
          <w:rFonts w:ascii="Times New Roman" w:eastAsia="Times New Roman" w:hAnsi="Times New Roman" w:cs="Times New Roman"/>
          <w:bCs/>
          <w:sz w:val="24"/>
          <w:szCs w:val="24"/>
          <w:lang w:eastAsia="ru-RU"/>
        </w:rPr>
        <w:t>образовательной</w:t>
      </w:r>
      <w:r w:rsidRPr="00B060DD">
        <w:rPr>
          <w:rFonts w:ascii="Times New Roman" w:eastAsia="Times New Roman" w:hAnsi="Times New Roman" w:cs="Times New Roman"/>
          <w:bCs/>
          <w:sz w:val="24"/>
          <w:szCs w:val="24"/>
          <w:lang w:eastAsia="ru-RU"/>
        </w:rPr>
        <w:t xml:space="preserve"> программы по профессии 26.01.02 Судостроитель-судоремонтник неметаллических судов.</w:t>
      </w:r>
    </w:p>
    <w:p w14:paraId="2DF466AB" w14:textId="77777777" w:rsidR="00B060DD" w:rsidRPr="00B060DD" w:rsidRDefault="00B060DD" w:rsidP="00B060DD">
      <w:pPr>
        <w:suppressAutoHyphens/>
        <w:spacing w:after="0" w:line="276" w:lineRule="auto"/>
        <w:ind w:firstLine="709"/>
        <w:jc w:val="both"/>
        <w:rPr>
          <w:rFonts w:ascii="Times New Roman" w:eastAsia="Times New Roman" w:hAnsi="Times New Roman" w:cs="Times New Roman"/>
          <w:bCs/>
          <w:sz w:val="24"/>
          <w:szCs w:val="24"/>
          <w:highlight w:val="yellow"/>
          <w:lang w:eastAsia="ru-RU"/>
        </w:rPr>
      </w:pPr>
    </w:p>
    <w:p w14:paraId="14136D97" w14:textId="77777777" w:rsidR="00B060DD" w:rsidRPr="00B060DD" w:rsidRDefault="00B060DD" w:rsidP="00B060DD">
      <w:pPr>
        <w:spacing w:after="0" w:line="276" w:lineRule="auto"/>
        <w:ind w:firstLine="709"/>
        <w:rPr>
          <w:rFonts w:ascii="Times New Roman" w:eastAsia="Times New Roman" w:hAnsi="Times New Roman" w:cs="Times New Roman"/>
          <w:b/>
          <w:bCs/>
          <w:sz w:val="24"/>
          <w:szCs w:val="24"/>
          <w:lang w:eastAsia="ru-RU"/>
        </w:rPr>
      </w:pPr>
      <w:r w:rsidRPr="00B060DD">
        <w:rPr>
          <w:rFonts w:ascii="Times New Roman" w:eastAsia="Times New Roman" w:hAnsi="Times New Roman" w:cs="Times New Roman"/>
          <w:b/>
          <w:bCs/>
          <w:sz w:val="24"/>
          <w:szCs w:val="24"/>
          <w:lang w:eastAsia="ru-RU"/>
        </w:rPr>
        <w:t>3.2. Информационное обеспечение реализации программы</w:t>
      </w:r>
    </w:p>
    <w:p w14:paraId="290AC02A" w14:textId="77777777" w:rsidR="001A732D" w:rsidRDefault="001A732D" w:rsidP="001A732D">
      <w:pPr>
        <w:spacing w:after="0" w:line="240" w:lineRule="auto"/>
        <w:ind w:firstLine="709"/>
        <w:jc w:val="both"/>
        <w:rPr>
          <w:rFonts w:ascii="Times New Roman" w:hAnsi="Times New Roman"/>
          <w:sz w:val="24"/>
          <w:szCs w:val="24"/>
        </w:rPr>
      </w:pPr>
      <w:r w:rsidRPr="003E240C">
        <w:rPr>
          <w:rFonts w:ascii="Times New Roman" w:hAnsi="Times New Roman"/>
          <w:sz w:val="24"/>
          <w:szCs w:val="24"/>
        </w:rPr>
        <w:t xml:space="preserve">Для реализации программы библиотечный фонд образовательной организации должен иметь печатные и /или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 </w:t>
      </w:r>
    </w:p>
    <w:p w14:paraId="22435183" w14:textId="77777777" w:rsidR="00B060DD" w:rsidRPr="00B060DD" w:rsidRDefault="00B060DD" w:rsidP="00A115C3">
      <w:pPr>
        <w:spacing w:after="0" w:line="276" w:lineRule="auto"/>
        <w:ind w:firstLine="709"/>
        <w:contextualSpacing/>
        <w:rPr>
          <w:rFonts w:ascii="Times New Roman" w:eastAsia="Times New Roman" w:hAnsi="Times New Roman" w:cs="Times New Roman"/>
          <w:sz w:val="24"/>
          <w:szCs w:val="24"/>
          <w:lang w:eastAsia="ru-RU"/>
        </w:rPr>
      </w:pPr>
    </w:p>
    <w:p w14:paraId="0B9ACC09" w14:textId="77777777" w:rsidR="00B060DD" w:rsidRPr="00B060DD" w:rsidRDefault="00B060DD" w:rsidP="00A115C3">
      <w:pPr>
        <w:spacing w:after="0" w:line="240" w:lineRule="auto"/>
        <w:ind w:firstLine="709"/>
        <w:contextualSpacing/>
        <w:rPr>
          <w:rFonts w:ascii="Times New Roman" w:eastAsia="Times New Roman" w:hAnsi="Times New Roman" w:cs="Times New Roman"/>
          <w:b/>
          <w:sz w:val="24"/>
          <w:szCs w:val="24"/>
          <w:lang w:val="x-none" w:eastAsia="x-none"/>
        </w:rPr>
      </w:pPr>
      <w:r w:rsidRPr="00B060DD">
        <w:rPr>
          <w:rFonts w:ascii="Times New Roman" w:eastAsia="Times New Roman" w:hAnsi="Times New Roman" w:cs="Times New Roman"/>
          <w:b/>
          <w:sz w:val="24"/>
          <w:szCs w:val="24"/>
          <w:lang w:val="x-none" w:eastAsia="x-none"/>
        </w:rPr>
        <w:t>3.2.1. Основные печатные издания</w:t>
      </w:r>
    </w:p>
    <w:p w14:paraId="1DE17CAF" w14:textId="77777777" w:rsidR="00B060DD" w:rsidRPr="001A732D" w:rsidRDefault="00B060DD" w:rsidP="00A115C3">
      <w:pPr>
        <w:pStyle w:val="ad"/>
        <w:numPr>
          <w:ilvl w:val="0"/>
          <w:numId w:val="10"/>
        </w:numPr>
        <w:tabs>
          <w:tab w:val="left" w:pos="331"/>
        </w:tabs>
        <w:spacing w:before="0" w:after="0"/>
        <w:ind w:left="0" w:firstLine="709"/>
        <w:contextualSpacing/>
        <w:jc w:val="both"/>
        <w:rPr>
          <w:rFonts w:eastAsia="Calibri"/>
        </w:rPr>
      </w:pPr>
      <w:r w:rsidRPr="001A732D">
        <w:t>Аносов, А. П.  Теория и устройство судна: конструкция специальных судов : учебное пособие для среднего профессионального образования / А. П. Аносов. — 2-е изд., испр. и доп. — Москва : Издательство Юрайт, 2022. — 182 с. </w:t>
      </w:r>
    </w:p>
    <w:p w14:paraId="6E78F8E6" w14:textId="77777777" w:rsidR="00B060DD" w:rsidRPr="001A732D" w:rsidRDefault="00B060DD" w:rsidP="00A115C3">
      <w:pPr>
        <w:pStyle w:val="ad"/>
        <w:numPr>
          <w:ilvl w:val="0"/>
          <w:numId w:val="10"/>
        </w:numPr>
        <w:tabs>
          <w:tab w:val="left" w:pos="331"/>
        </w:tabs>
        <w:spacing w:before="0" w:after="0"/>
        <w:ind w:left="0" w:firstLine="709"/>
        <w:jc w:val="both"/>
        <w:rPr>
          <w:rFonts w:eastAsia="Calibri"/>
        </w:rPr>
      </w:pPr>
      <w:r w:rsidRPr="001A732D">
        <w:rPr>
          <w:iCs/>
          <w:lang w:eastAsia="ru-RU"/>
        </w:rPr>
        <w:t>Жинкин В. Б. </w:t>
      </w:r>
      <w:r w:rsidRPr="001A732D">
        <w:rPr>
          <w:lang w:eastAsia="ru-RU"/>
        </w:rPr>
        <w:t>Теория и устройство корабля: учебник для среднего профессионального образования / В. Б. Жинкин. — 5-е изд., испр. и доп. — Москва: Издательство Юрайт, 2022. — 79 с. </w:t>
      </w:r>
    </w:p>
    <w:p w14:paraId="31F179A8" w14:textId="77777777" w:rsidR="00B060DD" w:rsidRPr="005F489E" w:rsidRDefault="00B060DD" w:rsidP="00A115C3">
      <w:pPr>
        <w:pStyle w:val="ad"/>
        <w:numPr>
          <w:ilvl w:val="0"/>
          <w:numId w:val="10"/>
        </w:numPr>
        <w:tabs>
          <w:tab w:val="left" w:pos="331"/>
        </w:tabs>
        <w:spacing w:before="0" w:after="0"/>
        <w:ind w:left="0" w:firstLine="709"/>
        <w:contextualSpacing/>
        <w:jc w:val="both"/>
        <w:rPr>
          <w:lang w:eastAsia="ru-RU"/>
        </w:rPr>
      </w:pPr>
      <w:r w:rsidRPr="005F489E">
        <w:rPr>
          <w:color w:val="000000"/>
          <w:lang w:eastAsia="ru-RU"/>
        </w:rPr>
        <w:t xml:space="preserve">Покровский Б.С. Слесарно-сборочные работы: </w:t>
      </w:r>
      <w:r w:rsidRPr="005F489E">
        <w:rPr>
          <w:lang w:eastAsia="ru-RU"/>
        </w:rPr>
        <w:t>учебник: Рекомендовано ФГАУ «ФИРО». — 11-e изд., стер —</w:t>
      </w:r>
      <w:r w:rsidRPr="005F489E">
        <w:rPr>
          <w:rFonts w:eastAsia="Calibri"/>
        </w:rPr>
        <w:t xml:space="preserve"> Москва: ИД Академия, 2020.</w:t>
      </w:r>
      <w:r w:rsidRPr="005F489E">
        <w:rPr>
          <w:lang w:eastAsia="ru-RU"/>
        </w:rPr>
        <w:t xml:space="preserve"> — 352 c., пер. № 7 бц. </w:t>
      </w:r>
    </w:p>
    <w:p w14:paraId="17D4DD4D" w14:textId="77777777" w:rsidR="00B060DD" w:rsidRPr="005F489E" w:rsidRDefault="00B060DD" w:rsidP="00A115C3">
      <w:pPr>
        <w:pStyle w:val="ad"/>
        <w:numPr>
          <w:ilvl w:val="0"/>
          <w:numId w:val="10"/>
        </w:numPr>
        <w:tabs>
          <w:tab w:val="left" w:pos="331"/>
        </w:tabs>
        <w:spacing w:before="0" w:after="0"/>
        <w:ind w:left="0" w:firstLine="709"/>
        <w:contextualSpacing/>
        <w:jc w:val="both"/>
        <w:rPr>
          <w:lang w:eastAsia="ru-RU"/>
        </w:rPr>
      </w:pPr>
      <w:r w:rsidRPr="005F489E">
        <w:rPr>
          <w:lang w:eastAsia="ru-RU"/>
        </w:rPr>
        <w:t>Чумаченко Ю.Т., Материаловедение и слесарное дело: учебник / Ю.Т. Чумаченко — Москва: КноРус, 2022. — 293 с.</w:t>
      </w:r>
    </w:p>
    <w:p w14:paraId="5C3AA072" w14:textId="77777777" w:rsidR="00B060DD" w:rsidRPr="00B060DD" w:rsidRDefault="00B060DD" w:rsidP="00A115C3">
      <w:pPr>
        <w:spacing w:after="0" w:line="276" w:lineRule="auto"/>
        <w:ind w:firstLine="709"/>
        <w:contextualSpacing/>
        <w:rPr>
          <w:rFonts w:ascii="Times New Roman" w:eastAsia="Times New Roman" w:hAnsi="Times New Roman" w:cs="Times New Roman"/>
          <w:sz w:val="24"/>
          <w:szCs w:val="24"/>
          <w:lang w:eastAsia="ru-RU"/>
        </w:rPr>
      </w:pPr>
    </w:p>
    <w:p w14:paraId="502A2E93" w14:textId="77777777" w:rsidR="00B060DD" w:rsidRPr="00B060DD" w:rsidRDefault="00B060DD" w:rsidP="00A115C3">
      <w:pPr>
        <w:spacing w:after="0" w:line="276" w:lineRule="auto"/>
        <w:ind w:firstLine="709"/>
        <w:contextualSpacing/>
        <w:rPr>
          <w:rFonts w:ascii="Times New Roman" w:eastAsia="Times New Roman" w:hAnsi="Times New Roman" w:cs="Times New Roman"/>
          <w:b/>
          <w:sz w:val="24"/>
          <w:szCs w:val="24"/>
          <w:lang w:eastAsia="ru-RU"/>
        </w:rPr>
      </w:pPr>
      <w:r w:rsidRPr="00B060DD">
        <w:rPr>
          <w:rFonts w:ascii="Times New Roman" w:eastAsia="Times New Roman" w:hAnsi="Times New Roman" w:cs="Times New Roman"/>
          <w:b/>
          <w:sz w:val="24"/>
          <w:szCs w:val="24"/>
          <w:lang w:eastAsia="ru-RU"/>
        </w:rPr>
        <w:t>3.2.2. Основные электронные издания</w:t>
      </w:r>
    </w:p>
    <w:p w14:paraId="0D5ED1F9" w14:textId="32D68C8C" w:rsidR="00A115C3" w:rsidRPr="00A115C3" w:rsidRDefault="00A115C3" w:rsidP="00A115C3">
      <w:pPr>
        <w:pStyle w:val="ad"/>
        <w:numPr>
          <w:ilvl w:val="0"/>
          <w:numId w:val="5"/>
        </w:numPr>
        <w:spacing w:before="0" w:after="0"/>
        <w:ind w:left="0" w:firstLine="709"/>
        <w:contextualSpacing/>
        <w:jc w:val="both"/>
      </w:pPr>
      <w:r w:rsidRPr="00A115C3">
        <w:t>Аносов, А. П.  Теория и устройство судна: конструкция специальных судов : учебное пособие для среднего профессионального образования / А. П. Аносов. — 2-е изд., испр. и доп. — Москва : Издательство Юрайт, 2023. — 182 с. — (Профессиональное образование). — ISBN 978-5-534-06435-3. — Текст : электронный // Образовательная платформа Юрайт [сайт]. — URL: https://urait.ru/bcode/515156 (дата обращения: 21.10.2023).</w:t>
      </w:r>
    </w:p>
    <w:p w14:paraId="7353D481" w14:textId="5E1CD7F0" w:rsidR="00A115C3" w:rsidRPr="00A115C3" w:rsidRDefault="00A115C3" w:rsidP="00A115C3">
      <w:pPr>
        <w:pStyle w:val="ad"/>
        <w:numPr>
          <w:ilvl w:val="0"/>
          <w:numId w:val="5"/>
        </w:numPr>
        <w:spacing w:before="0" w:after="0"/>
        <w:ind w:left="0" w:firstLine="709"/>
        <w:contextualSpacing/>
        <w:jc w:val="both"/>
      </w:pPr>
      <w:r w:rsidRPr="00A115C3">
        <w:t>Аносов, А. П.  Теория и устройство судна: циклическая прочность судовых конструкций : учебное пособие для среднего профессионального образования / А. П. Аносов, А. В. Славгородская. — 2-е изд., испр. и доп. — Москва : Издательство Юрайт, 2023. — 202 с. — (Профессиональное образование). — ISBN 978-5-534-06523-7. — Текст : электронный // Образовательная платформа Юрайт [сайт]. — URL: https://urait.ru/bcode/515157 (дата обращения: 21.10.2023).</w:t>
      </w:r>
    </w:p>
    <w:p w14:paraId="09AA03D1" w14:textId="1337AB15" w:rsidR="00A115C3" w:rsidRPr="00A115C3" w:rsidRDefault="00A115C3" w:rsidP="00A115C3">
      <w:pPr>
        <w:pStyle w:val="ad"/>
        <w:numPr>
          <w:ilvl w:val="0"/>
          <w:numId w:val="5"/>
        </w:numPr>
        <w:spacing w:before="0" w:after="0"/>
        <w:ind w:left="0" w:firstLine="709"/>
        <w:contextualSpacing/>
        <w:jc w:val="both"/>
      </w:pPr>
      <w:r w:rsidRPr="00A115C3">
        <w:t>Жинкин, В. Б.  Теория и устройство корабля : учебник для среднего профессионального образования / В. Б. Жинкин. — 5-е изд., испр. и доп. — Москва : Издательство Юрайт, 2023. — 379 с. — (Профессиональное образование). — ISBN 978-5-534-13003-4. — Текст : электронный // Образовательная платформа Юрайт [сайт]. — URL: https://urait.ru/bcode/516527 (дата обращения: 21.10.2023).</w:t>
      </w:r>
    </w:p>
    <w:p w14:paraId="0982F683" w14:textId="77777777" w:rsidR="001A732D" w:rsidRPr="00B060DD" w:rsidRDefault="001A732D" w:rsidP="00A115C3">
      <w:pPr>
        <w:tabs>
          <w:tab w:val="left" w:pos="284"/>
          <w:tab w:val="left" w:pos="993"/>
        </w:tabs>
        <w:spacing w:after="0" w:line="240" w:lineRule="auto"/>
        <w:ind w:firstLine="709"/>
        <w:contextualSpacing/>
        <w:jc w:val="both"/>
        <w:rPr>
          <w:rFonts w:ascii="Times New Roman" w:eastAsia="Times New Roman" w:hAnsi="Times New Roman" w:cs="Times New Roman"/>
          <w:sz w:val="24"/>
          <w:szCs w:val="24"/>
          <w:lang w:val="x-none" w:eastAsia="x-none"/>
        </w:rPr>
      </w:pPr>
    </w:p>
    <w:p w14:paraId="6046666F" w14:textId="77777777" w:rsidR="00B060DD" w:rsidRPr="00B060DD" w:rsidRDefault="00B060DD" w:rsidP="00B060DD">
      <w:pPr>
        <w:spacing w:after="200" w:line="276" w:lineRule="auto"/>
        <w:jc w:val="center"/>
        <w:rPr>
          <w:rFonts w:ascii="Times New Roman" w:eastAsia="Times New Roman" w:hAnsi="Times New Roman" w:cs="Times New Roman"/>
          <w:b/>
          <w:bCs/>
          <w:lang w:eastAsia="ru-RU"/>
        </w:rPr>
      </w:pPr>
      <w:r w:rsidRPr="00B060DD">
        <w:rPr>
          <w:rFonts w:ascii="Times New Roman" w:eastAsia="Times New Roman" w:hAnsi="Times New Roman" w:cs="Times New Roman"/>
          <w:b/>
          <w:bCs/>
          <w:lang w:eastAsia="ru-RU"/>
        </w:rPr>
        <w:lastRenderedPageBreak/>
        <w:t xml:space="preserve">4. КОНТРОЛЬ И ОЦЕНКА РЕЗУЛЬТАТОВ ОСВОЕНИЯ </w:t>
      </w:r>
      <w:r w:rsidRPr="00B060DD">
        <w:rPr>
          <w:rFonts w:ascii="Times New Roman" w:eastAsia="Times New Roman" w:hAnsi="Times New Roman" w:cs="Times New Roman"/>
          <w:b/>
          <w:bCs/>
          <w:lang w:eastAsia="ru-RU"/>
        </w:rPr>
        <w:br/>
        <w:t>ПРОФЕССИОНАЛЬНОГО МОДУЛЯ</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23"/>
        <w:gridCol w:w="2368"/>
        <w:gridCol w:w="2797"/>
      </w:tblGrid>
      <w:tr w:rsidR="00B060DD" w:rsidRPr="00B060DD" w14:paraId="06CA6890" w14:textId="77777777" w:rsidTr="00CF2D8D">
        <w:trPr>
          <w:trHeight w:val="1098"/>
        </w:trPr>
        <w:tc>
          <w:tcPr>
            <w:tcW w:w="4849" w:type="dxa"/>
            <w:tcBorders>
              <w:top w:val="single" w:sz="4" w:space="0" w:color="auto"/>
              <w:left w:val="single" w:sz="4" w:space="0" w:color="auto"/>
              <w:bottom w:val="single" w:sz="4" w:space="0" w:color="auto"/>
              <w:right w:val="single" w:sz="4" w:space="0" w:color="auto"/>
            </w:tcBorders>
            <w:vAlign w:val="center"/>
            <w:hideMark/>
          </w:tcPr>
          <w:p w14:paraId="07D48DEA" w14:textId="3AEFC159" w:rsidR="00B060DD" w:rsidRPr="00B060DD" w:rsidRDefault="00B060DD" w:rsidP="00B060DD">
            <w:pPr>
              <w:suppressAutoHyphens/>
              <w:spacing w:after="200" w:line="276" w:lineRule="auto"/>
              <w:jc w:val="center"/>
              <w:rPr>
                <w:rFonts w:ascii="Times New Roman" w:eastAsia="Times New Roman" w:hAnsi="Times New Roman" w:cs="Times New Roman"/>
                <w:b/>
              </w:rPr>
            </w:pPr>
            <w:r w:rsidRPr="00B060DD">
              <w:rPr>
                <w:rFonts w:ascii="Times New Roman" w:eastAsia="Times New Roman" w:hAnsi="Times New Roman" w:cs="Times New Roman"/>
                <w:b/>
              </w:rPr>
              <w:t>Код и наименование профессиональных и общих компетенций, формируемых в рамках модуля</w:t>
            </w:r>
          </w:p>
        </w:tc>
        <w:tc>
          <w:tcPr>
            <w:tcW w:w="2381" w:type="dxa"/>
            <w:tcBorders>
              <w:top w:val="single" w:sz="4" w:space="0" w:color="auto"/>
              <w:left w:val="single" w:sz="4" w:space="0" w:color="auto"/>
              <w:bottom w:val="single" w:sz="4" w:space="0" w:color="auto"/>
              <w:right w:val="single" w:sz="4" w:space="0" w:color="auto"/>
            </w:tcBorders>
            <w:vAlign w:val="center"/>
            <w:hideMark/>
          </w:tcPr>
          <w:p w14:paraId="0054F878" w14:textId="77777777" w:rsidR="00B060DD" w:rsidRPr="00B060DD" w:rsidRDefault="00B060DD" w:rsidP="00B060DD">
            <w:pPr>
              <w:suppressAutoHyphens/>
              <w:spacing w:after="200" w:line="276" w:lineRule="auto"/>
              <w:jc w:val="center"/>
              <w:rPr>
                <w:rFonts w:ascii="Times New Roman" w:eastAsia="Times New Roman" w:hAnsi="Times New Roman" w:cs="Times New Roman"/>
                <w:b/>
              </w:rPr>
            </w:pPr>
            <w:r w:rsidRPr="00B060DD">
              <w:rPr>
                <w:rFonts w:ascii="Times New Roman" w:eastAsia="Times New Roman" w:hAnsi="Times New Roman" w:cs="Times New Roman"/>
                <w:b/>
              </w:rPr>
              <w:t>Критерии оценки</w:t>
            </w:r>
          </w:p>
        </w:tc>
        <w:tc>
          <w:tcPr>
            <w:tcW w:w="2835" w:type="dxa"/>
            <w:tcBorders>
              <w:top w:val="single" w:sz="4" w:space="0" w:color="auto"/>
              <w:left w:val="single" w:sz="4" w:space="0" w:color="auto"/>
              <w:bottom w:val="single" w:sz="4" w:space="0" w:color="auto"/>
              <w:right w:val="single" w:sz="4" w:space="0" w:color="auto"/>
            </w:tcBorders>
            <w:vAlign w:val="center"/>
            <w:hideMark/>
          </w:tcPr>
          <w:p w14:paraId="56CCB862" w14:textId="77777777" w:rsidR="00B060DD" w:rsidRPr="00B060DD" w:rsidRDefault="00B060DD" w:rsidP="00B060DD">
            <w:pPr>
              <w:suppressAutoHyphens/>
              <w:spacing w:after="200" w:line="276" w:lineRule="auto"/>
              <w:jc w:val="center"/>
              <w:rPr>
                <w:rFonts w:ascii="Times New Roman" w:eastAsia="Times New Roman" w:hAnsi="Times New Roman" w:cs="Times New Roman"/>
                <w:b/>
              </w:rPr>
            </w:pPr>
            <w:r w:rsidRPr="00B060DD">
              <w:rPr>
                <w:rFonts w:ascii="Times New Roman" w:eastAsia="Times New Roman" w:hAnsi="Times New Roman" w:cs="Times New Roman"/>
                <w:b/>
              </w:rPr>
              <w:t>Методы оценки</w:t>
            </w:r>
          </w:p>
        </w:tc>
      </w:tr>
      <w:tr w:rsidR="00B060DD" w:rsidRPr="00B060DD" w14:paraId="3649FDA6" w14:textId="77777777" w:rsidTr="00CF2D8D">
        <w:trPr>
          <w:trHeight w:val="698"/>
        </w:trPr>
        <w:tc>
          <w:tcPr>
            <w:tcW w:w="4849" w:type="dxa"/>
            <w:tcBorders>
              <w:top w:val="single" w:sz="4" w:space="0" w:color="auto"/>
              <w:left w:val="single" w:sz="4" w:space="0" w:color="auto"/>
              <w:bottom w:val="single" w:sz="4" w:space="0" w:color="auto"/>
              <w:right w:val="single" w:sz="4" w:space="0" w:color="auto"/>
            </w:tcBorders>
            <w:hideMark/>
          </w:tcPr>
          <w:p w14:paraId="1E1A1FD3" w14:textId="77777777" w:rsidR="00B060DD" w:rsidRPr="00B060DD" w:rsidRDefault="00B060DD" w:rsidP="00B060DD">
            <w:pPr>
              <w:suppressAutoHyphens/>
              <w:spacing w:after="0" w:line="240" w:lineRule="auto"/>
              <w:jc w:val="both"/>
              <w:rPr>
                <w:rFonts w:ascii="Times New Roman" w:eastAsia="Times New Roman" w:hAnsi="Times New Roman" w:cs="Times New Roman"/>
                <w:sz w:val="24"/>
                <w:szCs w:val="24"/>
              </w:rPr>
            </w:pPr>
            <w:r w:rsidRPr="00B060DD">
              <w:rPr>
                <w:rFonts w:ascii="Times New Roman" w:eastAsia="Times New Roman" w:hAnsi="Times New Roman" w:cs="Times New Roman"/>
                <w:sz w:val="24"/>
                <w:szCs w:val="24"/>
              </w:rPr>
              <w:t>ПК 3.1. Выполнять подготовительные работы средней сложности по изоляции судовых помещений.</w:t>
            </w:r>
          </w:p>
          <w:p w14:paraId="6B43AE60" w14:textId="77777777" w:rsidR="00B060DD" w:rsidRPr="00B060DD" w:rsidRDefault="00B060DD" w:rsidP="00B060DD">
            <w:pPr>
              <w:suppressAutoHyphens/>
              <w:spacing w:after="0" w:line="240" w:lineRule="auto"/>
              <w:contextualSpacing/>
              <w:jc w:val="both"/>
              <w:rPr>
                <w:rFonts w:ascii="Times New Roman" w:eastAsia="Times New Roman" w:hAnsi="Times New Roman" w:cs="Times New Roman"/>
              </w:rPr>
            </w:pPr>
            <w:r w:rsidRPr="00B060DD">
              <w:rPr>
                <w:rFonts w:ascii="Times New Roman" w:eastAsia="Times New Roman" w:hAnsi="Times New Roman" w:cs="Times New Roman"/>
              </w:rPr>
              <w:t>ОК 01.</w:t>
            </w:r>
            <w:r w:rsidRPr="00B060DD">
              <w:rPr>
                <w:rFonts w:ascii="Times New Roman" w:eastAsia="Times New Roman" w:hAnsi="Times New Roman" w:cs="Times New Roman"/>
              </w:rPr>
              <w:tab/>
              <w:t>Выбирать способы решения задач профессиональной деятельности применительно к различным контекстам.</w:t>
            </w:r>
          </w:p>
          <w:p w14:paraId="1E859914" w14:textId="77777777" w:rsidR="00B060DD" w:rsidRPr="00B060DD" w:rsidRDefault="00B060DD" w:rsidP="00B060DD">
            <w:pPr>
              <w:suppressAutoHyphens/>
              <w:spacing w:after="0" w:line="240" w:lineRule="auto"/>
              <w:contextualSpacing/>
              <w:jc w:val="both"/>
              <w:rPr>
                <w:rFonts w:ascii="Times New Roman" w:eastAsia="Times New Roman" w:hAnsi="Times New Roman" w:cs="Times New Roman"/>
              </w:rPr>
            </w:pPr>
            <w:r w:rsidRPr="00B060DD">
              <w:rPr>
                <w:rFonts w:ascii="Times New Roman" w:eastAsia="Times New Roman" w:hAnsi="Times New Roman" w:cs="Times New Roman"/>
              </w:rPr>
              <w:t>ОК 02.</w:t>
            </w:r>
            <w:r w:rsidRPr="00B060DD">
              <w:rPr>
                <w:rFonts w:ascii="Times New Roman" w:eastAsia="Times New Roman" w:hAnsi="Times New Roman" w:cs="Times New Roman"/>
              </w:rPr>
              <w:tab/>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064E6604" w14:textId="77777777" w:rsidR="00B060DD" w:rsidRPr="00B060DD" w:rsidRDefault="00B060DD" w:rsidP="00B060DD">
            <w:pPr>
              <w:suppressAutoHyphens/>
              <w:spacing w:after="0" w:line="240" w:lineRule="auto"/>
              <w:contextualSpacing/>
              <w:jc w:val="both"/>
              <w:rPr>
                <w:rFonts w:ascii="Times New Roman" w:eastAsia="Times New Roman" w:hAnsi="Times New Roman" w:cs="Times New Roman"/>
              </w:rPr>
            </w:pPr>
            <w:r w:rsidRPr="00B060DD">
              <w:rPr>
                <w:rFonts w:ascii="Times New Roman" w:eastAsia="Times New Roman" w:hAnsi="Times New Roman" w:cs="Times New Roman"/>
              </w:rPr>
              <w:t>ОК 04.</w:t>
            </w:r>
            <w:r w:rsidRPr="00B060DD">
              <w:rPr>
                <w:rFonts w:ascii="Times New Roman" w:eastAsia="Times New Roman" w:hAnsi="Times New Roman" w:cs="Times New Roman"/>
              </w:rPr>
              <w:tab/>
              <w:t>Эффективно взаимодействовать и работать в коллективе и команде.</w:t>
            </w:r>
          </w:p>
          <w:p w14:paraId="08AC6174" w14:textId="77777777" w:rsidR="00B060DD" w:rsidRPr="00B060DD" w:rsidRDefault="00B060DD" w:rsidP="00B060DD">
            <w:pPr>
              <w:suppressAutoHyphens/>
              <w:spacing w:after="0" w:line="240" w:lineRule="auto"/>
              <w:contextualSpacing/>
              <w:jc w:val="both"/>
              <w:rPr>
                <w:rFonts w:ascii="Times New Roman" w:eastAsia="Times New Roman" w:hAnsi="Times New Roman" w:cs="Times New Roman"/>
              </w:rPr>
            </w:pPr>
            <w:r w:rsidRPr="00B060DD">
              <w:rPr>
                <w:rFonts w:ascii="Times New Roman" w:eastAsia="Times New Roman" w:hAnsi="Times New Roman" w:cs="Times New Roman"/>
                <w:sz w:val="24"/>
                <w:szCs w:val="24"/>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582342E1" w14:textId="77777777" w:rsidR="00B060DD" w:rsidRPr="00B060DD" w:rsidRDefault="00B060DD" w:rsidP="00B060DD">
            <w:pPr>
              <w:suppressAutoHyphens/>
              <w:spacing w:after="0" w:line="240" w:lineRule="auto"/>
              <w:contextualSpacing/>
              <w:jc w:val="both"/>
              <w:rPr>
                <w:rFonts w:ascii="Times New Roman" w:eastAsia="Times New Roman" w:hAnsi="Times New Roman" w:cs="Times New Roman"/>
              </w:rPr>
            </w:pPr>
            <w:r w:rsidRPr="00B060DD">
              <w:rPr>
                <w:rFonts w:ascii="Times New Roman" w:eastAsia="Times New Roman" w:hAnsi="Times New Roman" w:cs="Times New Roman"/>
              </w:rPr>
              <w:t>ОК 07.</w:t>
            </w:r>
            <w:r w:rsidRPr="00B060DD">
              <w:rPr>
                <w:rFonts w:ascii="Times New Roman" w:eastAsia="Times New Roman" w:hAnsi="Times New Roman" w:cs="Times New Roman"/>
              </w:rPr>
              <w:tab/>
            </w:r>
            <w:r w:rsidRPr="00B060DD">
              <w:rPr>
                <w:rFonts w:ascii="Times New Roman" w:eastAsia="Times New Roman" w:hAnsi="Times New Roman" w:cs="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r w:rsidRPr="00B060DD">
              <w:rPr>
                <w:rFonts w:ascii="Times New Roman" w:eastAsia="Times New Roman" w:hAnsi="Times New Roman" w:cs="Times New Roman"/>
              </w:rPr>
              <w:t>.</w:t>
            </w:r>
          </w:p>
          <w:p w14:paraId="5BC9A43A" w14:textId="77777777" w:rsidR="00B060DD" w:rsidRPr="00B060DD" w:rsidRDefault="00B060DD" w:rsidP="00B060DD">
            <w:pPr>
              <w:suppressAutoHyphens/>
              <w:spacing w:after="0" w:line="240" w:lineRule="auto"/>
              <w:jc w:val="both"/>
              <w:rPr>
                <w:rFonts w:ascii="Times New Roman" w:eastAsia="Times New Roman" w:hAnsi="Times New Roman" w:cs="Times New Roman"/>
                <w:i/>
              </w:rPr>
            </w:pPr>
            <w:r w:rsidRPr="00B060DD">
              <w:rPr>
                <w:rFonts w:ascii="Times New Roman" w:eastAsia="Times New Roman" w:hAnsi="Times New Roman" w:cs="Times New Roman"/>
              </w:rPr>
              <w:t>ОК 09.</w:t>
            </w:r>
            <w:r w:rsidRPr="00B060DD">
              <w:rPr>
                <w:rFonts w:ascii="Times New Roman" w:eastAsia="Times New Roman" w:hAnsi="Times New Roman" w:cs="Times New Roman"/>
              </w:rPr>
              <w:tab/>
              <w:t>Пользоваться профессиональной документацией на государственном и иностранном языках</w:t>
            </w:r>
          </w:p>
        </w:tc>
        <w:tc>
          <w:tcPr>
            <w:tcW w:w="2381" w:type="dxa"/>
            <w:tcBorders>
              <w:top w:val="single" w:sz="4" w:space="0" w:color="auto"/>
              <w:left w:val="single" w:sz="4" w:space="0" w:color="auto"/>
              <w:bottom w:val="single" w:sz="4" w:space="0" w:color="auto"/>
              <w:right w:val="single" w:sz="4" w:space="0" w:color="auto"/>
            </w:tcBorders>
            <w:hideMark/>
          </w:tcPr>
          <w:p w14:paraId="61AE33E3" w14:textId="77777777" w:rsidR="00B060DD" w:rsidRPr="00B060DD" w:rsidRDefault="00B060DD" w:rsidP="00B060DD">
            <w:pPr>
              <w:suppressAutoHyphens/>
              <w:spacing w:after="0" w:line="240" w:lineRule="auto"/>
              <w:jc w:val="both"/>
              <w:rPr>
                <w:rFonts w:ascii="Times New Roman" w:eastAsia="Times New Roman" w:hAnsi="Times New Roman" w:cs="Times New Roman"/>
                <w:sz w:val="24"/>
                <w:szCs w:val="24"/>
              </w:rPr>
            </w:pPr>
            <w:r w:rsidRPr="00B060DD">
              <w:rPr>
                <w:rFonts w:ascii="Times New Roman" w:eastAsia="Times New Roman" w:hAnsi="Times New Roman" w:cs="Times New Roman"/>
                <w:sz w:val="24"/>
                <w:szCs w:val="24"/>
              </w:rPr>
              <w:t>Выполнение подготовительных работ средней сложности по изоляции судовых помещений в соответствии с технологическим регламентом</w:t>
            </w:r>
          </w:p>
        </w:tc>
        <w:tc>
          <w:tcPr>
            <w:tcW w:w="2835" w:type="dxa"/>
            <w:tcBorders>
              <w:top w:val="single" w:sz="4" w:space="0" w:color="auto"/>
              <w:left w:val="single" w:sz="4" w:space="0" w:color="auto"/>
              <w:bottom w:val="single" w:sz="4" w:space="0" w:color="auto"/>
              <w:right w:val="single" w:sz="4" w:space="0" w:color="auto"/>
            </w:tcBorders>
          </w:tcPr>
          <w:p w14:paraId="73097E1A" w14:textId="77777777" w:rsidR="00B060DD" w:rsidRPr="00B060DD" w:rsidRDefault="00B060DD" w:rsidP="00B060DD">
            <w:pPr>
              <w:spacing w:after="0" w:line="240" w:lineRule="auto"/>
              <w:ind w:hanging="26"/>
              <w:contextualSpacing/>
              <w:jc w:val="both"/>
              <w:rPr>
                <w:rFonts w:ascii="Times New Roman" w:eastAsia="Times New Roman" w:hAnsi="Times New Roman" w:cs="Times New Roman"/>
                <w:bCs/>
                <w:sz w:val="24"/>
                <w:szCs w:val="24"/>
              </w:rPr>
            </w:pPr>
            <w:r w:rsidRPr="00B060DD">
              <w:rPr>
                <w:rFonts w:ascii="Times New Roman" w:eastAsia="Times New Roman" w:hAnsi="Times New Roman" w:cs="Times New Roman"/>
                <w:bCs/>
                <w:sz w:val="24"/>
                <w:szCs w:val="24"/>
              </w:rPr>
              <w:t>Проверка правильности выполнения</w:t>
            </w:r>
          </w:p>
          <w:p w14:paraId="4E37A833" w14:textId="77777777" w:rsidR="00B060DD" w:rsidRPr="00B060DD" w:rsidRDefault="00B060DD" w:rsidP="00B060DD">
            <w:pPr>
              <w:spacing w:after="0" w:line="240" w:lineRule="auto"/>
              <w:ind w:hanging="26"/>
              <w:contextualSpacing/>
              <w:jc w:val="both"/>
              <w:rPr>
                <w:rFonts w:ascii="Times New Roman" w:eastAsia="Times New Roman" w:hAnsi="Times New Roman" w:cs="Times New Roman"/>
                <w:bCs/>
                <w:sz w:val="24"/>
                <w:szCs w:val="24"/>
              </w:rPr>
            </w:pPr>
            <w:r w:rsidRPr="00B060DD">
              <w:rPr>
                <w:rFonts w:ascii="Times New Roman" w:eastAsia="Times New Roman" w:hAnsi="Times New Roman" w:cs="Times New Roman"/>
                <w:bCs/>
                <w:sz w:val="24"/>
                <w:szCs w:val="24"/>
              </w:rPr>
              <w:t>практических работ;</w:t>
            </w:r>
          </w:p>
          <w:p w14:paraId="483C9700" w14:textId="77777777" w:rsidR="00B060DD" w:rsidRPr="00B060DD" w:rsidRDefault="00B060DD" w:rsidP="00B060DD">
            <w:pPr>
              <w:spacing w:after="0" w:line="240" w:lineRule="auto"/>
              <w:ind w:hanging="26"/>
              <w:contextualSpacing/>
              <w:jc w:val="both"/>
              <w:rPr>
                <w:rFonts w:ascii="Times New Roman" w:eastAsia="Times New Roman" w:hAnsi="Times New Roman" w:cs="Times New Roman"/>
                <w:bCs/>
                <w:sz w:val="24"/>
                <w:szCs w:val="24"/>
              </w:rPr>
            </w:pPr>
            <w:r w:rsidRPr="00B060DD">
              <w:rPr>
                <w:rFonts w:ascii="Times New Roman" w:eastAsia="Times New Roman" w:hAnsi="Times New Roman" w:cs="Times New Roman"/>
                <w:bCs/>
                <w:sz w:val="24"/>
                <w:szCs w:val="24"/>
              </w:rPr>
              <w:t>экспертная оценка практических работ;</w:t>
            </w:r>
          </w:p>
          <w:p w14:paraId="5779B91C" w14:textId="77777777" w:rsidR="00B060DD" w:rsidRPr="00B060DD" w:rsidRDefault="00B060DD" w:rsidP="00B060DD">
            <w:pPr>
              <w:spacing w:after="0" w:line="240" w:lineRule="auto"/>
              <w:ind w:hanging="26"/>
              <w:contextualSpacing/>
              <w:jc w:val="both"/>
              <w:rPr>
                <w:rFonts w:ascii="Times New Roman" w:eastAsia="Times New Roman" w:hAnsi="Times New Roman" w:cs="Times New Roman"/>
                <w:bCs/>
                <w:sz w:val="24"/>
                <w:szCs w:val="24"/>
              </w:rPr>
            </w:pPr>
            <w:r w:rsidRPr="00B060DD">
              <w:rPr>
                <w:rFonts w:ascii="Times New Roman" w:eastAsia="Times New Roman" w:hAnsi="Times New Roman" w:cs="Times New Roman"/>
                <w:bCs/>
                <w:sz w:val="24"/>
                <w:szCs w:val="24"/>
              </w:rPr>
              <w:t xml:space="preserve">устный опрос; </w:t>
            </w:r>
          </w:p>
          <w:p w14:paraId="73BF4667" w14:textId="77777777" w:rsidR="00B060DD" w:rsidRPr="00B060DD" w:rsidRDefault="00B060DD" w:rsidP="00B060DD">
            <w:pPr>
              <w:spacing w:after="0" w:line="240" w:lineRule="auto"/>
              <w:ind w:hanging="26"/>
              <w:contextualSpacing/>
              <w:jc w:val="both"/>
              <w:rPr>
                <w:rFonts w:ascii="Times New Roman" w:eastAsia="Times New Roman" w:hAnsi="Times New Roman" w:cs="Times New Roman"/>
                <w:bCs/>
                <w:sz w:val="24"/>
                <w:szCs w:val="24"/>
              </w:rPr>
            </w:pPr>
            <w:r w:rsidRPr="00B060DD">
              <w:rPr>
                <w:rFonts w:ascii="Times New Roman" w:eastAsia="Times New Roman" w:hAnsi="Times New Roman" w:cs="Times New Roman"/>
                <w:bCs/>
                <w:sz w:val="24"/>
                <w:szCs w:val="24"/>
              </w:rPr>
              <w:t>экспертная оценка результатов, устных опросов;</w:t>
            </w:r>
          </w:p>
          <w:p w14:paraId="0BFCD874" w14:textId="77777777" w:rsidR="00B060DD" w:rsidRPr="00B060DD" w:rsidRDefault="00B060DD" w:rsidP="00B060DD">
            <w:pPr>
              <w:spacing w:after="0" w:line="240" w:lineRule="auto"/>
              <w:ind w:hanging="26"/>
              <w:contextualSpacing/>
              <w:jc w:val="both"/>
              <w:rPr>
                <w:rFonts w:ascii="Times New Roman" w:eastAsia="Times New Roman" w:hAnsi="Times New Roman" w:cs="Times New Roman"/>
                <w:bCs/>
                <w:sz w:val="24"/>
                <w:szCs w:val="24"/>
              </w:rPr>
            </w:pPr>
            <w:r w:rsidRPr="00B060DD">
              <w:rPr>
                <w:rFonts w:ascii="Times New Roman" w:eastAsia="Times New Roman" w:hAnsi="Times New Roman" w:cs="Times New Roman"/>
                <w:bCs/>
                <w:sz w:val="24"/>
                <w:szCs w:val="24"/>
              </w:rPr>
              <w:t xml:space="preserve">проверка самостоятельных работ; </w:t>
            </w:r>
          </w:p>
          <w:p w14:paraId="7E089781" w14:textId="77777777" w:rsidR="00B060DD" w:rsidRPr="00B060DD" w:rsidRDefault="00B060DD" w:rsidP="00B060DD">
            <w:pPr>
              <w:spacing w:after="0" w:line="240" w:lineRule="auto"/>
              <w:ind w:hanging="26"/>
              <w:contextualSpacing/>
              <w:jc w:val="both"/>
              <w:rPr>
                <w:rFonts w:ascii="Times New Roman" w:eastAsia="Times New Roman" w:hAnsi="Times New Roman" w:cs="Times New Roman"/>
                <w:bCs/>
                <w:sz w:val="24"/>
                <w:szCs w:val="24"/>
              </w:rPr>
            </w:pPr>
            <w:r w:rsidRPr="00B060DD">
              <w:rPr>
                <w:rFonts w:ascii="Times New Roman" w:eastAsia="Times New Roman" w:hAnsi="Times New Roman" w:cs="Times New Roman"/>
                <w:bCs/>
                <w:sz w:val="24"/>
                <w:szCs w:val="24"/>
              </w:rPr>
              <w:t>контроль учебной и производственной   практик</w:t>
            </w:r>
          </w:p>
          <w:p w14:paraId="2AA92700" w14:textId="77777777" w:rsidR="00B060DD" w:rsidRPr="00B060DD" w:rsidRDefault="00B060DD" w:rsidP="00B060DD">
            <w:pPr>
              <w:suppressAutoHyphens/>
              <w:spacing w:after="200" w:line="276" w:lineRule="auto"/>
              <w:jc w:val="center"/>
              <w:rPr>
                <w:rFonts w:ascii="Times New Roman" w:eastAsia="Times New Roman" w:hAnsi="Times New Roman" w:cs="Times New Roman"/>
                <w:i/>
              </w:rPr>
            </w:pPr>
          </w:p>
        </w:tc>
      </w:tr>
      <w:tr w:rsidR="00B060DD" w:rsidRPr="00B060DD" w14:paraId="7619F2A0" w14:textId="77777777" w:rsidTr="00CF2D8D">
        <w:tc>
          <w:tcPr>
            <w:tcW w:w="4849" w:type="dxa"/>
            <w:tcBorders>
              <w:top w:val="single" w:sz="4" w:space="0" w:color="auto"/>
              <w:left w:val="single" w:sz="4" w:space="0" w:color="auto"/>
              <w:bottom w:val="single" w:sz="4" w:space="0" w:color="auto"/>
              <w:right w:val="single" w:sz="4" w:space="0" w:color="auto"/>
            </w:tcBorders>
            <w:hideMark/>
          </w:tcPr>
          <w:p w14:paraId="4F948A31" w14:textId="77777777" w:rsidR="00B060DD" w:rsidRPr="00B060DD" w:rsidRDefault="00B060DD" w:rsidP="00B060DD">
            <w:pPr>
              <w:spacing w:after="0" w:line="240" w:lineRule="auto"/>
              <w:jc w:val="both"/>
              <w:rPr>
                <w:rFonts w:ascii="Times New Roman" w:eastAsia="Times New Roman" w:hAnsi="Times New Roman" w:cs="Times New Roman"/>
                <w:sz w:val="24"/>
                <w:szCs w:val="24"/>
              </w:rPr>
            </w:pPr>
            <w:r w:rsidRPr="00B060DD">
              <w:rPr>
                <w:rFonts w:ascii="Times New Roman" w:eastAsia="Times New Roman" w:hAnsi="Times New Roman" w:cs="Times New Roman"/>
                <w:sz w:val="24"/>
                <w:szCs w:val="24"/>
              </w:rPr>
              <w:t>ПК 3.2.Выполнять работы средней сложности по нанесению и ремонту изоляции систем судов и плавучих сооружений.</w:t>
            </w:r>
          </w:p>
          <w:p w14:paraId="10865F2F" w14:textId="77777777" w:rsidR="00B060DD" w:rsidRPr="00B060DD" w:rsidRDefault="00B060DD" w:rsidP="00B060DD">
            <w:pPr>
              <w:suppressAutoHyphens/>
              <w:spacing w:after="0" w:line="240" w:lineRule="auto"/>
              <w:contextualSpacing/>
              <w:jc w:val="both"/>
              <w:rPr>
                <w:rFonts w:ascii="Times New Roman" w:eastAsia="Times New Roman" w:hAnsi="Times New Roman" w:cs="Times New Roman"/>
              </w:rPr>
            </w:pPr>
            <w:r w:rsidRPr="00B060DD">
              <w:rPr>
                <w:rFonts w:ascii="Times New Roman" w:eastAsia="Times New Roman" w:hAnsi="Times New Roman" w:cs="Times New Roman"/>
              </w:rPr>
              <w:t>ОК 01.</w:t>
            </w:r>
            <w:r w:rsidRPr="00B060DD">
              <w:rPr>
                <w:rFonts w:ascii="Times New Roman" w:eastAsia="Times New Roman" w:hAnsi="Times New Roman" w:cs="Times New Roman"/>
              </w:rPr>
              <w:tab/>
              <w:t>Выбирать способы решения задач профессиональной деятельности применительно к различным контекстам.</w:t>
            </w:r>
          </w:p>
          <w:p w14:paraId="0DFE3856" w14:textId="77777777" w:rsidR="00B060DD" w:rsidRPr="00B060DD" w:rsidRDefault="00B060DD" w:rsidP="00B060DD">
            <w:pPr>
              <w:suppressAutoHyphens/>
              <w:spacing w:after="0" w:line="240" w:lineRule="auto"/>
              <w:contextualSpacing/>
              <w:jc w:val="both"/>
              <w:rPr>
                <w:rFonts w:ascii="Times New Roman" w:eastAsia="Times New Roman" w:hAnsi="Times New Roman" w:cs="Times New Roman"/>
              </w:rPr>
            </w:pPr>
            <w:r w:rsidRPr="00B060DD">
              <w:rPr>
                <w:rFonts w:ascii="Times New Roman" w:eastAsia="Times New Roman" w:hAnsi="Times New Roman" w:cs="Times New Roman"/>
              </w:rPr>
              <w:t>ОК 02.</w:t>
            </w:r>
            <w:r w:rsidRPr="00B060DD">
              <w:rPr>
                <w:rFonts w:ascii="Times New Roman" w:eastAsia="Times New Roman" w:hAnsi="Times New Roman" w:cs="Times New Roman"/>
              </w:rPr>
              <w:tab/>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6CC3FFCD" w14:textId="77777777" w:rsidR="00B060DD" w:rsidRPr="00B060DD" w:rsidRDefault="00B060DD" w:rsidP="00B060DD">
            <w:pPr>
              <w:suppressAutoHyphens/>
              <w:spacing w:after="0" w:line="240" w:lineRule="auto"/>
              <w:contextualSpacing/>
              <w:jc w:val="both"/>
              <w:rPr>
                <w:rFonts w:ascii="Times New Roman" w:eastAsia="Times New Roman" w:hAnsi="Times New Roman" w:cs="Times New Roman"/>
              </w:rPr>
            </w:pPr>
            <w:r w:rsidRPr="00B060DD">
              <w:rPr>
                <w:rFonts w:ascii="Times New Roman" w:eastAsia="Times New Roman" w:hAnsi="Times New Roman" w:cs="Times New Roman"/>
              </w:rPr>
              <w:t>ОК 04.</w:t>
            </w:r>
            <w:r w:rsidRPr="00B060DD">
              <w:rPr>
                <w:rFonts w:ascii="Times New Roman" w:eastAsia="Times New Roman" w:hAnsi="Times New Roman" w:cs="Times New Roman"/>
              </w:rPr>
              <w:tab/>
              <w:t>Эффективно взаимодействовать и работать в коллективе и команде.</w:t>
            </w:r>
          </w:p>
          <w:p w14:paraId="36393D08" w14:textId="77777777" w:rsidR="00B060DD" w:rsidRPr="00B060DD" w:rsidRDefault="00B060DD" w:rsidP="00B060DD">
            <w:pPr>
              <w:suppressAutoHyphens/>
              <w:spacing w:after="0" w:line="240" w:lineRule="auto"/>
              <w:contextualSpacing/>
              <w:jc w:val="both"/>
              <w:rPr>
                <w:rFonts w:ascii="Times New Roman" w:eastAsia="Times New Roman" w:hAnsi="Times New Roman" w:cs="Times New Roman"/>
              </w:rPr>
            </w:pPr>
            <w:r w:rsidRPr="00B060DD">
              <w:rPr>
                <w:rFonts w:ascii="Times New Roman" w:eastAsia="Times New Roman" w:hAnsi="Times New Roman" w:cs="Times New Roman"/>
                <w:sz w:val="24"/>
                <w:szCs w:val="24"/>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4CE72290" w14:textId="77777777" w:rsidR="00B060DD" w:rsidRPr="00B060DD" w:rsidRDefault="00B060DD" w:rsidP="00B060DD">
            <w:pPr>
              <w:suppressAutoHyphens/>
              <w:spacing w:after="0" w:line="240" w:lineRule="auto"/>
              <w:contextualSpacing/>
              <w:jc w:val="both"/>
              <w:rPr>
                <w:rFonts w:ascii="Times New Roman" w:eastAsia="Times New Roman" w:hAnsi="Times New Roman" w:cs="Times New Roman"/>
              </w:rPr>
            </w:pPr>
            <w:r w:rsidRPr="00B060DD">
              <w:rPr>
                <w:rFonts w:ascii="Times New Roman" w:eastAsia="Times New Roman" w:hAnsi="Times New Roman" w:cs="Times New Roman"/>
              </w:rPr>
              <w:t>ОК 07.</w:t>
            </w:r>
            <w:r w:rsidRPr="00B060DD">
              <w:rPr>
                <w:rFonts w:ascii="Times New Roman" w:eastAsia="Times New Roman" w:hAnsi="Times New Roman" w:cs="Times New Roman"/>
              </w:rPr>
              <w:tab/>
            </w:r>
            <w:r w:rsidRPr="00B060DD">
              <w:rPr>
                <w:rFonts w:ascii="Times New Roman" w:eastAsia="Times New Roman" w:hAnsi="Times New Roman" w:cs="Times New Roman"/>
                <w:sz w:val="24"/>
                <w:szCs w:val="24"/>
              </w:rPr>
              <w:t xml:space="preserve">Содействовать сохранению </w:t>
            </w:r>
            <w:r w:rsidRPr="00B060DD">
              <w:rPr>
                <w:rFonts w:ascii="Times New Roman" w:eastAsia="Times New Roman" w:hAnsi="Times New Roman" w:cs="Times New Roman"/>
                <w:sz w:val="24"/>
                <w:szCs w:val="24"/>
              </w:rPr>
              <w:lastRenderedPageBreak/>
              <w:t>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r w:rsidRPr="00B060DD">
              <w:rPr>
                <w:rFonts w:ascii="Times New Roman" w:eastAsia="Times New Roman" w:hAnsi="Times New Roman" w:cs="Times New Roman"/>
              </w:rPr>
              <w:t>.</w:t>
            </w:r>
          </w:p>
          <w:p w14:paraId="5A25D32A" w14:textId="77777777" w:rsidR="00B060DD" w:rsidRPr="00B060DD" w:rsidRDefault="00B060DD" w:rsidP="00B060DD">
            <w:pPr>
              <w:spacing w:after="0" w:line="240" w:lineRule="auto"/>
              <w:jc w:val="both"/>
              <w:rPr>
                <w:rFonts w:ascii="Times New Roman" w:eastAsia="Times New Roman" w:hAnsi="Times New Roman" w:cs="Times New Roman"/>
                <w:i/>
              </w:rPr>
            </w:pPr>
            <w:r w:rsidRPr="00B060DD">
              <w:rPr>
                <w:rFonts w:ascii="Times New Roman" w:eastAsia="Times New Roman" w:hAnsi="Times New Roman" w:cs="Times New Roman"/>
              </w:rPr>
              <w:t>ОК 09.</w:t>
            </w:r>
            <w:r w:rsidRPr="00B060DD">
              <w:rPr>
                <w:rFonts w:ascii="Times New Roman" w:eastAsia="Times New Roman" w:hAnsi="Times New Roman" w:cs="Times New Roman"/>
              </w:rPr>
              <w:tab/>
              <w:t>Пользоваться профессиональной документацией на государственном и иностранном языках</w:t>
            </w:r>
          </w:p>
        </w:tc>
        <w:tc>
          <w:tcPr>
            <w:tcW w:w="2381" w:type="dxa"/>
            <w:tcBorders>
              <w:top w:val="single" w:sz="4" w:space="0" w:color="auto"/>
              <w:left w:val="single" w:sz="4" w:space="0" w:color="auto"/>
              <w:bottom w:val="single" w:sz="4" w:space="0" w:color="auto"/>
              <w:right w:val="single" w:sz="4" w:space="0" w:color="auto"/>
            </w:tcBorders>
            <w:hideMark/>
          </w:tcPr>
          <w:p w14:paraId="7822DED3" w14:textId="77777777" w:rsidR="00B060DD" w:rsidRPr="00B060DD" w:rsidRDefault="00B060DD" w:rsidP="00B060DD">
            <w:pPr>
              <w:spacing w:after="0" w:line="240" w:lineRule="auto"/>
              <w:jc w:val="both"/>
              <w:rPr>
                <w:rFonts w:ascii="Times New Roman" w:eastAsia="Times New Roman" w:hAnsi="Times New Roman" w:cs="Times New Roman"/>
                <w:sz w:val="24"/>
                <w:szCs w:val="24"/>
              </w:rPr>
            </w:pPr>
            <w:r w:rsidRPr="00B060DD">
              <w:rPr>
                <w:rFonts w:ascii="Times New Roman" w:eastAsia="Times New Roman" w:hAnsi="Times New Roman" w:cs="Times New Roman"/>
                <w:sz w:val="24"/>
                <w:szCs w:val="24"/>
              </w:rPr>
              <w:lastRenderedPageBreak/>
              <w:t>Выполнение работ средней сложности по нанесению и ремонту изоляции систем судов и плавучих сооружений в соответствии с установленными регламентами, с соблюдением правил безопасности труда и санитарными нормами</w:t>
            </w:r>
          </w:p>
        </w:tc>
        <w:tc>
          <w:tcPr>
            <w:tcW w:w="2835" w:type="dxa"/>
            <w:tcBorders>
              <w:top w:val="single" w:sz="4" w:space="0" w:color="auto"/>
              <w:left w:val="single" w:sz="4" w:space="0" w:color="auto"/>
              <w:bottom w:val="single" w:sz="4" w:space="0" w:color="auto"/>
              <w:right w:val="single" w:sz="4" w:space="0" w:color="auto"/>
            </w:tcBorders>
          </w:tcPr>
          <w:p w14:paraId="6CCB4C6C" w14:textId="77777777" w:rsidR="00B060DD" w:rsidRPr="00B060DD" w:rsidRDefault="00B060DD" w:rsidP="00B060DD">
            <w:pPr>
              <w:spacing w:after="0" w:line="240" w:lineRule="auto"/>
              <w:ind w:hanging="26"/>
              <w:contextualSpacing/>
              <w:jc w:val="both"/>
              <w:rPr>
                <w:rFonts w:ascii="Times New Roman" w:eastAsia="Times New Roman" w:hAnsi="Times New Roman" w:cs="Times New Roman"/>
                <w:bCs/>
                <w:sz w:val="24"/>
                <w:szCs w:val="24"/>
              </w:rPr>
            </w:pPr>
            <w:r w:rsidRPr="00B060DD">
              <w:rPr>
                <w:rFonts w:ascii="Times New Roman" w:eastAsia="Times New Roman" w:hAnsi="Times New Roman" w:cs="Times New Roman"/>
                <w:bCs/>
                <w:sz w:val="24"/>
                <w:szCs w:val="24"/>
              </w:rPr>
              <w:t>Проверка правильности выполнения</w:t>
            </w:r>
          </w:p>
          <w:p w14:paraId="4E3FAA2B" w14:textId="77777777" w:rsidR="00B060DD" w:rsidRPr="00B060DD" w:rsidRDefault="00B060DD" w:rsidP="00B060DD">
            <w:pPr>
              <w:spacing w:after="0" w:line="240" w:lineRule="auto"/>
              <w:ind w:hanging="26"/>
              <w:contextualSpacing/>
              <w:jc w:val="both"/>
              <w:rPr>
                <w:rFonts w:ascii="Times New Roman" w:eastAsia="Times New Roman" w:hAnsi="Times New Roman" w:cs="Times New Roman"/>
                <w:bCs/>
                <w:sz w:val="24"/>
                <w:szCs w:val="24"/>
              </w:rPr>
            </w:pPr>
            <w:r w:rsidRPr="00B060DD">
              <w:rPr>
                <w:rFonts w:ascii="Times New Roman" w:eastAsia="Times New Roman" w:hAnsi="Times New Roman" w:cs="Times New Roman"/>
                <w:bCs/>
                <w:sz w:val="24"/>
                <w:szCs w:val="24"/>
              </w:rPr>
              <w:t>практических работ;</w:t>
            </w:r>
          </w:p>
          <w:p w14:paraId="7B7012DA" w14:textId="77777777" w:rsidR="00B060DD" w:rsidRPr="00B060DD" w:rsidRDefault="00B060DD" w:rsidP="00B060DD">
            <w:pPr>
              <w:spacing w:after="0" w:line="240" w:lineRule="auto"/>
              <w:ind w:hanging="26"/>
              <w:contextualSpacing/>
              <w:jc w:val="both"/>
              <w:rPr>
                <w:rFonts w:ascii="Times New Roman" w:eastAsia="Times New Roman" w:hAnsi="Times New Roman" w:cs="Times New Roman"/>
                <w:bCs/>
                <w:sz w:val="24"/>
                <w:szCs w:val="24"/>
              </w:rPr>
            </w:pPr>
            <w:r w:rsidRPr="00B060DD">
              <w:rPr>
                <w:rFonts w:ascii="Times New Roman" w:eastAsia="Times New Roman" w:hAnsi="Times New Roman" w:cs="Times New Roman"/>
                <w:bCs/>
                <w:sz w:val="24"/>
                <w:szCs w:val="24"/>
              </w:rPr>
              <w:t>экспертная оценка практических работ;</w:t>
            </w:r>
          </w:p>
          <w:p w14:paraId="1590303B" w14:textId="77777777" w:rsidR="00B060DD" w:rsidRPr="00B060DD" w:rsidRDefault="00B060DD" w:rsidP="00B060DD">
            <w:pPr>
              <w:spacing w:after="0" w:line="240" w:lineRule="auto"/>
              <w:ind w:hanging="26"/>
              <w:contextualSpacing/>
              <w:jc w:val="both"/>
              <w:rPr>
                <w:rFonts w:ascii="Times New Roman" w:eastAsia="Times New Roman" w:hAnsi="Times New Roman" w:cs="Times New Roman"/>
                <w:bCs/>
                <w:sz w:val="24"/>
                <w:szCs w:val="24"/>
              </w:rPr>
            </w:pPr>
            <w:r w:rsidRPr="00B060DD">
              <w:rPr>
                <w:rFonts w:ascii="Times New Roman" w:eastAsia="Times New Roman" w:hAnsi="Times New Roman" w:cs="Times New Roman"/>
                <w:bCs/>
                <w:sz w:val="24"/>
                <w:szCs w:val="24"/>
              </w:rPr>
              <w:t xml:space="preserve">устный опрос; </w:t>
            </w:r>
          </w:p>
          <w:p w14:paraId="579704CC" w14:textId="77777777" w:rsidR="00B060DD" w:rsidRPr="00B060DD" w:rsidRDefault="00B060DD" w:rsidP="00B060DD">
            <w:pPr>
              <w:spacing w:after="0" w:line="240" w:lineRule="auto"/>
              <w:ind w:hanging="26"/>
              <w:contextualSpacing/>
              <w:jc w:val="both"/>
              <w:rPr>
                <w:rFonts w:ascii="Times New Roman" w:eastAsia="Times New Roman" w:hAnsi="Times New Roman" w:cs="Times New Roman"/>
                <w:bCs/>
                <w:sz w:val="24"/>
                <w:szCs w:val="24"/>
              </w:rPr>
            </w:pPr>
            <w:r w:rsidRPr="00B060DD">
              <w:rPr>
                <w:rFonts w:ascii="Times New Roman" w:eastAsia="Times New Roman" w:hAnsi="Times New Roman" w:cs="Times New Roman"/>
                <w:bCs/>
                <w:sz w:val="24"/>
                <w:szCs w:val="24"/>
              </w:rPr>
              <w:t>экспертная оценка результатов, устных опросов;</w:t>
            </w:r>
          </w:p>
          <w:p w14:paraId="579FFD3F" w14:textId="77777777" w:rsidR="00B060DD" w:rsidRPr="00B060DD" w:rsidRDefault="00B060DD" w:rsidP="00B060DD">
            <w:pPr>
              <w:spacing w:after="0" w:line="240" w:lineRule="auto"/>
              <w:ind w:hanging="26"/>
              <w:contextualSpacing/>
              <w:jc w:val="both"/>
              <w:rPr>
                <w:rFonts w:ascii="Times New Roman" w:eastAsia="Times New Roman" w:hAnsi="Times New Roman" w:cs="Times New Roman"/>
                <w:bCs/>
                <w:sz w:val="24"/>
                <w:szCs w:val="24"/>
              </w:rPr>
            </w:pPr>
            <w:r w:rsidRPr="00B060DD">
              <w:rPr>
                <w:rFonts w:ascii="Times New Roman" w:eastAsia="Times New Roman" w:hAnsi="Times New Roman" w:cs="Times New Roman"/>
                <w:bCs/>
                <w:sz w:val="24"/>
                <w:szCs w:val="24"/>
              </w:rPr>
              <w:t xml:space="preserve">проверка самостоятельных работ; </w:t>
            </w:r>
          </w:p>
          <w:p w14:paraId="2FC32C62" w14:textId="77777777" w:rsidR="00B060DD" w:rsidRPr="00B060DD" w:rsidRDefault="00B060DD" w:rsidP="00B060DD">
            <w:pPr>
              <w:spacing w:after="0" w:line="240" w:lineRule="auto"/>
              <w:ind w:hanging="26"/>
              <w:contextualSpacing/>
              <w:jc w:val="both"/>
              <w:rPr>
                <w:rFonts w:ascii="Times New Roman" w:eastAsia="Times New Roman" w:hAnsi="Times New Roman" w:cs="Times New Roman"/>
                <w:bCs/>
                <w:sz w:val="24"/>
                <w:szCs w:val="24"/>
              </w:rPr>
            </w:pPr>
            <w:r w:rsidRPr="00B060DD">
              <w:rPr>
                <w:rFonts w:ascii="Times New Roman" w:eastAsia="Times New Roman" w:hAnsi="Times New Roman" w:cs="Times New Roman"/>
                <w:bCs/>
                <w:sz w:val="24"/>
                <w:szCs w:val="24"/>
              </w:rPr>
              <w:t>контроль учебной и производственной   практик</w:t>
            </w:r>
          </w:p>
          <w:p w14:paraId="6D8A84EA" w14:textId="77777777" w:rsidR="00B060DD" w:rsidRPr="00B060DD" w:rsidRDefault="00B060DD" w:rsidP="00B060DD">
            <w:pPr>
              <w:spacing w:after="200" w:line="276" w:lineRule="auto"/>
              <w:rPr>
                <w:rFonts w:ascii="Times New Roman" w:eastAsia="Times New Roman" w:hAnsi="Times New Roman" w:cs="Times New Roman"/>
                <w:i/>
              </w:rPr>
            </w:pPr>
          </w:p>
        </w:tc>
      </w:tr>
    </w:tbl>
    <w:p w14:paraId="5C7DDA6F" w14:textId="77777777" w:rsidR="00B060DD" w:rsidRPr="00B060DD" w:rsidRDefault="00B060DD" w:rsidP="00B060DD">
      <w:pPr>
        <w:spacing w:after="0" w:line="240" w:lineRule="auto"/>
        <w:jc w:val="right"/>
        <w:outlineLvl w:val="1"/>
        <w:rPr>
          <w:rFonts w:ascii="Times New Roman" w:eastAsia="Times New Roman" w:hAnsi="Times New Roman" w:cs="Times New Roman"/>
          <w:lang w:eastAsia="ru-RU"/>
        </w:rPr>
      </w:pPr>
    </w:p>
    <w:p w14:paraId="6331CD55" w14:textId="77777777" w:rsidR="00B060DD" w:rsidRPr="00B060DD" w:rsidRDefault="00B060DD" w:rsidP="00B060DD">
      <w:pPr>
        <w:spacing w:line="256" w:lineRule="auto"/>
        <w:rPr>
          <w:rFonts w:ascii="Times New Roman" w:eastAsia="Times New Roman" w:hAnsi="Times New Roman" w:cs="Times New Roman"/>
          <w:lang w:eastAsia="ru-RU"/>
        </w:rPr>
      </w:pPr>
      <w:r w:rsidRPr="00B060DD">
        <w:rPr>
          <w:rFonts w:ascii="Times New Roman" w:eastAsia="Times New Roman" w:hAnsi="Times New Roman" w:cs="Times New Roman"/>
          <w:lang w:eastAsia="ru-RU"/>
        </w:rPr>
        <w:br w:type="page"/>
      </w:r>
    </w:p>
    <w:p w14:paraId="7D792127" w14:textId="7E0B2732" w:rsidR="004241B2" w:rsidRPr="00DB24C5" w:rsidRDefault="004241B2" w:rsidP="00DB24C5">
      <w:pPr>
        <w:keepNext/>
        <w:spacing w:after="0" w:line="240" w:lineRule="auto"/>
        <w:ind w:firstLine="567"/>
        <w:jc w:val="right"/>
        <w:outlineLvl w:val="0"/>
        <w:rPr>
          <w:rFonts w:ascii="Times New Roman" w:eastAsia="Times New Roman" w:hAnsi="Times New Roman" w:cs="Times New Roman"/>
          <w:b/>
          <w:bCs/>
          <w:kern w:val="32"/>
          <w:sz w:val="24"/>
          <w:szCs w:val="24"/>
          <w:lang w:eastAsia="x-none"/>
        </w:rPr>
      </w:pPr>
      <w:r w:rsidRPr="00DB24C5">
        <w:rPr>
          <w:rFonts w:ascii="Times New Roman" w:eastAsia="Times New Roman" w:hAnsi="Times New Roman" w:cs="Times New Roman"/>
          <w:b/>
          <w:bCs/>
          <w:kern w:val="32"/>
          <w:sz w:val="24"/>
          <w:szCs w:val="24"/>
          <w:lang w:val="x-none" w:eastAsia="x-none"/>
        </w:rPr>
        <w:lastRenderedPageBreak/>
        <w:t>Приложение 2</w:t>
      </w:r>
      <w:r w:rsidR="00DB24C5">
        <w:rPr>
          <w:rFonts w:ascii="Times New Roman" w:eastAsia="Times New Roman" w:hAnsi="Times New Roman" w:cs="Times New Roman"/>
          <w:b/>
          <w:bCs/>
          <w:kern w:val="32"/>
          <w:sz w:val="24"/>
          <w:szCs w:val="24"/>
          <w:lang w:val="x-none" w:eastAsia="x-none"/>
        </w:rPr>
        <w:t>.</w:t>
      </w:r>
      <w:r w:rsidR="00DB24C5">
        <w:rPr>
          <w:rFonts w:ascii="Times New Roman" w:eastAsia="Times New Roman" w:hAnsi="Times New Roman" w:cs="Times New Roman"/>
          <w:b/>
          <w:bCs/>
          <w:kern w:val="32"/>
          <w:sz w:val="24"/>
          <w:szCs w:val="24"/>
          <w:lang w:eastAsia="x-none"/>
        </w:rPr>
        <w:t>4</w:t>
      </w:r>
    </w:p>
    <w:p w14:paraId="2AF9C137" w14:textId="77777777" w:rsidR="004241B2" w:rsidRPr="00EC4959" w:rsidRDefault="004241B2" w:rsidP="004241B2">
      <w:pPr>
        <w:widowControl w:val="0"/>
        <w:autoSpaceDE w:val="0"/>
        <w:autoSpaceDN w:val="0"/>
        <w:spacing w:after="0" w:line="240" w:lineRule="auto"/>
        <w:jc w:val="right"/>
        <w:rPr>
          <w:rFonts w:ascii="Times New Roman" w:hAnsi="Times New Roman"/>
          <w:bCs/>
          <w:sz w:val="24"/>
          <w:szCs w:val="24"/>
        </w:rPr>
      </w:pPr>
      <w:r w:rsidRPr="00EC4959">
        <w:rPr>
          <w:rFonts w:ascii="Times New Roman" w:hAnsi="Times New Roman"/>
          <w:bCs/>
          <w:sz w:val="24"/>
          <w:szCs w:val="24"/>
        </w:rPr>
        <w:t xml:space="preserve">к ПОП-П по </w:t>
      </w:r>
      <w:r>
        <w:rPr>
          <w:rFonts w:ascii="Times New Roman" w:hAnsi="Times New Roman"/>
          <w:bCs/>
          <w:sz w:val="24"/>
          <w:szCs w:val="24"/>
        </w:rPr>
        <w:t>профессии</w:t>
      </w:r>
    </w:p>
    <w:p w14:paraId="4A76321F" w14:textId="77777777" w:rsidR="004241B2" w:rsidRDefault="004241B2" w:rsidP="004241B2">
      <w:pPr>
        <w:widowControl w:val="0"/>
        <w:autoSpaceDE w:val="0"/>
        <w:autoSpaceDN w:val="0"/>
        <w:spacing w:after="0" w:line="240" w:lineRule="auto"/>
        <w:jc w:val="right"/>
        <w:rPr>
          <w:rFonts w:ascii="Times New Roman" w:hAnsi="Times New Roman"/>
          <w:bCs/>
          <w:sz w:val="24"/>
          <w:szCs w:val="24"/>
        </w:rPr>
      </w:pPr>
      <w:r>
        <w:rPr>
          <w:rFonts w:ascii="Times New Roman" w:hAnsi="Times New Roman"/>
          <w:bCs/>
          <w:sz w:val="24"/>
          <w:szCs w:val="24"/>
        </w:rPr>
        <w:t>26.01.02 Судостроитель-судоремонтник неметаллических судов</w:t>
      </w:r>
    </w:p>
    <w:p w14:paraId="336DB29E" w14:textId="77777777" w:rsidR="004241B2" w:rsidRDefault="004241B2" w:rsidP="004241B2">
      <w:pPr>
        <w:spacing w:after="0"/>
        <w:jc w:val="right"/>
        <w:rPr>
          <w:rFonts w:ascii="Times New Roman" w:hAnsi="Times New Roman"/>
          <w:bCs/>
          <w:sz w:val="24"/>
          <w:szCs w:val="24"/>
        </w:rPr>
      </w:pPr>
    </w:p>
    <w:p w14:paraId="2EBC4A79" w14:textId="77777777" w:rsidR="00B060DD" w:rsidRPr="00B060DD" w:rsidRDefault="00B060DD" w:rsidP="00B060DD">
      <w:pPr>
        <w:spacing w:after="200" w:line="276" w:lineRule="auto"/>
        <w:jc w:val="center"/>
        <w:rPr>
          <w:rFonts w:ascii="Times New Roman" w:eastAsia="Times New Roman" w:hAnsi="Times New Roman" w:cs="Times New Roman"/>
          <w:b/>
          <w:i/>
          <w:sz w:val="24"/>
          <w:szCs w:val="24"/>
          <w:lang w:eastAsia="ru-RU"/>
        </w:rPr>
      </w:pPr>
    </w:p>
    <w:p w14:paraId="0881D6C2" w14:textId="77777777" w:rsidR="00B060DD" w:rsidRPr="00B060DD" w:rsidRDefault="00B060DD" w:rsidP="00B060DD">
      <w:pPr>
        <w:spacing w:after="200" w:line="276" w:lineRule="auto"/>
        <w:jc w:val="center"/>
        <w:rPr>
          <w:rFonts w:ascii="Times New Roman" w:eastAsia="Times New Roman" w:hAnsi="Times New Roman" w:cs="Times New Roman"/>
          <w:b/>
          <w:i/>
          <w:sz w:val="24"/>
          <w:szCs w:val="24"/>
          <w:lang w:eastAsia="ru-RU"/>
        </w:rPr>
      </w:pPr>
    </w:p>
    <w:p w14:paraId="781878EF" w14:textId="77777777" w:rsidR="00B060DD" w:rsidRPr="00B060DD" w:rsidRDefault="00B060DD" w:rsidP="00B060DD">
      <w:pPr>
        <w:spacing w:after="200" w:line="276" w:lineRule="auto"/>
        <w:jc w:val="center"/>
        <w:rPr>
          <w:rFonts w:ascii="Times New Roman" w:eastAsia="Times New Roman" w:hAnsi="Times New Roman" w:cs="Times New Roman"/>
          <w:b/>
          <w:i/>
          <w:sz w:val="24"/>
          <w:szCs w:val="24"/>
          <w:lang w:eastAsia="ru-RU"/>
        </w:rPr>
      </w:pPr>
    </w:p>
    <w:p w14:paraId="5DE46C52" w14:textId="77777777" w:rsidR="00B060DD" w:rsidRPr="00B060DD" w:rsidRDefault="00B060DD" w:rsidP="00B060DD">
      <w:pPr>
        <w:spacing w:after="200" w:line="276" w:lineRule="auto"/>
        <w:jc w:val="center"/>
        <w:rPr>
          <w:rFonts w:ascii="Times New Roman" w:eastAsia="Times New Roman" w:hAnsi="Times New Roman" w:cs="Times New Roman"/>
          <w:b/>
          <w:i/>
          <w:sz w:val="24"/>
          <w:szCs w:val="24"/>
          <w:lang w:eastAsia="ru-RU"/>
        </w:rPr>
      </w:pPr>
    </w:p>
    <w:p w14:paraId="1F1C7D9A" w14:textId="77777777" w:rsidR="00B060DD" w:rsidRPr="00B060DD" w:rsidRDefault="00B060DD" w:rsidP="00B060DD">
      <w:pPr>
        <w:spacing w:after="200" w:line="276" w:lineRule="auto"/>
        <w:jc w:val="center"/>
        <w:rPr>
          <w:rFonts w:ascii="Times New Roman" w:eastAsia="Times New Roman" w:hAnsi="Times New Roman" w:cs="Times New Roman"/>
          <w:b/>
          <w:i/>
          <w:sz w:val="24"/>
          <w:szCs w:val="24"/>
          <w:lang w:eastAsia="ru-RU"/>
        </w:rPr>
      </w:pPr>
    </w:p>
    <w:p w14:paraId="230B416F" w14:textId="77777777" w:rsidR="00B060DD" w:rsidRPr="00B060DD" w:rsidRDefault="00B060DD" w:rsidP="00B060DD">
      <w:pPr>
        <w:spacing w:after="200" w:line="276" w:lineRule="auto"/>
        <w:jc w:val="center"/>
        <w:rPr>
          <w:rFonts w:ascii="Times New Roman" w:eastAsia="Times New Roman" w:hAnsi="Times New Roman" w:cs="Times New Roman"/>
          <w:b/>
          <w:i/>
          <w:sz w:val="24"/>
          <w:szCs w:val="24"/>
          <w:lang w:eastAsia="ru-RU"/>
        </w:rPr>
      </w:pPr>
    </w:p>
    <w:p w14:paraId="01D9F38E" w14:textId="77777777" w:rsidR="00B060DD" w:rsidRPr="00B060DD" w:rsidRDefault="00B060DD" w:rsidP="00B060DD">
      <w:pPr>
        <w:spacing w:after="200" w:line="276" w:lineRule="auto"/>
        <w:jc w:val="center"/>
        <w:rPr>
          <w:rFonts w:ascii="Times New Roman" w:eastAsia="Times New Roman" w:hAnsi="Times New Roman" w:cs="Times New Roman"/>
          <w:b/>
          <w:i/>
          <w:sz w:val="24"/>
          <w:szCs w:val="24"/>
          <w:lang w:eastAsia="ru-RU"/>
        </w:rPr>
      </w:pPr>
    </w:p>
    <w:p w14:paraId="216132DA" w14:textId="77777777" w:rsidR="00B060DD" w:rsidRPr="00B060DD" w:rsidRDefault="00B060DD" w:rsidP="00B060DD">
      <w:pPr>
        <w:spacing w:after="200" w:line="276" w:lineRule="auto"/>
        <w:jc w:val="center"/>
        <w:rPr>
          <w:rFonts w:ascii="Times New Roman" w:eastAsia="Times New Roman" w:hAnsi="Times New Roman" w:cs="Times New Roman"/>
          <w:b/>
          <w:i/>
          <w:sz w:val="24"/>
          <w:szCs w:val="24"/>
          <w:lang w:eastAsia="ru-RU"/>
        </w:rPr>
      </w:pPr>
    </w:p>
    <w:p w14:paraId="28E8ABBE" w14:textId="77777777" w:rsidR="00B060DD" w:rsidRPr="00B060DD" w:rsidRDefault="00B060DD" w:rsidP="00B060DD">
      <w:pPr>
        <w:spacing w:after="200" w:line="276" w:lineRule="auto"/>
        <w:jc w:val="center"/>
        <w:rPr>
          <w:rFonts w:ascii="Times New Roman" w:eastAsia="Times New Roman" w:hAnsi="Times New Roman" w:cs="Times New Roman"/>
          <w:b/>
          <w:i/>
          <w:sz w:val="24"/>
          <w:szCs w:val="24"/>
          <w:lang w:eastAsia="ru-RU"/>
        </w:rPr>
      </w:pPr>
    </w:p>
    <w:p w14:paraId="01115AA4" w14:textId="3C1CE713" w:rsidR="00B060DD" w:rsidRPr="00B060DD" w:rsidRDefault="00B060DD" w:rsidP="00B060DD">
      <w:pPr>
        <w:spacing w:after="0" w:line="240" w:lineRule="auto"/>
        <w:jc w:val="center"/>
        <w:outlineLvl w:val="1"/>
        <w:rPr>
          <w:rFonts w:ascii="Times New Roman" w:eastAsia="Times New Roman" w:hAnsi="Times New Roman" w:cs="Times New Roman"/>
          <w:b/>
          <w:bCs/>
          <w:sz w:val="24"/>
          <w:szCs w:val="24"/>
          <w:lang w:eastAsia="ru-RU"/>
        </w:rPr>
      </w:pPr>
      <w:bookmarkStart w:id="12" w:name="_Toc114473797"/>
      <w:r w:rsidRPr="00B060DD">
        <w:rPr>
          <w:rFonts w:ascii="Times New Roman" w:eastAsia="Times New Roman" w:hAnsi="Times New Roman" w:cs="Times New Roman"/>
          <w:b/>
          <w:bCs/>
          <w:sz w:val="24"/>
          <w:szCs w:val="24"/>
          <w:lang w:eastAsia="ru-RU"/>
        </w:rPr>
        <w:t>ПРИМЕРНАЯ РАБОЧАЯ ПРОФЕССИОНАЛЬНОГО МОДУЛЯ</w:t>
      </w:r>
      <w:r w:rsidRPr="00B060DD">
        <w:rPr>
          <w:rFonts w:ascii="Times New Roman" w:eastAsia="Times New Roman" w:hAnsi="Times New Roman" w:cs="Times New Roman"/>
          <w:b/>
          <w:bCs/>
          <w:sz w:val="24"/>
          <w:szCs w:val="24"/>
          <w:lang w:eastAsia="ru-RU"/>
        </w:rPr>
        <w:br/>
      </w:r>
      <w:r w:rsidRPr="00B060DD">
        <w:rPr>
          <w:rFonts w:ascii="Times New Roman" w:eastAsia="Times New Roman" w:hAnsi="Times New Roman" w:cs="Times New Roman"/>
          <w:b/>
          <w:bCs/>
          <w:sz w:val="24"/>
          <w:szCs w:val="24"/>
          <w:lang w:eastAsia="ru-RU"/>
        </w:rPr>
        <w:br/>
      </w:r>
      <w:r w:rsidR="004241B2">
        <w:rPr>
          <w:rFonts w:ascii="Times New Roman" w:eastAsia="Times New Roman" w:hAnsi="Times New Roman" w:cs="Times New Roman"/>
          <w:b/>
          <w:bCs/>
          <w:sz w:val="24"/>
          <w:szCs w:val="24"/>
          <w:lang w:eastAsia="ru-RU"/>
        </w:rPr>
        <w:t>«</w:t>
      </w:r>
      <w:r w:rsidRPr="00B060DD">
        <w:rPr>
          <w:rFonts w:ascii="Times New Roman" w:eastAsia="Times New Roman" w:hAnsi="Times New Roman" w:cs="Times New Roman"/>
          <w:b/>
          <w:bCs/>
          <w:sz w:val="24"/>
          <w:szCs w:val="24"/>
          <w:lang w:eastAsia="ru-RU"/>
        </w:rPr>
        <w:t>ПМ.04 Выполнение типовых формовочных, гуммировочных работ»</w:t>
      </w:r>
      <w:bookmarkEnd w:id="12"/>
    </w:p>
    <w:p w14:paraId="11CEE50D" w14:textId="77777777" w:rsidR="00B060DD" w:rsidRPr="00B060DD" w:rsidRDefault="00B060DD" w:rsidP="00B060DD">
      <w:pPr>
        <w:spacing w:after="200" w:line="276" w:lineRule="auto"/>
        <w:jc w:val="center"/>
        <w:rPr>
          <w:rFonts w:ascii="Times New Roman" w:eastAsia="Times New Roman" w:hAnsi="Times New Roman" w:cs="Times New Roman"/>
          <w:b/>
          <w:i/>
          <w:sz w:val="24"/>
          <w:szCs w:val="24"/>
          <w:lang w:eastAsia="ru-RU"/>
        </w:rPr>
      </w:pPr>
    </w:p>
    <w:p w14:paraId="4935E24A" w14:textId="77777777" w:rsidR="00B060DD" w:rsidRPr="00B060DD" w:rsidRDefault="00B060DD" w:rsidP="00B060DD">
      <w:pPr>
        <w:spacing w:after="200" w:line="276" w:lineRule="auto"/>
        <w:jc w:val="center"/>
        <w:rPr>
          <w:rFonts w:ascii="Times New Roman" w:eastAsia="Times New Roman" w:hAnsi="Times New Roman" w:cs="Times New Roman"/>
          <w:b/>
          <w:i/>
          <w:sz w:val="24"/>
          <w:szCs w:val="24"/>
          <w:lang w:eastAsia="ru-RU"/>
        </w:rPr>
      </w:pPr>
    </w:p>
    <w:p w14:paraId="33370990" w14:textId="77777777" w:rsidR="00B060DD" w:rsidRPr="00B060DD" w:rsidRDefault="00B060DD" w:rsidP="00B060DD">
      <w:pPr>
        <w:spacing w:after="200" w:line="276" w:lineRule="auto"/>
        <w:jc w:val="center"/>
        <w:rPr>
          <w:rFonts w:ascii="Times New Roman" w:eastAsia="Times New Roman" w:hAnsi="Times New Roman" w:cs="Times New Roman"/>
          <w:b/>
          <w:i/>
          <w:sz w:val="24"/>
          <w:szCs w:val="24"/>
          <w:lang w:eastAsia="ru-RU"/>
        </w:rPr>
      </w:pPr>
    </w:p>
    <w:p w14:paraId="61769ED8" w14:textId="77777777" w:rsidR="00B060DD" w:rsidRPr="00B060DD" w:rsidRDefault="00B060DD" w:rsidP="00B060DD">
      <w:pPr>
        <w:spacing w:after="200" w:line="276" w:lineRule="auto"/>
        <w:jc w:val="center"/>
        <w:rPr>
          <w:rFonts w:ascii="Times New Roman" w:eastAsia="Times New Roman" w:hAnsi="Times New Roman" w:cs="Times New Roman"/>
          <w:b/>
          <w:i/>
          <w:sz w:val="24"/>
          <w:szCs w:val="24"/>
          <w:lang w:eastAsia="ru-RU"/>
        </w:rPr>
      </w:pPr>
    </w:p>
    <w:p w14:paraId="1EB8B3E4" w14:textId="77777777" w:rsidR="00B060DD" w:rsidRPr="00B060DD" w:rsidRDefault="00B060DD" w:rsidP="00B060DD">
      <w:pPr>
        <w:spacing w:after="200" w:line="276" w:lineRule="auto"/>
        <w:jc w:val="center"/>
        <w:rPr>
          <w:rFonts w:ascii="Times New Roman" w:eastAsia="Times New Roman" w:hAnsi="Times New Roman" w:cs="Times New Roman"/>
          <w:b/>
          <w:i/>
          <w:sz w:val="24"/>
          <w:szCs w:val="24"/>
          <w:lang w:eastAsia="ru-RU"/>
        </w:rPr>
      </w:pPr>
    </w:p>
    <w:p w14:paraId="2ED9E920" w14:textId="77777777" w:rsidR="00B060DD" w:rsidRPr="00B060DD" w:rsidRDefault="00B060DD" w:rsidP="00B060DD">
      <w:pPr>
        <w:spacing w:after="200" w:line="276" w:lineRule="auto"/>
        <w:jc w:val="center"/>
        <w:rPr>
          <w:rFonts w:ascii="Times New Roman" w:eastAsia="Times New Roman" w:hAnsi="Times New Roman" w:cs="Times New Roman"/>
          <w:b/>
          <w:i/>
          <w:sz w:val="24"/>
          <w:szCs w:val="24"/>
          <w:lang w:eastAsia="ru-RU"/>
        </w:rPr>
      </w:pPr>
    </w:p>
    <w:p w14:paraId="78D14C69" w14:textId="77777777" w:rsidR="00B060DD" w:rsidRPr="00B060DD" w:rsidRDefault="00B060DD" w:rsidP="00B060DD">
      <w:pPr>
        <w:spacing w:after="200" w:line="276" w:lineRule="auto"/>
        <w:jc w:val="center"/>
        <w:rPr>
          <w:rFonts w:ascii="Times New Roman" w:eastAsia="Times New Roman" w:hAnsi="Times New Roman" w:cs="Times New Roman"/>
          <w:b/>
          <w:i/>
          <w:sz w:val="24"/>
          <w:szCs w:val="24"/>
          <w:lang w:eastAsia="ru-RU"/>
        </w:rPr>
      </w:pPr>
    </w:p>
    <w:p w14:paraId="106D458B" w14:textId="77777777" w:rsidR="00B060DD" w:rsidRPr="00B060DD" w:rsidRDefault="00B060DD" w:rsidP="00B060DD">
      <w:pPr>
        <w:spacing w:after="200" w:line="276" w:lineRule="auto"/>
        <w:jc w:val="center"/>
        <w:rPr>
          <w:rFonts w:ascii="Times New Roman" w:eastAsia="Times New Roman" w:hAnsi="Times New Roman" w:cs="Times New Roman"/>
          <w:b/>
          <w:i/>
          <w:sz w:val="24"/>
          <w:szCs w:val="24"/>
          <w:lang w:eastAsia="ru-RU"/>
        </w:rPr>
      </w:pPr>
    </w:p>
    <w:p w14:paraId="4B11A077" w14:textId="77777777" w:rsidR="00B060DD" w:rsidRPr="00B060DD" w:rsidRDefault="00B060DD" w:rsidP="00B060DD">
      <w:pPr>
        <w:spacing w:after="200" w:line="276" w:lineRule="auto"/>
        <w:jc w:val="center"/>
        <w:rPr>
          <w:rFonts w:ascii="Times New Roman" w:eastAsia="Times New Roman" w:hAnsi="Times New Roman" w:cs="Times New Roman"/>
          <w:b/>
          <w:i/>
          <w:sz w:val="24"/>
          <w:szCs w:val="24"/>
          <w:lang w:eastAsia="ru-RU"/>
        </w:rPr>
      </w:pPr>
    </w:p>
    <w:p w14:paraId="7E45CD31" w14:textId="77777777" w:rsidR="00B060DD" w:rsidRPr="00B060DD" w:rsidRDefault="00B060DD" w:rsidP="00B060DD">
      <w:pPr>
        <w:spacing w:after="200" w:line="276" w:lineRule="auto"/>
        <w:jc w:val="center"/>
        <w:rPr>
          <w:rFonts w:ascii="Times New Roman" w:eastAsia="Times New Roman" w:hAnsi="Times New Roman" w:cs="Times New Roman"/>
          <w:b/>
          <w:i/>
          <w:sz w:val="24"/>
          <w:szCs w:val="24"/>
          <w:lang w:eastAsia="ru-RU"/>
        </w:rPr>
      </w:pPr>
    </w:p>
    <w:p w14:paraId="56DDDA71" w14:textId="77777777" w:rsidR="00B060DD" w:rsidRPr="00B060DD" w:rsidRDefault="00B060DD" w:rsidP="00B060DD">
      <w:pPr>
        <w:spacing w:after="200" w:line="276" w:lineRule="auto"/>
        <w:jc w:val="center"/>
        <w:rPr>
          <w:rFonts w:ascii="Times New Roman" w:eastAsia="Times New Roman" w:hAnsi="Times New Roman" w:cs="Times New Roman"/>
          <w:b/>
          <w:i/>
          <w:sz w:val="24"/>
          <w:szCs w:val="24"/>
          <w:lang w:eastAsia="ru-RU"/>
        </w:rPr>
      </w:pPr>
    </w:p>
    <w:p w14:paraId="181214D1" w14:textId="77777777" w:rsidR="00B060DD" w:rsidRPr="00B060DD" w:rsidRDefault="00B060DD" w:rsidP="00B060DD">
      <w:pPr>
        <w:spacing w:after="200" w:line="276" w:lineRule="auto"/>
        <w:jc w:val="center"/>
        <w:rPr>
          <w:rFonts w:ascii="Times New Roman" w:eastAsia="Times New Roman" w:hAnsi="Times New Roman" w:cs="Times New Roman"/>
          <w:b/>
          <w:i/>
          <w:sz w:val="24"/>
          <w:szCs w:val="24"/>
          <w:lang w:eastAsia="ru-RU"/>
        </w:rPr>
      </w:pPr>
    </w:p>
    <w:p w14:paraId="08B561C2" w14:textId="23213AC1" w:rsidR="00B060DD" w:rsidRPr="00B060DD" w:rsidRDefault="00B060DD" w:rsidP="00B060DD">
      <w:pPr>
        <w:spacing w:after="200" w:line="276" w:lineRule="auto"/>
        <w:jc w:val="center"/>
        <w:rPr>
          <w:rFonts w:ascii="Times New Roman" w:eastAsia="Times New Roman" w:hAnsi="Times New Roman" w:cs="Times New Roman"/>
          <w:b/>
          <w:iCs/>
          <w:sz w:val="24"/>
          <w:szCs w:val="24"/>
          <w:lang w:eastAsia="ru-RU"/>
        </w:rPr>
      </w:pPr>
      <w:r w:rsidRPr="00B060DD">
        <w:rPr>
          <w:rFonts w:ascii="Times New Roman" w:eastAsia="Times New Roman" w:hAnsi="Times New Roman" w:cs="Times New Roman"/>
          <w:b/>
          <w:bCs/>
          <w:iCs/>
          <w:lang w:eastAsia="ru-RU"/>
        </w:rPr>
        <w:t>202</w:t>
      </w:r>
      <w:r w:rsidR="004241B2" w:rsidRPr="004241B2">
        <w:rPr>
          <w:rFonts w:ascii="Times New Roman" w:eastAsia="Times New Roman" w:hAnsi="Times New Roman" w:cs="Times New Roman"/>
          <w:b/>
          <w:bCs/>
          <w:iCs/>
          <w:lang w:eastAsia="ru-RU"/>
        </w:rPr>
        <w:t>3</w:t>
      </w:r>
      <w:r w:rsidRPr="00B060DD">
        <w:rPr>
          <w:rFonts w:ascii="Times New Roman" w:eastAsia="Times New Roman" w:hAnsi="Times New Roman" w:cs="Times New Roman"/>
          <w:b/>
          <w:bCs/>
          <w:iCs/>
          <w:lang w:eastAsia="ru-RU"/>
        </w:rPr>
        <w:t xml:space="preserve"> г.</w:t>
      </w:r>
    </w:p>
    <w:p w14:paraId="3173FC0F" w14:textId="77777777" w:rsidR="00B060DD" w:rsidRPr="00B060DD" w:rsidRDefault="00B060DD" w:rsidP="00B060DD">
      <w:pPr>
        <w:spacing w:after="0" w:line="276" w:lineRule="auto"/>
        <w:rPr>
          <w:rFonts w:ascii="Times New Roman" w:eastAsia="Times New Roman" w:hAnsi="Times New Roman" w:cs="Times New Roman"/>
          <w:b/>
          <w:i/>
          <w:sz w:val="24"/>
          <w:szCs w:val="24"/>
          <w:lang w:eastAsia="ru-RU"/>
        </w:rPr>
        <w:sectPr w:rsidR="00B060DD" w:rsidRPr="00B060DD">
          <w:pgSz w:w="11907" w:h="16840"/>
          <w:pgMar w:top="1134" w:right="851" w:bottom="992" w:left="1418" w:header="709" w:footer="709" w:gutter="0"/>
          <w:cols w:space="720"/>
        </w:sectPr>
      </w:pPr>
    </w:p>
    <w:p w14:paraId="4999A836" w14:textId="77777777" w:rsidR="00B060DD" w:rsidRPr="00B060DD" w:rsidRDefault="00B060DD" w:rsidP="00B060DD">
      <w:pPr>
        <w:spacing w:after="200" w:line="276" w:lineRule="auto"/>
        <w:jc w:val="center"/>
        <w:rPr>
          <w:rFonts w:ascii="Times New Roman" w:eastAsia="Times New Roman" w:hAnsi="Times New Roman" w:cs="Times New Roman"/>
          <w:b/>
          <w:i/>
          <w:sz w:val="24"/>
          <w:szCs w:val="24"/>
          <w:lang w:eastAsia="ru-RU"/>
        </w:rPr>
      </w:pPr>
      <w:r w:rsidRPr="00B060DD">
        <w:rPr>
          <w:rFonts w:ascii="Times New Roman" w:eastAsia="Times New Roman" w:hAnsi="Times New Roman" w:cs="Times New Roman"/>
          <w:b/>
          <w:i/>
          <w:sz w:val="24"/>
          <w:szCs w:val="24"/>
          <w:lang w:eastAsia="ru-RU"/>
        </w:rPr>
        <w:lastRenderedPageBreak/>
        <w:t>СОДЕРЖАНИЕ</w:t>
      </w:r>
    </w:p>
    <w:p w14:paraId="26D6F483" w14:textId="77777777" w:rsidR="00B060DD" w:rsidRPr="00B060DD" w:rsidRDefault="00B060DD" w:rsidP="00B060DD">
      <w:pPr>
        <w:spacing w:after="200" w:line="276" w:lineRule="auto"/>
        <w:rPr>
          <w:rFonts w:ascii="Times New Roman" w:eastAsia="Times New Roman" w:hAnsi="Times New Roman" w:cs="Times New Roman"/>
          <w:b/>
          <w:i/>
          <w:sz w:val="24"/>
          <w:szCs w:val="24"/>
          <w:lang w:eastAsia="ru-RU"/>
        </w:rPr>
      </w:pPr>
    </w:p>
    <w:tbl>
      <w:tblPr>
        <w:tblW w:w="0" w:type="auto"/>
        <w:tblLook w:val="01E0" w:firstRow="1" w:lastRow="1" w:firstColumn="1" w:lastColumn="1" w:noHBand="0" w:noVBand="0"/>
      </w:tblPr>
      <w:tblGrid>
        <w:gridCol w:w="8613"/>
        <w:gridCol w:w="742"/>
      </w:tblGrid>
      <w:tr w:rsidR="00B060DD" w:rsidRPr="00B060DD" w14:paraId="4905D581" w14:textId="77777777" w:rsidTr="00CF2D8D">
        <w:tc>
          <w:tcPr>
            <w:tcW w:w="8613" w:type="dxa"/>
            <w:hideMark/>
          </w:tcPr>
          <w:p w14:paraId="1F6F17B7" w14:textId="25EFAACA" w:rsidR="00B060DD" w:rsidRPr="00B060DD" w:rsidRDefault="004241B2" w:rsidP="004241B2">
            <w:pPr>
              <w:suppressAutoHyphens/>
              <w:spacing w:after="200" w:line="276" w:lineRule="auto"/>
              <w:ind w:left="644"/>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1.</w:t>
            </w:r>
            <w:r w:rsidR="00B060DD" w:rsidRPr="00B060DD">
              <w:rPr>
                <w:rFonts w:ascii="Times New Roman" w:eastAsia="Times New Roman" w:hAnsi="Times New Roman" w:cs="Times New Roman"/>
                <w:b/>
                <w:sz w:val="24"/>
                <w:szCs w:val="24"/>
              </w:rPr>
              <w:t xml:space="preserve">ОБЩАЯ ХАРАКТЕРИСТИКА </w:t>
            </w:r>
            <w:r w:rsidR="00B060DD" w:rsidRPr="00B060DD">
              <w:rPr>
                <w:rFonts w:ascii="Times New Roman" w:eastAsia="Times New Roman" w:hAnsi="Times New Roman" w:cs="Times New Roman"/>
                <w:b/>
                <w:color w:val="000000"/>
                <w:sz w:val="24"/>
                <w:szCs w:val="24"/>
              </w:rPr>
              <w:t xml:space="preserve">ПРИМЕРНОЙ РАБОЧЕЙ </w:t>
            </w:r>
            <w:r w:rsidR="00B060DD" w:rsidRPr="00B060DD">
              <w:rPr>
                <w:rFonts w:ascii="Times New Roman" w:eastAsia="Times New Roman" w:hAnsi="Times New Roman" w:cs="Times New Roman"/>
                <w:b/>
                <w:sz w:val="24"/>
                <w:szCs w:val="24"/>
              </w:rPr>
              <w:t>ПРОГРАММЫ ПРОФЕССИОНАЛЬНОГО МОДУЛЯ</w:t>
            </w:r>
          </w:p>
        </w:tc>
        <w:tc>
          <w:tcPr>
            <w:tcW w:w="742" w:type="dxa"/>
          </w:tcPr>
          <w:p w14:paraId="03ED7DF5" w14:textId="77777777" w:rsidR="00B060DD" w:rsidRPr="00B060DD" w:rsidRDefault="00B060DD" w:rsidP="00B060DD">
            <w:pPr>
              <w:spacing w:after="200" w:line="276" w:lineRule="auto"/>
              <w:rPr>
                <w:rFonts w:ascii="Times New Roman" w:eastAsia="Times New Roman" w:hAnsi="Times New Roman" w:cs="Times New Roman"/>
                <w:b/>
                <w:sz w:val="24"/>
                <w:szCs w:val="24"/>
              </w:rPr>
            </w:pPr>
          </w:p>
        </w:tc>
      </w:tr>
      <w:tr w:rsidR="00B060DD" w:rsidRPr="00B060DD" w14:paraId="7E032A13" w14:textId="77777777" w:rsidTr="00CF2D8D">
        <w:tc>
          <w:tcPr>
            <w:tcW w:w="8613" w:type="dxa"/>
            <w:hideMark/>
          </w:tcPr>
          <w:p w14:paraId="7FDC83DC" w14:textId="6CBAFF66" w:rsidR="00B060DD" w:rsidRPr="00B060DD" w:rsidRDefault="004241B2" w:rsidP="004241B2">
            <w:pPr>
              <w:suppressAutoHyphens/>
              <w:spacing w:after="200" w:line="276" w:lineRule="auto"/>
              <w:ind w:left="644"/>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2.</w:t>
            </w:r>
            <w:r w:rsidR="00B060DD" w:rsidRPr="00B060DD">
              <w:rPr>
                <w:rFonts w:ascii="Times New Roman" w:eastAsia="Times New Roman" w:hAnsi="Times New Roman" w:cs="Times New Roman"/>
                <w:b/>
                <w:sz w:val="24"/>
                <w:szCs w:val="24"/>
              </w:rPr>
              <w:t>СТРУКТУРА И СОДЕРЖАНИЕ ПРОФЕССИОНАЛЬНОГО МОДУЛЯ</w:t>
            </w:r>
          </w:p>
          <w:p w14:paraId="49BB927F" w14:textId="52D00E2D" w:rsidR="00B060DD" w:rsidRPr="00B060DD" w:rsidRDefault="004241B2" w:rsidP="004241B2">
            <w:pPr>
              <w:suppressAutoHyphens/>
              <w:spacing w:after="200" w:line="276" w:lineRule="auto"/>
              <w:ind w:left="644"/>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3.</w:t>
            </w:r>
            <w:r w:rsidR="00B060DD" w:rsidRPr="00B060DD">
              <w:rPr>
                <w:rFonts w:ascii="Times New Roman" w:eastAsia="Times New Roman" w:hAnsi="Times New Roman" w:cs="Times New Roman"/>
                <w:b/>
                <w:sz w:val="24"/>
                <w:szCs w:val="24"/>
              </w:rPr>
              <w:t>УСЛОВИЯ РЕАЛИЗАЦИИ ПРОФЕССИОНАЛЬНОГО МОДУЛЯ</w:t>
            </w:r>
          </w:p>
        </w:tc>
        <w:tc>
          <w:tcPr>
            <w:tcW w:w="742" w:type="dxa"/>
          </w:tcPr>
          <w:p w14:paraId="3BEFEA7A" w14:textId="77777777" w:rsidR="00B060DD" w:rsidRPr="00B060DD" w:rsidRDefault="00B060DD" w:rsidP="00B060DD">
            <w:pPr>
              <w:spacing w:after="200" w:line="276" w:lineRule="auto"/>
              <w:ind w:left="644"/>
              <w:rPr>
                <w:rFonts w:ascii="Times New Roman" w:eastAsia="Times New Roman" w:hAnsi="Times New Roman" w:cs="Times New Roman"/>
                <w:b/>
                <w:sz w:val="24"/>
                <w:szCs w:val="24"/>
              </w:rPr>
            </w:pPr>
          </w:p>
        </w:tc>
      </w:tr>
      <w:tr w:rsidR="00B060DD" w:rsidRPr="00B060DD" w14:paraId="2FFA3337" w14:textId="77777777" w:rsidTr="00CF2D8D">
        <w:tc>
          <w:tcPr>
            <w:tcW w:w="8613" w:type="dxa"/>
          </w:tcPr>
          <w:p w14:paraId="5A722059" w14:textId="6A50E62B" w:rsidR="00B060DD" w:rsidRPr="00B060DD" w:rsidRDefault="004241B2" w:rsidP="004241B2">
            <w:pPr>
              <w:suppressAutoHyphens/>
              <w:spacing w:after="200" w:line="276" w:lineRule="auto"/>
              <w:ind w:left="644"/>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4.</w:t>
            </w:r>
            <w:r w:rsidR="00B060DD" w:rsidRPr="00B060DD">
              <w:rPr>
                <w:rFonts w:ascii="Times New Roman" w:eastAsia="Times New Roman" w:hAnsi="Times New Roman" w:cs="Times New Roman"/>
                <w:b/>
                <w:sz w:val="24"/>
                <w:szCs w:val="24"/>
              </w:rPr>
              <w:t>КОНТРОЛЬ И ОЦЕНКА РЕЗУЛЬТАТОВ ОСВОЕНИЯ ПРОФЕССИОНАЛЬНОГО МОДУЛЯ</w:t>
            </w:r>
          </w:p>
          <w:p w14:paraId="674FE380" w14:textId="77777777" w:rsidR="00B060DD" w:rsidRPr="00B060DD" w:rsidRDefault="00B060DD" w:rsidP="00B060DD">
            <w:pPr>
              <w:suppressAutoHyphens/>
              <w:spacing w:after="200" w:line="276" w:lineRule="auto"/>
              <w:jc w:val="both"/>
              <w:rPr>
                <w:rFonts w:ascii="Times New Roman" w:eastAsia="Times New Roman" w:hAnsi="Times New Roman" w:cs="Times New Roman"/>
                <w:b/>
                <w:sz w:val="24"/>
                <w:szCs w:val="24"/>
              </w:rPr>
            </w:pPr>
          </w:p>
        </w:tc>
        <w:tc>
          <w:tcPr>
            <w:tcW w:w="742" w:type="dxa"/>
          </w:tcPr>
          <w:p w14:paraId="7ED79849" w14:textId="77777777" w:rsidR="00B060DD" w:rsidRPr="00B060DD" w:rsidRDefault="00B060DD" w:rsidP="00B060DD">
            <w:pPr>
              <w:spacing w:after="200" w:line="276" w:lineRule="auto"/>
              <w:rPr>
                <w:rFonts w:ascii="Times New Roman" w:eastAsia="Times New Roman" w:hAnsi="Times New Roman" w:cs="Times New Roman"/>
                <w:b/>
                <w:sz w:val="24"/>
                <w:szCs w:val="24"/>
              </w:rPr>
            </w:pPr>
          </w:p>
        </w:tc>
      </w:tr>
    </w:tbl>
    <w:p w14:paraId="2C8B80DA" w14:textId="77777777" w:rsidR="00B060DD" w:rsidRPr="00B060DD" w:rsidRDefault="00B060DD" w:rsidP="00B060DD">
      <w:pPr>
        <w:spacing w:after="0" w:line="276" w:lineRule="auto"/>
        <w:rPr>
          <w:rFonts w:ascii="Times New Roman" w:eastAsia="Times New Roman" w:hAnsi="Times New Roman" w:cs="Times New Roman"/>
          <w:b/>
          <w:i/>
          <w:sz w:val="24"/>
          <w:szCs w:val="24"/>
          <w:lang w:eastAsia="ru-RU"/>
        </w:rPr>
        <w:sectPr w:rsidR="00B060DD" w:rsidRPr="00B060DD">
          <w:pgSz w:w="11907" w:h="16840"/>
          <w:pgMar w:top="1134" w:right="851" w:bottom="992" w:left="1418" w:header="709" w:footer="709" w:gutter="0"/>
          <w:cols w:space="720"/>
        </w:sectPr>
      </w:pPr>
    </w:p>
    <w:p w14:paraId="7EDAE3B0" w14:textId="77777777" w:rsidR="00B060DD" w:rsidRPr="00B060DD" w:rsidRDefault="00B060DD" w:rsidP="00B060DD">
      <w:pPr>
        <w:spacing w:after="0" w:line="276" w:lineRule="auto"/>
        <w:jc w:val="center"/>
        <w:rPr>
          <w:rFonts w:ascii="Times New Roman" w:eastAsia="Times New Roman" w:hAnsi="Times New Roman" w:cs="Times New Roman"/>
          <w:b/>
          <w:sz w:val="24"/>
          <w:szCs w:val="24"/>
          <w:lang w:eastAsia="ru-RU"/>
        </w:rPr>
      </w:pPr>
      <w:r w:rsidRPr="00B060DD">
        <w:rPr>
          <w:rFonts w:ascii="Times New Roman" w:eastAsia="Times New Roman" w:hAnsi="Times New Roman" w:cs="Times New Roman"/>
          <w:b/>
          <w:sz w:val="24"/>
          <w:szCs w:val="24"/>
          <w:lang w:eastAsia="ru-RU"/>
        </w:rPr>
        <w:lastRenderedPageBreak/>
        <w:t xml:space="preserve">1. ОБЩАЯ ХАРАКТЕРИСТИКА </w:t>
      </w:r>
      <w:r w:rsidRPr="00B060DD">
        <w:rPr>
          <w:rFonts w:ascii="Times New Roman" w:eastAsia="Times New Roman" w:hAnsi="Times New Roman" w:cs="Times New Roman"/>
          <w:b/>
          <w:color w:val="000000"/>
          <w:sz w:val="24"/>
          <w:szCs w:val="24"/>
          <w:lang w:eastAsia="ru-RU"/>
        </w:rPr>
        <w:t>ПРИМЕРНОЙ РАБОЧЕЙ ПРОГРАММЫ</w:t>
      </w:r>
    </w:p>
    <w:p w14:paraId="2E5DD57E" w14:textId="77777777" w:rsidR="00B060DD" w:rsidRPr="00B060DD" w:rsidRDefault="00B060DD" w:rsidP="00B060DD">
      <w:pPr>
        <w:spacing w:after="0" w:line="276" w:lineRule="auto"/>
        <w:jc w:val="center"/>
        <w:rPr>
          <w:rFonts w:ascii="Times New Roman" w:eastAsia="Times New Roman" w:hAnsi="Times New Roman" w:cs="Times New Roman"/>
          <w:b/>
          <w:sz w:val="24"/>
          <w:szCs w:val="24"/>
          <w:lang w:eastAsia="ru-RU"/>
        </w:rPr>
      </w:pPr>
      <w:r w:rsidRPr="00B060DD">
        <w:rPr>
          <w:rFonts w:ascii="Times New Roman" w:eastAsia="Times New Roman" w:hAnsi="Times New Roman" w:cs="Times New Roman"/>
          <w:b/>
          <w:sz w:val="24"/>
          <w:szCs w:val="24"/>
          <w:lang w:eastAsia="ru-RU"/>
        </w:rPr>
        <w:t>ПРОФЕССИОНАЛЬНОГО МОДУЛЯ</w:t>
      </w:r>
    </w:p>
    <w:p w14:paraId="60D414AB" w14:textId="4A3C11E4" w:rsidR="00B060DD" w:rsidRPr="00B060DD" w:rsidRDefault="00B060DD" w:rsidP="00B060DD">
      <w:pPr>
        <w:spacing w:after="0" w:line="240" w:lineRule="auto"/>
        <w:jc w:val="center"/>
        <w:rPr>
          <w:rFonts w:ascii="Times New Roman" w:eastAsia="Times New Roman" w:hAnsi="Times New Roman" w:cs="Times New Roman"/>
          <w:b/>
          <w:sz w:val="24"/>
          <w:szCs w:val="24"/>
          <w:lang w:eastAsia="ru-RU"/>
        </w:rPr>
      </w:pPr>
      <w:r w:rsidRPr="00B060DD">
        <w:rPr>
          <w:rFonts w:ascii="Times New Roman" w:eastAsia="Times New Roman" w:hAnsi="Times New Roman" w:cs="Times New Roman"/>
          <w:b/>
          <w:sz w:val="24"/>
          <w:szCs w:val="24"/>
          <w:lang w:eastAsia="ru-RU"/>
        </w:rPr>
        <w:t xml:space="preserve">ПМ.04 </w:t>
      </w:r>
      <w:r w:rsidR="004241B2">
        <w:rPr>
          <w:rFonts w:ascii="Times New Roman" w:eastAsia="Times New Roman" w:hAnsi="Times New Roman" w:cs="Times New Roman"/>
          <w:b/>
          <w:sz w:val="24"/>
          <w:szCs w:val="24"/>
          <w:lang w:eastAsia="ru-RU"/>
        </w:rPr>
        <w:t>«</w:t>
      </w:r>
      <w:r w:rsidRPr="00B060DD">
        <w:rPr>
          <w:rFonts w:ascii="Times New Roman" w:eastAsia="Times New Roman" w:hAnsi="Times New Roman" w:cs="Times New Roman"/>
          <w:b/>
          <w:bCs/>
          <w:color w:val="000000"/>
          <w:sz w:val="24"/>
          <w:szCs w:val="24"/>
          <w:lang w:eastAsia="ru-RU"/>
        </w:rPr>
        <w:t>Выполнение типовых формовочных, гуммировочных работ</w:t>
      </w:r>
      <w:r w:rsidRPr="00B060DD">
        <w:rPr>
          <w:rFonts w:ascii="Times New Roman" w:eastAsia="Times New Roman" w:hAnsi="Times New Roman" w:cs="Times New Roman"/>
          <w:b/>
          <w:sz w:val="24"/>
          <w:szCs w:val="24"/>
          <w:lang w:eastAsia="ru-RU"/>
        </w:rPr>
        <w:t>»</w:t>
      </w:r>
    </w:p>
    <w:p w14:paraId="4329D26A" w14:textId="77777777" w:rsidR="00B060DD" w:rsidRPr="00B060DD" w:rsidRDefault="00B060DD" w:rsidP="00B060DD">
      <w:pPr>
        <w:spacing w:after="0" w:line="240" w:lineRule="auto"/>
        <w:jc w:val="center"/>
        <w:rPr>
          <w:rFonts w:ascii="Times New Roman" w:eastAsia="Times New Roman" w:hAnsi="Times New Roman" w:cs="Times New Roman"/>
          <w:b/>
          <w:sz w:val="24"/>
          <w:szCs w:val="24"/>
          <w:lang w:eastAsia="ru-RU"/>
        </w:rPr>
      </w:pPr>
    </w:p>
    <w:p w14:paraId="367A14BC" w14:textId="77777777" w:rsidR="00B060DD" w:rsidRPr="00B060DD" w:rsidRDefault="00B060DD" w:rsidP="00B060DD">
      <w:pPr>
        <w:suppressAutoHyphens/>
        <w:spacing w:after="0" w:line="240" w:lineRule="auto"/>
        <w:ind w:firstLine="709"/>
        <w:rPr>
          <w:rFonts w:ascii="Times New Roman" w:eastAsia="Times New Roman" w:hAnsi="Times New Roman" w:cs="Times New Roman"/>
          <w:b/>
          <w:sz w:val="24"/>
          <w:szCs w:val="24"/>
          <w:lang w:eastAsia="ru-RU"/>
        </w:rPr>
      </w:pPr>
      <w:r w:rsidRPr="00B060DD">
        <w:rPr>
          <w:rFonts w:ascii="Times New Roman" w:eastAsia="Times New Roman" w:hAnsi="Times New Roman" w:cs="Times New Roman"/>
          <w:b/>
          <w:sz w:val="24"/>
          <w:szCs w:val="24"/>
          <w:lang w:eastAsia="ru-RU"/>
        </w:rPr>
        <w:t xml:space="preserve">1.1. Цель и планируемые результаты освоения профессионального модуля </w:t>
      </w:r>
    </w:p>
    <w:p w14:paraId="047A3D2D" w14:textId="34985CA5" w:rsidR="00B060DD" w:rsidRPr="00B060DD" w:rsidRDefault="00B060DD" w:rsidP="00B060DD">
      <w:pPr>
        <w:spacing w:after="0" w:line="240" w:lineRule="auto"/>
        <w:jc w:val="both"/>
        <w:rPr>
          <w:rFonts w:ascii="Times New Roman" w:eastAsia="Times New Roman" w:hAnsi="Times New Roman" w:cs="Times New Roman"/>
          <w:sz w:val="24"/>
          <w:szCs w:val="24"/>
          <w:lang w:eastAsia="ru-RU"/>
        </w:rPr>
      </w:pPr>
      <w:r w:rsidRPr="00B060DD">
        <w:rPr>
          <w:rFonts w:ascii="Times New Roman" w:eastAsia="Times New Roman" w:hAnsi="Times New Roman" w:cs="Times New Roman"/>
          <w:sz w:val="24"/>
          <w:szCs w:val="24"/>
          <w:lang w:eastAsia="ru-RU"/>
        </w:rPr>
        <w:t>В результате изучения профессионального модуля обучающихся должен освоить основной вид деятельности «</w:t>
      </w:r>
      <w:r w:rsidR="00DB24C5">
        <w:rPr>
          <w:rFonts w:ascii="Times New Roman" w:eastAsia="Times New Roman" w:hAnsi="Times New Roman" w:cs="Times New Roman"/>
          <w:bCs/>
          <w:color w:val="000000"/>
          <w:sz w:val="24"/>
          <w:szCs w:val="24"/>
          <w:lang w:eastAsia="ru-RU"/>
        </w:rPr>
        <w:t>в</w:t>
      </w:r>
      <w:r w:rsidRPr="00B060DD">
        <w:rPr>
          <w:rFonts w:ascii="Times New Roman" w:eastAsia="Times New Roman" w:hAnsi="Times New Roman" w:cs="Times New Roman"/>
          <w:bCs/>
          <w:color w:val="000000"/>
          <w:sz w:val="24"/>
          <w:szCs w:val="24"/>
          <w:lang w:eastAsia="ru-RU"/>
        </w:rPr>
        <w:t xml:space="preserve">ыполнение типовых формовочных, гуммировочных работ» </w:t>
      </w:r>
      <w:r w:rsidRPr="00B060DD">
        <w:rPr>
          <w:rFonts w:ascii="Times New Roman" w:eastAsia="Times New Roman" w:hAnsi="Times New Roman" w:cs="Times New Roman"/>
          <w:sz w:val="24"/>
          <w:szCs w:val="24"/>
          <w:lang w:eastAsia="ru-RU"/>
        </w:rPr>
        <w:t>и соответствующие ему общие и профессиональные компетенции:</w:t>
      </w:r>
    </w:p>
    <w:p w14:paraId="6089A8C2" w14:textId="77777777" w:rsidR="00B060DD" w:rsidRPr="00B060DD" w:rsidRDefault="00B060DD" w:rsidP="00AC74D8">
      <w:pPr>
        <w:numPr>
          <w:ilvl w:val="2"/>
          <w:numId w:val="2"/>
        </w:numPr>
        <w:spacing w:after="0" w:line="240" w:lineRule="auto"/>
        <w:jc w:val="both"/>
        <w:rPr>
          <w:rFonts w:ascii="Times New Roman" w:eastAsia="Times New Roman" w:hAnsi="Times New Roman" w:cs="Times New Roman"/>
          <w:sz w:val="24"/>
          <w:szCs w:val="24"/>
          <w:lang w:eastAsia="ru-RU"/>
        </w:rPr>
      </w:pPr>
      <w:r w:rsidRPr="00B060DD">
        <w:rPr>
          <w:rFonts w:ascii="Times New Roman" w:eastAsia="Times New Roman" w:hAnsi="Times New Roman" w:cs="Times New Roman"/>
          <w:sz w:val="24"/>
          <w:szCs w:val="24"/>
          <w:lang w:eastAsia="ru-RU"/>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B060DD" w:rsidRPr="00B060DD" w14:paraId="1F2D5F70" w14:textId="77777777" w:rsidTr="00CF2D8D">
        <w:tc>
          <w:tcPr>
            <w:tcW w:w="1229" w:type="dxa"/>
            <w:tcBorders>
              <w:top w:val="single" w:sz="4" w:space="0" w:color="auto"/>
              <w:left w:val="single" w:sz="4" w:space="0" w:color="auto"/>
              <w:bottom w:val="single" w:sz="4" w:space="0" w:color="auto"/>
              <w:right w:val="single" w:sz="4" w:space="0" w:color="auto"/>
            </w:tcBorders>
            <w:hideMark/>
          </w:tcPr>
          <w:p w14:paraId="1C1C0A46" w14:textId="77777777" w:rsidR="00B060DD" w:rsidRPr="00B060DD" w:rsidRDefault="00B060DD" w:rsidP="00B060DD">
            <w:pPr>
              <w:spacing w:after="0" w:line="240" w:lineRule="auto"/>
              <w:jc w:val="center"/>
              <w:rPr>
                <w:rFonts w:ascii="Times New Roman" w:eastAsia="Times New Roman" w:hAnsi="Times New Roman" w:cs="Times New Roman"/>
                <w:b/>
                <w:i/>
              </w:rPr>
            </w:pPr>
            <w:r w:rsidRPr="00B060DD">
              <w:rPr>
                <w:rFonts w:ascii="Times New Roman" w:eastAsia="Times New Roman" w:hAnsi="Times New Roman" w:cs="Times New Roman"/>
                <w:b/>
                <w:i/>
                <w:sz w:val="24"/>
                <w:szCs w:val="24"/>
              </w:rPr>
              <w:t>Код</w:t>
            </w:r>
          </w:p>
        </w:tc>
        <w:tc>
          <w:tcPr>
            <w:tcW w:w="8342" w:type="dxa"/>
            <w:tcBorders>
              <w:top w:val="single" w:sz="4" w:space="0" w:color="auto"/>
              <w:left w:val="single" w:sz="4" w:space="0" w:color="auto"/>
              <w:bottom w:val="single" w:sz="4" w:space="0" w:color="auto"/>
              <w:right w:val="single" w:sz="4" w:space="0" w:color="auto"/>
            </w:tcBorders>
            <w:hideMark/>
          </w:tcPr>
          <w:p w14:paraId="7AC2D334" w14:textId="77777777" w:rsidR="00B060DD" w:rsidRPr="00B060DD" w:rsidRDefault="00B060DD" w:rsidP="00B060DD">
            <w:pPr>
              <w:spacing w:after="0" w:line="240" w:lineRule="auto"/>
              <w:jc w:val="center"/>
              <w:rPr>
                <w:rFonts w:ascii="Times New Roman" w:eastAsia="Times New Roman" w:hAnsi="Times New Roman" w:cs="Times New Roman"/>
                <w:b/>
                <w:iCs/>
                <w:sz w:val="24"/>
                <w:szCs w:val="24"/>
              </w:rPr>
            </w:pPr>
            <w:r w:rsidRPr="00B060DD">
              <w:rPr>
                <w:rFonts w:ascii="Times New Roman" w:eastAsia="Times New Roman" w:hAnsi="Times New Roman" w:cs="Times New Roman"/>
                <w:b/>
                <w:iCs/>
                <w:sz w:val="24"/>
                <w:szCs w:val="24"/>
              </w:rPr>
              <w:t>Наименование общих компетенций</w:t>
            </w:r>
          </w:p>
        </w:tc>
      </w:tr>
      <w:tr w:rsidR="00B060DD" w:rsidRPr="00B060DD" w14:paraId="444E075D" w14:textId="77777777" w:rsidTr="00CF2D8D">
        <w:trPr>
          <w:trHeight w:val="327"/>
        </w:trPr>
        <w:tc>
          <w:tcPr>
            <w:tcW w:w="1229" w:type="dxa"/>
            <w:tcBorders>
              <w:top w:val="single" w:sz="4" w:space="0" w:color="auto"/>
              <w:left w:val="single" w:sz="4" w:space="0" w:color="auto"/>
              <w:bottom w:val="single" w:sz="4" w:space="0" w:color="auto"/>
              <w:right w:val="single" w:sz="4" w:space="0" w:color="auto"/>
            </w:tcBorders>
            <w:hideMark/>
          </w:tcPr>
          <w:p w14:paraId="2AB314BF" w14:textId="77777777" w:rsidR="00B060DD" w:rsidRPr="00B060DD" w:rsidRDefault="00B060DD" w:rsidP="00B060DD">
            <w:pPr>
              <w:spacing w:after="0" w:line="240" w:lineRule="auto"/>
              <w:jc w:val="center"/>
              <w:rPr>
                <w:rFonts w:ascii="Times New Roman" w:eastAsia="Times New Roman" w:hAnsi="Times New Roman" w:cs="Times New Roman"/>
                <w:sz w:val="24"/>
                <w:szCs w:val="24"/>
              </w:rPr>
            </w:pPr>
            <w:r w:rsidRPr="00B060DD">
              <w:rPr>
                <w:rFonts w:ascii="Times New Roman" w:eastAsia="Times New Roman" w:hAnsi="Times New Roman" w:cs="Times New Roman"/>
                <w:sz w:val="24"/>
                <w:szCs w:val="24"/>
              </w:rPr>
              <w:t>ОК 01</w:t>
            </w:r>
          </w:p>
        </w:tc>
        <w:tc>
          <w:tcPr>
            <w:tcW w:w="8342" w:type="dxa"/>
            <w:tcBorders>
              <w:top w:val="single" w:sz="4" w:space="0" w:color="auto"/>
              <w:left w:val="single" w:sz="4" w:space="0" w:color="auto"/>
              <w:bottom w:val="single" w:sz="4" w:space="0" w:color="auto"/>
              <w:right w:val="single" w:sz="4" w:space="0" w:color="auto"/>
            </w:tcBorders>
            <w:hideMark/>
          </w:tcPr>
          <w:p w14:paraId="332F9AAF" w14:textId="77777777" w:rsidR="00B060DD" w:rsidRPr="00B060DD" w:rsidRDefault="00B060DD" w:rsidP="00B060DD">
            <w:pPr>
              <w:spacing w:after="0" w:line="240" w:lineRule="auto"/>
              <w:jc w:val="both"/>
              <w:rPr>
                <w:rFonts w:ascii="Times New Roman" w:eastAsia="Times New Roman" w:hAnsi="Times New Roman" w:cs="Times New Roman"/>
                <w:iCs/>
                <w:sz w:val="24"/>
                <w:szCs w:val="24"/>
              </w:rPr>
            </w:pPr>
            <w:r w:rsidRPr="00B060DD">
              <w:rPr>
                <w:rFonts w:ascii="Times New Roman" w:eastAsia="Times New Roman" w:hAnsi="Times New Roman" w:cs="Times New Roman"/>
                <w:sz w:val="24"/>
                <w:szCs w:val="24"/>
              </w:rPr>
              <w:t>Выбирать способы решения задач профессиональной деятельности применительно к различным контекстам</w:t>
            </w:r>
          </w:p>
        </w:tc>
      </w:tr>
      <w:tr w:rsidR="00B060DD" w:rsidRPr="00B060DD" w14:paraId="640C4BF1" w14:textId="77777777" w:rsidTr="00CF2D8D">
        <w:tc>
          <w:tcPr>
            <w:tcW w:w="1229" w:type="dxa"/>
            <w:tcBorders>
              <w:top w:val="single" w:sz="4" w:space="0" w:color="auto"/>
              <w:left w:val="single" w:sz="4" w:space="0" w:color="auto"/>
              <w:bottom w:val="single" w:sz="4" w:space="0" w:color="auto"/>
              <w:right w:val="single" w:sz="4" w:space="0" w:color="auto"/>
            </w:tcBorders>
            <w:hideMark/>
          </w:tcPr>
          <w:p w14:paraId="007D41D2" w14:textId="77777777" w:rsidR="00B060DD" w:rsidRPr="00B060DD" w:rsidRDefault="00B060DD" w:rsidP="00B060DD">
            <w:pPr>
              <w:spacing w:after="0" w:line="240" w:lineRule="auto"/>
              <w:jc w:val="center"/>
              <w:rPr>
                <w:rFonts w:ascii="Times New Roman" w:eastAsia="Times New Roman" w:hAnsi="Times New Roman" w:cs="Times New Roman"/>
                <w:sz w:val="24"/>
                <w:szCs w:val="24"/>
              </w:rPr>
            </w:pPr>
            <w:r w:rsidRPr="00B060DD">
              <w:rPr>
                <w:rFonts w:ascii="Times New Roman" w:eastAsia="Times New Roman" w:hAnsi="Times New Roman" w:cs="Times New Roman"/>
                <w:sz w:val="24"/>
                <w:szCs w:val="24"/>
              </w:rPr>
              <w:t>ОК 02</w:t>
            </w:r>
          </w:p>
        </w:tc>
        <w:tc>
          <w:tcPr>
            <w:tcW w:w="8342" w:type="dxa"/>
            <w:tcBorders>
              <w:top w:val="single" w:sz="4" w:space="0" w:color="auto"/>
              <w:left w:val="single" w:sz="4" w:space="0" w:color="auto"/>
              <w:bottom w:val="single" w:sz="4" w:space="0" w:color="auto"/>
              <w:right w:val="single" w:sz="4" w:space="0" w:color="auto"/>
            </w:tcBorders>
            <w:hideMark/>
          </w:tcPr>
          <w:p w14:paraId="6052D042" w14:textId="77777777" w:rsidR="00B060DD" w:rsidRPr="00B060DD" w:rsidRDefault="00B060DD" w:rsidP="00B060DD">
            <w:pPr>
              <w:spacing w:after="0" w:line="240" w:lineRule="auto"/>
              <w:jc w:val="both"/>
              <w:rPr>
                <w:rFonts w:ascii="Times New Roman" w:eastAsia="Times New Roman" w:hAnsi="Times New Roman" w:cs="Times New Roman"/>
                <w:bCs/>
                <w:iCs/>
                <w:sz w:val="24"/>
                <w:szCs w:val="24"/>
              </w:rPr>
            </w:pPr>
            <w:r w:rsidRPr="00B060DD">
              <w:rPr>
                <w:rFonts w:ascii="Times New Roman" w:eastAsia="Times New Roman" w:hAnsi="Times New Roman" w:cs="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B060DD" w:rsidRPr="00B060DD" w14:paraId="6C1A7CE2" w14:textId="77777777" w:rsidTr="00CF2D8D">
        <w:tc>
          <w:tcPr>
            <w:tcW w:w="1229" w:type="dxa"/>
            <w:tcBorders>
              <w:top w:val="single" w:sz="4" w:space="0" w:color="auto"/>
              <w:left w:val="single" w:sz="4" w:space="0" w:color="auto"/>
              <w:bottom w:val="single" w:sz="4" w:space="0" w:color="auto"/>
              <w:right w:val="single" w:sz="4" w:space="0" w:color="auto"/>
            </w:tcBorders>
            <w:hideMark/>
          </w:tcPr>
          <w:p w14:paraId="46CA4B4B" w14:textId="77777777" w:rsidR="00B060DD" w:rsidRPr="00B060DD" w:rsidRDefault="00B060DD" w:rsidP="00B060DD">
            <w:pPr>
              <w:spacing w:after="0" w:line="240" w:lineRule="auto"/>
              <w:jc w:val="center"/>
              <w:rPr>
                <w:rFonts w:ascii="Times New Roman" w:eastAsia="Times New Roman" w:hAnsi="Times New Roman" w:cs="Times New Roman"/>
                <w:sz w:val="24"/>
                <w:szCs w:val="24"/>
              </w:rPr>
            </w:pPr>
            <w:r w:rsidRPr="00B060DD">
              <w:rPr>
                <w:rFonts w:ascii="Times New Roman" w:eastAsia="Times New Roman" w:hAnsi="Times New Roman" w:cs="Times New Roman"/>
                <w:sz w:val="24"/>
                <w:szCs w:val="24"/>
              </w:rPr>
              <w:t>ОК 04</w:t>
            </w:r>
          </w:p>
        </w:tc>
        <w:tc>
          <w:tcPr>
            <w:tcW w:w="8342" w:type="dxa"/>
            <w:tcBorders>
              <w:top w:val="single" w:sz="4" w:space="0" w:color="auto"/>
              <w:left w:val="single" w:sz="4" w:space="0" w:color="auto"/>
              <w:bottom w:val="single" w:sz="4" w:space="0" w:color="auto"/>
              <w:right w:val="single" w:sz="4" w:space="0" w:color="auto"/>
            </w:tcBorders>
            <w:hideMark/>
          </w:tcPr>
          <w:p w14:paraId="59B767EB" w14:textId="77777777" w:rsidR="00B060DD" w:rsidRPr="00B060DD" w:rsidRDefault="00B060DD" w:rsidP="00B060DD">
            <w:pPr>
              <w:spacing w:after="0" w:line="240" w:lineRule="auto"/>
              <w:jc w:val="both"/>
              <w:rPr>
                <w:rFonts w:ascii="Times New Roman" w:eastAsia="Times New Roman" w:hAnsi="Times New Roman" w:cs="Times New Roman"/>
                <w:bCs/>
                <w:iCs/>
                <w:sz w:val="24"/>
                <w:szCs w:val="24"/>
              </w:rPr>
            </w:pPr>
            <w:r w:rsidRPr="00B060DD">
              <w:rPr>
                <w:rFonts w:ascii="Times New Roman" w:eastAsia="Times New Roman" w:hAnsi="Times New Roman" w:cs="Times New Roman"/>
                <w:sz w:val="24"/>
                <w:szCs w:val="24"/>
              </w:rPr>
              <w:t>Эффективно взаимодействовать и работать в коллективе и команде</w:t>
            </w:r>
          </w:p>
        </w:tc>
      </w:tr>
      <w:tr w:rsidR="00B060DD" w:rsidRPr="00B060DD" w14:paraId="29EF8A5A" w14:textId="77777777" w:rsidTr="00CF2D8D">
        <w:tc>
          <w:tcPr>
            <w:tcW w:w="1229" w:type="dxa"/>
            <w:tcBorders>
              <w:top w:val="single" w:sz="4" w:space="0" w:color="auto"/>
              <w:left w:val="single" w:sz="4" w:space="0" w:color="auto"/>
              <w:bottom w:val="single" w:sz="4" w:space="0" w:color="auto"/>
              <w:right w:val="single" w:sz="4" w:space="0" w:color="auto"/>
            </w:tcBorders>
            <w:hideMark/>
          </w:tcPr>
          <w:p w14:paraId="4F35D420" w14:textId="77777777" w:rsidR="00B060DD" w:rsidRPr="00B060DD" w:rsidRDefault="00B060DD" w:rsidP="00B060DD">
            <w:pPr>
              <w:spacing w:after="0" w:line="240" w:lineRule="auto"/>
              <w:jc w:val="center"/>
              <w:rPr>
                <w:rFonts w:ascii="Times New Roman" w:eastAsia="Times New Roman" w:hAnsi="Times New Roman" w:cs="Times New Roman"/>
                <w:sz w:val="24"/>
                <w:szCs w:val="24"/>
              </w:rPr>
            </w:pPr>
            <w:r w:rsidRPr="00B060DD">
              <w:rPr>
                <w:rFonts w:ascii="Times New Roman" w:eastAsia="Times New Roman" w:hAnsi="Times New Roman" w:cs="Times New Roman"/>
                <w:sz w:val="24"/>
                <w:szCs w:val="24"/>
              </w:rPr>
              <w:t>ОК 05</w:t>
            </w:r>
          </w:p>
        </w:tc>
        <w:tc>
          <w:tcPr>
            <w:tcW w:w="8342" w:type="dxa"/>
            <w:tcBorders>
              <w:top w:val="single" w:sz="4" w:space="0" w:color="auto"/>
              <w:left w:val="single" w:sz="4" w:space="0" w:color="auto"/>
              <w:bottom w:val="single" w:sz="4" w:space="0" w:color="auto"/>
              <w:right w:val="single" w:sz="4" w:space="0" w:color="auto"/>
            </w:tcBorders>
            <w:hideMark/>
          </w:tcPr>
          <w:p w14:paraId="5F17AA5D" w14:textId="77777777" w:rsidR="00B060DD" w:rsidRPr="00B060DD" w:rsidRDefault="00B060DD" w:rsidP="00B060DD">
            <w:pPr>
              <w:spacing w:after="0" w:line="240" w:lineRule="auto"/>
              <w:jc w:val="both"/>
              <w:rPr>
                <w:rFonts w:ascii="Times New Roman" w:eastAsia="Times New Roman" w:hAnsi="Times New Roman" w:cs="Times New Roman"/>
                <w:lang w:eastAsia="ru-RU"/>
              </w:rPr>
            </w:pPr>
            <w:r w:rsidRPr="00B060DD">
              <w:rPr>
                <w:rFonts w:ascii="Times New Roman" w:eastAsia="Times New Roman" w:hAnsi="Times New Roman" w:cs="Times New Roman"/>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B060DD" w:rsidRPr="00B060DD" w14:paraId="29BEA248" w14:textId="77777777" w:rsidTr="00CF2D8D">
        <w:tc>
          <w:tcPr>
            <w:tcW w:w="1229" w:type="dxa"/>
            <w:tcBorders>
              <w:top w:val="single" w:sz="4" w:space="0" w:color="auto"/>
              <w:left w:val="single" w:sz="4" w:space="0" w:color="auto"/>
              <w:bottom w:val="single" w:sz="4" w:space="0" w:color="auto"/>
              <w:right w:val="single" w:sz="4" w:space="0" w:color="auto"/>
            </w:tcBorders>
            <w:hideMark/>
          </w:tcPr>
          <w:p w14:paraId="659B6CFE" w14:textId="77777777" w:rsidR="00B060DD" w:rsidRPr="00B060DD" w:rsidRDefault="00B060DD" w:rsidP="00B060DD">
            <w:pPr>
              <w:spacing w:after="0" w:line="240" w:lineRule="auto"/>
              <w:jc w:val="center"/>
              <w:rPr>
                <w:rFonts w:ascii="Times New Roman" w:eastAsia="Times New Roman" w:hAnsi="Times New Roman" w:cs="Times New Roman"/>
                <w:lang w:eastAsia="ru-RU"/>
              </w:rPr>
            </w:pPr>
            <w:r w:rsidRPr="00B060DD">
              <w:rPr>
                <w:rFonts w:ascii="Times New Roman" w:eastAsia="Times New Roman" w:hAnsi="Times New Roman" w:cs="Times New Roman"/>
                <w:sz w:val="24"/>
                <w:szCs w:val="24"/>
              </w:rPr>
              <w:t>ОК 07</w:t>
            </w:r>
          </w:p>
        </w:tc>
        <w:tc>
          <w:tcPr>
            <w:tcW w:w="8342" w:type="dxa"/>
            <w:tcBorders>
              <w:top w:val="single" w:sz="4" w:space="0" w:color="auto"/>
              <w:left w:val="single" w:sz="4" w:space="0" w:color="auto"/>
              <w:bottom w:val="single" w:sz="4" w:space="0" w:color="auto"/>
              <w:right w:val="single" w:sz="4" w:space="0" w:color="auto"/>
            </w:tcBorders>
            <w:hideMark/>
          </w:tcPr>
          <w:p w14:paraId="16B1455C" w14:textId="77777777" w:rsidR="00B060DD" w:rsidRPr="00B060DD" w:rsidRDefault="00B060DD" w:rsidP="00B060DD">
            <w:pPr>
              <w:spacing w:after="0" w:line="240" w:lineRule="auto"/>
              <w:jc w:val="both"/>
              <w:rPr>
                <w:rFonts w:ascii="Times New Roman" w:eastAsia="Times New Roman" w:hAnsi="Times New Roman" w:cs="Times New Roman"/>
                <w:bCs/>
                <w:iCs/>
                <w:sz w:val="24"/>
                <w:szCs w:val="24"/>
              </w:rPr>
            </w:pPr>
            <w:r w:rsidRPr="00B060DD">
              <w:rPr>
                <w:rFonts w:ascii="Times New Roman" w:eastAsia="Times New Roman" w:hAnsi="Times New Roman" w:cs="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B060DD" w:rsidRPr="00B060DD" w14:paraId="4368E83F" w14:textId="77777777" w:rsidTr="00CF2D8D">
        <w:tc>
          <w:tcPr>
            <w:tcW w:w="1229" w:type="dxa"/>
            <w:tcBorders>
              <w:top w:val="single" w:sz="4" w:space="0" w:color="auto"/>
              <w:left w:val="single" w:sz="4" w:space="0" w:color="auto"/>
              <w:bottom w:val="single" w:sz="4" w:space="0" w:color="auto"/>
              <w:right w:val="single" w:sz="4" w:space="0" w:color="auto"/>
            </w:tcBorders>
            <w:hideMark/>
          </w:tcPr>
          <w:p w14:paraId="11645F0E" w14:textId="77777777" w:rsidR="00B060DD" w:rsidRPr="00B060DD" w:rsidRDefault="00B060DD" w:rsidP="00B060DD">
            <w:pPr>
              <w:spacing w:after="0" w:line="240" w:lineRule="auto"/>
              <w:jc w:val="center"/>
              <w:rPr>
                <w:rFonts w:ascii="Times New Roman" w:eastAsia="Times New Roman" w:hAnsi="Times New Roman" w:cs="Times New Roman"/>
                <w:sz w:val="24"/>
                <w:szCs w:val="24"/>
              </w:rPr>
            </w:pPr>
            <w:r w:rsidRPr="00B060DD">
              <w:rPr>
                <w:rFonts w:ascii="Times New Roman" w:eastAsia="Times New Roman" w:hAnsi="Times New Roman" w:cs="Times New Roman"/>
                <w:sz w:val="24"/>
                <w:szCs w:val="24"/>
              </w:rPr>
              <w:t>ОК 09</w:t>
            </w:r>
          </w:p>
        </w:tc>
        <w:tc>
          <w:tcPr>
            <w:tcW w:w="8342" w:type="dxa"/>
            <w:tcBorders>
              <w:top w:val="single" w:sz="4" w:space="0" w:color="auto"/>
              <w:left w:val="single" w:sz="4" w:space="0" w:color="auto"/>
              <w:bottom w:val="single" w:sz="4" w:space="0" w:color="auto"/>
              <w:right w:val="single" w:sz="4" w:space="0" w:color="auto"/>
            </w:tcBorders>
            <w:hideMark/>
          </w:tcPr>
          <w:p w14:paraId="529F46B8" w14:textId="77777777" w:rsidR="00B060DD" w:rsidRPr="00B060DD" w:rsidRDefault="00B060DD" w:rsidP="00B060DD">
            <w:pPr>
              <w:spacing w:after="0" w:line="240" w:lineRule="auto"/>
              <w:jc w:val="both"/>
              <w:rPr>
                <w:rFonts w:ascii="Times New Roman" w:eastAsia="Times New Roman" w:hAnsi="Times New Roman" w:cs="Times New Roman"/>
                <w:bCs/>
                <w:iCs/>
                <w:sz w:val="24"/>
                <w:szCs w:val="24"/>
              </w:rPr>
            </w:pPr>
            <w:r w:rsidRPr="00B060DD">
              <w:rPr>
                <w:rFonts w:ascii="Times New Roman" w:eastAsia="Times New Roman" w:hAnsi="Times New Roman" w:cs="Times New Roman"/>
                <w:sz w:val="24"/>
                <w:szCs w:val="24"/>
              </w:rPr>
              <w:t>Пользоваться профессиональной документацией на государственном и иностранном языках</w:t>
            </w:r>
          </w:p>
        </w:tc>
      </w:tr>
    </w:tbl>
    <w:p w14:paraId="2AA285D7" w14:textId="77777777" w:rsidR="00B060DD" w:rsidRPr="00B060DD" w:rsidRDefault="00B060DD" w:rsidP="00B060DD">
      <w:pPr>
        <w:spacing w:after="200" w:line="276" w:lineRule="auto"/>
        <w:ind w:firstLine="709"/>
        <w:rPr>
          <w:rFonts w:ascii="Times New Roman" w:eastAsia="Times New Roman" w:hAnsi="Times New Roman" w:cs="Times New Roman"/>
          <w:bCs/>
          <w:iCs/>
          <w:sz w:val="4"/>
          <w:szCs w:val="4"/>
          <w:lang w:eastAsia="ru-RU"/>
        </w:rPr>
      </w:pPr>
    </w:p>
    <w:p w14:paraId="37F5517D" w14:textId="77777777" w:rsidR="00B060DD" w:rsidRPr="00B060DD" w:rsidRDefault="00B060DD" w:rsidP="00B060DD">
      <w:pPr>
        <w:spacing w:after="200" w:line="276" w:lineRule="auto"/>
        <w:ind w:firstLine="709"/>
        <w:rPr>
          <w:rFonts w:ascii="Times New Roman" w:eastAsia="Times New Roman" w:hAnsi="Times New Roman" w:cs="Times New Roman"/>
          <w:bCs/>
          <w:iCs/>
          <w:sz w:val="24"/>
          <w:szCs w:val="24"/>
          <w:lang w:eastAsia="ru-RU"/>
        </w:rPr>
      </w:pPr>
      <w:r w:rsidRPr="00B060DD">
        <w:rPr>
          <w:rFonts w:ascii="Times New Roman" w:eastAsia="Times New Roman" w:hAnsi="Times New Roman" w:cs="Times New Roman"/>
          <w:bCs/>
          <w:iCs/>
          <w:sz w:val="24"/>
          <w:szCs w:val="24"/>
          <w:lang w:eastAsia="ru-RU"/>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B060DD" w:rsidRPr="00B060DD" w14:paraId="08463B16" w14:textId="77777777" w:rsidTr="00CF2D8D">
        <w:tc>
          <w:tcPr>
            <w:tcW w:w="1204" w:type="dxa"/>
            <w:tcBorders>
              <w:top w:val="single" w:sz="4" w:space="0" w:color="auto"/>
              <w:left w:val="single" w:sz="4" w:space="0" w:color="auto"/>
              <w:bottom w:val="single" w:sz="4" w:space="0" w:color="auto"/>
              <w:right w:val="single" w:sz="4" w:space="0" w:color="auto"/>
            </w:tcBorders>
            <w:hideMark/>
          </w:tcPr>
          <w:p w14:paraId="5943EDB8" w14:textId="77777777" w:rsidR="00B060DD" w:rsidRPr="00B060DD" w:rsidRDefault="00B060DD" w:rsidP="00B060DD">
            <w:pPr>
              <w:spacing w:after="0" w:line="240" w:lineRule="auto"/>
              <w:jc w:val="center"/>
              <w:rPr>
                <w:rFonts w:ascii="Times New Roman" w:eastAsia="Times New Roman" w:hAnsi="Times New Roman" w:cs="Times New Roman"/>
                <w:b/>
                <w:i/>
                <w:sz w:val="24"/>
                <w:szCs w:val="24"/>
              </w:rPr>
            </w:pPr>
            <w:r w:rsidRPr="00B060DD">
              <w:rPr>
                <w:rFonts w:ascii="Times New Roman" w:eastAsia="Times New Roman" w:hAnsi="Times New Roman" w:cs="Times New Roman"/>
                <w:b/>
                <w:i/>
                <w:sz w:val="24"/>
                <w:szCs w:val="24"/>
              </w:rPr>
              <w:t>Код</w:t>
            </w:r>
          </w:p>
        </w:tc>
        <w:tc>
          <w:tcPr>
            <w:tcW w:w="8367" w:type="dxa"/>
            <w:tcBorders>
              <w:top w:val="single" w:sz="4" w:space="0" w:color="auto"/>
              <w:left w:val="single" w:sz="4" w:space="0" w:color="auto"/>
              <w:bottom w:val="single" w:sz="4" w:space="0" w:color="auto"/>
              <w:right w:val="single" w:sz="4" w:space="0" w:color="auto"/>
            </w:tcBorders>
            <w:hideMark/>
          </w:tcPr>
          <w:p w14:paraId="1E03865C" w14:textId="77777777" w:rsidR="00B060DD" w:rsidRPr="00B060DD" w:rsidRDefault="00B060DD" w:rsidP="00B060DD">
            <w:pPr>
              <w:spacing w:after="0" w:line="240" w:lineRule="auto"/>
              <w:jc w:val="center"/>
              <w:rPr>
                <w:rFonts w:ascii="Times New Roman" w:eastAsia="Times New Roman" w:hAnsi="Times New Roman" w:cs="Times New Roman"/>
                <w:b/>
                <w:iCs/>
                <w:sz w:val="24"/>
                <w:szCs w:val="24"/>
              </w:rPr>
            </w:pPr>
            <w:r w:rsidRPr="00B060DD">
              <w:rPr>
                <w:rFonts w:ascii="Times New Roman" w:eastAsia="Times New Roman" w:hAnsi="Times New Roman" w:cs="Times New Roman"/>
                <w:b/>
                <w:iCs/>
                <w:sz w:val="24"/>
                <w:szCs w:val="24"/>
              </w:rPr>
              <w:t>Наименование видов деятельности и профессиональных компетенций</w:t>
            </w:r>
          </w:p>
        </w:tc>
      </w:tr>
      <w:tr w:rsidR="00B060DD" w:rsidRPr="00B060DD" w14:paraId="3D056DE4" w14:textId="77777777" w:rsidTr="00CF2D8D">
        <w:trPr>
          <w:trHeight w:val="227"/>
        </w:trPr>
        <w:tc>
          <w:tcPr>
            <w:tcW w:w="1204" w:type="dxa"/>
            <w:tcBorders>
              <w:top w:val="single" w:sz="4" w:space="0" w:color="auto"/>
              <w:left w:val="single" w:sz="4" w:space="0" w:color="auto"/>
              <w:bottom w:val="single" w:sz="4" w:space="0" w:color="auto"/>
              <w:right w:val="single" w:sz="4" w:space="0" w:color="auto"/>
            </w:tcBorders>
            <w:hideMark/>
          </w:tcPr>
          <w:p w14:paraId="09556F4C" w14:textId="77777777" w:rsidR="00B060DD" w:rsidRPr="00B060DD" w:rsidRDefault="00B060DD" w:rsidP="00B060DD">
            <w:pPr>
              <w:spacing w:after="0" w:line="240" w:lineRule="auto"/>
              <w:jc w:val="center"/>
              <w:rPr>
                <w:rFonts w:ascii="Times New Roman" w:eastAsia="Times New Roman" w:hAnsi="Times New Roman" w:cs="Times New Roman"/>
                <w:sz w:val="24"/>
                <w:szCs w:val="24"/>
              </w:rPr>
            </w:pPr>
            <w:r w:rsidRPr="00B060DD">
              <w:rPr>
                <w:rFonts w:ascii="Times New Roman" w:eastAsia="Times New Roman" w:hAnsi="Times New Roman" w:cs="Times New Roman"/>
                <w:sz w:val="24"/>
                <w:szCs w:val="24"/>
              </w:rPr>
              <w:t>ВД 4</w:t>
            </w:r>
          </w:p>
        </w:tc>
        <w:tc>
          <w:tcPr>
            <w:tcW w:w="8367" w:type="dxa"/>
            <w:tcBorders>
              <w:top w:val="single" w:sz="4" w:space="0" w:color="auto"/>
              <w:left w:val="single" w:sz="4" w:space="0" w:color="auto"/>
              <w:bottom w:val="single" w:sz="4" w:space="0" w:color="auto"/>
              <w:right w:val="single" w:sz="4" w:space="0" w:color="auto"/>
            </w:tcBorders>
            <w:hideMark/>
          </w:tcPr>
          <w:p w14:paraId="2D9B61D8" w14:textId="77777777" w:rsidR="00B060DD" w:rsidRPr="00B060DD" w:rsidRDefault="00B060DD" w:rsidP="00B060DD">
            <w:pPr>
              <w:spacing w:after="0" w:line="240" w:lineRule="auto"/>
              <w:rPr>
                <w:rFonts w:ascii="Times New Roman" w:eastAsia="Times New Roman" w:hAnsi="Times New Roman" w:cs="Times New Roman"/>
                <w:iCs/>
                <w:sz w:val="24"/>
                <w:szCs w:val="24"/>
              </w:rPr>
            </w:pPr>
            <w:r w:rsidRPr="00B060DD">
              <w:rPr>
                <w:rFonts w:ascii="Times New Roman" w:eastAsia="Times New Roman" w:hAnsi="Times New Roman" w:cs="Times New Roman"/>
                <w:b/>
                <w:bCs/>
                <w:color w:val="000000"/>
                <w:sz w:val="24"/>
                <w:szCs w:val="24"/>
              </w:rPr>
              <w:t>Выполнение типовых формовочных, гуммировочных работ</w:t>
            </w:r>
          </w:p>
        </w:tc>
      </w:tr>
      <w:tr w:rsidR="00B060DD" w:rsidRPr="00B060DD" w14:paraId="68883A11" w14:textId="77777777" w:rsidTr="00CF2D8D">
        <w:tc>
          <w:tcPr>
            <w:tcW w:w="1204" w:type="dxa"/>
            <w:tcBorders>
              <w:top w:val="single" w:sz="4" w:space="0" w:color="auto"/>
              <w:left w:val="single" w:sz="4" w:space="0" w:color="auto"/>
              <w:bottom w:val="single" w:sz="4" w:space="0" w:color="auto"/>
              <w:right w:val="single" w:sz="4" w:space="0" w:color="auto"/>
            </w:tcBorders>
            <w:hideMark/>
          </w:tcPr>
          <w:p w14:paraId="1455962D" w14:textId="77777777" w:rsidR="00B060DD" w:rsidRPr="00B060DD" w:rsidRDefault="00B060DD" w:rsidP="00B060DD">
            <w:pPr>
              <w:spacing w:after="200" w:line="276" w:lineRule="auto"/>
              <w:jc w:val="center"/>
              <w:rPr>
                <w:rFonts w:ascii="Times New Roman" w:eastAsia="Times New Roman" w:hAnsi="Times New Roman" w:cs="Times New Roman"/>
                <w:sz w:val="24"/>
                <w:szCs w:val="24"/>
              </w:rPr>
            </w:pPr>
            <w:r w:rsidRPr="00B060DD">
              <w:rPr>
                <w:rFonts w:ascii="Times New Roman" w:eastAsia="Times New Roman" w:hAnsi="Times New Roman" w:cs="Times New Roman"/>
                <w:sz w:val="24"/>
                <w:szCs w:val="24"/>
              </w:rPr>
              <w:t>ПК 4.1.</w:t>
            </w:r>
          </w:p>
        </w:tc>
        <w:tc>
          <w:tcPr>
            <w:tcW w:w="8367" w:type="dxa"/>
            <w:tcBorders>
              <w:top w:val="single" w:sz="4" w:space="0" w:color="auto"/>
              <w:left w:val="single" w:sz="4" w:space="0" w:color="auto"/>
              <w:bottom w:val="single" w:sz="4" w:space="0" w:color="auto"/>
              <w:right w:val="single" w:sz="4" w:space="0" w:color="auto"/>
            </w:tcBorders>
            <w:hideMark/>
          </w:tcPr>
          <w:p w14:paraId="326F07BA" w14:textId="77777777" w:rsidR="00B060DD" w:rsidRPr="00B060DD" w:rsidRDefault="00B060DD" w:rsidP="00B060DD">
            <w:pPr>
              <w:spacing w:after="0" w:line="240" w:lineRule="auto"/>
              <w:jc w:val="both"/>
              <w:rPr>
                <w:rFonts w:ascii="Times New Roman" w:eastAsia="Times New Roman" w:hAnsi="Times New Roman" w:cs="Times New Roman"/>
                <w:b/>
                <w:i/>
                <w:iCs/>
                <w:sz w:val="24"/>
                <w:szCs w:val="24"/>
              </w:rPr>
            </w:pPr>
            <w:r w:rsidRPr="00B060DD">
              <w:rPr>
                <w:rFonts w:ascii="Times New Roman" w:eastAsia="Times New Roman" w:hAnsi="Times New Roman" w:cs="Times New Roman"/>
                <w:sz w:val="24"/>
                <w:szCs w:val="24"/>
              </w:rPr>
              <w:t>Подготавливать оборудование, материалы, поверхности изделия для выполнения гуммировочных и формовочных работ</w:t>
            </w:r>
          </w:p>
        </w:tc>
      </w:tr>
      <w:tr w:rsidR="00B060DD" w:rsidRPr="00B060DD" w14:paraId="5DB05DAB" w14:textId="77777777" w:rsidTr="00CF2D8D">
        <w:tc>
          <w:tcPr>
            <w:tcW w:w="1204" w:type="dxa"/>
            <w:tcBorders>
              <w:top w:val="single" w:sz="4" w:space="0" w:color="auto"/>
              <w:left w:val="single" w:sz="4" w:space="0" w:color="auto"/>
              <w:bottom w:val="single" w:sz="4" w:space="0" w:color="auto"/>
              <w:right w:val="single" w:sz="4" w:space="0" w:color="auto"/>
            </w:tcBorders>
            <w:hideMark/>
          </w:tcPr>
          <w:p w14:paraId="4D2893AA" w14:textId="77777777" w:rsidR="00B060DD" w:rsidRPr="00B060DD" w:rsidRDefault="00B060DD" w:rsidP="00B060DD">
            <w:pPr>
              <w:spacing w:after="200" w:line="276" w:lineRule="auto"/>
              <w:jc w:val="center"/>
              <w:rPr>
                <w:rFonts w:ascii="Times New Roman" w:eastAsia="Times New Roman" w:hAnsi="Times New Roman" w:cs="Times New Roman"/>
                <w:bCs/>
                <w:iCs/>
                <w:sz w:val="24"/>
                <w:szCs w:val="24"/>
              </w:rPr>
            </w:pPr>
            <w:r w:rsidRPr="00B060DD">
              <w:rPr>
                <w:rFonts w:ascii="Times New Roman" w:eastAsia="Times New Roman" w:hAnsi="Times New Roman" w:cs="Times New Roman"/>
                <w:bCs/>
                <w:iCs/>
                <w:sz w:val="24"/>
                <w:szCs w:val="24"/>
              </w:rPr>
              <w:t>ПК 4.2</w:t>
            </w:r>
          </w:p>
        </w:tc>
        <w:tc>
          <w:tcPr>
            <w:tcW w:w="8367" w:type="dxa"/>
            <w:tcBorders>
              <w:top w:val="single" w:sz="4" w:space="0" w:color="auto"/>
              <w:left w:val="single" w:sz="4" w:space="0" w:color="auto"/>
              <w:bottom w:val="single" w:sz="4" w:space="0" w:color="auto"/>
              <w:right w:val="single" w:sz="4" w:space="0" w:color="auto"/>
            </w:tcBorders>
            <w:hideMark/>
          </w:tcPr>
          <w:p w14:paraId="28B5B368" w14:textId="77777777" w:rsidR="00B060DD" w:rsidRPr="00B060DD" w:rsidRDefault="00B060DD" w:rsidP="00B060DD">
            <w:pPr>
              <w:spacing w:after="0" w:line="240" w:lineRule="auto"/>
              <w:jc w:val="both"/>
              <w:rPr>
                <w:rFonts w:ascii="Times New Roman" w:eastAsia="Times New Roman" w:hAnsi="Times New Roman" w:cs="Times New Roman"/>
                <w:bCs/>
                <w:iCs/>
                <w:sz w:val="24"/>
                <w:szCs w:val="24"/>
              </w:rPr>
            </w:pPr>
            <w:r w:rsidRPr="00B060DD">
              <w:rPr>
                <w:rFonts w:ascii="Times New Roman" w:eastAsia="Times New Roman" w:hAnsi="Times New Roman" w:cs="Times New Roman"/>
                <w:sz w:val="24"/>
                <w:szCs w:val="24"/>
              </w:rPr>
              <w:t>Изготавливать изделия по сборочным чертежам деталей средней сложности для гуммировочных работ</w:t>
            </w:r>
          </w:p>
        </w:tc>
      </w:tr>
      <w:tr w:rsidR="00B060DD" w:rsidRPr="00B060DD" w14:paraId="7614712E" w14:textId="77777777" w:rsidTr="00CF2D8D">
        <w:tc>
          <w:tcPr>
            <w:tcW w:w="1204" w:type="dxa"/>
            <w:tcBorders>
              <w:top w:val="single" w:sz="4" w:space="0" w:color="auto"/>
              <w:left w:val="single" w:sz="4" w:space="0" w:color="auto"/>
              <w:bottom w:val="single" w:sz="4" w:space="0" w:color="auto"/>
              <w:right w:val="single" w:sz="4" w:space="0" w:color="auto"/>
            </w:tcBorders>
            <w:hideMark/>
          </w:tcPr>
          <w:p w14:paraId="52064E80" w14:textId="77777777" w:rsidR="00B060DD" w:rsidRPr="00B060DD" w:rsidRDefault="00B060DD" w:rsidP="00B060DD">
            <w:pPr>
              <w:spacing w:after="200" w:line="276" w:lineRule="auto"/>
              <w:jc w:val="center"/>
              <w:rPr>
                <w:rFonts w:ascii="Times New Roman" w:eastAsia="Times New Roman" w:hAnsi="Times New Roman" w:cs="Times New Roman"/>
                <w:bCs/>
                <w:iCs/>
                <w:sz w:val="24"/>
                <w:szCs w:val="24"/>
              </w:rPr>
            </w:pPr>
            <w:r w:rsidRPr="00B060DD">
              <w:rPr>
                <w:rFonts w:ascii="Times New Roman" w:eastAsia="Times New Roman" w:hAnsi="Times New Roman" w:cs="Times New Roman"/>
                <w:bCs/>
                <w:iCs/>
                <w:sz w:val="24"/>
                <w:szCs w:val="24"/>
              </w:rPr>
              <w:t>ПК 4.3</w:t>
            </w:r>
          </w:p>
        </w:tc>
        <w:tc>
          <w:tcPr>
            <w:tcW w:w="8367" w:type="dxa"/>
            <w:tcBorders>
              <w:top w:val="single" w:sz="4" w:space="0" w:color="auto"/>
              <w:left w:val="single" w:sz="4" w:space="0" w:color="auto"/>
              <w:bottom w:val="single" w:sz="4" w:space="0" w:color="auto"/>
              <w:right w:val="single" w:sz="4" w:space="0" w:color="auto"/>
            </w:tcBorders>
            <w:hideMark/>
          </w:tcPr>
          <w:p w14:paraId="56FE551F" w14:textId="77777777" w:rsidR="00B060DD" w:rsidRPr="00B060DD" w:rsidRDefault="00B060DD" w:rsidP="00B060DD">
            <w:pPr>
              <w:spacing w:after="0" w:line="240" w:lineRule="auto"/>
              <w:jc w:val="both"/>
              <w:rPr>
                <w:rFonts w:ascii="Times New Roman" w:eastAsia="Times New Roman" w:hAnsi="Times New Roman" w:cs="Times New Roman"/>
                <w:bCs/>
                <w:iCs/>
                <w:sz w:val="24"/>
                <w:szCs w:val="24"/>
              </w:rPr>
            </w:pPr>
            <w:r w:rsidRPr="00B060DD">
              <w:rPr>
                <w:rFonts w:ascii="Times New Roman" w:eastAsia="Times New Roman" w:hAnsi="Times New Roman" w:cs="Times New Roman"/>
                <w:sz w:val="24"/>
                <w:szCs w:val="24"/>
              </w:rPr>
              <w:t>Облицовывать изделия простой конфигурации тонкими покрытиями и выполнять типовые операции при облицовке изделий</w:t>
            </w:r>
          </w:p>
        </w:tc>
      </w:tr>
    </w:tbl>
    <w:p w14:paraId="0946F9A2" w14:textId="77777777" w:rsidR="00B060DD" w:rsidRPr="00B060DD" w:rsidRDefault="00B060DD" w:rsidP="00B060DD">
      <w:pPr>
        <w:spacing w:after="0" w:line="240" w:lineRule="auto"/>
        <w:ind w:firstLine="709"/>
        <w:rPr>
          <w:rFonts w:ascii="Times New Roman" w:eastAsia="Times New Roman" w:hAnsi="Times New Roman" w:cs="Times New Roman"/>
          <w:bCs/>
          <w:sz w:val="24"/>
          <w:szCs w:val="24"/>
          <w:lang w:eastAsia="ru-RU"/>
        </w:rPr>
      </w:pPr>
    </w:p>
    <w:p w14:paraId="02E38283" w14:textId="77777777" w:rsidR="00B060DD" w:rsidRPr="00B060DD" w:rsidRDefault="00B060DD" w:rsidP="00B060DD">
      <w:pPr>
        <w:spacing w:after="0" w:line="240" w:lineRule="auto"/>
        <w:ind w:firstLine="709"/>
        <w:rPr>
          <w:rFonts w:ascii="Times New Roman" w:eastAsia="Times New Roman" w:hAnsi="Times New Roman" w:cs="Times New Roman"/>
          <w:bCs/>
          <w:sz w:val="24"/>
          <w:szCs w:val="24"/>
          <w:lang w:eastAsia="ru-RU"/>
        </w:rPr>
      </w:pPr>
      <w:r w:rsidRPr="00B060DD">
        <w:rPr>
          <w:rFonts w:ascii="Times New Roman" w:eastAsia="Times New Roman" w:hAnsi="Times New Roman" w:cs="Times New Roman"/>
          <w:bCs/>
          <w:sz w:val="24"/>
          <w:szCs w:val="24"/>
          <w:lang w:eastAsia="ru-RU"/>
        </w:rPr>
        <w:t>1.1.3. В результате освоения профессионального модуля обучающийся должен:</w:t>
      </w:r>
    </w:p>
    <w:tbl>
      <w:tblPr>
        <w:tblW w:w="9513" w:type="dxa"/>
        <w:tblInd w:w="93" w:type="dxa"/>
        <w:tblLook w:val="04A0" w:firstRow="1" w:lastRow="0" w:firstColumn="1" w:lastColumn="0" w:noHBand="0" w:noVBand="1"/>
      </w:tblPr>
      <w:tblGrid>
        <w:gridCol w:w="1229"/>
        <w:gridCol w:w="8284"/>
      </w:tblGrid>
      <w:tr w:rsidR="00DB24C5" w:rsidRPr="00DB24C5" w14:paraId="2D6BA3D2" w14:textId="77777777" w:rsidTr="00DB24C5">
        <w:tc>
          <w:tcPr>
            <w:tcW w:w="1229" w:type="dxa"/>
            <w:vMerge w:val="restart"/>
            <w:tcBorders>
              <w:top w:val="single" w:sz="4" w:space="0" w:color="auto"/>
              <w:left w:val="single" w:sz="4" w:space="0" w:color="auto"/>
              <w:bottom w:val="single" w:sz="4" w:space="0" w:color="000000"/>
              <w:right w:val="single" w:sz="4" w:space="0" w:color="auto"/>
            </w:tcBorders>
            <w:shd w:val="clear" w:color="auto" w:fill="auto"/>
            <w:hideMark/>
          </w:tcPr>
          <w:p w14:paraId="4C5DFE84" w14:textId="77777777" w:rsidR="00DB24C5" w:rsidRPr="00DB24C5" w:rsidRDefault="00DB24C5" w:rsidP="00DB24C5">
            <w:pPr>
              <w:spacing w:after="0" w:line="240" w:lineRule="auto"/>
              <w:rPr>
                <w:rFonts w:ascii="Times New Roman" w:eastAsia="Times New Roman" w:hAnsi="Times New Roman" w:cs="Times New Roman"/>
                <w:color w:val="000000"/>
                <w:sz w:val="24"/>
                <w:szCs w:val="24"/>
                <w:lang w:eastAsia="ru-RU"/>
              </w:rPr>
            </w:pPr>
            <w:r w:rsidRPr="00DB24C5">
              <w:rPr>
                <w:rFonts w:ascii="Times New Roman" w:eastAsia="Times New Roman" w:hAnsi="Times New Roman" w:cs="Times New Roman"/>
                <w:color w:val="000000"/>
                <w:sz w:val="24"/>
                <w:szCs w:val="24"/>
                <w:lang w:eastAsia="ru-RU"/>
              </w:rPr>
              <w:t>Владеть навыками</w:t>
            </w:r>
          </w:p>
        </w:tc>
        <w:tc>
          <w:tcPr>
            <w:tcW w:w="8284" w:type="dxa"/>
            <w:tcBorders>
              <w:top w:val="single" w:sz="4" w:space="0" w:color="auto"/>
              <w:left w:val="nil"/>
              <w:bottom w:val="single" w:sz="4" w:space="0" w:color="auto"/>
              <w:right w:val="single" w:sz="4" w:space="0" w:color="auto"/>
            </w:tcBorders>
            <w:shd w:val="clear" w:color="auto" w:fill="auto"/>
            <w:hideMark/>
          </w:tcPr>
          <w:p w14:paraId="4CF9FCFF" w14:textId="77777777" w:rsidR="00DB24C5" w:rsidRPr="00DB24C5" w:rsidRDefault="00DB24C5" w:rsidP="00DB24C5">
            <w:pPr>
              <w:spacing w:after="0" w:line="240" w:lineRule="auto"/>
              <w:jc w:val="both"/>
              <w:rPr>
                <w:rFonts w:ascii="Times New Roman" w:eastAsia="Times New Roman" w:hAnsi="Times New Roman" w:cs="Times New Roman"/>
                <w:color w:val="000000"/>
                <w:sz w:val="24"/>
                <w:szCs w:val="24"/>
                <w:lang w:eastAsia="ru-RU"/>
              </w:rPr>
            </w:pPr>
            <w:r w:rsidRPr="00DB24C5">
              <w:rPr>
                <w:rFonts w:ascii="Times New Roman" w:eastAsia="Times New Roman" w:hAnsi="Times New Roman" w:cs="Times New Roman"/>
                <w:color w:val="000000"/>
                <w:sz w:val="24"/>
                <w:szCs w:val="24"/>
                <w:lang w:eastAsia="ru-RU"/>
              </w:rPr>
              <w:t>Ручной и механизированной очистки резины и металла от ржавчины, загрязнений, остатков клея, герметика, компаунда</w:t>
            </w:r>
          </w:p>
        </w:tc>
      </w:tr>
      <w:tr w:rsidR="00DB24C5" w:rsidRPr="00DB24C5" w14:paraId="3F4B4DDB" w14:textId="77777777" w:rsidTr="00DB24C5">
        <w:tc>
          <w:tcPr>
            <w:tcW w:w="1229" w:type="dxa"/>
            <w:vMerge/>
            <w:tcBorders>
              <w:top w:val="single" w:sz="4" w:space="0" w:color="auto"/>
              <w:left w:val="single" w:sz="4" w:space="0" w:color="auto"/>
              <w:bottom w:val="single" w:sz="4" w:space="0" w:color="000000"/>
              <w:right w:val="single" w:sz="4" w:space="0" w:color="auto"/>
            </w:tcBorders>
            <w:vAlign w:val="center"/>
            <w:hideMark/>
          </w:tcPr>
          <w:p w14:paraId="15787952" w14:textId="77777777" w:rsidR="00DB24C5" w:rsidRPr="00DB24C5" w:rsidRDefault="00DB24C5" w:rsidP="00DB24C5">
            <w:pPr>
              <w:spacing w:after="0" w:line="240" w:lineRule="auto"/>
              <w:rPr>
                <w:rFonts w:ascii="Times New Roman" w:eastAsia="Times New Roman" w:hAnsi="Times New Roman" w:cs="Times New Roman"/>
                <w:color w:val="000000"/>
                <w:sz w:val="24"/>
                <w:szCs w:val="24"/>
                <w:lang w:eastAsia="ru-RU"/>
              </w:rPr>
            </w:pPr>
          </w:p>
        </w:tc>
        <w:tc>
          <w:tcPr>
            <w:tcW w:w="8284" w:type="dxa"/>
            <w:tcBorders>
              <w:top w:val="nil"/>
              <w:left w:val="nil"/>
              <w:bottom w:val="single" w:sz="4" w:space="0" w:color="auto"/>
              <w:right w:val="single" w:sz="4" w:space="0" w:color="auto"/>
            </w:tcBorders>
            <w:shd w:val="clear" w:color="auto" w:fill="auto"/>
            <w:hideMark/>
          </w:tcPr>
          <w:p w14:paraId="49D303F3" w14:textId="77777777" w:rsidR="00DB24C5" w:rsidRPr="00DB24C5" w:rsidRDefault="00DB24C5" w:rsidP="00DB24C5">
            <w:pPr>
              <w:spacing w:after="0" w:line="240" w:lineRule="auto"/>
              <w:jc w:val="both"/>
              <w:rPr>
                <w:rFonts w:ascii="Times New Roman" w:eastAsia="Times New Roman" w:hAnsi="Times New Roman" w:cs="Times New Roman"/>
                <w:color w:val="000000"/>
                <w:sz w:val="24"/>
                <w:szCs w:val="24"/>
                <w:lang w:eastAsia="ru-RU"/>
              </w:rPr>
            </w:pPr>
            <w:r w:rsidRPr="00DB24C5">
              <w:rPr>
                <w:rFonts w:ascii="Times New Roman" w:eastAsia="Times New Roman" w:hAnsi="Times New Roman" w:cs="Times New Roman"/>
                <w:color w:val="000000"/>
                <w:sz w:val="24"/>
                <w:szCs w:val="24"/>
                <w:lang w:eastAsia="ru-RU"/>
              </w:rPr>
              <w:t>Комплектования, упаковки и доставки к месту установки материалов, деталей, оснастки</w:t>
            </w:r>
          </w:p>
        </w:tc>
      </w:tr>
      <w:tr w:rsidR="00DB24C5" w:rsidRPr="00DB24C5" w14:paraId="2BCBFF4C" w14:textId="77777777" w:rsidTr="00DB24C5">
        <w:tc>
          <w:tcPr>
            <w:tcW w:w="1229" w:type="dxa"/>
            <w:vMerge/>
            <w:tcBorders>
              <w:top w:val="single" w:sz="4" w:space="0" w:color="auto"/>
              <w:left w:val="single" w:sz="4" w:space="0" w:color="auto"/>
              <w:bottom w:val="single" w:sz="4" w:space="0" w:color="000000"/>
              <w:right w:val="single" w:sz="4" w:space="0" w:color="auto"/>
            </w:tcBorders>
            <w:vAlign w:val="center"/>
            <w:hideMark/>
          </w:tcPr>
          <w:p w14:paraId="46F69676" w14:textId="77777777" w:rsidR="00DB24C5" w:rsidRPr="00DB24C5" w:rsidRDefault="00DB24C5" w:rsidP="00DB24C5">
            <w:pPr>
              <w:spacing w:after="0" w:line="240" w:lineRule="auto"/>
              <w:rPr>
                <w:rFonts w:ascii="Times New Roman" w:eastAsia="Times New Roman" w:hAnsi="Times New Roman" w:cs="Times New Roman"/>
                <w:color w:val="000000"/>
                <w:sz w:val="24"/>
                <w:szCs w:val="24"/>
                <w:lang w:eastAsia="ru-RU"/>
              </w:rPr>
            </w:pPr>
          </w:p>
        </w:tc>
        <w:tc>
          <w:tcPr>
            <w:tcW w:w="8284" w:type="dxa"/>
            <w:tcBorders>
              <w:top w:val="nil"/>
              <w:left w:val="nil"/>
              <w:bottom w:val="single" w:sz="4" w:space="0" w:color="auto"/>
              <w:right w:val="single" w:sz="4" w:space="0" w:color="auto"/>
            </w:tcBorders>
            <w:shd w:val="clear" w:color="auto" w:fill="auto"/>
            <w:hideMark/>
          </w:tcPr>
          <w:p w14:paraId="7CF706C7" w14:textId="77777777" w:rsidR="00DB24C5" w:rsidRPr="00DB24C5" w:rsidRDefault="00DB24C5" w:rsidP="00DB24C5">
            <w:pPr>
              <w:spacing w:after="0" w:line="240" w:lineRule="auto"/>
              <w:jc w:val="both"/>
              <w:rPr>
                <w:rFonts w:ascii="Times New Roman" w:eastAsia="Times New Roman" w:hAnsi="Times New Roman" w:cs="Times New Roman"/>
                <w:color w:val="000000"/>
                <w:sz w:val="24"/>
                <w:szCs w:val="24"/>
                <w:lang w:eastAsia="ru-RU"/>
              </w:rPr>
            </w:pPr>
            <w:r w:rsidRPr="00DB24C5">
              <w:rPr>
                <w:rFonts w:ascii="Times New Roman" w:eastAsia="Times New Roman" w:hAnsi="Times New Roman" w:cs="Times New Roman"/>
                <w:color w:val="000000"/>
                <w:sz w:val="24"/>
                <w:szCs w:val="24"/>
                <w:lang w:eastAsia="ru-RU"/>
              </w:rPr>
              <w:t>Подготовки постелей для сборки щитов композитного покрытия, изготовление оснастки для обжатия покрытий при облицовке</w:t>
            </w:r>
          </w:p>
        </w:tc>
      </w:tr>
      <w:tr w:rsidR="00DB24C5" w:rsidRPr="00DB24C5" w14:paraId="27BADCBB" w14:textId="77777777" w:rsidTr="00DB24C5">
        <w:tc>
          <w:tcPr>
            <w:tcW w:w="1229" w:type="dxa"/>
            <w:vMerge/>
            <w:tcBorders>
              <w:top w:val="single" w:sz="4" w:space="0" w:color="auto"/>
              <w:left w:val="single" w:sz="4" w:space="0" w:color="auto"/>
              <w:bottom w:val="single" w:sz="4" w:space="0" w:color="000000"/>
              <w:right w:val="single" w:sz="4" w:space="0" w:color="auto"/>
            </w:tcBorders>
            <w:vAlign w:val="center"/>
            <w:hideMark/>
          </w:tcPr>
          <w:p w14:paraId="4C0DDBF4" w14:textId="77777777" w:rsidR="00DB24C5" w:rsidRPr="00DB24C5" w:rsidRDefault="00DB24C5" w:rsidP="00DB24C5">
            <w:pPr>
              <w:spacing w:after="0" w:line="240" w:lineRule="auto"/>
              <w:rPr>
                <w:rFonts w:ascii="Times New Roman" w:eastAsia="Times New Roman" w:hAnsi="Times New Roman" w:cs="Times New Roman"/>
                <w:color w:val="000000"/>
                <w:sz w:val="24"/>
                <w:szCs w:val="24"/>
                <w:lang w:eastAsia="ru-RU"/>
              </w:rPr>
            </w:pPr>
          </w:p>
        </w:tc>
        <w:tc>
          <w:tcPr>
            <w:tcW w:w="8284" w:type="dxa"/>
            <w:tcBorders>
              <w:top w:val="nil"/>
              <w:left w:val="nil"/>
              <w:bottom w:val="single" w:sz="4" w:space="0" w:color="auto"/>
              <w:right w:val="single" w:sz="4" w:space="0" w:color="auto"/>
            </w:tcBorders>
            <w:shd w:val="clear" w:color="auto" w:fill="auto"/>
            <w:hideMark/>
          </w:tcPr>
          <w:p w14:paraId="4ABBF535" w14:textId="77777777" w:rsidR="00DB24C5" w:rsidRPr="00DB24C5" w:rsidRDefault="00DB24C5" w:rsidP="00DB24C5">
            <w:pPr>
              <w:spacing w:after="0" w:line="240" w:lineRule="auto"/>
              <w:jc w:val="both"/>
              <w:rPr>
                <w:rFonts w:ascii="Times New Roman" w:eastAsia="Times New Roman" w:hAnsi="Times New Roman" w:cs="Times New Roman"/>
                <w:color w:val="000000"/>
                <w:sz w:val="24"/>
                <w:szCs w:val="24"/>
                <w:lang w:eastAsia="ru-RU"/>
              </w:rPr>
            </w:pPr>
            <w:r w:rsidRPr="00DB24C5">
              <w:rPr>
                <w:rFonts w:ascii="Times New Roman" w:eastAsia="Times New Roman" w:hAnsi="Times New Roman" w:cs="Times New Roman"/>
                <w:color w:val="000000"/>
                <w:sz w:val="24"/>
                <w:szCs w:val="24"/>
                <w:lang w:eastAsia="ru-RU"/>
              </w:rPr>
              <w:t>Приготовления вручную и на мешалках по готовой рецептуре герметиков, шпаклевок, связующих и других клеящих и герметизирующих материалов, модификаторов.</w:t>
            </w:r>
          </w:p>
        </w:tc>
      </w:tr>
      <w:tr w:rsidR="00DB24C5" w:rsidRPr="00DB24C5" w14:paraId="403B8515" w14:textId="77777777" w:rsidTr="00DB24C5">
        <w:tc>
          <w:tcPr>
            <w:tcW w:w="1229" w:type="dxa"/>
            <w:vMerge/>
            <w:tcBorders>
              <w:top w:val="single" w:sz="4" w:space="0" w:color="auto"/>
              <w:left w:val="single" w:sz="4" w:space="0" w:color="auto"/>
              <w:bottom w:val="single" w:sz="4" w:space="0" w:color="000000"/>
              <w:right w:val="single" w:sz="4" w:space="0" w:color="auto"/>
            </w:tcBorders>
            <w:vAlign w:val="center"/>
            <w:hideMark/>
          </w:tcPr>
          <w:p w14:paraId="46B2A9AE" w14:textId="77777777" w:rsidR="00DB24C5" w:rsidRPr="00DB24C5" w:rsidRDefault="00DB24C5" w:rsidP="00DB24C5">
            <w:pPr>
              <w:spacing w:after="0" w:line="240" w:lineRule="auto"/>
              <w:rPr>
                <w:rFonts w:ascii="Times New Roman" w:eastAsia="Times New Roman" w:hAnsi="Times New Roman" w:cs="Times New Roman"/>
                <w:color w:val="000000"/>
                <w:sz w:val="24"/>
                <w:szCs w:val="24"/>
                <w:lang w:eastAsia="ru-RU"/>
              </w:rPr>
            </w:pPr>
          </w:p>
        </w:tc>
        <w:tc>
          <w:tcPr>
            <w:tcW w:w="8284" w:type="dxa"/>
            <w:tcBorders>
              <w:top w:val="nil"/>
              <w:left w:val="nil"/>
              <w:bottom w:val="single" w:sz="4" w:space="0" w:color="auto"/>
              <w:right w:val="single" w:sz="4" w:space="0" w:color="auto"/>
            </w:tcBorders>
            <w:shd w:val="clear" w:color="auto" w:fill="auto"/>
            <w:hideMark/>
          </w:tcPr>
          <w:p w14:paraId="4F245772" w14:textId="77777777" w:rsidR="00DB24C5" w:rsidRPr="00DB24C5" w:rsidRDefault="00DB24C5" w:rsidP="00DB24C5">
            <w:pPr>
              <w:spacing w:after="0" w:line="240" w:lineRule="auto"/>
              <w:jc w:val="both"/>
              <w:rPr>
                <w:rFonts w:ascii="Times New Roman" w:eastAsia="Times New Roman" w:hAnsi="Times New Roman" w:cs="Times New Roman"/>
                <w:color w:val="000000"/>
                <w:sz w:val="24"/>
                <w:szCs w:val="24"/>
                <w:lang w:eastAsia="ru-RU"/>
              </w:rPr>
            </w:pPr>
            <w:r w:rsidRPr="00DB24C5">
              <w:rPr>
                <w:rFonts w:ascii="Times New Roman" w:eastAsia="Times New Roman" w:hAnsi="Times New Roman" w:cs="Times New Roman"/>
                <w:color w:val="000000"/>
                <w:sz w:val="24"/>
                <w:szCs w:val="24"/>
                <w:lang w:eastAsia="ru-RU"/>
              </w:rPr>
              <w:t>Раскроя стеклоткани и армированной ткани по шаблонам, по размерам с места методом выдергивания нитки</w:t>
            </w:r>
          </w:p>
        </w:tc>
      </w:tr>
      <w:tr w:rsidR="00DB24C5" w:rsidRPr="00DB24C5" w14:paraId="375B18E1" w14:textId="77777777" w:rsidTr="00DB24C5">
        <w:tc>
          <w:tcPr>
            <w:tcW w:w="1229" w:type="dxa"/>
            <w:vMerge/>
            <w:tcBorders>
              <w:top w:val="single" w:sz="4" w:space="0" w:color="auto"/>
              <w:left w:val="single" w:sz="4" w:space="0" w:color="auto"/>
              <w:bottom w:val="single" w:sz="4" w:space="0" w:color="000000"/>
              <w:right w:val="single" w:sz="4" w:space="0" w:color="auto"/>
            </w:tcBorders>
            <w:vAlign w:val="center"/>
            <w:hideMark/>
          </w:tcPr>
          <w:p w14:paraId="466D5A35" w14:textId="77777777" w:rsidR="00DB24C5" w:rsidRPr="00DB24C5" w:rsidRDefault="00DB24C5" w:rsidP="00DB24C5">
            <w:pPr>
              <w:spacing w:after="0" w:line="240" w:lineRule="auto"/>
              <w:rPr>
                <w:rFonts w:ascii="Times New Roman" w:eastAsia="Times New Roman" w:hAnsi="Times New Roman" w:cs="Times New Roman"/>
                <w:color w:val="000000"/>
                <w:sz w:val="24"/>
                <w:szCs w:val="24"/>
                <w:lang w:eastAsia="ru-RU"/>
              </w:rPr>
            </w:pPr>
          </w:p>
        </w:tc>
        <w:tc>
          <w:tcPr>
            <w:tcW w:w="8284" w:type="dxa"/>
            <w:tcBorders>
              <w:top w:val="nil"/>
              <w:left w:val="nil"/>
              <w:bottom w:val="single" w:sz="4" w:space="0" w:color="auto"/>
              <w:right w:val="single" w:sz="4" w:space="0" w:color="auto"/>
            </w:tcBorders>
            <w:shd w:val="clear" w:color="auto" w:fill="auto"/>
            <w:hideMark/>
          </w:tcPr>
          <w:p w14:paraId="6C2A8C73" w14:textId="77777777" w:rsidR="00DB24C5" w:rsidRPr="00DB24C5" w:rsidRDefault="00DB24C5" w:rsidP="00DB24C5">
            <w:pPr>
              <w:spacing w:after="0" w:line="240" w:lineRule="auto"/>
              <w:jc w:val="both"/>
              <w:rPr>
                <w:rFonts w:ascii="Times New Roman" w:eastAsia="Times New Roman" w:hAnsi="Times New Roman" w:cs="Times New Roman"/>
                <w:color w:val="000000"/>
                <w:sz w:val="24"/>
                <w:szCs w:val="24"/>
                <w:lang w:eastAsia="ru-RU"/>
              </w:rPr>
            </w:pPr>
            <w:r w:rsidRPr="00DB24C5">
              <w:rPr>
                <w:rFonts w:ascii="Times New Roman" w:eastAsia="Times New Roman" w:hAnsi="Times New Roman" w:cs="Times New Roman"/>
                <w:color w:val="000000"/>
                <w:sz w:val="24"/>
                <w:szCs w:val="24"/>
                <w:lang w:eastAsia="ru-RU"/>
              </w:rPr>
              <w:t>Изготовления резиноасбестовых ковриков</w:t>
            </w:r>
          </w:p>
        </w:tc>
      </w:tr>
      <w:tr w:rsidR="00DB24C5" w:rsidRPr="00DB24C5" w14:paraId="336BF7D4" w14:textId="77777777" w:rsidTr="00DB24C5">
        <w:tc>
          <w:tcPr>
            <w:tcW w:w="1229" w:type="dxa"/>
            <w:vMerge/>
            <w:tcBorders>
              <w:top w:val="single" w:sz="4" w:space="0" w:color="auto"/>
              <w:left w:val="single" w:sz="4" w:space="0" w:color="auto"/>
              <w:bottom w:val="single" w:sz="4" w:space="0" w:color="000000"/>
              <w:right w:val="single" w:sz="4" w:space="0" w:color="auto"/>
            </w:tcBorders>
            <w:vAlign w:val="center"/>
            <w:hideMark/>
          </w:tcPr>
          <w:p w14:paraId="3CD64861" w14:textId="77777777" w:rsidR="00DB24C5" w:rsidRPr="00DB24C5" w:rsidRDefault="00DB24C5" w:rsidP="00DB24C5">
            <w:pPr>
              <w:spacing w:after="0" w:line="240" w:lineRule="auto"/>
              <w:rPr>
                <w:rFonts w:ascii="Times New Roman" w:eastAsia="Times New Roman" w:hAnsi="Times New Roman" w:cs="Times New Roman"/>
                <w:color w:val="000000"/>
                <w:sz w:val="24"/>
                <w:szCs w:val="24"/>
                <w:lang w:eastAsia="ru-RU"/>
              </w:rPr>
            </w:pPr>
          </w:p>
        </w:tc>
        <w:tc>
          <w:tcPr>
            <w:tcW w:w="8284" w:type="dxa"/>
            <w:tcBorders>
              <w:top w:val="nil"/>
              <w:left w:val="nil"/>
              <w:bottom w:val="single" w:sz="4" w:space="0" w:color="auto"/>
              <w:right w:val="single" w:sz="4" w:space="0" w:color="auto"/>
            </w:tcBorders>
            <w:shd w:val="clear" w:color="auto" w:fill="auto"/>
            <w:hideMark/>
          </w:tcPr>
          <w:p w14:paraId="03A38683" w14:textId="77777777" w:rsidR="00DB24C5" w:rsidRPr="00DB24C5" w:rsidRDefault="00DB24C5" w:rsidP="00DB24C5">
            <w:pPr>
              <w:spacing w:after="0" w:line="240" w:lineRule="auto"/>
              <w:jc w:val="both"/>
              <w:rPr>
                <w:rFonts w:ascii="Times New Roman" w:eastAsia="Times New Roman" w:hAnsi="Times New Roman" w:cs="Times New Roman"/>
                <w:color w:val="000000"/>
                <w:sz w:val="24"/>
                <w:szCs w:val="24"/>
                <w:lang w:eastAsia="ru-RU"/>
              </w:rPr>
            </w:pPr>
            <w:r w:rsidRPr="00DB24C5">
              <w:rPr>
                <w:rFonts w:ascii="Times New Roman" w:eastAsia="Times New Roman" w:hAnsi="Times New Roman" w:cs="Times New Roman"/>
                <w:color w:val="000000"/>
                <w:sz w:val="24"/>
                <w:szCs w:val="24"/>
                <w:lang w:eastAsia="ru-RU"/>
              </w:rPr>
              <w:t>Послойного изготовления стеклопластиковых заготовок методом пропитки стеклоткани связующим</w:t>
            </w:r>
          </w:p>
        </w:tc>
      </w:tr>
      <w:tr w:rsidR="00DB24C5" w:rsidRPr="00DB24C5" w14:paraId="1DFA9485" w14:textId="77777777" w:rsidTr="00DB24C5">
        <w:tc>
          <w:tcPr>
            <w:tcW w:w="1229" w:type="dxa"/>
            <w:vMerge/>
            <w:tcBorders>
              <w:top w:val="single" w:sz="4" w:space="0" w:color="auto"/>
              <w:left w:val="single" w:sz="4" w:space="0" w:color="auto"/>
              <w:bottom w:val="single" w:sz="4" w:space="0" w:color="000000"/>
              <w:right w:val="single" w:sz="4" w:space="0" w:color="auto"/>
            </w:tcBorders>
            <w:vAlign w:val="center"/>
            <w:hideMark/>
          </w:tcPr>
          <w:p w14:paraId="500F483F" w14:textId="77777777" w:rsidR="00DB24C5" w:rsidRPr="00DB24C5" w:rsidRDefault="00DB24C5" w:rsidP="00DB24C5">
            <w:pPr>
              <w:spacing w:after="0" w:line="240" w:lineRule="auto"/>
              <w:rPr>
                <w:rFonts w:ascii="Times New Roman" w:eastAsia="Times New Roman" w:hAnsi="Times New Roman" w:cs="Times New Roman"/>
                <w:color w:val="000000"/>
                <w:sz w:val="24"/>
                <w:szCs w:val="24"/>
                <w:lang w:eastAsia="ru-RU"/>
              </w:rPr>
            </w:pPr>
          </w:p>
        </w:tc>
        <w:tc>
          <w:tcPr>
            <w:tcW w:w="8284" w:type="dxa"/>
            <w:tcBorders>
              <w:top w:val="nil"/>
              <w:left w:val="nil"/>
              <w:bottom w:val="single" w:sz="4" w:space="0" w:color="auto"/>
              <w:right w:val="single" w:sz="4" w:space="0" w:color="auto"/>
            </w:tcBorders>
            <w:shd w:val="clear" w:color="auto" w:fill="auto"/>
            <w:hideMark/>
          </w:tcPr>
          <w:p w14:paraId="7553769E" w14:textId="77777777" w:rsidR="00DB24C5" w:rsidRPr="00DB24C5" w:rsidRDefault="00DB24C5" w:rsidP="00DB24C5">
            <w:pPr>
              <w:spacing w:after="0" w:line="240" w:lineRule="auto"/>
              <w:jc w:val="both"/>
              <w:rPr>
                <w:rFonts w:ascii="Times New Roman" w:eastAsia="Times New Roman" w:hAnsi="Times New Roman" w:cs="Times New Roman"/>
                <w:color w:val="000000"/>
                <w:sz w:val="24"/>
                <w:szCs w:val="24"/>
                <w:lang w:eastAsia="ru-RU"/>
              </w:rPr>
            </w:pPr>
            <w:r w:rsidRPr="00DB24C5">
              <w:rPr>
                <w:rFonts w:ascii="Times New Roman" w:eastAsia="Times New Roman" w:hAnsi="Times New Roman" w:cs="Times New Roman"/>
                <w:color w:val="000000"/>
                <w:sz w:val="24"/>
                <w:szCs w:val="24"/>
                <w:lang w:eastAsia="ru-RU"/>
              </w:rPr>
              <w:t>Изготовления композитных заготовок (клеевые и на основе связующего) вручную методом приклейки и формования стеклоткани на резину.</w:t>
            </w:r>
          </w:p>
        </w:tc>
      </w:tr>
      <w:tr w:rsidR="00DB24C5" w:rsidRPr="00DB24C5" w14:paraId="79898DBC" w14:textId="77777777" w:rsidTr="00DB24C5">
        <w:tc>
          <w:tcPr>
            <w:tcW w:w="1229" w:type="dxa"/>
            <w:vMerge/>
            <w:tcBorders>
              <w:top w:val="single" w:sz="4" w:space="0" w:color="auto"/>
              <w:left w:val="single" w:sz="4" w:space="0" w:color="auto"/>
              <w:bottom w:val="single" w:sz="4" w:space="0" w:color="000000"/>
              <w:right w:val="single" w:sz="4" w:space="0" w:color="auto"/>
            </w:tcBorders>
            <w:vAlign w:val="center"/>
            <w:hideMark/>
          </w:tcPr>
          <w:p w14:paraId="3120753B" w14:textId="77777777" w:rsidR="00DB24C5" w:rsidRPr="00DB24C5" w:rsidRDefault="00DB24C5" w:rsidP="00DB24C5">
            <w:pPr>
              <w:spacing w:after="0" w:line="240" w:lineRule="auto"/>
              <w:rPr>
                <w:rFonts w:ascii="Times New Roman" w:eastAsia="Times New Roman" w:hAnsi="Times New Roman" w:cs="Times New Roman"/>
                <w:color w:val="000000"/>
                <w:sz w:val="24"/>
                <w:szCs w:val="24"/>
                <w:lang w:eastAsia="ru-RU"/>
              </w:rPr>
            </w:pPr>
          </w:p>
        </w:tc>
        <w:tc>
          <w:tcPr>
            <w:tcW w:w="8284" w:type="dxa"/>
            <w:tcBorders>
              <w:top w:val="nil"/>
              <w:left w:val="nil"/>
              <w:bottom w:val="single" w:sz="4" w:space="0" w:color="auto"/>
              <w:right w:val="single" w:sz="4" w:space="0" w:color="auto"/>
            </w:tcBorders>
            <w:shd w:val="clear" w:color="auto" w:fill="auto"/>
            <w:hideMark/>
          </w:tcPr>
          <w:p w14:paraId="453E13C7" w14:textId="77777777" w:rsidR="00DB24C5" w:rsidRPr="00DB24C5" w:rsidRDefault="00DB24C5" w:rsidP="00DB24C5">
            <w:pPr>
              <w:spacing w:after="0" w:line="240" w:lineRule="auto"/>
              <w:jc w:val="both"/>
              <w:rPr>
                <w:rFonts w:ascii="Times New Roman" w:eastAsia="Times New Roman" w:hAnsi="Times New Roman" w:cs="Times New Roman"/>
                <w:color w:val="000000"/>
                <w:sz w:val="24"/>
                <w:szCs w:val="24"/>
                <w:lang w:eastAsia="ru-RU"/>
              </w:rPr>
            </w:pPr>
            <w:r w:rsidRPr="00DB24C5">
              <w:rPr>
                <w:rFonts w:ascii="Times New Roman" w:eastAsia="Times New Roman" w:hAnsi="Times New Roman" w:cs="Times New Roman"/>
                <w:color w:val="000000"/>
                <w:sz w:val="24"/>
                <w:szCs w:val="24"/>
                <w:lang w:eastAsia="ru-RU"/>
              </w:rPr>
              <w:t>Облицовки резиной и композитной заготовкой с ручной прикаткой пластин (рупорная, экраны), испытания приклейки</w:t>
            </w:r>
          </w:p>
        </w:tc>
      </w:tr>
      <w:tr w:rsidR="00DB24C5" w:rsidRPr="00DB24C5" w14:paraId="205F1CAB" w14:textId="77777777" w:rsidTr="00DB24C5">
        <w:tc>
          <w:tcPr>
            <w:tcW w:w="1229" w:type="dxa"/>
            <w:vMerge/>
            <w:tcBorders>
              <w:top w:val="single" w:sz="4" w:space="0" w:color="auto"/>
              <w:left w:val="single" w:sz="4" w:space="0" w:color="auto"/>
              <w:bottom w:val="single" w:sz="4" w:space="0" w:color="000000"/>
              <w:right w:val="single" w:sz="4" w:space="0" w:color="auto"/>
            </w:tcBorders>
            <w:vAlign w:val="center"/>
            <w:hideMark/>
          </w:tcPr>
          <w:p w14:paraId="2D0F5A56" w14:textId="77777777" w:rsidR="00DB24C5" w:rsidRPr="00DB24C5" w:rsidRDefault="00DB24C5" w:rsidP="00DB24C5">
            <w:pPr>
              <w:spacing w:after="0" w:line="240" w:lineRule="auto"/>
              <w:rPr>
                <w:rFonts w:ascii="Times New Roman" w:eastAsia="Times New Roman" w:hAnsi="Times New Roman" w:cs="Times New Roman"/>
                <w:color w:val="000000"/>
                <w:sz w:val="24"/>
                <w:szCs w:val="24"/>
                <w:lang w:eastAsia="ru-RU"/>
              </w:rPr>
            </w:pPr>
          </w:p>
        </w:tc>
        <w:tc>
          <w:tcPr>
            <w:tcW w:w="8284" w:type="dxa"/>
            <w:tcBorders>
              <w:top w:val="nil"/>
              <w:left w:val="nil"/>
              <w:bottom w:val="single" w:sz="4" w:space="0" w:color="auto"/>
              <w:right w:val="single" w:sz="4" w:space="0" w:color="auto"/>
            </w:tcBorders>
            <w:shd w:val="clear" w:color="auto" w:fill="auto"/>
            <w:hideMark/>
          </w:tcPr>
          <w:p w14:paraId="41096471" w14:textId="77777777" w:rsidR="00DB24C5" w:rsidRPr="00DB24C5" w:rsidRDefault="00DB24C5" w:rsidP="00DB24C5">
            <w:pPr>
              <w:spacing w:after="0" w:line="240" w:lineRule="auto"/>
              <w:jc w:val="both"/>
              <w:rPr>
                <w:rFonts w:ascii="Times New Roman" w:eastAsia="Times New Roman" w:hAnsi="Times New Roman" w:cs="Times New Roman"/>
                <w:color w:val="000000"/>
                <w:sz w:val="24"/>
                <w:szCs w:val="24"/>
                <w:lang w:eastAsia="ru-RU"/>
              </w:rPr>
            </w:pPr>
            <w:r w:rsidRPr="00DB24C5">
              <w:rPr>
                <w:rFonts w:ascii="Times New Roman" w:eastAsia="Times New Roman" w:hAnsi="Times New Roman" w:cs="Times New Roman"/>
                <w:color w:val="000000"/>
                <w:sz w:val="24"/>
                <w:szCs w:val="24"/>
                <w:lang w:eastAsia="ru-RU"/>
              </w:rPr>
              <w:t>Облицовки плоских деталей и деталей простой конфигурации послойно тонкой резиной, композитными заготовками, стеклотканью, подготовка и герметизация стыков, кромок, нанесение слоев клея, герметиков</w:t>
            </w:r>
          </w:p>
        </w:tc>
      </w:tr>
      <w:tr w:rsidR="00DB24C5" w:rsidRPr="00DB24C5" w14:paraId="3CA1FB72" w14:textId="77777777" w:rsidTr="00DB24C5">
        <w:tc>
          <w:tcPr>
            <w:tcW w:w="1229" w:type="dxa"/>
            <w:vMerge/>
            <w:tcBorders>
              <w:top w:val="single" w:sz="4" w:space="0" w:color="auto"/>
              <w:left w:val="single" w:sz="4" w:space="0" w:color="auto"/>
              <w:bottom w:val="single" w:sz="4" w:space="0" w:color="000000"/>
              <w:right w:val="single" w:sz="4" w:space="0" w:color="auto"/>
            </w:tcBorders>
            <w:vAlign w:val="center"/>
            <w:hideMark/>
          </w:tcPr>
          <w:p w14:paraId="7BDB88E2" w14:textId="77777777" w:rsidR="00DB24C5" w:rsidRPr="00DB24C5" w:rsidRDefault="00DB24C5" w:rsidP="00DB24C5">
            <w:pPr>
              <w:spacing w:after="0" w:line="240" w:lineRule="auto"/>
              <w:rPr>
                <w:rFonts w:ascii="Times New Roman" w:eastAsia="Times New Roman" w:hAnsi="Times New Roman" w:cs="Times New Roman"/>
                <w:color w:val="000000"/>
                <w:sz w:val="24"/>
                <w:szCs w:val="24"/>
                <w:lang w:eastAsia="ru-RU"/>
              </w:rPr>
            </w:pPr>
          </w:p>
        </w:tc>
        <w:tc>
          <w:tcPr>
            <w:tcW w:w="8284" w:type="dxa"/>
            <w:tcBorders>
              <w:top w:val="nil"/>
              <w:left w:val="nil"/>
              <w:bottom w:val="single" w:sz="4" w:space="0" w:color="auto"/>
              <w:right w:val="single" w:sz="4" w:space="0" w:color="auto"/>
            </w:tcBorders>
            <w:shd w:val="clear" w:color="auto" w:fill="auto"/>
            <w:hideMark/>
          </w:tcPr>
          <w:p w14:paraId="301F5238" w14:textId="77777777" w:rsidR="00DB24C5" w:rsidRPr="00DB24C5" w:rsidRDefault="00DB24C5" w:rsidP="00DB24C5">
            <w:pPr>
              <w:spacing w:after="0" w:line="240" w:lineRule="auto"/>
              <w:jc w:val="both"/>
              <w:rPr>
                <w:rFonts w:ascii="Times New Roman" w:eastAsia="Times New Roman" w:hAnsi="Times New Roman" w:cs="Times New Roman"/>
                <w:color w:val="000000"/>
                <w:sz w:val="24"/>
                <w:szCs w:val="24"/>
                <w:lang w:eastAsia="ru-RU"/>
              </w:rPr>
            </w:pPr>
            <w:r w:rsidRPr="00DB24C5">
              <w:rPr>
                <w:rFonts w:ascii="Times New Roman" w:eastAsia="Times New Roman" w:hAnsi="Times New Roman" w:cs="Times New Roman"/>
                <w:color w:val="000000"/>
                <w:sz w:val="24"/>
                <w:szCs w:val="24"/>
                <w:lang w:eastAsia="ru-RU"/>
              </w:rPr>
              <w:t>Демонтажа покрытия всех типов с клеевым, клеемеханическим и механическим креплением и удаления герметика пневмоножом по торцам, с рупорных пластин механического крепления для повторного использования</w:t>
            </w:r>
          </w:p>
        </w:tc>
      </w:tr>
      <w:tr w:rsidR="00DB24C5" w:rsidRPr="00DB24C5" w14:paraId="5DCBDA0C" w14:textId="77777777" w:rsidTr="00DB24C5">
        <w:tc>
          <w:tcPr>
            <w:tcW w:w="1229" w:type="dxa"/>
            <w:vMerge w:val="restart"/>
            <w:tcBorders>
              <w:top w:val="nil"/>
              <w:left w:val="single" w:sz="4" w:space="0" w:color="auto"/>
              <w:bottom w:val="single" w:sz="4" w:space="0" w:color="000000"/>
              <w:right w:val="single" w:sz="4" w:space="0" w:color="auto"/>
            </w:tcBorders>
            <w:shd w:val="clear" w:color="auto" w:fill="auto"/>
            <w:hideMark/>
          </w:tcPr>
          <w:p w14:paraId="2D381ABC" w14:textId="77777777" w:rsidR="00DB24C5" w:rsidRPr="00DB24C5" w:rsidRDefault="00DB24C5" w:rsidP="00DB24C5">
            <w:pPr>
              <w:spacing w:after="0" w:line="240" w:lineRule="auto"/>
              <w:rPr>
                <w:rFonts w:ascii="Times New Roman" w:eastAsia="Times New Roman" w:hAnsi="Times New Roman" w:cs="Times New Roman"/>
                <w:color w:val="000000"/>
                <w:sz w:val="24"/>
                <w:szCs w:val="24"/>
                <w:lang w:eastAsia="ru-RU"/>
              </w:rPr>
            </w:pPr>
            <w:r w:rsidRPr="00DB24C5">
              <w:rPr>
                <w:rFonts w:ascii="Times New Roman" w:eastAsia="Times New Roman" w:hAnsi="Times New Roman" w:cs="Times New Roman"/>
                <w:color w:val="000000"/>
                <w:sz w:val="24"/>
                <w:szCs w:val="24"/>
                <w:lang w:eastAsia="ru-RU"/>
              </w:rPr>
              <w:t>Уметь</w:t>
            </w:r>
          </w:p>
        </w:tc>
        <w:tc>
          <w:tcPr>
            <w:tcW w:w="8284" w:type="dxa"/>
            <w:tcBorders>
              <w:top w:val="nil"/>
              <w:left w:val="nil"/>
              <w:bottom w:val="single" w:sz="4" w:space="0" w:color="auto"/>
              <w:right w:val="single" w:sz="4" w:space="0" w:color="auto"/>
            </w:tcBorders>
            <w:shd w:val="clear" w:color="auto" w:fill="auto"/>
            <w:hideMark/>
          </w:tcPr>
          <w:p w14:paraId="5C665B5D" w14:textId="77777777" w:rsidR="00DB24C5" w:rsidRPr="00DB24C5" w:rsidRDefault="00DB24C5" w:rsidP="00DB24C5">
            <w:pPr>
              <w:spacing w:after="0" w:line="240" w:lineRule="auto"/>
              <w:jc w:val="both"/>
              <w:rPr>
                <w:rFonts w:ascii="Times New Roman" w:eastAsia="Times New Roman" w:hAnsi="Times New Roman" w:cs="Times New Roman"/>
                <w:color w:val="000000"/>
                <w:sz w:val="24"/>
                <w:szCs w:val="24"/>
                <w:lang w:eastAsia="ru-RU"/>
              </w:rPr>
            </w:pPr>
            <w:r w:rsidRPr="00DB24C5">
              <w:rPr>
                <w:rFonts w:ascii="Times New Roman" w:eastAsia="Times New Roman" w:hAnsi="Times New Roman" w:cs="Times New Roman"/>
                <w:color w:val="000000"/>
                <w:sz w:val="24"/>
                <w:szCs w:val="24"/>
                <w:lang w:eastAsia="ru-RU"/>
              </w:rPr>
              <w:t>Выполнять очистку под облицовку от ржавчины и загрязнений металлических поверхностей вручную наждачной бумагой, дробеструйными аппаратами и пневматическими инструментами</w:t>
            </w:r>
          </w:p>
        </w:tc>
      </w:tr>
      <w:tr w:rsidR="00DB24C5" w:rsidRPr="00DB24C5" w14:paraId="36EF6A94" w14:textId="77777777" w:rsidTr="00DB24C5">
        <w:tc>
          <w:tcPr>
            <w:tcW w:w="1229" w:type="dxa"/>
            <w:vMerge/>
            <w:tcBorders>
              <w:top w:val="nil"/>
              <w:left w:val="single" w:sz="4" w:space="0" w:color="auto"/>
              <w:bottom w:val="single" w:sz="4" w:space="0" w:color="000000"/>
              <w:right w:val="single" w:sz="4" w:space="0" w:color="auto"/>
            </w:tcBorders>
            <w:vAlign w:val="center"/>
            <w:hideMark/>
          </w:tcPr>
          <w:p w14:paraId="7078E156" w14:textId="77777777" w:rsidR="00DB24C5" w:rsidRPr="00DB24C5" w:rsidRDefault="00DB24C5" w:rsidP="00DB24C5">
            <w:pPr>
              <w:spacing w:after="0" w:line="240" w:lineRule="auto"/>
              <w:rPr>
                <w:rFonts w:ascii="Times New Roman" w:eastAsia="Times New Roman" w:hAnsi="Times New Roman" w:cs="Times New Roman"/>
                <w:color w:val="000000"/>
                <w:sz w:val="24"/>
                <w:szCs w:val="24"/>
                <w:lang w:eastAsia="ru-RU"/>
              </w:rPr>
            </w:pPr>
          </w:p>
        </w:tc>
        <w:tc>
          <w:tcPr>
            <w:tcW w:w="8284" w:type="dxa"/>
            <w:tcBorders>
              <w:top w:val="nil"/>
              <w:left w:val="nil"/>
              <w:bottom w:val="single" w:sz="4" w:space="0" w:color="auto"/>
              <w:right w:val="single" w:sz="4" w:space="0" w:color="auto"/>
            </w:tcBorders>
            <w:shd w:val="clear" w:color="auto" w:fill="auto"/>
            <w:hideMark/>
          </w:tcPr>
          <w:p w14:paraId="68699E6B" w14:textId="77777777" w:rsidR="00DB24C5" w:rsidRPr="00DB24C5" w:rsidRDefault="00DB24C5" w:rsidP="00DB24C5">
            <w:pPr>
              <w:spacing w:after="0" w:line="240" w:lineRule="auto"/>
              <w:jc w:val="both"/>
              <w:rPr>
                <w:rFonts w:ascii="Times New Roman" w:eastAsia="Times New Roman" w:hAnsi="Times New Roman" w:cs="Times New Roman"/>
                <w:color w:val="000000"/>
                <w:sz w:val="24"/>
                <w:szCs w:val="24"/>
                <w:lang w:eastAsia="ru-RU"/>
              </w:rPr>
            </w:pPr>
            <w:r w:rsidRPr="00DB24C5">
              <w:rPr>
                <w:rFonts w:ascii="Times New Roman" w:eastAsia="Times New Roman" w:hAnsi="Times New Roman" w:cs="Times New Roman"/>
                <w:color w:val="000000"/>
                <w:sz w:val="24"/>
                <w:szCs w:val="24"/>
                <w:lang w:eastAsia="ru-RU"/>
              </w:rPr>
              <w:t>Приготавливать гуммировочные материалы: герметик, шпаклевку, связующие, модификаторы вручную и на мешалках по готовой рецептуре из нескольких компонентов</w:t>
            </w:r>
          </w:p>
        </w:tc>
      </w:tr>
      <w:tr w:rsidR="00DB24C5" w:rsidRPr="00DB24C5" w14:paraId="226772CF" w14:textId="77777777" w:rsidTr="00DB24C5">
        <w:tc>
          <w:tcPr>
            <w:tcW w:w="1229" w:type="dxa"/>
            <w:vMerge/>
            <w:tcBorders>
              <w:top w:val="nil"/>
              <w:left w:val="single" w:sz="4" w:space="0" w:color="auto"/>
              <w:bottom w:val="single" w:sz="4" w:space="0" w:color="000000"/>
              <w:right w:val="single" w:sz="4" w:space="0" w:color="auto"/>
            </w:tcBorders>
            <w:vAlign w:val="center"/>
            <w:hideMark/>
          </w:tcPr>
          <w:p w14:paraId="19D88556" w14:textId="77777777" w:rsidR="00DB24C5" w:rsidRPr="00DB24C5" w:rsidRDefault="00DB24C5" w:rsidP="00DB24C5">
            <w:pPr>
              <w:spacing w:after="0" w:line="240" w:lineRule="auto"/>
              <w:rPr>
                <w:rFonts w:ascii="Times New Roman" w:eastAsia="Times New Roman" w:hAnsi="Times New Roman" w:cs="Times New Roman"/>
                <w:color w:val="000000"/>
                <w:sz w:val="24"/>
                <w:szCs w:val="24"/>
                <w:lang w:eastAsia="ru-RU"/>
              </w:rPr>
            </w:pPr>
          </w:p>
        </w:tc>
        <w:tc>
          <w:tcPr>
            <w:tcW w:w="8284" w:type="dxa"/>
            <w:tcBorders>
              <w:top w:val="nil"/>
              <w:left w:val="nil"/>
              <w:bottom w:val="single" w:sz="4" w:space="0" w:color="auto"/>
              <w:right w:val="single" w:sz="4" w:space="0" w:color="auto"/>
            </w:tcBorders>
            <w:shd w:val="clear" w:color="auto" w:fill="auto"/>
            <w:hideMark/>
          </w:tcPr>
          <w:p w14:paraId="227FF85B" w14:textId="77777777" w:rsidR="00DB24C5" w:rsidRPr="00DB24C5" w:rsidRDefault="00DB24C5" w:rsidP="00DB24C5">
            <w:pPr>
              <w:spacing w:after="0" w:line="240" w:lineRule="auto"/>
              <w:jc w:val="both"/>
              <w:rPr>
                <w:rFonts w:ascii="Times New Roman" w:eastAsia="Times New Roman" w:hAnsi="Times New Roman" w:cs="Times New Roman"/>
                <w:color w:val="000000"/>
                <w:sz w:val="24"/>
                <w:szCs w:val="24"/>
                <w:lang w:eastAsia="ru-RU"/>
              </w:rPr>
            </w:pPr>
            <w:r w:rsidRPr="00DB24C5">
              <w:rPr>
                <w:rFonts w:ascii="Times New Roman" w:eastAsia="Times New Roman" w:hAnsi="Times New Roman" w:cs="Times New Roman"/>
                <w:color w:val="000000"/>
                <w:sz w:val="24"/>
                <w:szCs w:val="24"/>
                <w:lang w:eastAsia="ru-RU"/>
              </w:rPr>
              <w:t>Выполнять шерохование резиновых покрытий на станках и пневматическими инструментами</w:t>
            </w:r>
          </w:p>
        </w:tc>
      </w:tr>
      <w:tr w:rsidR="00DB24C5" w:rsidRPr="00DB24C5" w14:paraId="137647D6" w14:textId="77777777" w:rsidTr="00DB24C5">
        <w:tc>
          <w:tcPr>
            <w:tcW w:w="1229" w:type="dxa"/>
            <w:vMerge/>
            <w:tcBorders>
              <w:top w:val="nil"/>
              <w:left w:val="single" w:sz="4" w:space="0" w:color="auto"/>
              <w:bottom w:val="single" w:sz="4" w:space="0" w:color="000000"/>
              <w:right w:val="single" w:sz="4" w:space="0" w:color="auto"/>
            </w:tcBorders>
            <w:vAlign w:val="center"/>
            <w:hideMark/>
          </w:tcPr>
          <w:p w14:paraId="75AC2811" w14:textId="77777777" w:rsidR="00DB24C5" w:rsidRPr="00DB24C5" w:rsidRDefault="00DB24C5" w:rsidP="00DB24C5">
            <w:pPr>
              <w:spacing w:after="0" w:line="240" w:lineRule="auto"/>
              <w:rPr>
                <w:rFonts w:ascii="Times New Roman" w:eastAsia="Times New Roman" w:hAnsi="Times New Roman" w:cs="Times New Roman"/>
                <w:color w:val="000000"/>
                <w:sz w:val="24"/>
                <w:szCs w:val="24"/>
                <w:lang w:eastAsia="ru-RU"/>
              </w:rPr>
            </w:pPr>
          </w:p>
        </w:tc>
        <w:tc>
          <w:tcPr>
            <w:tcW w:w="8284" w:type="dxa"/>
            <w:tcBorders>
              <w:top w:val="nil"/>
              <w:left w:val="nil"/>
              <w:bottom w:val="single" w:sz="4" w:space="0" w:color="auto"/>
              <w:right w:val="single" w:sz="4" w:space="0" w:color="auto"/>
            </w:tcBorders>
            <w:shd w:val="clear" w:color="auto" w:fill="auto"/>
            <w:hideMark/>
          </w:tcPr>
          <w:p w14:paraId="688A0F35" w14:textId="77777777" w:rsidR="00DB24C5" w:rsidRPr="00DB24C5" w:rsidRDefault="00DB24C5" w:rsidP="00DB24C5">
            <w:pPr>
              <w:spacing w:after="0" w:line="240" w:lineRule="auto"/>
              <w:jc w:val="both"/>
              <w:rPr>
                <w:rFonts w:ascii="Times New Roman" w:eastAsia="Times New Roman" w:hAnsi="Times New Roman" w:cs="Times New Roman"/>
                <w:color w:val="000000"/>
                <w:sz w:val="24"/>
                <w:szCs w:val="24"/>
                <w:lang w:eastAsia="ru-RU"/>
              </w:rPr>
            </w:pPr>
            <w:r w:rsidRPr="00DB24C5">
              <w:rPr>
                <w:rFonts w:ascii="Times New Roman" w:eastAsia="Times New Roman" w:hAnsi="Times New Roman" w:cs="Times New Roman"/>
                <w:color w:val="000000"/>
                <w:sz w:val="24"/>
                <w:szCs w:val="24"/>
                <w:lang w:eastAsia="ru-RU"/>
              </w:rPr>
              <w:t>Пользоваться ручными и механизированными инструментами в соответствии с технологическими процессами</w:t>
            </w:r>
          </w:p>
        </w:tc>
      </w:tr>
      <w:tr w:rsidR="00DB24C5" w:rsidRPr="00DB24C5" w14:paraId="1287EC6E" w14:textId="77777777" w:rsidTr="00DB24C5">
        <w:tc>
          <w:tcPr>
            <w:tcW w:w="1229" w:type="dxa"/>
            <w:vMerge/>
            <w:tcBorders>
              <w:top w:val="nil"/>
              <w:left w:val="single" w:sz="4" w:space="0" w:color="auto"/>
              <w:bottom w:val="single" w:sz="4" w:space="0" w:color="000000"/>
              <w:right w:val="single" w:sz="4" w:space="0" w:color="auto"/>
            </w:tcBorders>
            <w:vAlign w:val="center"/>
            <w:hideMark/>
          </w:tcPr>
          <w:p w14:paraId="3BAE9F94" w14:textId="77777777" w:rsidR="00DB24C5" w:rsidRPr="00DB24C5" w:rsidRDefault="00DB24C5" w:rsidP="00DB24C5">
            <w:pPr>
              <w:spacing w:after="0" w:line="240" w:lineRule="auto"/>
              <w:rPr>
                <w:rFonts w:ascii="Times New Roman" w:eastAsia="Times New Roman" w:hAnsi="Times New Roman" w:cs="Times New Roman"/>
                <w:color w:val="000000"/>
                <w:sz w:val="24"/>
                <w:szCs w:val="24"/>
                <w:lang w:eastAsia="ru-RU"/>
              </w:rPr>
            </w:pPr>
          </w:p>
        </w:tc>
        <w:tc>
          <w:tcPr>
            <w:tcW w:w="8284" w:type="dxa"/>
            <w:tcBorders>
              <w:top w:val="nil"/>
              <w:left w:val="nil"/>
              <w:bottom w:val="single" w:sz="4" w:space="0" w:color="auto"/>
              <w:right w:val="single" w:sz="4" w:space="0" w:color="auto"/>
            </w:tcBorders>
            <w:shd w:val="clear" w:color="auto" w:fill="auto"/>
            <w:hideMark/>
          </w:tcPr>
          <w:p w14:paraId="352CCB81" w14:textId="77777777" w:rsidR="00DB24C5" w:rsidRPr="00DB24C5" w:rsidRDefault="00DB24C5" w:rsidP="00DB24C5">
            <w:pPr>
              <w:spacing w:after="0" w:line="240" w:lineRule="auto"/>
              <w:jc w:val="both"/>
              <w:rPr>
                <w:rFonts w:ascii="Times New Roman" w:eastAsia="Times New Roman" w:hAnsi="Times New Roman" w:cs="Times New Roman"/>
                <w:color w:val="000000"/>
                <w:sz w:val="24"/>
                <w:szCs w:val="24"/>
                <w:lang w:eastAsia="ru-RU"/>
              </w:rPr>
            </w:pPr>
            <w:r w:rsidRPr="00DB24C5">
              <w:rPr>
                <w:rFonts w:ascii="Times New Roman" w:eastAsia="Times New Roman" w:hAnsi="Times New Roman" w:cs="Times New Roman"/>
                <w:color w:val="000000"/>
                <w:sz w:val="24"/>
                <w:szCs w:val="24"/>
                <w:lang w:eastAsia="ru-RU"/>
              </w:rPr>
              <w:t>Выполнять раскрой изделий из резины и стеклопластика простой конфигурации с применением станков и пневматических машин</w:t>
            </w:r>
          </w:p>
        </w:tc>
      </w:tr>
      <w:tr w:rsidR="00DB24C5" w:rsidRPr="00DB24C5" w14:paraId="07D42CAC" w14:textId="77777777" w:rsidTr="00DB24C5">
        <w:tc>
          <w:tcPr>
            <w:tcW w:w="1229" w:type="dxa"/>
            <w:vMerge/>
            <w:tcBorders>
              <w:top w:val="nil"/>
              <w:left w:val="single" w:sz="4" w:space="0" w:color="auto"/>
              <w:bottom w:val="single" w:sz="4" w:space="0" w:color="000000"/>
              <w:right w:val="single" w:sz="4" w:space="0" w:color="auto"/>
            </w:tcBorders>
            <w:vAlign w:val="center"/>
            <w:hideMark/>
          </w:tcPr>
          <w:p w14:paraId="03860644" w14:textId="77777777" w:rsidR="00DB24C5" w:rsidRPr="00DB24C5" w:rsidRDefault="00DB24C5" w:rsidP="00DB24C5">
            <w:pPr>
              <w:spacing w:after="0" w:line="240" w:lineRule="auto"/>
              <w:rPr>
                <w:rFonts w:ascii="Times New Roman" w:eastAsia="Times New Roman" w:hAnsi="Times New Roman" w:cs="Times New Roman"/>
                <w:color w:val="000000"/>
                <w:sz w:val="24"/>
                <w:szCs w:val="24"/>
                <w:lang w:eastAsia="ru-RU"/>
              </w:rPr>
            </w:pPr>
          </w:p>
        </w:tc>
        <w:tc>
          <w:tcPr>
            <w:tcW w:w="8284" w:type="dxa"/>
            <w:tcBorders>
              <w:top w:val="nil"/>
              <w:left w:val="nil"/>
              <w:bottom w:val="single" w:sz="4" w:space="0" w:color="auto"/>
              <w:right w:val="single" w:sz="4" w:space="0" w:color="auto"/>
            </w:tcBorders>
            <w:shd w:val="clear" w:color="auto" w:fill="auto"/>
            <w:hideMark/>
          </w:tcPr>
          <w:p w14:paraId="47AB0B0F" w14:textId="77777777" w:rsidR="00DB24C5" w:rsidRPr="00DB24C5" w:rsidRDefault="00DB24C5" w:rsidP="00DB24C5">
            <w:pPr>
              <w:spacing w:after="0" w:line="240" w:lineRule="auto"/>
              <w:jc w:val="both"/>
              <w:rPr>
                <w:rFonts w:ascii="Times New Roman" w:eastAsia="Times New Roman" w:hAnsi="Times New Roman" w:cs="Times New Roman"/>
                <w:color w:val="000000"/>
                <w:sz w:val="24"/>
                <w:szCs w:val="24"/>
                <w:lang w:eastAsia="ru-RU"/>
              </w:rPr>
            </w:pPr>
            <w:r w:rsidRPr="00DB24C5">
              <w:rPr>
                <w:rFonts w:ascii="Times New Roman" w:eastAsia="Times New Roman" w:hAnsi="Times New Roman" w:cs="Times New Roman"/>
                <w:color w:val="000000"/>
                <w:sz w:val="24"/>
                <w:szCs w:val="24"/>
                <w:lang w:eastAsia="ru-RU"/>
              </w:rPr>
              <w:t>Подготавливать необходимые приспособления для съема и выполнять съем с оснастки простых изделий</w:t>
            </w:r>
          </w:p>
        </w:tc>
      </w:tr>
      <w:tr w:rsidR="00DB24C5" w:rsidRPr="00DB24C5" w14:paraId="2E5EBC46" w14:textId="77777777" w:rsidTr="00DB24C5">
        <w:tc>
          <w:tcPr>
            <w:tcW w:w="1229" w:type="dxa"/>
            <w:vMerge/>
            <w:tcBorders>
              <w:top w:val="nil"/>
              <w:left w:val="single" w:sz="4" w:space="0" w:color="auto"/>
              <w:bottom w:val="single" w:sz="4" w:space="0" w:color="000000"/>
              <w:right w:val="single" w:sz="4" w:space="0" w:color="auto"/>
            </w:tcBorders>
            <w:vAlign w:val="center"/>
            <w:hideMark/>
          </w:tcPr>
          <w:p w14:paraId="71C27D60" w14:textId="77777777" w:rsidR="00DB24C5" w:rsidRPr="00DB24C5" w:rsidRDefault="00DB24C5" w:rsidP="00DB24C5">
            <w:pPr>
              <w:spacing w:after="0" w:line="240" w:lineRule="auto"/>
              <w:rPr>
                <w:rFonts w:ascii="Times New Roman" w:eastAsia="Times New Roman" w:hAnsi="Times New Roman" w:cs="Times New Roman"/>
                <w:color w:val="000000"/>
                <w:sz w:val="24"/>
                <w:szCs w:val="24"/>
                <w:lang w:eastAsia="ru-RU"/>
              </w:rPr>
            </w:pPr>
          </w:p>
        </w:tc>
        <w:tc>
          <w:tcPr>
            <w:tcW w:w="8284" w:type="dxa"/>
            <w:tcBorders>
              <w:top w:val="nil"/>
              <w:left w:val="nil"/>
              <w:bottom w:val="single" w:sz="4" w:space="0" w:color="auto"/>
              <w:right w:val="single" w:sz="4" w:space="0" w:color="auto"/>
            </w:tcBorders>
            <w:shd w:val="clear" w:color="auto" w:fill="auto"/>
            <w:hideMark/>
          </w:tcPr>
          <w:p w14:paraId="4D50C33C" w14:textId="77777777" w:rsidR="00DB24C5" w:rsidRPr="00DB24C5" w:rsidRDefault="00DB24C5" w:rsidP="00DB24C5">
            <w:pPr>
              <w:spacing w:after="0" w:line="240" w:lineRule="auto"/>
              <w:jc w:val="both"/>
              <w:rPr>
                <w:rFonts w:ascii="Times New Roman" w:eastAsia="Times New Roman" w:hAnsi="Times New Roman" w:cs="Times New Roman"/>
                <w:color w:val="000000"/>
                <w:sz w:val="24"/>
                <w:szCs w:val="24"/>
                <w:lang w:eastAsia="ru-RU"/>
              </w:rPr>
            </w:pPr>
            <w:r w:rsidRPr="00DB24C5">
              <w:rPr>
                <w:rFonts w:ascii="Times New Roman" w:eastAsia="Times New Roman" w:hAnsi="Times New Roman" w:cs="Times New Roman"/>
                <w:color w:val="000000"/>
                <w:sz w:val="24"/>
                <w:szCs w:val="24"/>
                <w:lang w:eastAsia="ru-RU"/>
              </w:rPr>
              <w:t>Выполнять облицовку конструкций простой конфигурации тонкой резиной</w:t>
            </w:r>
          </w:p>
        </w:tc>
      </w:tr>
      <w:tr w:rsidR="00DB24C5" w:rsidRPr="00DB24C5" w14:paraId="231001B0" w14:textId="77777777" w:rsidTr="00DB24C5">
        <w:tc>
          <w:tcPr>
            <w:tcW w:w="1229" w:type="dxa"/>
            <w:vMerge/>
            <w:tcBorders>
              <w:top w:val="nil"/>
              <w:left w:val="single" w:sz="4" w:space="0" w:color="auto"/>
              <w:bottom w:val="single" w:sz="4" w:space="0" w:color="000000"/>
              <w:right w:val="single" w:sz="4" w:space="0" w:color="auto"/>
            </w:tcBorders>
            <w:vAlign w:val="center"/>
            <w:hideMark/>
          </w:tcPr>
          <w:p w14:paraId="03699D5A" w14:textId="77777777" w:rsidR="00DB24C5" w:rsidRPr="00DB24C5" w:rsidRDefault="00DB24C5" w:rsidP="00DB24C5">
            <w:pPr>
              <w:spacing w:after="0" w:line="240" w:lineRule="auto"/>
              <w:rPr>
                <w:rFonts w:ascii="Times New Roman" w:eastAsia="Times New Roman" w:hAnsi="Times New Roman" w:cs="Times New Roman"/>
                <w:color w:val="000000"/>
                <w:sz w:val="24"/>
                <w:szCs w:val="24"/>
                <w:lang w:eastAsia="ru-RU"/>
              </w:rPr>
            </w:pPr>
          </w:p>
        </w:tc>
        <w:tc>
          <w:tcPr>
            <w:tcW w:w="8284" w:type="dxa"/>
            <w:tcBorders>
              <w:top w:val="nil"/>
              <w:left w:val="nil"/>
              <w:bottom w:val="single" w:sz="4" w:space="0" w:color="auto"/>
              <w:right w:val="single" w:sz="4" w:space="0" w:color="auto"/>
            </w:tcBorders>
            <w:shd w:val="clear" w:color="auto" w:fill="auto"/>
            <w:hideMark/>
          </w:tcPr>
          <w:p w14:paraId="05C649F5" w14:textId="77777777" w:rsidR="00DB24C5" w:rsidRPr="00DB24C5" w:rsidRDefault="00DB24C5" w:rsidP="00DB24C5">
            <w:pPr>
              <w:spacing w:after="0" w:line="240" w:lineRule="auto"/>
              <w:jc w:val="both"/>
              <w:rPr>
                <w:rFonts w:ascii="Times New Roman" w:eastAsia="Times New Roman" w:hAnsi="Times New Roman" w:cs="Times New Roman"/>
                <w:color w:val="000000"/>
                <w:sz w:val="24"/>
                <w:szCs w:val="24"/>
                <w:lang w:eastAsia="ru-RU"/>
              </w:rPr>
            </w:pPr>
            <w:r w:rsidRPr="00DB24C5">
              <w:rPr>
                <w:rFonts w:ascii="Times New Roman" w:eastAsia="Times New Roman" w:hAnsi="Times New Roman" w:cs="Times New Roman"/>
                <w:color w:val="000000"/>
                <w:sz w:val="24"/>
                <w:szCs w:val="24"/>
                <w:lang w:eastAsia="ru-RU"/>
              </w:rPr>
              <w:t>Устранять дефекты формования (пузыри, впадины) после снятия изделий с оснастки</w:t>
            </w:r>
          </w:p>
        </w:tc>
      </w:tr>
      <w:tr w:rsidR="00DB24C5" w:rsidRPr="00DB24C5" w14:paraId="40662246" w14:textId="77777777" w:rsidTr="00DB24C5">
        <w:tc>
          <w:tcPr>
            <w:tcW w:w="1229" w:type="dxa"/>
            <w:vMerge/>
            <w:tcBorders>
              <w:top w:val="nil"/>
              <w:left w:val="single" w:sz="4" w:space="0" w:color="auto"/>
              <w:bottom w:val="single" w:sz="4" w:space="0" w:color="000000"/>
              <w:right w:val="single" w:sz="4" w:space="0" w:color="auto"/>
            </w:tcBorders>
            <w:vAlign w:val="center"/>
            <w:hideMark/>
          </w:tcPr>
          <w:p w14:paraId="381D93EE" w14:textId="77777777" w:rsidR="00DB24C5" w:rsidRPr="00DB24C5" w:rsidRDefault="00DB24C5" w:rsidP="00DB24C5">
            <w:pPr>
              <w:spacing w:after="0" w:line="240" w:lineRule="auto"/>
              <w:rPr>
                <w:rFonts w:ascii="Times New Roman" w:eastAsia="Times New Roman" w:hAnsi="Times New Roman" w:cs="Times New Roman"/>
                <w:color w:val="000000"/>
                <w:sz w:val="24"/>
                <w:szCs w:val="24"/>
                <w:lang w:eastAsia="ru-RU"/>
              </w:rPr>
            </w:pPr>
          </w:p>
        </w:tc>
        <w:tc>
          <w:tcPr>
            <w:tcW w:w="8284" w:type="dxa"/>
            <w:tcBorders>
              <w:top w:val="nil"/>
              <w:left w:val="nil"/>
              <w:bottom w:val="single" w:sz="4" w:space="0" w:color="auto"/>
              <w:right w:val="single" w:sz="4" w:space="0" w:color="auto"/>
            </w:tcBorders>
            <w:shd w:val="clear" w:color="auto" w:fill="auto"/>
            <w:hideMark/>
          </w:tcPr>
          <w:p w14:paraId="61C0E6E1" w14:textId="77777777" w:rsidR="00DB24C5" w:rsidRPr="00DB24C5" w:rsidRDefault="00DB24C5" w:rsidP="00DB24C5">
            <w:pPr>
              <w:spacing w:after="0" w:line="240" w:lineRule="auto"/>
              <w:jc w:val="both"/>
              <w:rPr>
                <w:rFonts w:ascii="Times New Roman" w:eastAsia="Times New Roman" w:hAnsi="Times New Roman" w:cs="Times New Roman"/>
                <w:color w:val="000000"/>
                <w:sz w:val="24"/>
                <w:szCs w:val="24"/>
                <w:lang w:eastAsia="ru-RU"/>
              </w:rPr>
            </w:pPr>
            <w:r w:rsidRPr="00DB24C5">
              <w:rPr>
                <w:rFonts w:ascii="Times New Roman" w:eastAsia="Times New Roman" w:hAnsi="Times New Roman" w:cs="Times New Roman"/>
                <w:color w:val="000000"/>
                <w:sz w:val="24"/>
                <w:szCs w:val="24"/>
                <w:lang w:eastAsia="ru-RU"/>
              </w:rPr>
              <w:t>Читать проектно-конструкторскую документацию и технологические инструкции</w:t>
            </w:r>
          </w:p>
        </w:tc>
      </w:tr>
      <w:tr w:rsidR="00DB24C5" w:rsidRPr="00DB24C5" w14:paraId="4E8EC0CA" w14:textId="77777777" w:rsidTr="00DB24C5">
        <w:tc>
          <w:tcPr>
            <w:tcW w:w="1229" w:type="dxa"/>
            <w:vMerge/>
            <w:tcBorders>
              <w:top w:val="nil"/>
              <w:left w:val="single" w:sz="4" w:space="0" w:color="auto"/>
              <w:bottom w:val="single" w:sz="4" w:space="0" w:color="000000"/>
              <w:right w:val="single" w:sz="4" w:space="0" w:color="auto"/>
            </w:tcBorders>
            <w:vAlign w:val="center"/>
            <w:hideMark/>
          </w:tcPr>
          <w:p w14:paraId="293DBDC9" w14:textId="77777777" w:rsidR="00DB24C5" w:rsidRPr="00DB24C5" w:rsidRDefault="00DB24C5" w:rsidP="00DB24C5">
            <w:pPr>
              <w:spacing w:after="0" w:line="240" w:lineRule="auto"/>
              <w:rPr>
                <w:rFonts w:ascii="Times New Roman" w:eastAsia="Times New Roman" w:hAnsi="Times New Roman" w:cs="Times New Roman"/>
                <w:color w:val="000000"/>
                <w:sz w:val="24"/>
                <w:szCs w:val="24"/>
                <w:lang w:eastAsia="ru-RU"/>
              </w:rPr>
            </w:pPr>
          </w:p>
        </w:tc>
        <w:tc>
          <w:tcPr>
            <w:tcW w:w="8284" w:type="dxa"/>
            <w:tcBorders>
              <w:top w:val="nil"/>
              <w:left w:val="nil"/>
              <w:bottom w:val="single" w:sz="4" w:space="0" w:color="auto"/>
              <w:right w:val="single" w:sz="4" w:space="0" w:color="auto"/>
            </w:tcBorders>
            <w:shd w:val="clear" w:color="auto" w:fill="auto"/>
            <w:hideMark/>
          </w:tcPr>
          <w:p w14:paraId="40A68024" w14:textId="77777777" w:rsidR="00DB24C5" w:rsidRPr="00DB24C5" w:rsidRDefault="00DB24C5" w:rsidP="00DB24C5">
            <w:pPr>
              <w:spacing w:after="0" w:line="240" w:lineRule="auto"/>
              <w:jc w:val="both"/>
              <w:rPr>
                <w:rFonts w:ascii="Times New Roman" w:eastAsia="Times New Roman" w:hAnsi="Times New Roman" w:cs="Times New Roman"/>
                <w:color w:val="000000"/>
                <w:sz w:val="24"/>
                <w:szCs w:val="24"/>
                <w:lang w:eastAsia="ru-RU"/>
              </w:rPr>
            </w:pPr>
            <w:r w:rsidRPr="00DB24C5">
              <w:rPr>
                <w:rFonts w:ascii="Times New Roman" w:eastAsia="Times New Roman" w:hAnsi="Times New Roman" w:cs="Times New Roman"/>
                <w:color w:val="000000"/>
                <w:sz w:val="24"/>
                <w:szCs w:val="24"/>
                <w:lang w:eastAsia="ru-RU"/>
              </w:rPr>
              <w:t>Применять средства индивидуальной защиты.</w:t>
            </w:r>
          </w:p>
        </w:tc>
      </w:tr>
      <w:tr w:rsidR="00DB24C5" w:rsidRPr="00DB24C5" w14:paraId="16436343" w14:textId="77777777" w:rsidTr="00DB24C5">
        <w:tc>
          <w:tcPr>
            <w:tcW w:w="1229" w:type="dxa"/>
            <w:vMerge w:val="restart"/>
            <w:tcBorders>
              <w:top w:val="nil"/>
              <w:left w:val="single" w:sz="4" w:space="0" w:color="auto"/>
              <w:bottom w:val="single" w:sz="4" w:space="0" w:color="000000"/>
              <w:right w:val="single" w:sz="4" w:space="0" w:color="auto"/>
            </w:tcBorders>
            <w:shd w:val="clear" w:color="auto" w:fill="auto"/>
            <w:hideMark/>
          </w:tcPr>
          <w:p w14:paraId="5586EBCF" w14:textId="77777777" w:rsidR="00DB24C5" w:rsidRPr="00DB24C5" w:rsidRDefault="00DB24C5" w:rsidP="00DB24C5">
            <w:pPr>
              <w:spacing w:after="0" w:line="240" w:lineRule="auto"/>
              <w:rPr>
                <w:rFonts w:ascii="Times New Roman" w:eastAsia="Times New Roman" w:hAnsi="Times New Roman" w:cs="Times New Roman"/>
                <w:color w:val="000000"/>
                <w:sz w:val="24"/>
                <w:szCs w:val="24"/>
                <w:lang w:eastAsia="ru-RU"/>
              </w:rPr>
            </w:pPr>
            <w:r w:rsidRPr="00DB24C5">
              <w:rPr>
                <w:rFonts w:ascii="Times New Roman" w:eastAsia="Times New Roman" w:hAnsi="Times New Roman" w:cs="Times New Roman"/>
                <w:color w:val="000000"/>
                <w:sz w:val="24"/>
                <w:szCs w:val="24"/>
                <w:lang w:eastAsia="ru-RU"/>
              </w:rPr>
              <w:t>Знать</w:t>
            </w:r>
          </w:p>
        </w:tc>
        <w:tc>
          <w:tcPr>
            <w:tcW w:w="8284" w:type="dxa"/>
            <w:tcBorders>
              <w:top w:val="nil"/>
              <w:left w:val="nil"/>
              <w:bottom w:val="single" w:sz="4" w:space="0" w:color="auto"/>
              <w:right w:val="single" w:sz="4" w:space="0" w:color="auto"/>
            </w:tcBorders>
            <w:shd w:val="clear" w:color="auto" w:fill="auto"/>
            <w:hideMark/>
          </w:tcPr>
          <w:p w14:paraId="341149A7" w14:textId="77777777" w:rsidR="00DB24C5" w:rsidRPr="00DB24C5" w:rsidRDefault="00DB24C5" w:rsidP="00DB24C5">
            <w:pPr>
              <w:spacing w:after="0" w:line="240" w:lineRule="auto"/>
              <w:jc w:val="both"/>
              <w:rPr>
                <w:rFonts w:ascii="Times New Roman" w:eastAsia="Times New Roman" w:hAnsi="Times New Roman" w:cs="Times New Roman"/>
                <w:color w:val="000000"/>
                <w:sz w:val="24"/>
                <w:szCs w:val="24"/>
                <w:lang w:eastAsia="ru-RU"/>
              </w:rPr>
            </w:pPr>
            <w:r w:rsidRPr="00DB24C5">
              <w:rPr>
                <w:rFonts w:ascii="Times New Roman" w:eastAsia="Times New Roman" w:hAnsi="Times New Roman" w:cs="Times New Roman"/>
                <w:color w:val="000000"/>
                <w:sz w:val="24"/>
                <w:szCs w:val="24"/>
                <w:lang w:eastAsia="ru-RU"/>
              </w:rPr>
              <w:t>Требования технологической документации к металлическим поверхностям и материалам перед гуммировочными и формовочными работами</w:t>
            </w:r>
          </w:p>
        </w:tc>
      </w:tr>
      <w:tr w:rsidR="00DB24C5" w:rsidRPr="00DB24C5" w14:paraId="4C00610E" w14:textId="77777777" w:rsidTr="00DB24C5">
        <w:tc>
          <w:tcPr>
            <w:tcW w:w="1229" w:type="dxa"/>
            <w:vMerge/>
            <w:tcBorders>
              <w:top w:val="nil"/>
              <w:left w:val="single" w:sz="4" w:space="0" w:color="auto"/>
              <w:bottom w:val="single" w:sz="4" w:space="0" w:color="000000"/>
              <w:right w:val="single" w:sz="4" w:space="0" w:color="auto"/>
            </w:tcBorders>
            <w:vAlign w:val="center"/>
            <w:hideMark/>
          </w:tcPr>
          <w:p w14:paraId="3243C1C8" w14:textId="77777777" w:rsidR="00DB24C5" w:rsidRPr="00DB24C5" w:rsidRDefault="00DB24C5" w:rsidP="00DB24C5">
            <w:pPr>
              <w:spacing w:after="0" w:line="240" w:lineRule="auto"/>
              <w:rPr>
                <w:rFonts w:ascii="Times New Roman" w:eastAsia="Times New Roman" w:hAnsi="Times New Roman" w:cs="Times New Roman"/>
                <w:color w:val="000000"/>
                <w:sz w:val="24"/>
                <w:szCs w:val="24"/>
                <w:lang w:eastAsia="ru-RU"/>
              </w:rPr>
            </w:pPr>
          </w:p>
        </w:tc>
        <w:tc>
          <w:tcPr>
            <w:tcW w:w="8284" w:type="dxa"/>
            <w:tcBorders>
              <w:top w:val="nil"/>
              <w:left w:val="nil"/>
              <w:bottom w:val="single" w:sz="4" w:space="0" w:color="auto"/>
              <w:right w:val="single" w:sz="4" w:space="0" w:color="auto"/>
            </w:tcBorders>
            <w:shd w:val="clear" w:color="auto" w:fill="auto"/>
            <w:hideMark/>
          </w:tcPr>
          <w:p w14:paraId="6C6DD139" w14:textId="77777777" w:rsidR="00DB24C5" w:rsidRPr="00DB24C5" w:rsidRDefault="00DB24C5" w:rsidP="00DB24C5">
            <w:pPr>
              <w:spacing w:after="0" w:line="240" w:lineRule="auto"/>
              <w:jc w:val="both"/>
              <w:rPr>
                <w:rFonts w:ascii="Times New Roman" w:eastAsia="Times New Roman" w:hAnsi="Times New Roman" w:cs="Times New Roman"/>
                <w:color w:val="000000"/>
                <w:sz w:val="24"/>
                <w:szCs w:val="24"/>
                <w:lang w:eastAsia="ru-RU"/>
              </w:rPr>
            </w:pPr>
            <w:r w:rsidRPr="00DB24C5">
              <w:rPr>
                <w:rFonts w:ascii="Times New Roman" w:eastAsia="Times New Roman" w:hAnsi="Times New Roman" w:cs="Times New Roman"/>
                <w:color w:val="000000"/>
                <w:sz w:val="24"/>
                <w:szCs w:val="24"/>
                <w:lang w:eastAsia="ru-RU"/>
              </w:rPr>
              <w:t>Оборудование для приготовления и технологию приготовления герметиков, клеев, паст, связующих, шпаклевок, правила их хранения</w:t>
            </w:r>
          </w:p>
        </w:tc>
      </w:tr>
      <w:tr w:rsidR="00DB24C5" w:rsidRPr="00DB24C5" w14:paraId="02FD0D50" w14:textId="77777777" w:rsidTr="00DB24C5">
        <w:tc>
          <w:tcPr>
            <w:tcW w:w="1229" w:type="dxa"/>
            <w:vMerge/>
            <w:tcBorders>
              <w:top w:val="nil"/>
              <w:left w:val="single" w:sz="4" w:space="0" w:color="auto"/>
              <w:bottom w:val="single" w:sz="4" w:space="0" w:color="000000"/>
              <w:right w:val="single" w:sz="4" w:space="0" w:color="auto"/>
            </w:tcBorders>
            <w:vAlign w:val="center"/>
            <w:hideMark/>
          </w:tcPr>
          <w:p w14:paraId="45983EC3" w14:textId="77777777" w:rsidR="00DB24C5" w:rsidRPr="00DB24C5" w:rsidRDefault="00DB24C5" w:rsidP="00DB24C5">
            <w:pPr>
              <w:spacing w:after="0" w:line="240" w:lineRule="auto"/>
              <w:rPr>
                <w:rFonts w:ascii="Times New Roman" w:eastAsia="Times New Roman" w:hAnsi="Times New Roman" w:cs="Times New Roman"/>
                <w:color w:val="000000"/>
                <w:sz w:val="24"/>
                <w:szCs w:val="24"/>
                <w:lang w:eastAsia="ru-RU"/>
              </w:rPr>
            </w:pPr>
          </w:p>
        </w:tc>
        <w:tc>
          <w:tcPr>
            <w:tcW w:w="8284" w:type="dxa"/>
            <w:tcBorders>
              <w:top w:val="nil"/>
              <w:left w:val="nil"/>
              <w:bottom w:val="single" w:sz="4" w:space="0" w:color="auto"/>
              <w:right w:val="single" w:sz="4" w:space="0" w:color="auto"/>
            </w:tcBorders>
            <w:shd w:val="clear" w:color="auto" w:fill="auto"/>
            <w:hideMark/>
          </w:tcPr>
          <w:p w14:paraId="7CAC8F29" w14:textId="77777777" w:rsidR="00DB24C5" w:rsidRPr="00DB24C5" w:rsidRDefault="00DB24C5" w:rsidP="00DB24C5">
            <w:pPr>
              <w:spacing w:after="0" w:line="240" w:lineRule="auto"/>
              <w:jc w:val="both"/>
              <w:rPr>
                <w:rFonts w:ascii="Times New Roman" w:eastAsia="Times New Roman" w:hAnsi="Times New Roman" w:cs="Times New Roman"/>
                <w:color w:val="000000"/>
                <w:sz w:val="24"/>
                <w:szCs w:val="24"/>
                <w:lang w:eastAsia="ru-RU"/>
              </w:rPr>
            </w:pPr>
            <w:r w:rsidRPr="00DB24C5">
              <w:rPr>
                <w:rFonts w:ascii="Times New Roman" w:eastAsia="Times New Roman" w:hAnsi="Times New Roman" w:cs="Times New Roman"/>
                <w:color w:val="000000"/>
                <w:sz w:val="24"/>
                <w:szCs w:val="24"/>
                <w:lang w:eastAsia="ru-RU"/>
              </w:rPr>
              <w:t>Устройство обслуживаемого оборудования, пневматических машин и аппаратов для зачистки и шлифования поверхностей, требования к безопасной работе на них</w:t>
            </w:r>
          </w:p>
        </w:tc>
      </w:tr>
      <w:tr w:rsidR="00DB24C5" w:rsidRPr="00DB24C5" w14:paraId="3BE69FC9" w14:textId="77777777" w:rsidTr="00DB24C5">
        <w:tc>
          <w:tcPr>
            <w:tcW w:w="1229" w:type="dxa"/>
            <w:vMerge/>
            <w:tcBorders>
              <w:top w:val="nil"/>
              <w:left w:val="single" w:sz="4" w:space="0" w:color="auto"/>
              <w:bottom w:val="single" w:sz="4" w:space="0" w:color="000000"/>
              <w:right w:val="single" w:sz="4" w:space="0" w:color="auto"/>
            </w:tcBorders>
            <w:vAlign w:val="center"/>
            <w:hideMark/>
          </w:tcPr>
          <w:p w14:paraId="40F45B74" w14:textId="77777777" w:rsidR="00DB24C5" w:rsidRPr="00DB24C5" w:rsidRDefault="00DB24C5" w:rsidP="00DB24C5">
            <w:pPr>
              <w:spacing w:after="0" w:line="240" w:lineRule="auto"/>
              <w:rPr>
                <w:rFonts w:ascii="Times New Roman" w:eastAsia="Times New Roman" w:hAnsi="Times New Roman" w:cs="Times New Roman"/>
                <w:color w:val="000000"/>
                <w:sz w:val="24"/>
                <w:szCs w:val="24"/>
                <w:lang w:eastAsia="ru-RU"/>
              </w:rPr>
            </w:pPr>
          </w:p>
        </w:tc>
        <w:tc>
          <w:tcPr>
            <w:tcW w:w="8284" w:type="dxa"/>
            <w:tcBorders>
              <w:top w:val="nil"/>
              <w:left w:val="nil"/>
              <w:bottom w:val="single" w:sz="4" w:space="0" w:color="auto"/>
              <w:right w:val="single" w:sz="4" w:space="0" w:color="auto"/>
            </w:tcBorders>
            <w:shd w:val="clear" w:color="auto" w:fill="auto"/>
            <w:hideMark/>
          </w:tcPr>
          <w:p w14:paraId="79653D1E" w14:textId="77777777" w:rsidR="00DB24C5" w:rsidRPr="00DB24C5" w:rsidRDefault="00DB24C5" w:rsidP="00DB24C5">
            <w:pPr>
              <w:spacing w:after="0" w:line="240" w:lineRule="auto"/>
              <w:jc w:val="both"/>
              <w:rPr>
                <w:rFonts w:ascii="Times New Roman" w:eastAsia="Times New Roman" w:hAnsi="Times New Roman" w:cs="Times New Roman"/>
                <w:color w:val="000000"/>
                <w:sz w:val="24"/>
                <w:szCs w:val="24"/>
                <w:lang w:eastAsia="ru-RU"/>
              </w:rPr>
            </w:pPr>
            <w:r w:rsidRPr="00DB24C5">
              <w:rPr>
                <w:rFonts w:ascii="Times New Roman" w:eastAsia="Times New Roman" w:hAnsi="Times New Roman" w:cs="Times New Roman"/>
                <w:color w:val="000000"/>
                <w:sz w:val="24"/>
                <w:szCs w:val="24"/>
                <w:lang w:eastAsia="ru-RU"/>
              </w:rPr>
              <w:t>Виды, марки и свойства применяемых основных материалов</w:t>
            </w:r>
          </w:p>
        </w:tc>
      </w:tr>
      <w:tr w:rsidR="00DB24C5" w:rsidRPr="00DB24C5" w14:paraId="0C5A0D9B" w14:textId="77777777" w:rsidTr="00DB24C5">
        <w:tc>
          <w:tcPr>
            <w:tcW w:w="1229" w:type="dxa"/>
            <w:vMerge/>
            <w:tcBorders>
              <w:top w:val="nil"/>
              <w:left w:val="single" w:sz="4" w:space="0" w:color="auto"/>
              <w:bottom w:val="single" w:sz="4" w:space="0" w:color="000000"/>
              <w:right w:val="single" w:sz="4" w:space="0" w:color="auto"/>
            </w:tcBorders>
            <w:vAlign w:val="center"/>
            <w:hideMark/>
          </w:tcPr>
          <w:p w14:paraId="198CAD7A" w14:textId="77777777" w:rsidR="00DB24C5" w:rsidRPr="00DB24C5" w:rsidRDefault="00DB24C5" w:rsidP="00DB24C5">
            <w:pPr>
              <w:spacing w:after="0" w:line="240" w:lineRule="auto"/>
              <w:rPr>
                <w:rFonts w:ascii="Times New Roman" w:eastAsia="Times New Roman" w:hAnsi="Times New Roman" w:cs="Times New Roman"/>
                <w:color w:val="000000"/>
                <w:sz w:val="24"/>
                <w:szCs w:val="24"/>
                <w:lang w:eastAsia="ru-RU"/>
              </w:rPr>
            </w:pPr>
          </w:p>
        </w:tc>
        <w:tc>
          <w:tcPr>
            <w:tcW w:w="8284" w:type="dxa"/>
            <w:tcBorders>
              <w:top w:val="nil"/>
              <w:left w:val="nil"/>
              <w:bottom w:val="single" w:sz="4" w:space="0" w:color="auto"/>
              <w:right w:val="single" w:sz="4" w:space="0" w:color="auto"/>
            </w:tcBorders>
            <w:shd w:val="clear" w:color="auto" w:fill="auto"/>
            <w:hideMark/>
          </w:tcPr>
          <w:p w14:paraId="44E7D16D" w14:textId="77777777" w:rsidR="00DB24C5" w:rsidRPr="00DB24C5" w:rsidRDefault="00DB24C5" w:rsidP="00DB24C5">
            <w:pPr>
              <w:spacing w:after="0" w:line="240" w:lineRule="auto"/>
              <w:jc w:val="both"/>
              <w:rPr>
                <w:rFonts w:ascii="Times New Roman" w:eastAsia="Times New Roman" w:hAnsi="Times New Roman" w:cs="Times New Roman"/>
                <w:color w:val="000000"/>
                <w:sz w:val="24"/>
                <w:szCs w:val="24"/>
                <w:lang w:eastAsia="ru-RU"/>
              </w:rPr>
            </w:pPr>
            <w:r w:rsidRPr="00DB24C5">
              <w:rPr>
                <w:rFonts w:ascii="Times New Roman" w:eastAsia="Times New Roman" w:hAnsi="Times New Roman" w:cs="Times New Roman"/>
                <w:color w:val="000000"/>
                <w:sz w:val="24"/>
                <w:szCs w:val="24"/>
                <w:lang w:eastAsia="ru-RU"/>
              </w:rPr>
              <w:t>Оборудование и технологию приготовления герметиков, клеев, паст, связующих, шпаклевок и правила их хранения</w:t>
            </w:r>
          </w:p>
        </w:tc>
      </w:tr>
      <w:tr w:rsidR="00DB24C5" w:rsidRPr="00DB24C5" w14:paraId="1D7141B8" w14:textId="77777777" w:rsidTr="00DB24C5">
        <w:tc>
          <w:tcPr>
            <w:tcW w:w="1229" w:type="dxa"/>
            <w:vMerge/>
            <w:tcBorders>
              <w:top w:val="nil"/>
              <w:left w:val="single" w:sz="4" w:space="0" w:color="auto"/>
              <w:bottom w:val="single" w:sz="4" w:space="0" w:color="000000"/>
              <w:right w:val="single" w:sz="4" w:space="0" w:color="auto"/>
            </w:tcBorders>
            <w:vAlign w:val="center"/>
            <w:hideMark/>
          </w:tcPr>
          <w:p w14:paraId="75C89FF7" w14:textId="77777777" w:rsidR="00DB24C5" w:rsidRPr="00DB24C5" w:rsidRDefault="00DB24C5" w:rsidP="00DB24C5">
            <w:pPr>
              <w:spacing w:after="0" w:line="240" w:lineRule="auto"/>
              <w:rPr>
                <w:rFonts w:ascii="Times New Roman" w:eastAsia="Times New Roman" w:hAnsi="Times New Roman" w:cs="Times New Roman"/>
                <w:color w:val="000000"/>
                <w:sz w:val="24"/>
                <w:szCs w:val="24"/>
                <w:lang w:eastAsia="ru-RU"/>
              </w:rPr>
            </w:pPr>
          </w:p>
        </w:tc>
        <w:tc>
          <w:tcPr>
            <w:tcW w:w="8284" w:type="dxa"/>
            <w:tcBorders>
              <w:top w:val="nil"/>
              <w:left w:val="nil"/>
              <w:bottom w:val="single" w:sz="4" w:space="0" w:color="auto"/>
              <w:right w:val="single" w:sz="4" w:space="0" w:color="auto"/>
            </w:tcBorders>
            <w:shd w:val="clear" w:color="auto" w:fill="auto"/>
            <w:hideMark/>
          </w:tcPr>
          <w:p w14:paraId="2CADAA76" w14:textId="77777777" w:rsidR="00DB24C5" w:rsidRPr="00DB24C5" w:rsidRDefault="00DB24C5" w:rsidP="00DB24C5">
            <w:pPr>
              <w:spacing w:after="0" w:line="240" w:lineRule="auto"/>
              <w:jc w:val="both"/>
              <w:rPr>
                <w:rFonts w:ascii="Times New Roman" w:eastAsia="Times New Roman" w:hAnsi="Times New Roman" w:cs="Times New Roman"/>
                <w:color w:val="000000"/>
                <w:sz w:val="24"/>
                <w:szCs w:val="24"/>
                <w:lang w:eastAsia="ru-RU"/>
              </w:rPr>
            </w:pPr>
            <w:r w:rsidRPr="00DB24C5">
              <w:rPr>
                <w:rFonts w:ascii="Times New Roman" w:eastAsia="Times New Roman" w:hAnsi="Times New Roman" w:cs="Times New Roman"/>
                <w:color w:val="000000"/>
                <w:sz w:val="24"/>
                <w:szCs w:val="24"/>
                <w:lang w:eastAsia="ru-RU"/>
              </w:rPr>
              <w:t>Правила пользования контрольно-измерительными приборами при выполнении работ, ведения учетной документации</w:t>
            </w:r>
          </w:p>
        </w:tc>
      </w:tr>
      <w:tr w:rsidR="00DB24C5" w:rsidRPr="00DB24C5" w14:paraId="6F2A80CD" w14:textId="77777777" w:rsidTr="00DB24C5">
        <w:tc>
          <w:tcPr>
            <w:tcW w:w="1229" w:type="dxa"/>
            <w:vMerge/>
            <w:tcBorders>
              <w:top w:val="nil"/>
              <w:left w:val="single" w:sz="4" w:space="0" w:color="auto"/>
              <w:bottom w:val="single" w:sz="4" w:space="0" w:color="000000"/>
              <w:right w:val="single" w:sz="4" w:space="0" w:color="auto"/>
            </w:tcBorders>
            <w:vAlign w:val="center"/>
            <w:hideMark/>
          </w:tcPr>
          <w:p w14:paraId="1CF2E2F3" w14:textId="77777777" w:rsidR="00DB24C5" w:rsidRPr="00DB24C5" w:rsidRDefault="00DB24C5" w:rsidP="00DB24C5">
            <w:pPr>
              <w:spacing w:after="0" w:line="240" w:lineRule="auto"/>
              <w:rPr>
                <w:rFonts w:ascii="Times New Roman" w:eastAsia="Times New Roman" w:hAnsi="Times New Roman" w:cs="Times New Roman"/>
                <w:color w:val="000000"/>
                <w:sz w:val="24"/>
                <w:szCs w:val="24"/>
                <w:lang w:eastAsia="ru-RU"/>
              </w:rPr>
            </w:pPr>
          </w:p>
        </w:tc>
        <w:tc>
          <w:tcPr>
            <w:tcW w:w="8284" w:type="dxa"/>
            <w:tcBorders>
              <w:top w:val="nil"/>
              <w:left w:val="nil"/>
              <w:bottom w:val="single" w:sz="4" w:space="0" w:color="auto"/>
              <w:right w:val="single" w:sz="4" w:space="0" w:color="auto"/>
            </w:tcBorders>
            <w:shd w:val="clear" w:color="auto" w:fill="auto"/>
            <w:hideMark/>
          </w:tcPr>
          <w:p w14:paraId="2CF9331C" w14:textId="77777777" w:rsidR="00DB24C5" w:rsidRPr="00DB24C5" w:rsidRDefault="00DB24C5" w:rsidP="00DB24C5">
            <w:pPr>
              <w:spacing w:after="0" w:line="240" w:lineRule="auto"/>
              <w:jc w:val="both"/>
              <w:rPr>
                <w:rFonts w:ascii="Times New Roman" w:eastAsia="Times New Roman" w:hAnsi="Times New Roman" w:cs="Times New Roman"/>
                <w:color w:val="000000"/>
                <w:sz w:val="24"/>
                <w:szCs w:val="24"/>
                <w:lang w:eastAsia="ru-RU"/>
              </w:rPr>
            </w:pPr>
            <w:r w:rsidRPr="00DB24C5">
              <w:rPr>
                <w:rFonts w:ascii="Times New Roman" w:eastAsia="Times New Roman" w:hAnsi="Times New Roman" w:cs="Times New Roman"/>
                <w:color w:val="000000"/>
                <w:sz w:val="24"/>
                <w:szCs w:val="24"/>
                <w:lang w:eastAsia="ru-RU"/>
              </w:rPr>
              <w:t>Методы раскроя стекловолокнистых материалов и стеклопластиков</w:t>
            </w:r>
          </w:p>
        </w:tc>
      </w:tr>
      <w:tr w:rsidR="00DB24C5" w:rsidRPr="00DB24C5" w14:paraId="72E83141" w14:textId="77777777" w:rsidTr="00DB24C5">
        <w:tc>
          <w:tcPr>
            <w:tcW w:w="1229" w:type="dxa"/>
            <w:vMerge/>
            <w:tcBorders>
              <w:top w:val="nil"/>
              <w:left w:val="single" w:sz="4" w:space="0" w:color="auto"/>
              <w:bottom w:val="single" w:sz="4" w:space="0" w:color="000000"/>
              <w:right w:val="single" w:sz="4" w:space="0" w:color="auto"/>
            </w:tcBorders>
            <w:vAlign w:val="center"/>
            <w:hideMark/>
          </w:tcPr>
          <w:p w14:paraId="4C9C2B30" w14:textId="77777777" w:rsidR="00DB24C5" w:rsidRPr="00DB24C5" w:rsidRDefault="00DB24C5" w:rsidP="00DB24C5">
            <w:pPr>
              <w:spacing w:after="0" w:line="240" w:lineRule="auto"/>
              <w:rPr>
                <w:rFonts w:ascii="Times New Roman" w:eastAsia="Times New Roman" w:hAnsi="Times New Roman" w:cs="Times New Roman"/>
                <w:color w:val="000000"/>
                <w:sz w:val="24"/>
                <w:szCs w:val="24"/>
                <w:lang w:eastAsia="ru-RU"/>
              </w:rPr>
            </w:pPr>
          </w:p>
        </w:tc>
        <w:tc>
          <w:tcPr>
            <w:tcW w:w="8284" w:type="dxa"/>
            <w:tcBorders>
              <w:top w:val="nil"/>
              <w:left w:val="nil"/>
              <w:bottom w:val="single" w:sz="4" w:space="0" w:color="auto"/>
              <w:right w:val="single" w:sz="4" w:space="0" w:color="auto"/>
            </w:tcBorders>
            <w:shd w:val="clear" w:color="auto" w:fill="auto"/>
            <w:hideMark/>
          </w:tcPr>
          <w:p w14:paraId="1E31ADE0" w14:textId="77777777" w:rsidR="00DB24C5" w:rsidRPr="00DB24C5" w:rsidRDefault="00DB24C5" w:rsidP="00DB24C5">
            <w:pPr>
              <w:spacing w:after="0" w:line="240" w:lineRule="auto"/>
              <w:jc w:val="both"/>
              <w:rPr>
                <w:rFonts w:ascii="Times New Roman" w:eastAsia="Times New Roman" w:hAnsi="Times New Roman" w:cs="Times New Roman"/>
                <w:color w:val="000000"/>
                <w:sz w:val="24"/>
                <w:szCs w:val="24"/>
                <w:lang w:eastAsia="ru-RU"/>
              </w:rPr>
            </w:pPr>
            <w:r w:rsidRPr="00DB24C5">
              <w:rPr>
                <w:rFonts w:ascii="Times New Roman" w:eastAsia="Times New Roman" w:hAnsi="Times New Roman" w:cs="Times New Roman"/>
                <w:color w:val="000000"/>
                <w:sz w:val="24"/>
                <w:szCs w:val="24"/>
                <w:lang w:eastAsia="ru-RU"/>
              </w:rPr>
              <w:t>Требования охраны труда при работе с дробеструйным инструментом, пневмоинструментом и ручным инструментом.</w:t>
            </w:r>
          </w:p>
        </w:tc>
      </w:tr>
      <w:tr w:rsidR="00DB24C5" w:rsidRPr="00DB24C5" w14:paraId="14EE2540" w14:textId="77777777" w:rsidTr="00DB24C5">
        <w:tc>
          <w:tcPr>
            <w:tcW w:w="1229" w:type="dxa"/>
            <w:vMerge/>
            <w:tcBorders>
              <w:top w:val="nil"/>
              <w:left w:val="single" w:sz="4" w:space="0" w:color="auto"/>
              <w:bottom w:val="single" w:sz="4" w:space="0" w:color="000000"/>
              <w:right w:val="single" w:sz="4" w:space="0" w:color="auto"/>
            </w:tcBorders>
            <w:vAlign w:val="center"/>
            <w:hideMark/>
          </w:tcPr>
          <w:p w14:paraId="50B6845F" w14:textId="77777777" w:rsidR="00DB24C5" w:rsidRPr="00DB24C5" w:rsidRDefault="00DB24C5" w:rsidP="00DB24C5">
            <w:pPr>
              <w:spacing w:after="0" w:line="240" w:lineRule="auto"/>
              <w:rPr>
                <w:rFonts w:ascii="Times New Roman" w:eastAsia="Times New Roman" w:hAnsi="Times New Roman" w:cs="Times New Roman"/>
                <w:color w:val="000000"/>
                <w:sz w:val="24"/>
                <w:szCs w:val="24"/>
                <w:lang w:eastAsia="ru-RU"/>
              </w:rPr>
            </w:pPr>
          </w:p>
        </w:tc>
        <w:tc>
          <w:tcPr>
            <w:tcW w:w="8284" w:type="dxa"/>
            <w:tcBorders>
              <w:top w:val="nil"/>
              <w:left w:val="nil"/>
              <w:bottom w:val="single" w:sz="4" w:space="0" w:color="auto"/>
              <w:right w:val="single" w:sz="4" w:space="0" w:color="auto"/>
            </w:tcBorders>
            <w:shd w:val="clear" w:color="auto" w:fill="auto"/>
            <w:hideMark/>
          </w:tcPr>
          <w:p w14:paraId="050110CC" w14:textId="77777777" w:rsidR="00DB24C5" w:rsidRPr="00DB24C5" w:rsidRDefault="00DB24C5" w:rsidP="00DB24C5">
            <w:pPr>
              <w:spacing w:after="0" w:line="240" w:lineRule="auto"/>
              <w:jc w:val="both"/>
              <w:rPr>
                <w:rFonts w:ascii="Times New Roman" w:eastAsia="Times New Roman" w:hAnsi="Times New Roman" w:cs="Times New Roman"/>
                <w:color w:val="000000"/>
                <w:sz w:val="24"/>
                <w:szCs w:val="24"/>
                <w:lang w:eastAsia="ru-RU"/>
              </w:rPr>
            </w:pPr>
            <w:r w:rsidRPr="00DB24C5">
              <w:rPr>
                <w:rFonts w:ascii="Times New Roman" w:eastAsia="Times New Roman" w:hAnsi="Times New Roman" w:cs="Times New Roman"/>
                <w:color w:val="000000"/>
                <w:sz w:val="24"/>
                <w:szCs w:val="24"/>
                <w:lang w:eastAsia="ru-RU"/>
              </w:rPr>
              <w:t>Технологическую последовательность выполнения работ по облицовке поверхностей, формованию простых изделий и конструкций контактным методом, приформовке прямолинейного набора и заформовке простых металлических деталей</w:t>
            </w:r>
          </w:p>
        </w:tc>
      </w:tr>
      <w:tr w:rsidR="00DB24C5" w:rsidRPr="00DB24C5" w14:paraId="43A051E8" w14:textId="77777777" w:rsidTr="00DB24C5">
        <w:tc>
          <w:tcPr>
            <w:tcW w:w="1229" w:type="dxa"/>
            <w:vMerge/>
            <w:tcBorders>
              <w:top w:val="nil"/>
              <w:left w:val="single" w:sz="4" w:space="0" w:color="auto"/>
              <w:bottom w:val="single" w:sz="4" w:space="0" w:color="000000"/>
              <w:right w:val="single" w:sz="4" w:space="0" w:color="auto"/>
            </w:tcBorders>
            <w:vAlign w:val="center"/>
            <w:hideMark/>
          </w:tcPr>
          <w:p w14:paraId="0F17B223" w14:textId="77777777" w:rsidR="00DB24C5" w:rsidRPr="00DB24C5" w:rsidRDefault="00DB24C5" w:rsidP="00DB24C5">
            <w:pPr>
              <w:spacing w:after="0" w:line="240" w:lineRule="auto"/>
              <w:rPr>
                <w:rFonts w:ascii="Times New Roman" w:eastAsia="Times New Roman" w:hAnsi="Times New Roman" w:cs="Times New Roman"/>
                <w:color w:val="000000"/>
                <w:sz w:val="24"/>
                <w:szCs w:val="24"/>
                <w:lang w:eastAsia="ru-RU"/>
              </w:rPr>
            </w:pPr>
          </w:p>
        </w:tc>
        <w:tc>
          <w:tcPr>
            <w:tcW w:w="8284" w:type="dxa"/>
            <w:tcBorders>
              <w:top w:val="nil"/>
              <w:left w:val="nil"/>
              <w:bottom w:val="single" w:sz="4" w:space="0" w:color="auto"/>
              <w:right w:val="single" w:sz="4" w:space="0" w:color="auto"/>
            </w:tcBorders>
            <w:shd w:val="clear" w:color="auto" w:fill="auto"/>
            <w:hideMark/>
          </w:tcPr>
          <w:p w14:paraId="1B19B0CC" w14:textId="77777777" w:rsidR="00DB24C5" w:rsidRPr="00DB24C5" w:rsidRDefault="00DB24C5" w:rsidP="00DB24C5">
            <w:pPr>
              <w:spacing w:after="0" w:line="240" w:lineRule="auto"/>
              <w:jc w:val="both"/>
              <w:rPr>
                <w:rFonts w:ascii="Times New Roman" w:eastAsia="Times New Roman" w:hAnsi="Times New Roman" w:cs="Times New Roman"/>
                <w:color w:val="000000"/>
                <w:sz w:val="24"/>
                <w:szCs w:val="24"/>
                <w:lang w:eastAsia="ru-RU"/>
              </w:rPr>
            </w:pPr>
            <w:r w:rsidRPr="00DB24C5">
              <w:rPr>
                <w:rFonts w:ascii="Times New Roman" w:eastAsia="Times New Roman" w:hAnsi="Times New Roman" w:cs="Times New Roman"/>
                <w:color w:val="000000"/>
                <w:sz w:val="24"/>
                <w:szCs w:val="24"/>
                <w:lang w:eastAsia="ru-RU"/>
              </w:rPr>
              <w:t>Методы испытаний прочности приклейки слоев покрытий</w:t>
            </w:r>
          </w:p>
        </w:tc>
      </w:tr>
      <w:tr w:rsidR="00DB24C5" w:rsidRPr="00DB24C5" w14:paraId="637BE440" w14:textId="77777777" w:rsidTr="00DB24C5">
        <w:tc>
          <w:tcPr>
            <w:tcW w:w="1229" w:type="dxa"/>
            <w:vMerge/>
            <w:tcBorders>
              <w:top w:val="nil"/>
              <w:left w:val="single" w:sz="4" w:space="0" w:color="auto"/>
              <w:bottom w:val="single" w:sz="4" w:space="0" w:color="000000"/>
              <w:right w:val="single" w:sz="4" w:space="0" w:color="auto"/>
            </w:tcBorders>
            <w:vAlign w:val="center"/>
            <w:hideMark/>
          </w:tcPr>
          <w:p w14:paraId="78731C47" w14:textId="77777777" w:rsidR="00DB24C5" w:rsidRPr="00DB24C5" w:rsidRDefault="00DB24C5" w:rsidP="00DB24C5">
            <w:pPr>
              <w:spacing w:after="0" w:line="240" w:lineRule="auto"/>
              <w:rPr>
                <w:rFonts w:ascii="Times New Roman" w:eastAsia="Times New Roman" w:hAnsi="Times New Roman" w:cs="Times New Roman"/>
                <w:color w:val="000000"/>
                <w:sz w:val="24"/>
                <w:szCs w:val="24"/>
                <w:lang w:eastAsia="ru-RU"/>
              </w:rPr>
            </w:pPr>
          </w:p>
        </w:tc>
        <w:tc>
          <w:tcPr>
            <w:tcW w:w="8284" w:type="dxa"/>
            <w:tcBorders>
              <w:top w:val="nil"/>
              <w:left w:val="nil"/>
              <w:bottom w:val="single" w:sz="4" w:space="0" w:color="auto"/>
              <w:right w:val="single" w:sz="4" w:space="0" w:color="auto"/>
            </w:tcBorders>
            <w:shd w:val="clear" w:color="auto" w:fill="auto"/>
            <w:hideMark/>
          </w:tcPr>
          <w:p w14:paraId="7310B851" w14:textId="77777777" w:rsidR="00DB24C5" w:rsidRPr="00DB24C5" w:rsidRDefault="00DB24C5" w:rsidP="00DB24C5">
            <w:pPr>
              <w:spacing w:after="0" w:line="240" w:lineRule="auto"/>
              <w:jc w:val="both"/>
              <w:rPr>
                <w:rFonts w:ascii="Times New Roman" w:eastAsia="Times New Roman" w:hAnsi="Times New Roman" w:cs="Times New Roman"/>
                <w:color w:val="000000"/>
                <w:sz w:val="24"/>
                <w:szCs w:val="24"/>
                <w:lang w:eastAsia="ru-RU"/>
              </w:rPr>
            </w:pPr>
            <w:r w:rsidRPr="00DB24C5">
              <w:rPr>
                <w:rFonts w:ascii="Times New Roman" w:eastAsia="Times New Roman" w:hAnsi="Times New Roman" w:cs="Times New Roman"/>
                <w:color w:val="000000"/>
                <w:sz w:val="24"/>
                <w:szCs w:val="24"/>
                <w:lang w:eastAsia="ru-RU"/>
              </w:rPr>
              <w:t>Правила и приемы выполнении демонтажных операций</w:t>
            </w:r>
          </w:p>
        </w:tc>
      </w:tr>
      <w:tr w:rsidR="00DB24C5" w:rsidRPr="00DB24C5" w14:paraId="7F26985E" w14:textId="77777777" w:rsidTr="00DB24C5">
        <w:tc>
          <w:tcPr>
            <w:tcW w:w="1229" w:type="dxa"/>
            <w:vMerge/>
            <w:tcBorders>
              <w:top w:val="nil"/>
              <w:left w:val="single" w:sz="4" w:space="0" w:color="auto"/>
              <w:bottom w:val="single" w:sz="4" w:space="0" w:color="000000"/>
              <w:right w:val="single" w:sz="4" w:space="0" w:color="auto"/>
            </w:tcBorders>
            <w:vAlign w:val="center"/>
            <w:hideMark/>
          </w:tcPr>
          <w:p w14:paraId="22F04996" w14:textId="77777777" w:rsidR="00DB24C5" w:rsidRPr="00DB24C5" w:rsidRDefault="00DB24C5" w:rsidP="00DB24C5">
            <w:pPr>
              <w:spacing w:after="0" w:line="240" w:lineRule="auto"/>
              <w:rPr>
                <w:rFonts w:ascii="Times New Roman" w:eastAsia="Times New Roman" w:hAnsi="Times New Roman" w:cs="Times New Roman"/>
                <w:color w:val="000000"/>
                <w:sz w:val="24"/>
                <w:szCs w:val="24"/>
                <w:lang w:eastAsia="ru-RU"/>
              </w:rPr>
            </w:pPr>
          </w:p>
        </w:tc>
        <w:tc>
          <w:tcPr>
            <w:tcW w:w="8284" w:type="dxa"/>
            <w:tcBorders>
              <w:top w:val="nil"/>
              <w:left w:val="nil"/>
              <w:bottom w:val="single" w:sz="4" w:space="0" w:color="auto"/>
              <w:right w:val="single" w:sz="4" w:space="0" w:color="auto"/>
            </w:tcBorders>
            <w:shd w:val="clear" w:color="auto" w:fill="auto"/>
            <w:hideMark/>
          </w:tcPr>
          <w:p w14:paraId="7743CD44" w14:textId="77777777" w:rsidR="00DB24C5" w:rsidRPr="00DB24C5" w:rsidRDefault="00DB24C5" w:rsidP="00DB24C5">
            <w:pPr>
              <w:spacing w:after="0" w:line="240" w:lineRule="auto"/>
              <w:jc w:val="both"/>
              <w:rPr>
                <w:rFonts w:ascii="Times New Roman" w:eastAsia="Times New Roman" w:hAnsi="Times New Roman" w:cs="Times New Roman"/>
                <w:color w:val="000000"/>
                <w:sz w:val="24"/>
                <w:szCs w:val="24"/>
                <w:lang w:eastAsia="ru-RU"/>
              </w:rPr>
            </w:pPr>
            <w:r w:rsidRPr="00DB24C5">
              <w:rPr>
                <w:rFonts w:ascii="Times New Roman" w:eastAsia="Times New Roman" w:hAnsi="Times New Roman" w:cs="Times New Roman"/>
                <w:color w:val="000000"/>
                <w:sz w:val="24"/>
                <w:szCs w:val="24"/>
                <w:lang w:eastAsia="ru-RU"/>
              </w:rPr>
              <w:t>Правила чтения чертежей, простых схем, альбомов узлов покрытий</w:t>
            </w:r>
          </w:p>
        </w:tc>
      </w:tr>
      <w:tr w:rsidR="00DB24C5" w:rsidRPr="00DB24C5" w14:paraId="5B6BC772" w14:textId="77777777" w:rsidTr="00DB24C5">
        <w:tc>
          <w:tcPr>
            <w:tcW w:w="1229" w:type="dxa"/>
            <w:vMerge/>
            <w:tcBorders>
              <w:top w:val="nil"/>
              <w:left w:val="single" w:sz="4" w:space="0" w:color="auto"/>
              <w:bottom w:val="single" w:sz="4" w:space="0" w:color="000000"/>
              <w:right w:val="single" w:sz="4" w:space="0" w:color="auto"/>
            </w:tcBorders>
            <w:vAlign w:val="center"/>
            <w:hideMark/>
          </w:tcPr>
          <w:p w14:paraId="06B0594B" w14:textId="77777777" w:rsidR="00DB24C5" w:rsidRPr="00DB24C5" w:rsidRDefault="00DB24C5" w:rsidP="00DB24C5">
            <w:pPr>
              <w:spacing w:after="0" w:line="240" w:lineRule="auto"/>
              <w:rPr>
                <w:rFonts w:ascii="Times New Roman" w:eastAsia="Times New Roman" w:hAnsi="Times New Roman" w:cs="Times New Roman"/>
                <w:color w:val="000000"/>
                <w:sz w:val="24"/>
                <w:szCs w:val="24"/>
                <w:lang w:eastAsia="ru-RU"/>
              </w:rPr>
            </w:pPr>
          </w:p>
        </w:tc>
        <w:tc>
          <w:tcPr>
            <w:tcW w:w="8284" w:type="dxa"/>
            <w:tcBorders>
              <w:top w:val="nil"/>
              <w:left w:val="nil"/>
              <w:bottom w:val="single" w:sz="4" w:space="0" w:color="auto"/>
              <w:right w:val="single" w:sz="4" w:space="0" w:color="auto"/>
            </w:tcBorders>
            <w:shd w:val="clear" w:color="auto" w:fill="auto"/>
            <w:hideMark/>
          </w:tcPr>
          <w:p w14:paraId="365E5190" w14:textId="77777777" w:rsidR="00DB24C5" w:rsidRPr="00DB24C5" w:rsidRDefault="00DB24C5" w:rsidP="00DB24C5">
            <w:pPr>
              <w:spacing w:after="0" w:line="240" w:lineRule="auto"/>
              <w:jc w:val="both"/>
              <w:rPr>
                <w:rFonts w:ascii="Times New Roman" w:eastAsia="Times New Roman" w:hAnsi="Times New Roman" w:cs="Times New Roman"/>
                <w:color w:val="000000"/>
                <w:sz w:val="24"/>
                <w:szCs w:val="24"/>
                <w:lang w:eastAsia="ru-RU"/>
              </w:rPr>
            </w:pPr>
            <w:r w:rsidRPr="00DB24C5">
              <w:rPr>
                <w:rFonts w:ascii="Times New Roman" w:eastAsia="Times New Roman" w:hAnsi="Times New Roman" w:cs="Times New Roman"/>
                <w:color w:val="000000"/>
                <w:sz w:val="24"/>
                <w:szCs w:val="24"/>
                <w:lang w:eastAsia="ru-RU"/>
              </w:rPr>
              <w:t>Требования охраны труда при работе с режущим инструментом.</w:t>
            </w:r>
          </w:p>
        </w:tc>
      </w:tr>
    </w:tbl>
    <w:p w14:paraId="5BF2258B" w14:textId="77777777" w:rsidR="00B060DD" w:rsidRPr="00B060DD" w:rsidRDefault="00B060DD" w:rsidP="00B060DD">
      <w:pPr>
        <w:spacing w:after="0" w:line="240" w:lineRule="auto"/>
        <w:rPr>
          <w:rFonts w:ascii="Times New Roman" w:eastAsia="Times New Roman" w:hAnsi="Times New Roman" w:cs="Times New Roman"/>
          <w:b/>
          <w:sz w:val="24"/>
          <w:szCs w:val="24"/>
          <w:lang w:eastAsia="ru-RU"/>
        </w:rPr>
      </w:pPr>
    </w:p>
    <w:p w14:paraId="739737AF" w14:textId="77777777" w:rsidR="00B060DD" w:rsidRPr="00B060DD" w:rsidRDefault="00B060DD" w:rsidP="00B060DD">
      <w:pPr>
        <w:spacing w:after="0" w:line="240" w:lineRule="auto"/>
        <w:rPr>
          <w:rFonts w:ascii="Times New Roman" w:eastAsia="Times New Roman" w:hAnsi="Times New Roman" w:cs="Times New Roman"/>
          <w:b/>
          <w:sz w:val="24"/>
          <w:szCs w:val="24"/>
          <w:lang w:eastAsia="ru-RU"/>
        </w:rPr>
      </w:pPr>
    </w:p>
    <w:p w14:paraId="0B402DE3" w14:textId="77777777" w:rsidR="00B060DD" w:rsidRPr="00B060DD" w:rsidRDefault="00B060DD" w:rsidP="00B060DD">
      <w:pPr>
        <w:spacing w:after="0" w:line="240" w:lineRule="auto"/>
        <w:ind w:firstLine="709"/>
        <w:rPr>
          <w:rFonts w:ascii="Times New Roman" w:eastAsia="Times New Roman" w:hAnsi="Times New Roman" w:cs="Times New Roman"/>
          <w:b/>
          <w:sz w:val="24"/>
          <w:szCs w:val="24"/>
          <w:lang w:eastAsia="ru-RU"/>
        </w:rPr>
      </w:pPr>
      <w:r w:rsidRPr="00B060DD">
        <w:rPr>
          <w:rFonts w:ascii="Times New Roman" w:eastAsia="Times New Roman" w:hAnsi="Times New Roman" w:cs="Times New Roman"/>
          <w:b/>
          <w:sz w:val="24"/>
          <w:szCs w:val="24"/>
          <w:lang w:eastAsia="ru-RU"/>
        </w:rPr>
        <w:t>1.2. Количество часов, отводимое на освоение профессионального модуля</w:t>
      </w:r>
    </w:p>
    <w:p w14:paraId="382D13F0" w14:textId="77777777" w:rsidR="00B060DD" w:rsidRPr="00B060DD" w:rsidRDefault="00B060DD" w:rsidP="00B060DD">
      <w:pPr>
        <w:spacing w:after="0" w:line="240" w:lineRule="auto"/>
        <w:rPr>
          <w:rFonts w:ascii="Times New Roman" w:eastAsia="Times New Roman" w:hAnsi="Times New Roman" w:cs="Times New Roman"/>
          <w:sz w:val="24"/>
          <w:szCs w:val="24"/>
          <w:lang w:eastAsia="ru-RU"/>
        </w:rPr>
      </w:pPr>
    </w:p>
    <w:p w14:paraId="3462BA0D" w14:textId="3DAE2D2E" w:rsidR="00B060DD" w:rsidRPr="00B060DD" w:rsidRDefault="00B060DD" w:rsidP="00B060DD">
      <w:pPr>
        <w:spacing w:after="0" w:line="240" w:lineRule="auto"/>
        <w:rPr>
          <w:rFonts w:ascii="Times New Roman" w:eastAsia="Times New Roman" w:hAnsi="Times New Roman" w:cs="Times New Roman"/>
          <w:color w:val="FF0000"/>
          <w:sz w:val="24"/>
          <w:szCs w:val="24"/>
          <w:lang w:eastAsia="ru-RU"/>
        </w:rPr>
      </w:pPr>
      <w:r w:rsidRPr="00B060DD">
        <w:rPr>
          <w:rFonts w:ascii="Times New Roman" w:eastAsia="Times New Roman" w:hAnsi="Times New Roman" w:cs="Times New Roman"/>
          <w:sz w:val="24"/>
          <w:szCs w:val="24"/>
          <w:lang w:eastAsia="ru-RU"/>
        </w:rPr>
        <w:t xml:space="preserve">Всего часов </w:t>
      </w:r>
      <w:r w:rsidR="00DB24C5">
        <w:rPr>
          <w:rFonts w:ascii="Times New Roman" w:eastAsia="Times New Roman" w:hAnsi="Times New Roman" w:cs="Times New Roman"/>
          <w:sz w:val="24"/>
          <w:szCs w:val="24"/>
          <w:lang w:eastAsia="ru-RU"/>
        </w:rPr>
        <w:t>328-396</w:t>
      </w:r>
    </w:p>
    <w:p w14:paraId="4A8852B9" w14:textId="22ADABCE" w:rsidR="00B060DD" w:rsidRPr="00B060DD" w:rsidRDefault="00B060DD" w:rsidP="00B060DD">
      <w:pPr>
        <w:spacing w:after="0" w:line="240" w:lineRule="auto"/>
        <w:ind w:firstLine="708"/>
        <w:rPr>
          <w:rFonts w:ascii="Times New Roman" w:eastAsia="Times New Roman" w:hAnsi="Times New Roman" w:cs="Times New Roman"/>
          <w:sz w:val="24"/>
          <w:szCs w:val="24"/>
          <w:lang w:eastAsia="ru-RU"/>
        </w:rPr>
      </w:pPr>
      <w:r w:rsidRPr="00B060DD">
        <w:rPr>
          <w:rFonts w:ascii="Times New Roman" w:eastAsia="Times New Roman" w:hAnsi="Times New Roman" w:cs="Times New Roman"/>
          <w:sz w:val="24"/>
          <w:szCs w:val="24"/>
          <w:lang w:eastAsia="ru-RU"/>
        </w:rPr>
        <w:t xml:space="preserve">В том числе в форме практической подготовки </w:t>
      </w:r>
      <w:r w:rsidR="00DB24C5">
        <w:rPr>
          <w:rFonts w:ascii="Times New Roman" w:eastAsia="Times New Roman" w:hAnsi="Times New Roman" w:cs="Times New Roman"/>
          <w:sz w:val="24"/>
          <w:szCs w:val="24"/>
          <w:lang w:eastAsia="ru-RU"/>
        </w:rPr>
        <w:t>328-396</w:t>
      </w:r>
    </w:p>
    <w:p w14:paraId="6ADA606A" w14:textId="77777777" w:rsidR="00B060DD" w:rsidRPr="00B060DD" w:rsidRDefault="00B060DD" w:rsidP="00B060DD">
      <w:pPr>
        <w:spacing w:after="0" w:line="240" w:lineRule="auto"/>
        <w:rPr>
          <w:rFonts w:ascii="Times New Roman" w:eastAsia="Times New Roman" w:hAnsi="Times New Roman" w:cs="Times New Roman"/>
          <w:sz w:val="24"/>
          <w:szCs w:val="24"/>
          <w:lang w:eastAsia="ru-RU"/>
        </w:rPr>
      </w:pPr>
    </w:p>
    <w:p w14:paraId="56B1C136" w14:textId="7BA4C9E3" w:rsidR="00B060DD" w:rsidRPr="00B060DD" w:rsidRDefault="00B060DD" w:rsidP="00B060DD">
      <w:pPr>
        <w:spacing w:after="0" w:line="240" w:lineRule="auto"/>
        <w:rPr>
          <w:rFonts w:ascii="Times New Roman" w:eastAsia="Times New Roman" w:hAnsi="Times New Roman" w:cs="Times New Roman"/>
          <w:sz w:val="24"/>
          <w:szCs w:val="24"/>
          <w:lang w:eastAsia="ru-RU"/>
        </w:rPr>
      </w:pPr>
      <w:r w:rsidRPr="00B060DD">
        <w:rPr>
          <w:rFonts w:ascii="Times New Roman" w:eastAsia="Times New Roman" w:hAnsi="Times New Roman" w:cs="Times New Roman"/>
          <w:sz w:val="24"/>
          <w:szCs w:val="24"/>
          <w:lang w:eastAsia="ru-RU"/>
        </w:rPr>
        <w:t xml:space="preserve">Из них на освоение МДК – </w:t>
      </w:r>
      <w:r w:rsidR="004241B2">
        <w:rPr>
          <w:rFonts w:ascii="Times New Roman" w:eastAsia="Times New Roman" w:hAnsi="Times New Roman" w:cs="Times New Roman"/>
          <w:sz w:val="24"/>
          <w:szCs w:val="24"/>
          <w:lang w:eastAsia="ru-RU"/>
        </w:rPr>
        <w:t>112</w:t>
      </w:r>
      <w:r w:rsidR="00DB24C5">
        <w:rPr>
          <w:rFonts w:ascii="Times New Roman" w:eastAsia="Times New Roman" w:hAnsi="Times New Roman" w:cs="Times New Roman"/>
          <w:sz w:val="24"/>
          <w:szCs w:val="24"/>
          <w:lang w:eastAsia="ru-RU"/>
        </w:rPr>
        <w:t>-180</w:t>
      </w:r>
    </w:p>
    <w:p w14:paraId="7C4E1472" w14:textId="714EA82D" w:rsidR="00B060DD" w:rsidRPr="00B060DD" w:rsidRDefault="00B060DD" w:rsidP="00B060DD">
      <w:pPr>
        <w:spacing w:after="0" w:line="240" w:lineRule="auto"/>
        <w:ind w:firstLine="708"/>
        <w:rPr>
          <w:rFonts w:ascii="Times New Roman" w:eastAsia="Times New Roman" w:hAnsi="Times New Roman" w:cs="Times New Roman"/>
          <w:i/>
          <w:sz w:val="24"/>
          <w:szCs w:val="24"/>
          <w:lang w:eastAsia="ru-RU"/>
        </w:rPr>
      </w:pPr>
      <w:r w:rsidRPr="00B060DD">
        <w:rPr>
          <w:rFonts w:ascii="Times New Roman" w:eastAsia="Times New Roman" w:hAnsi="Times New Roman" w:cs="Times New Roman"/>
          <w:sz w:val="24"/>
          <w:szCs w:val="24"/>
          <w:lang w:eastAsia="ru-RU"/>
        </w:rPr>
        <w:t>в том числе самостоятельная работа</w:t>
      </w:r>
      <w:r w:rsidRPr="00B060DD">
        <w:rPr>
          <w:rFonts w:ascii="Times New Roman" w:eastAsia="Times New Roman" w:hAnsi="Times New Roman" w:cs="Times New Roman"/>
          <w:i/>
          <w:sz w:val="24"/>
          <w:szCs w:val="24"/>
          <w:lang w:eastAsia="ru-RU"/>
        </w:rPr>
        <w:t xml:space="preserve"> </w:t>
      </w:r>
    </w:p>
    <w:p w14:paraId="5A7365D4" w14:textId="7BE1F150" w:rsidR="00B060DD" w:rsidRPr="00B060DD" w:rsidRDefault="00B060DD" w:rsidP="00B060DD">
      <w:pPr>
        <w:spacing w:after="0" w:line="240" w:lineRule="auto"/>
        <w:rPr>
          <w:rFonts w:ascii="Times New Roman" w:eastAsia="Times New Roman" w:hAnsi="Times New Roman" w:cs="Times New Roman"/>
          <w:sz w:val="24"/>
          <w:szCs w:val="24"/>
          <w:lang w:eastAsia="ru-RU"/>
        </w:rPr>
      </w:pPr>
      <w:r w:rsidRPr="00B060DD">
        <w:rPr>
          <w:rFonts w:ascii="Times New Roman" w:eastAsia="Times New Roman" w:hAnsi="Times New Roman" w:cs="Times New Roman"/>
          <w:sz w:val="24"/>
          <w:szCs w:val="24"/>
          <w:lang w:eastAsia="ru-RU"/>
        </w:rPr>
        <w:t xml:space="preserve">практики, в том числе учебная– </w:t>
      </w:r>
      <w:r w:rsidR="004241B2">
        <w:rPr>
          <w:rFonts w:ascii="Times New Roman" w:eastAsia="Times New Roman" w:hAnsi="Times New Roman" w:cs="Times New Roman"/>
          <w:sz w:val="24"/>
          <w:szCs w:val="24"/>
          <w:lang w:eastAsia="ru-RU"/>
        </w:rPr>
        <w:t>72</w:t>
      </w:r>
      <w:r w:rsidRPr="00B060DD">
        <w:rPr>
          <w:rFonts w:ascii="Times New Roman" w:eastAsia="Times New Roman" w:hAnsi="Times New Roman" w:cs="Times New Roman"/>
          <w:sz w:val="24"/>
          <w:szCs w:val="24"/>
          <w:lang w:eastAsia="ru-RU"/>
        </w:rPr>
        <w:t xml:space="preserve"> </w:t>
      </w:r>
      <w:r w:rsidR="00DB24C5">
        <w:rPr>
          <w:rFonts w:ascii="Times New Roman" w:eastAsia="Times New Roman" w:hAnsi="Times New Roman" w:cs="Times New Roman"/>
          <w:sz w:val="24"/>
          <w:szCs w:val="24"/>
          <w:lang w:eastAsia="ru-RU"/>
        </w:rPr>
        <w:t>-72</w:t>
      </w:r>
    </w:p>
    <w:p w14:paraId="18165F25" w14:textId="7A767854" w:rsidR="00B060DD" w:rsidRPr="00B060DD" w:rsidRDefault="00DB24C5" w:rsidP="00B060DD">
      <w:pPr>
        <w:spacing w:after="0" w:line="240" w:lineRule="auto"/>
        <w:ind w:left="1416" w:firstLine="708"/>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производственная– 144-144</w:t>
      </w:r>
    </w:p>
    <w:p w14:paraId="73CF5084" w14:textId="5732A48D" w:rsidR="00B060DD" w:rsidRPr="00B060DD" w:rsidRDefault="00B060DD" w:rsidP="00B060DD">
      <w:pPr>
        <w:spacing w:after="0" w:line="240" w:lineRule="auto"/>
        <w:rPr>
          <w:rFonts w:ascii="Times New Roman" w:eastAsia="Times New Roman" w:hAnsi="Times New Roman" w:cs="Times New Roman"/>
          <w:sz w:val="24"/>
          <w:szCs w:val="24"/>
          <w:lang w:eastAsia="ru-RU"/>
        </w:rPr>
        <w:sectPr w:rsidR="00B060DD" w:rsidRPr="00B060DD">
          <w:pgSz w:w="11907" w:h="16840"/>
          <w:pgMar w:top="1134" w:right="851" w:bottom="992" w:left="1418" w:header="709" w:footer="709" w:gutter="0"/>
          <w:cols w:space="720"/>
        </w:sectPr>
      </w:pPr>
      <w:r w:rsidRPr="00B060DD">
        <w:rPr>
          <w:rFonts w:ascii="Times New Roman" w:eastAsia="Times New Roman" w:hAnsi="Times New Roman" w:cs="Times New Roman"/>
          <w:iCs/>
          <w:sz w:val="24"/>
          <w:szCs w:val="24"/>
          <w:lang w:eastAsia="ru-RU"/>
        </w:rPr>
        <w:t>Промежуточная аттестация</w:t>
      </w:r>
    </w:p>
    <w:p w14:paraId="7350CC3D" w14:textId="77777777" w:rsidR="00B060DD" w:rsidRPr="00B060DD" w:rsidRDefault="00B060DD" w:rsidP="00B060DD">
      <w:pPr>
        <w:spacing w:after="0" w:line="276" w:lineRule="auto"/>
        <w:jc w:val="center"/>
        <w:rPr>
          <w:rFonts w:ascii="Times New Roman" w:eastAsia="Times New Roman" w:hAnsi="Times New Roman" w:cs="Times New Roman"/>
          <w:b/>
          <w:caps/>
          <w:sz w:val="24"/>
          <w:szCs w:val="24"/>
          <w:lang w:eastAsia="ru-RU"/>
        </w:rPr>
      </w:pPr>
      <w:r w:rsidRPr="00B060DD">
        <w:rPr>
          <w:rFonts w:ascii="Times New Roman" w:eastAsia="Times New Roman" w:hAnsi="Times New Roman" w:cs="Times New Roman"/>
          <w:b/>
          <w:caps/>
          <w:sz w:val="24"/>
          <w:szCs w:val="24"/>
          <w:lang w:eastAsia="ru-RU"/>
        </w:rPr>
        <w:lastRenderedPageBreak/>
        <w:t>2. Структура и содержание профессионального модуля</w:t>
      </w:r>
    </w:p>
    <w:p w14:paraId="7DB83CC3" w14:textId="77777777" w:rsidR="00B060DD" w:rsidRPr="00B060DD" w:rsidRDefault="00B060DD" w:rsidP="00B060DD">
      <w:pPr>
        <w:spacing w:after="200" w:line="276" w:lineRule="auto"/>
        <w:ind w:firstLine="851"/>
        <w:rPr>
          <w:rFonts w:ascii="Times New Roman" w:eastAsia="Times New Roman" w:hAnsi="Times New Roman" w:cs="Times New Roman"/>
          <w:b/>
          <w:sz w:val="24"/>
          <w:szCs w:val="24"/>
          <w:lang w:eastAsia="ru-RU"/>
        </w:rPr>
      </w:pPr>
      <w:r w:rsidRPr="00B060DD">
        <w:rPr>
          <w:rFonts w:ascii="Times New Roman" w:eastAsia="Times New Roman" w:hAnsi="Times New Roman" w:cs="Times New Roman"/>
          <w:b/>
          <w:sz w:val="24"/>
          <w:szCs w:val="24"/>
          <w:lang w:eastAsia="ru-RU"/>
        </w:rPr>
        <w:t>2.1. Структура профессионального модуля</w:t>
      </w:r>
    </w:p>
    <w:tbl>
      <w:tblPr>
        <w:tblW w:w="502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34"/>
        <w:gridCol w:w="4110"/>
        <w:gridCol w:w="1136"/>
        <w:gridCol w:w="992"/>
        <w:gridCol w:w="851"/>
        <w:gridCol w:w="1133"/>
        <w:gridCol w:w="708"/>
        <w:gridCol w:w="711"/>
        <w:gridCol w:w="1133"/>
        <w:gridCol w:w="1982"/>
      </w:tblGrid>
      <w:tr w:rsidR="00EA7554" w:rsidRPr="00EA7554" w14:paraId="348461C2" w14:textId="77777777" w:rsidTr="00DB24C5">
        <w:trPr>
          <w:trHeight w:val="484"/>
        </w:trPr>
        <w:tc>
          <w:tcPr>
            <w:tcW w:w="745" w:type="pct"/>
            <w:vMerge w:val="restart"/>
            <w:tcBorders>
              <w:top w:val="single" w:sz="4" w:space="0" w:color="auto"/>
              <w:left w:val="single" w:sz="4" w:space="0" w:color="auto"/>
              <w:bottom w:val="single" w:sz="4" w:space="0" w:color="auto"/>
              <w:right w:val="single" w:sz="4" w:space="0" w:color="auto"/>
            </w:tcBorders>
            <w:vAlign w:val="center"/>
            <w:hideMark/>
          </w:tcPr>
          <w:p w14:paraId="172CBB56" w14:textId="77777777" w:rsidR="00EA7554" w:rsidRPr="00EA7554" w:rsidRDefault="00EA7554" w:rsidP="00DB24C5">
            <w:pPr>
              <w:suppressAutoHyphens/>
              <w:spacing w:after="0" w:line="240" w:lineRule="auto"/>
              <w:ind w:left="-57" w:right="-57"/>
              <w:jc w:val="center"/>
              <w:rPr>
                <w:rFonts w:ascii="Times New Roman" w:eastAsia="Times New Roman" w:hAnsi="Times New Roman" w:cs="Times New Roman"/>
              </w:rPr>
            </w:pPr>
            <w:r w:rsidRPr="00EA7554">
              <w:rPr>
                <w:rFonts w:ascii="Times New Roman" w:eastAsia="Times New Roman" w:hAnsi="Times New Roman" w:cs="Times New Roman"/>
              </w:rPr>
              <w:t>Коды профессиональных и общих компетенций</w:t>
            </w:r>
          </w:p>
        </w:tc>
        <w:tc>
          <w:tcPr>
            <w:tcW w:w="1371" w:type="pct"/>
            <w:vMerge w:val="restart"/>
            <w:tcBorders>
              <w:top w:val="single" w:sz="4" w:space="0" w:color="auto"/>
              <w:left w:val="single" w:sz="4" w:space="0" w:color="auto"/>
              <w:bottom w:val="single" w:sz="4" w:space="0" w:color="auto"/>
              <w:right w:val="single" w:sz="4" w:space="0" w:color="auto"/>
            </w:tcBorders>
            <w:vAlign w:val="center"/>
            <w:hideMark/>
          </w:tcPr>
          <w:p w14:paraId="2A1B8C63" w14:textId="77777777" w:rsidR="00EA7554" w:rsidRPr="00EA7554" w:rsidRDefault="00EA7554" w:rsidP="00DB24C5">
            <w:pPr>
              <w:suppressAutoHyphens/>
              <w:spacing w:after="0" w:line="240" w:lineRule="auto"/>
              <w:ind w:left="-57" w:right="-57"/>
              <w:jc w:val="center"/>
              <w:rPr>
                <w:rFonts w:ascii="Times New Roman" w:eastAsia="Times New Roman" w:hAnsi="Times New Roman" w:cs="Times New Roman"/>
              </w:rPr>
            </w:pPr>
            <w:r w:rsidRPr="00EA7554">
              <w:rPr>
                <w:rFonts w:ascii="Times New Roman" w:eastAsia="Times New Roman" w:hAnsi="Times New Roman" w:cs="Times New Roman"/>
              </w:rPr>
              <w:t>Наименования разделов профессионального модуля</w:t>
            </w:r>
          </w:p>
        </w:tc>
        <w:tc>
          <w:tcPr>
            <w:tcW w:w="379" w:type="pct"/>
            <w:vMerge w:val="restart"/>
            <w:tcBorders>
              <w:top w:val="single" w:sz="4" w:space="0" w:color="auto"/>
              <w:left w:val="single" w:sz="4" w:space="0" w:color="auto"/>
              <w:bottom w:val="single" w:sz="4" w:space="0" w:color="auto"/>
              <w:right w:val="single" w:sz="4" w:space="0" w:color="auto"/>
            </w:tcBorders>
            <w:vAlign w:val="center"/>
            <w:hideMark/>
          </w:tcPr>
          <w:p w14:paraId="7DE58A01" w14:textId="77777777" w:rsidR="00EA7554" w:rsidRPr="00EA7554" w:rsidRDefault="00EA7554" w:rsidP="00DB24C5">
            <w:pPr>
              <w:spacing w:after="0" w:line="240" w:lineRule="auto"/>
              <w:jc w:val="center"/>
              <w:rPr>
                <w:rFonts w:ascii="Times New Roman" w:eastAsia="Times New Roman" w:hAnsi="Times New Roman" w:cs="Times New Roman"/>
              </w:rPr>
            </w:pPr>
            <w:r w:rsidRPr="00EA7554">
              <w:rPr>
                <w:rFonts w:ascii="Times New Roman" w:eastAsia="Times New Roman" w:hAnsi="Times New Roman" w:cs="Times New Roman"/>
                <w:iCs/>
              </w:rPr>
              <w:t>Всего, час.</w:t>
            </w:r>
          </w:p>
        </w:tc>
        <w:tc>
          <w:tcPr>
            <w:tcW w:w="331" w:type="pct"/>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69EC329C" w14:textId="77777777" w:rsidR="00EA7554" w:rsidRPr="00EA7554" w:rsidRDefault="00EA7554" w:rsidP="00DB24C5">
            <w:pPr>
              <w:spacing w:after="0" w:line="240" w:lineRule="auto"/>
              <w:ind w:left="113" w:right="113"/>
              <w:jc w:val="center"/>
              <w:rPr>
                <w:rFonts w:ascii="Times New Roman" w:eastAsia="Times New Roman" w:hAnsi="Times New Roman" w:cs="Times New Roman"/>
              </w:rPr>
            </w:pPr>
            <w:r w:rsidRPr="00EA7554">
              <w:rPr>
                <w:rFonts w:ascii="Times New Roman" w:eastAsia="Times New Roman" w:hAnsi="Times New Roman" w:cs="Times New Roman"/>
                <w:iCs/>
              </w:rPr>
              <w:t>В т.ч. в форме практической подготовки</w:t>
            </w:r>
          </w:p>
        </w:tc>
        <w:tc>
          <w:tcPr>
            <w:tcW w:w="2174" w:type="pct"/>
            <w:gridSpan w:val="6"/>
            <w:tcBorders>
              <w:top w:val="single" w:sz="4" w:space="0" w:color="auto"/>
              <w:left w:val="single" w:sz="4" w:space="0" w:color="auto"/>
              <w:bottom w:val="single" w:sz="4" w:space="0" w:color="auto"/>
              <w:right w:val="single" w:sz="4" w:space="0" w:color="auto"/>
            </w:tcBorders>
            <w:hideMark/>
          </w:tcPr>
          <w:p w14:paraId="255E7A3E" w14:textId="77777777" w:rsidR="00EA7554" w:rsidRPr="00EA7554" w:rsidRDefault="00EA7554" w:rsidP="00DB24C5">
            <w:pPr>
              <w:suppressAutoHyphens/>
              <w:spacing w:after="0" w:line="240" w:lineRule="auto"/>
              <w:jc w:val="center"/>
              <w:rPr>
                <w:rFonts w:ascii="Times New Roman" w:eastAsia="Times New Roman" w:hAnsi="Times New Roman" w:cs="Times New Roman"/>
              </w:rPr>
            </w:pPr>
            <w:r w:rsidRPr="00EA7554">
              <w:rPr>
                <w:rFonts w:ascii="Times New Roman" w:eastAsia="Times New Roman" w:hAnsi="Times New Roman" w:cs="Times New Roman"/>
              </w:rPr>
              <w:t>Объем профессионального модуля, ак. час.</w:t>
            </w:r>
          </w:p>
        </w:tc>
      </w:tr>
      <w:tr w:rsidR="00EA7554" w:rsidRPr="00EA7554" w14:paraId="7AFDD42E" w14:textId="77777777" w:rsidTr="00DB24C5">
        <w:trPr>
          <w:trHeight w:val="58"/>
        </w:trPr>
        <w:tc>
          <w:tcPr>
            <w:tcW w:w="745" w:type="pct"/>
            <w:vMerge/>
            <w:tcBorders>
              <w:top w:val="single" w:sz="4" w:space="0" w:color="auto"/>
              <w:left w:val="single" w:sz="4" w:space="0" w:color="auto"/>
              <w:bottom w:val="single" w:sz="4" w:space="0" w:color="auto"/>
              <w:right w:val="single" w:sz="4" w:space="0" w:color="auto"/>
            </w:tcBorders>
            <w:vAlign w:val="center"/>
            <w:hideMark/>
          </w:tcPr>
          <w:p w14:paraId="55A72305" w14:textId="77777777" w:rsidR="00EA7554" w:rsidRPr="00EA7554" w:rsidRDefault="00EA7554" w:rsidP="00DB24C5">
            <w:pPr>
              <w:spacing w:after="0" w:line="256" w:lineRule="auto"/>
              <w:rPr>
                <w:rFonts w:ascii="Times New Roman" w:eastAsia="Times New Roman" w:hAnsi="Times New Roman" w:cs="Times New Roman"/>
              </w:rPr>
            </w:pPr>
          </w:p>
        </w:tc>
        <w:tc>
          <w:tcPr>
            <w:tcW w:w="1371" w:type="pct"/>
            <w:vMerge/>
            <w:tcBorders>
              <w:top w:val="single" w:sz="4" w:space="0" w:color="auto"/>
              <w:left w:val="single" w:sz="4" w:space="0" w:color="auto"/>
              <w:bottom w:val="single" w:sz="4" w:space="0" w:color="auto"/>
              <w:right w:val="single" w:sz="4" w:space="0" w:color="auto"/>
            </w:tcBorders>
            <w:vAlign w:val="center"/>
            <w:hideMark/>
          </w:tcPr>
          <w:p w14:paraId="07F764F7" w14:textId="77777777" w:rsidR="00EA7554" w:rsidRPr="00EA7554" w:rsidRDefault="00EA7554" w:rsidP="00DB24C5">
            <w:pPr>
              <w:spacing w:after="0" w:line="256" w:lineRule="auto"/>
              <w:rPr>
                <w:rFonts w:ascii="Times New Roman" w:eastAsia="Times New Roman" w:hAnsi="Times New Roman" w:cs="Times New Roman"/>
              </w:rPr>
            </w:pPr>
          </w:p>
        </w:tc>
        <w:tc>
          <w:tcPr>
            <w:tcW w:w="379" w:type="pct"/>
            <w:vMerge/>
            <w:tcBorders>
              <w:top w:val="single" w:sz="4" w:space="0" w:color="auto"/>
              <w:left w:val="single" w:sz="4" w:space="0" w:color="auto"/>
              <w:bottom w:val="single" w:sz="4" w:space="0" w:color="auto"/>
              <w:right w:val="single" w:sz="4" w:space="0" w:color="auto"/>
            </w:tcBorders>
            <w:vAlign w:val="center"/>
            <w:hideMark/>
          </w:tcPr>
          <w:p w14:paraId="38E90BA8" w14:textId="77777777" w:rsidR="00EA7554" w:rsidRPr="00EA7554" w:rsidRDefault="00EA7554" w:rsidP="00DB24C5">
            <w:pPr>
              <w:spacing w:after="0" w:line="256" w:lineRule="auto"/>
              <w:rPr>
                <w:rFonts w:ascii="Times New Roman" w:eastAsia="Times New Roman" w:hAnsi="Times New Roman" w:cs="Times New Roman"/>
              </w:rPr>
            </w:pPr>
          </w:p>
        </w:tc>
        <w:tc>
          <w:tcPr>
            <w:tcW w:w="331" w:type="pct"/>
            <w:vMerge/>
            <w:tcBorders>
              <w:top w:val="single" w:sz="4" w:space="0" w:color="auto"/>
              <w:left w:val="single" w:sz="4" w:space="0" w:color="auto"/>
              <w:bottom w:val="single" w:sz="4" w:space="0" w:color="auto"/>
              <w:right w:val="single" w:sz="4" w:space="0" w:color="auto"/>
            </w:tcBorders>
            <w:vAlign w:val="center"/>
            <w:hideMark/>
          </w:tcPr>
          <w:p w14:paraId="5F710126" w14:textId="77777777" w:rsidR="00EA7554" w:rsidRPr="00EA7554" w:rsidRDefault="00EA7554" w:rsidP="00DB24C5">
            <w:pPr>
              <w:spacing w:after="0" w:line="256" w:lineRule="auto"/>
              <w:rPr>
                <w:rFonts w:ascii="Times New Roman" w:eastAsia="Times New Roman" w:hAnsi="Times New Roman" w:cs="Times New Roman"/>
              </w:rPr>
            </w:pPr>
          </w:p>
        </w:tc>
        <w:tc>
          <w:tcPr>
            <w:tcW w:w="1135" w:type="pct"/>
            <w:gridSpan w:val="4"/>
            <w:tcBorders>
              <w:top w:val="single" w:sz="4" w:space="0" w:color="auto"/>
              <w:left w:val="single" w:sz="4" w:space="0" w:color="auto"/>
              <w:bottom w:val="single" w:sz="4" w:space="0" w:color="auto"/>
              <w:right w:val="single" w:sz="4" w:space="0" w:color="auto"/>
            </w:tcBorders>
            <w:hideMark/>
          </w:tcPr>
          <w:p w14:paraId="0D45F5D6" w14:textId="77777777" w:rsidR="00EA7554" w:rsidRPr="00EA7554" w:rsidRDefault="00EA7554" w:rsidP="00DB24C5">
            <w:pPr>
              <w:suppressAutoHyphens/>
              <w:spacing w:after="0" w:line="240" w:lineRule="auto"/>
              <w:jc w:val="center"/>
              <w:rPr>
                <w:rFonts w:ascii="Times New Roman" w:eastAsia="Times New Roman" w:hAnsi="Times New Roman" w:cs="Times New Roman"/>
              </w:rPr>
            </w:pPr>
            <w:r w:rsidRPr="00EA7554">
              <w:rPr>
                <w:rFonts w:ascii="Times New Roman" w:eastAsia="Times New Roman" w:hAnsi="Times New Roman" w:cs="Times New Roman"/>
              </w:rPr>
              <w:t>Обучение по МДК</w:t>
            </w:r>
          </w:p>
        </w:tc>
        <w:tc>
          <w:tcPr>
            <w:tcW w:w="1039" w:type="pct"/>
            <w:gridSpan w:val="2"/>
            <w:vMerge w:val="restart"/>
            <w:tcBorders>
              <w:top w:val="single" w:sz="4" w:space="0" w:color="auto"/>
              <w:left w:val="single" w:sz="4" w:space="0" w:color="auto"/>
              <w:right w:val="single" w:sz="4" w:space="0" w:color="auto"/>
            </w:tcBorders>
          </w:tcPr>
          <w:p w14:paraId="4FF4BCDA" w14:textId="77777777" w:rsidR="00EA7554" w:rsidRPr="00EA7554" w:rsidRDefault="00EA7554" w:rsidP="00DB24C5">
            <w:pPr>
              <w:suppressAutoHyphens/>
              <w:spacing w:after="0" w:line="240" w:lineRule="auto"/>
              <w:jc w:val="center"/>
              <w:rPr>
                <w:rFonts w:ascii="Times New Roman" w:eastAsia="Times New Roman" w:hAnsi="Times New Roman" w:cs="Times New Roman"/>
              </w:rPr>
            </w:pPr>
            <w:r w:rsidRPr="00EA7554">
              <w:rPr>
                <w:rFonts w:ascii="Times New Roman" w:eastAsia="Times New Roman" w:hAnsi="Times New Roman" w:cs="Times New Roman"/>
              </w:rPr>
              <w:t>Практики</w:t>
            </w:r>
          </w:p>
        </w:tc>
      </w:tr>
      <w:tr w:rsidR="00EA7554" w:rsidRPr="00EA7554" w14:paraId="10720A32" w14:textId="77777777" w:rsidTr="00DB24C5">
        <w:tc>
          <w:tcPr>
            <w:tcW w:w="745" w:type="pct"/>
            <w:vMerge/>
            <w:tcBorders>
              <w:top w:val="single" w:sz="4" w:space="0" w:color="auto"/>
              <w:left w:val="single" w:sz="4" w:space="0" w:color="auto"/>
              <w:bottom w:val="single" w:sz="4" w:space="0" w:color="auto"/>
              <w:right w:val="single" w:sz="4" w:space="0" w:color="auto"/>
            </w:tcBorders>
            <w:vAlign w:val="center"/>
            <w:hideMark/>
          </w:tcPr>
          <w:p w14:paraId="76C1D282" w14:textId="77777777" w:rsidR="00EA7554" w:rsidRPr="00EA7554" w:rsidRDefault="00EA7554" w:rsidP="00DB24C5">
            <w:pPr>
              <w:spacing w:after="0" w:line="256" w:lineRule="auto"/>
              <w:rPr>
                <w:rFonts w:ascii="Times New Roman" w:eastAsia="Times New Roman" w:hAnsi="Times New Roman" w:cs="Times New Roman"/>
              </w:rPr>
            </w:pPr>
          </w:p>
        </w:tc>
        <w:tc>
          <w:tcPr>
            <w:tcW w:w="1371" w:type="pct"/>
            <w:vMerge/>
            <w:tcBorders>
              <w:top w:val="single" w:sz="4" w:space="0" w:color="auto"/>
              <w:left w:val="single" w:sz="4" w:space="0" w:color="auto"/>
              <w:bottom w:val="single" w:sz="4" w:space="0" w:color="auto"/>
              <w:right w:val="single" w:sz="4" w:space="0" w:color="auto"/>
            </w:tcBorders>
            <w:vAlign w:val="center"/>
            <w:hideMark/>
          </w:tcPr>
          <w:p w14:paraId="04B5B15A" w14:textId="77777777" w:rsidR="00EA7554" w:rsidRPr="00EA7554" w:rsidRDefault="00EA7554" w:rsidP="00DB24C5">
            <w:pPr>
              <w:spacing w:after="0" w:line="256" w:lineRule="auto"/>
              <w:rPr>
                <w:rFonts w:ascii="Times New Roman" w:eastAsia="Times New Roman" w:hAnsi="Times New Roman" w:cs="Times New Roman"/>
              </w:rPr>
            </w:pPr>
          </w:p>
        </w:tc>
        <w:tc>
          <w:tcPr>
            <w:tcW w:w="379" w:type="pct"/>
            <w:vMerge/>
            <w:tcBorders>
              <w:top w:val="single" w:sz="4" w:space="0" w:color="auto"/>
              <w:left w:val="single" w:sz="4" w:space="0" w:color="auto"/>
              <w:bottom w:val="single" w:sz="4" w:space="0" w:color="auto"/>
              <w:right w:val="single" w:sz="4" w:space="0" w:color="auto"/>
            </w:tcBorders>
            <w:vAlign w:val="center"/>
            <w:hideMark/>
          </w:tcPr>
          <w:p w14:paraId="4961815E" w14:textId="77777777" w:rsidR="00EA7554" w:rsidRPr="00EA7554" w:rsidRDefault="00EA7554" w:rsidP="00DB24C5">
            <w:pPr>
              <w:spacing w:after="0" w:line="256" w:lineRule="auto"/>
              <w:rPr>
                <w:rFonts w:ascii="Times New Roman" w:eastAsia="Times New Roman" w:hAnsi="Times New Roman" w:cs="Times New Roman"/>
              </w:rPr>
            </w:pPr>
          </w:p>
        </w:tc>
        <w:tc>
          <w:tcPr>
            <w:tcW w:w="331" w:type="pct"/>
            <w:vMerge/>
            <w:tcBorders>
              <w:top w:val="single" w:sz="4" w:space="0" w:color="auto"/>
              <w:left w:val="single" w:sz="4" w:space="0" w:color="auto"/>
              <w:bottom w:val="single" w:sz="4" w:space="0" w:color="auto"/>
              <w:right w:val="single" w:sz="4" w:space="0" w:color="auto"/>
            </w:tcBorders>
            <w:vAlign w:val="center"/>
            <w:hideMark/>
          </w:tcPr>
          <w:p w14:paraId="3CACCB6A" w14:textId="77777777" w:rsidR="00EA7554" w:rsidRPr="00EA7554" w:rsidRDefault="00EA7554" w:rsidP="00DB24C5">
            <w:pPr>
              <w:spacing w:after="0" w:line="256" w:lineRule="auto"/>
              <w:rPr>
                <w:rFonts w:ascii="Times New Roman" w:eastAsia="Times New Roman" w:hAnsi="Times New Roman" w:cs="Times New Roman"/>
              </w:rPr>
            </w:pPr>
          </w:p>
        </w:tc>
        <w:tc>
          <w:tcPr>
            <w:tcW w:w="284" w:type="pct"/>
            <w:vMerge w:val="restart"/>
            <w:tcBorders>
              <w:top w:val="single" w:sz="4" w:space="0" w:color="auto"/>
              <w:left w:val="single" w:sz="4" w:space="0" w:color="auto"/>
              <w:bottom w:val="single" w:sz="4" w:space="0" w:color="auto"/>
              <w:right w:val="single" w:sz="4" w:space="0" w:color="auto"/>
            </w:tcBorders>
          </w:tcPr>
          <w:p w14:paraId="4C047A4C" w14:textId="77777777" w:rsidR="00EA7554" w:rsidRPr="00EA7554" w:rsidRDefault="00EA7554" w:rsidP="00DB24C5">
            <w:pPr>
              <w:suppressAutoHyphens/>
              <w:spacing w:after="0" w:line="240" w:lineRule="auto"/>
              <w:jc w:val="center"/>
              <w:rPr>
                <w:rFonts w:ascii="Times New Roman" w:eastAsia="Times New Roman" w:hAnsi="Times New Roman" w:cs="Times New Roman"/>
              </w:rPr>
            </w:pPr>
            <w:r w:rsidRPr="00EA7554">
              <w:rPr>
                <w:rFonts w:ascii="Times New Roman" w:eastAsia="Times New Roman" w:hAnsi="Times New Roman" w:cs="Times New Roman"/>
              </w:rPr>
              <w:t>Всего</w:t>
            </w:r>
          </w:p>
          <w:p w14:paraId="62D498D0" w14:textId="77777777" w:rsidR="00EA7554" w:rsidRPr="00EA7554" w:rsidRDefault="00EA7554" w:rsidP="00DB24C5">
            <w:pPr>
              <w:suppressAutoHyphens/>
              <w:spacing w:after="0" w:line="240" w:lineRule="auto"/>
              <w:jc w:val="center"/>
              <w:rPr>
                <w:rFonts w:ascii="Times New Roman" w:eastAsia="Times New Roman" w:hAnsi="Times New Roman" w:cs="Times New Roman"/>
              </w:rPr>
            </w:pPr>
          </w:p>
        </w:tc>
        <w:tc>
          <w:tcPr>
            <w:tcW w:w="851" w:type="pct"/>
            <w:gridSpan w:val="3"/>
            <w:tcBorders>
              <w:top w:val="single" w:sz="4" w:space="0" w:color="auto"/>
              <w:left w:val="single" w:sz="4" w:space="0" w:color="auto"/>
              <w:bottom w:val="single" w:sz="4" w:space="0" w:color="auto"/>
              <w:right w:val="single" w:sz="4" w:space="0" w:color="auto"/>
            </w:tcBorders>
            <w:hideMark/>
          </w:tcPr>
          <w:p w14:paraId="10F75049" w14:textId="77777777" w:rsidR="00EA7554" w:rsidRPr="00EA7554" w:rsidRDefault="00EA7554" w:rsidP="00DB24C5">
            <w:pPr>
              <w:suppressAutoHyphens/>
              <w:spacing w:after="0" w:line="240" w:lineRule="auto"/>
              <w:jc w:val="center"/>
              <w:rPr>
                <w:rFonts w:ascii="Times New Roman" w:eastAsia="Times New Roman" w:hAnsi="Times New Roman" w:cs="Times New Roman"/>
              </w:rPr>
            </w:pPr>
            <w:r w:rsidRPr="00EA7554">
              <w:rPr>
                <w:rFonts w:ascii="Times New Roman" w:eastAsia="Times New Roman" w:hAnsi="Times New Roman" w:cs="Times New Roman"/>
              </w:rPr>
              <w:t>В том числе</w:t>
            </w:r>
          </w:p>
        </w:tc>
        <w:tc>
          <w:tcPr>
            <w:tcW w:w="1039" w:type="pct"/>
            <w:gridSpan w:val="2"/>
            <w:vMerge/>
            <w:tcBorders>
              <w:left w:val="single" w:sz="4" w:space="0" w:color="auto"/>
              <w:bottom w:val="single" w:sz="4" w:space="0" w:color="auto"/>
              <w:right w:val="single" w:sz="4" w:space="0" w:color="auto"/>
            </w:tcBorders>
          </w:tcPr>
          <w:p w14:paraId="7ACFC97F" w14:textId="77777777" w:rsidR="00EA7554" w:rsidRPr="00EA7554" w:rsidRDefault="00EA7554" w:rsidP="00DB24C5">
            <w:pPr>
              <w:spacing w:after="0" w:line="256" w:lineRule="auto"/>
              <w:rPr>
                <w:rFonts w:ascii="Times New Roman" w:eastAsia="Times New Roman" w:hAnsi="Times New Roman" w:cs="Times New Roman"/>
              </w:rPr>
            </w:pPr>
          </w:p>
        </w:tc>
      </w:tr>
      <w:tr w:rsidR="00EA7554" w:rsidRPr="00EA7554" w14:paraId="1FEEDB99" w14:textId="77777777" w:rsidTr="00DB24C5">
        <w:trPr>
          <w:cantSplit/>
          <w:trHeight w:val="1886"/>
        </w:trPr>
        <w:tc>
          <w:tcPr>
            <w:tcW w:w="745" w:type="pct"/>
            <w:vMerge/>
            <w:tcBorders>
              <w:top w:val="single" w:sz="4" w:space="0" w:color="auto"/>
              <w:left w:val="single" w:sz="4" w:space="0" w:color="auto"/>
              <w:bottom w:val="single" w:sz="4" w:space="0" w:color="auto"/>
              <w:right w:val="single" w:sz="4" w:space="0" w:color="auto"/>
            </w:tcBorders>
            <w:vAlign w:val="center"/>
            <w:hideMark/>
          </w:tcPr>
          <w:p w14:paraId="01FDD9CA" w14:textId="77777777" w:rsidR="00EA7554" w:rsidRPr="00EA7554" w:rsidRDefault="00EA7554" w:rsidP="00DB24C5">
            <w:pPr>
              <w:spacing w:after="0" w:line="256" w:lineRule="auto"/>
              <w:rPr>
                <w:rFonts w:ascii="Times New Roman" w:eastAsia="Times New Roman" w:hAnsi="Times New Roman" w:cs="Times New Roman"/>
              </w:rPr>
            </w:pPr>
          </w:p>
        </w:tc>
        <w:tc>
          <w:tcPr>
            <w:tcW w:w="1371" w:type="pct"/>
            <w:vMerge/>
            <w:tcBorders>
              <w:top w:val="single" w:sz="4" w:space="0" w:color="auto"/>
              <w:left w:val="single" w:sz="4" w:space="0" w:color="auto"/>
              <w:bottom w:val="single" w:sz="4" w:space="0" w:color="auto"/>
              <w:right w:val="single" w:sz="4" w:space="0" w:color="auto"/>
            </w:tcBorders>
            <w:vAlign w:val="center"/>
            <w:hideMark/>
          </w:tcPr>
          <w:p w14:paraId="0298C1A6" w14:textId="77777777" w:rsidR="00EA7554" w:rsidRPr="00EA7554" w:rsidRDefault="00EA7554" w:rsidP="00DB24C5">
            <w:pPr>
              <w:spacing w:after="0" w:line="256" w:lineRule="auto"/>
              <w:rPr>
                <w:rFonts w:ascii="Times New Roman" w:eastAsia="Times New Roman" w:hAnsi="Times New Roman" w:cs="Times New Roman"/>
              </w:rPr>
            </w:pPr>
          </w:p>
        </w:tc>
        <w:tc>
          <w:tcPr>
            <w:tcW w:w="379" w:type="pct"/>
            <w:vMerge/>
            <w:tcBorders>
              <w:top w:val="single" w:sz="4" w:space="0" w:color="auto"/>
              <w:left w:val="single" w:sz="4" w:space="0" w:color="auto"/>
              <w:bottom w:val="single" w:sz="4" w:space="0" w:color="auto"/>
              <w:right w:val="single" w:sz="4" w:space="0" w:color="auto"/>
            </w:tcBorders>
            <w:vAlign w:val="center"/>
            <w:hideMark/>
          </w:tcPr>
          <w:p w14:paraId="3949B7AD" w14:textId="77777777" w:rsidR="00EA7554" w:rsidRPr="00EA7554" w:rsidRDefault="00EA7554" w:rsidP="00DB24C5">
            <w:pPr>
              <w:spacing w:after="0" w:line="256" w:lineRule="auto"/>
              <w:rPr>
                <w:rFonts w:ascii="Times New Roman" w:eastAsia="Times New Roman" w:hAnsi="Times New Roman" w:cs="Times New Roman"/>
              </w:rPr>
            </w:pPr>
          </w:p>
        </w:tc>
        <w:tc>
          <w:tcPr>
            <w:tcW w:w="331" w:type="pct"/>
            <w:vMerge/>
            <w:tcBorders>
              <w:top w:val="single" w:sz="4" w:space="0" w:color="auto"/>
              <w:left w:val="single" w:sz="4" w:space="0" w:color="auto"/>
              <w:bottom w:val="single" w:sz="4" w:space="0" w:color="auto"/>
              <w:right w:val="single" w:sz="4" w:space="0" w:color="auto"/>
            </w:tcBorders>
            <w:vAlign w:val="center"/>
            <w:hideMark/>
          </w:tcPr>
          <w:p w14:paraId="5C18456D" w14:textId="77777777" w:rsidR="00EA7554" w:rsidRPr="00EA7554" w:rsidRDefault="00EA7554" w:rsidP="00DB24C5">
            <w:pPr>
              <w:spacing w:after="0" w:line="256" w:lineRule="auto"/>
              <w:rPr>
                <w:rFonts w:ascii="Times New Roman" w:eastAsia="Times New Roman" w:hAnsi="Times New Roman" w:cs="Times New Roman"/>
              </w:rPr>
            </w:pPr>
          </w:p>
        </w:tc>
        <w:tc>
          <w:tcPr>
            <w:tcW w:w="284" w:type="pct"/>
            <w:vMerge/>
            <w:tcBorders>
              <w:top w:val="single" w:sz="4" w:space="0" w:color="auto"/>
              <w:left w:val="single" w:sz="4" w:space="0" w:color="auto"/>
              <w:bottom w:val="single" w:sz="4" w:space="0" w:color="auto"/>
              <w:right w:val="single" w:sz="4" w:space="0" w:color="auto"/>
            </w:tcBorders>
            <w:vAlign w:val="center"/>
            <w:hideMark/>
          </w:tcPr>
          <w:p w14:paraId="2A2C5A24" w14:textId="77777777" w:rsidR="00EA7554" w:rsidRPr="00EA7554" w:rsidRDefault="00EA7554" w:rsidP="00DB24C5">
            <w:pPr>
              <w:spacing w:after="0" w:line="256" w:lineRule="auto"/>
              <w:rPr>
                <w:rFonts w:ascii="Times New Roman" w:eastAsia="Times New Roman" w:hAnsi="Times New Roman" w:cs="Times New Roman"/>
              </w:rPr>
            </w:pPr>
          </w:p>
        </w:tc>
        <w:tc>
          <w:tcPr>
            <w:tcW w:w="378" w:type="pct"/>
            <w:tcBorders>
              <w:top w:val="single" w:sz="4" w:space="0" w:color="auto"/>
              <w:left w:val="single" w:sz="4" w:space="0" w:color="auto"/>
              <w:bottom w:val="single" w:sz="4" w:space="0" w:color="auto"/>
              <w:right w:val="single" w:sz="4" w:space="0" w:color="auto"/>
            </w:tcBorders>
            <w:textDirection w:val="btLr"/>
            <w:vAlign w:val="center"/>
          </w:tcPr>
          <w:p w14:paraId="028ACE01" w14:textId="77777777" w:rsidR="00EA7554" w:rsidRPr="00EA7554" w:rsidRDefault="00EA7554" w:rsidP="00DB24C5">
            <w:pPr>
              <w:suppressAutoHyphens/>
              <w:spacing w:after="0" w:line="240" w:lineRule="auto"/>
              <w:ind w:left="-57" w:right="-57"/>
              <w:jc w:val="center"/>
              <w:rPr>
                <w:rFonts w:ascii="Times New Roman" w:eastAsia="Times New Roman" w:hAnsi="Times New Roman" w:cs="Times New Roman"/>
                <w:i/>
              </w:rPr>
            </w:pPr>
            <w:r w:rsidRPr="00EA7554">
              <w:rPr>
                <w:rFonts w:ascii="Times New Roman" w:eastAsia="Times New Roman" w:hAnsi="Times New Roman" w:cs="Times New Roman"/>
                <w:color w:val="000000"/>
              </w:rPr>
              <w:t>Лабораторных и практических занятий</w:t>
            </w:r>
          </w:p>
        </w:tc>
        <w:tc>
          <w:tcPr>
            <w:tcW w:w="236" w:type="pct"/>
            <w:tcBorders>
              <w:top w:val="single" w:sz="4" w:space="0" w:color="auto"/>
              <w:left w:val="single" w:sz="4" w:space="0" w:color="auto"/>
              <w:bottom w:val="single" w:sz="4" w:space="0" w:color="auto"/>
              <w:right w:val="single" w:sz="4" w:space="0" w:color="auto"/>
            </w:tcBorders>
            <w:textDirection w:val="btLr"/>
            <w:vAlign w:val="center"/>
            <w:hideMark/>
          </w:tcPr>
          <w:p w14:paraId="220DB550" w14:textId="77777777" w:rsidR="00EA7554" w:rsidRPr="00EA7554" w:rsidRDefault="00EA7554" w:rsidP="00DB24C5">
            <w:pPr>
              <w:suppressAutoHyphens/>
              <w:spacing w:after="0" w:line="240" w:lineRule="auto"/>
              <w:ind w:left="-57" w:right="-57"/>
              <w:jc w:val="center"/>
              <w:rPr>
                <w:rFonts w:ascii="Times New Roman" w:eastAsia="Times New Roman" w:hAnsi="Times New Roman" w:cs="Times New Roman"/>
                <w:color w:val="000000"/>
              </w:rPr>
            </w:pPr>
            <w:r w:rsidRPr="00EA7554">
              <w:rPr>
                <w:rFonts w:ascii="Times New Roman" w:eastAsia="Times New Roman" w:hAnsi="Times New Roman" w:cs="Times New Roman"/>
              </w:rPr>
              <w:t>Самостоятельная работа</w:t>
            </w:r>
          </w:p>
        </w:tc>
        <w:tc>
          <w:tcPr>
            <w:tcW w:w="237" w:type="pct"/>
            <w:tcBorders>
              <w:top w:val="single" w:sz="4" w:space="0" w:color="auto"/>
              <w:left w:val="single" w:sz="4" w:space="0" w:color="auto"/>
              <w:bottom w:val="single" w:sz="4" w:space="0" w:color="auto"/>
              <w:right w:val="single" w:sz="4" w:space="0" w:color="auto"/>
            </w:tcBorders>
            <w:textDirection w:val="btLr"/>
            <w:vAlign w:val="center"/>
            <w:hideMark/>
          </w:tcPr>
          <w:p w14:paraId="02F17358" w14:textId="77777777" w:rsidR="00EA7554" w:rsidRPr="00EA7554" w:rsidRDefault="00EA7554" w:rsidP="00DB24C5">
            <w:pPr>
              <w:suppressAutoHyphens/>
              <w:spacing w:after="0" w:line="240" w:lineRule="auto"/>
              <w:ind w:left="-57" w:right="-57"/>
              <w:jc w:val="center"/>
              <w:rPr>
                <w:rFonts w:ascii="Times New Roman" w:eastAsia="Times New Roman" w:hAnsi="Times New Roman" w:cs="Times New Roman"/>
              </w:rPr>
            </w:pPr>
            <w:r w:rsidRPr="00EA7554">
              <w:rPr>
                <w:rFonts w:ascii="Times New Roman" w:eastAsia="Times New Roman" w:hAnsi="Times New Roman" w:cs="Times New Roman"/>
              </w:rPr>
              <w:t>Промежуточная аттестация.</w:t>
            </w:r>
          </w:p>
        </w:tc>
        <w:tc>
          <w:tcPr>
            <w:tcW w:w="378" w:type="pct"/>
            <w:tcBorders>
              <w:top w:val="single" w:sz="4" w:space="0" w:color="auto"/>
              <w:left w:val="single" w:sz="4" w:space="0" w:color="auto"/>
              <w:bottom w:val="single" w:sz="4" w:space="0" w:color="auto"/>
              <w:right w:val="single" w:sz="4" w:space="0" w:color="auto"/>
            </w:tcBorders>
            <w:vAlign w:val="center"/>
          </w:tcPr>
          <w:p w14:paraId="03E2A0B5" w14:textId="77777777" w:rsidR="00EA7554" w:rsidRPr="00EA7554" w:rsidRDefault="00EA7554" w:rsidP="00DB24C5">
            <w:pPr>
              <w:suppressAutoHyphens/>
              <w:spacing w:after="0" w:line="240" w:lineRule="auto"/>
              <w:ind w:left="-57" w:right="-57"/>
              <w:jc w:val="center"/>
              <w:rPr>
                <w:rFonts w:ascii="Times New Roman" w:eastAsia="Times New Roman" w:hAnsi="Times New Roman" w:cs="Times New Roman"/>
                <w:i/>
              </w:rPr>
            </w:pPr>
            <w:r w:rsidRPr="00EA7554">
              <w:rPr>
                <w:rFonts w:ascii="Times New Roman" w:eastAsia="Times New Roman" w:hAnsi="Times New Roman" w:cs="Times New Roman"/>
              </w:rPr>
              <w:t>Учебная</w:t>
            </w:r>
          </w:p>
        </w:tc>
        <w:tc>
          <w:tcPr>
            <w:tcW w:w="661" w:type="pct"/>
            <w:tcBorders>
              <w:top w:val="single" w:sz="4" w:space="0" w:color="auto"/>
              <w:left w:val="single" w:sz="4" w:space="0" w:color="auto"/>
              <w:bottom w:val="single" w:sz="4" w:space="0" w:color="auto"/>
              <w:right w:val="single" w:sz="4" w:space="0" w:color="auto"/>
            </w:tcBorders>
            <w:vAlign w:val="center"/>
          </w:tcPr>
          <w:p w14:paraId="283BF9E7" w14:textId="77777777" w:rsidR="00EA7554" w:rsidRPr="00EA7554" w:rsidRDefault="00EA7554" w:rsidP="00DB24C5">
            <w:pPr>
              <w:suppressAutoHyphens/>
              <w:spacing w:after="0" w:line="240" w:lineRule="auto"/>
              <w:ind w:left="-57" w:right="-57"/>
              <w:jc w:val="center"/>
              <w:rPr>
                <w:rFonts w:ascii="Times New Roman" w:eastAsia="Times New Roman" w:hAnsi="Times New Roman" w:cs="Times New Roman"/>
                <w:i/>
              </w:rPr>
            </w:pPr>
            <w:r w:rsidRPr="00EA7554">
              <w:rPr>
                <w:rFonts w:ascii="Times New Roman" w:eastAsia="Times New Roman" w:hAnsi="Times New Roman" w:cs="Times New Roman"/>
              </w:rPr>
              <w:t>Производственная</w:t>
            </w:r>
          </w:p>
        </w:tc>
      </w:tr>
      <w:tr w:rsidR="00EA7554" w:rsidRPr="00EA7554" w14:paraId="3D52D9F7" w14:textId="77777777" w:rsidTr="00DB24C5">
        <w:trPr>
          <w:trHeight w:val="415"/>
        </w:trPr>
        <w:tc>
          <w:tcPr>
            <w:tcW w:w="745" w:type="pct"/>
            <w:tcBorders>
              <w:top w:val="single" w:sz="4" w:space="0" w:color="auto"/>
              <w:left w:val="single" w:sz="4" w:space="0" w:color="auto"/>
              <w:bottom w:val="single" w:sz="4" w:space="0" w:color="auto"/>
              <w:right w:val="single" w:sz="4" w:space="0" w:color="auto"/>
            </w:tcBorders>
            <w:vAlign w:val="center"/>
            <w:hideMark/>
          </w:tcPr>
          <w:p w14:paraId="296B2FC2" w14:textId="77777777" w:rsidR="00EA7554" w:rsidRPr="00EA7554" w:rsidRDefault="00EA7554" w:rsidP="00DB24C5">
            <w:pPr>
              <w:spacing w:after="0" w:line="240" w:lineRule="auto"/>
              <w:jc w:val="center"/>
              <w:rPr>
                <w:rFonts w:ascii="Times New Roman" w:eastAsia="Times New Roman" w:hAnsi="Times New Roman" w:cs="Times New Roman"/>
                <w:i/>
              </w:rPr>
            </w:pPr>
            <w:r w:rsidRPr="00EA7554">
              <w:rPr>
                <w:rFonts w:ascii="Times New Roman" w:eastAsia="Times New Roman" w:hAnsi="Times New Roman" w:cs="Times New Roman"/>
                <w:i/>
              </w:rPr>
              <w:t>1</w:t>
            </w:r>
          </w:p>
        </w:tc>
        <w:tc>
          <w:tcPr>
            <w:tcW w:w="1371" w:type="pct"/>
            <w:tcBorders>
              <w:top w:val="single" w:sz="4" w:space="0" w:color="auto"/>
              <w:left w:val="single" w:sz="4" w:space="0" w:color="auto"/>
              <w:bottom w:val="single" w:sz="4" w:space="0" w:color="auto"/>
              <w:right w:val="single" w:sz="4" w:space="0" w:color="auto"/>
            </w:tcBorders>
            <w:vAlign w:val="center"/>
            <w:hideMark/>
          </w:tcPr>
          <w:p w14:paraId="101401A4" w14:textId="77777777" w:rsidR="00EA7554" w:rsidRPr="00EA7554" w:rsidRDefault="00EA7554" w:rsidP="00DB24C5">
            <w:pPr>
              <w:spacing w:after="0" w:line="240" w:lineRule="auto"/>
              <w:jc w:val="center"/>
              <w:rPr>
                <w:rFonts w:ascii="Times New Roman" w:eastAsia="Times New Roman" w:hAnsi="Times New Roman" w:cs="Times New Roman"/>
                <w:i/>
              </w:rPr>
            </w:pPr>
            <w:r w:rsidRPr="00EA7554">
              <w:rPr>
                <w:rFonts w:ascii="Times New Roman" w:eastAsia="Times New Roman" w:hAnsi="Times New Roman" w:cs="Times New Roman"/>
                <w:i/>
              </w:rPr>
              <w:t>2</w:t>
            </w:r>
          </w:p>
        </w:tc>
        <w:tc>
          <w:tcPr>
            <w:tcW w:w="379" w:type="pct"/>
            <w:tcBorders>
              <w:top w:val="single" w:sz="4" w:space="0" w:color="auto"/>
              <w:left w:val="single" w:sz="4" w:space="0" w:color="auto"/>
              <w:bottom w:val="single" w:sz="4" w:space="0" w:color="auto"/>
              <w:right w:val="single" w:sz="4" w:space="0" w:color="auto"/>
            </w:tcBorders>
            <w:vAlign w:val="center"/>
            <w:hideMark/>
          </w:tcPr>
          <w:p w14:paraId="6A8FB416" w14:textId="77777777" w:rsidR="00EA7554" w:rsidRPr="00EA7554" w:rsidRDefault="00EA7554" w:rsidP="00DB24C5">
            <w:pPr>
              <w:spacing w:after="0" w:line="240" w:lineRule="auto"/>
              <w:jc w:val="center"/>
              <w:rPr>
                <w:rFonts w:ascii="Times New Roman" w:eastAsia="Times New Roman" w:hAnsi="Times New Roman" w:cs="Times New Roman"/>
                <w:i/>
              </w:rPr>
            </w:pPr>
            <w:r w:rsidRPr="00EA7554">
              <w:rPr>
                <w:rFonts w:ascii="Times New Roman" w:eastAsia="Times New Roman" w:hAnsi="Times New Roman" w:cs="Times New Roman"/>
                <w:i/>
              </w:rPr>
              <w:t>3</w:t>
            </w:r>
          </w:p>
        </w:tc>
        <w:tc>
          <w:tcPr>
            <w:tcW w:w="331" w:type="pct"/>
            <w:tcBorders>
              <w:top w:val="single" w:sz="4" w:space="0" w:color="auto"/>
              <w:left w:val="single" w:sz="4" w:space="0" w:color="auto"/>
              <w:bottom w:val="single" w:sz="4" w:space="0" w:color="auto"/>
              <w:right w:val="single" w:sz="4" w:space="0" w:color="auto"/>
            </w:tcBorders>
            <w:vAlign w:val="center"/>
            <w:hideMark/>
          </w:tcPr>
          <w:p w14:paraId="25FCA315" w14:textId="77777777" w:rsidR="00EA7554" w:rsidRPr="00EA7554" w:rsidRDefault="00EA7554" w:rsidP="00DB24C5">
            <w:pPr>
              <w:spacing w:after="0" w:line="240" w:lineRule="auto"/>
              <w:jc w:val="center"/>
              <w:rPr>
                <w:rFonts w:ascii="Times New Roman" w:eastAsia="Times New Roman" w:hAnsi="Times New Roman" w:cs="Times New Roman"/>
                <w:i/>
              </w:rPr>
            </w:pPr>
            <w:r w:rsidRPr="00EA7554">
              <w:rPr>
                <w:rFonts w:ascii="Times New Roman" w:eastAsia="Times New Roman" w:hAnsi="Times New Roman" w:cs="Times New Roman"/>
                <w:i/>
              </w:rPr>
              <w:t>4</w:t>
            </w:r>
          </w:p>
        </w:tc>
        <w:tc>
          <w:tcPr>
            <w:tcW w:w="284" w:type="pct"/>
            <w:tcBorders>
              <w:top w:val="single" w:sz="4" w:space="0" w:color="auto"/>
              <w:left w:val="single" w:sz="4" w:space="0" w:color="auto"/>
              <w:bottom w:val="single" w:sz="4" w:space="0" w:color="auto"/>
              <w:right w:val="single" w:sz="4" w:space="0" w:color="auto"/>
            </w:tcBorders>
            <w:vAlign w:val="center"/>
            <w:hideMark/>
          </w:tcPr>
          <w:p w14:paraId="68093677" w14:textId="77777777" w:rsidR="00EA7554" w:rsidRPr="00EA7554" w:rsidRDefault="00EA7554" w:rsidP="00DB24C5">
            <w:pPr>
              <w:spacing w:after="0" w:line="240" w:lineRule="auto"/>
              <w:jc w:val="center"/>
              <w:rPr>
                <w:rFonts w:ascii="Times New Roman" w:eastAsia="Times New Roman" w:hAnsi="Times New Roman" w:cs="Times New Roman"/>
                <w:i/>
              </w:rPr>
            </w:pPr>
            <w:r w:rsidRPr="00EA7554">
              <w:rPr>
                <w:rFonts w:ascii="Times New Roman" w:eastAsia="Times New Roman" w:hAnsi="Times New Roman" w:cs="Times New Roman"/>
                <w:i/>
              </w:rPr>
              <w:t>5</w:t>
            </w:r>
          </w:p>
        </w:tc>
        <w:tc>
          <w:tcPr>
            <w:tcW w:w="378" w:type="pct"/>
            <w:tcBorders>
              <w:top w:val="single" w:sz="4" w:space="0" w:color="auto"/>
              <w:left w:val="single" w:sz="4" w:space="0" w:color="auto"/>
              <w:bottom w:val="single" w:sz="4" w:space="0" w:color="auto"/>
              <w:right w:val="single" w:sz="4" w:space="0" w:color="auto"/>
            </w:tcBorders>
            <w:vAlign w:val="center"/>
            <w:hideMark/>
          </w:tcPr>
          <w:p w14:paraId="447B6B44" w14:textId="77777777" w:rsidR="00EA7554" w:rsidRPr="00EA7554" w:rsidRDefault="00EA7554" w:rsidP="00DB24C5">
            <w:pPr>
              <w:spacing w:after="0" w:line="240" w:lineRule="auto"/>
              <w:jc w:val="center"/>
              <w:rPr>
                <w:rFonts w:ascii="Times New Roman" w:eastAsia="Times New Roman" w:hAnsi="Times New Roman" w:cs="Times New Roman"/>
                <w:i/>
              </w:rPr>
            </w:pPr>
            <w:r w:rsidRPr="00EA7554">
              <w:rPr>
                <w:rFonts w:ascii="Times New Roman" w:eastAsia="Times New Roman" w:hAnsi="Times New Roman" w:cs="Times New Roman"/>
                <w:i/>
              </w:rPr>
              <w:t>6</w:t>
            </w:r>
          </w:p>
        </w:tc>
        <w:tc>
          <w:tcPr>
            <w:tcW w:w="236" w:type="pct"/>
            <w:tcBorders>
              <w:top w:val="single" w:sz="4" w:space="0" w:color="auto"/>
              <w:left w:val="single" w:sz="4" w:space="0" w:color="auto"/>
              <w:bottom w:val="single" w:sz="4" w:space="0" w:color="auto"/>
              <w:right w:val="single" w:sz="4" w:space="0" w:color="auto"/>
            </w:tcBorders>
            <w:vAlign w:val="center"/>
            <w:hideMark/>
          </w:tcPr>
          <w:p w14:paraId="4DCEE918" w14:textId="77777777" w:rsidR="00EA7554" w:rsidRPr="00EA7554" w:rsidRDefault="00EA7554" w:rsidP="00DB24C5">
            <w:pPr>
              <w:spacing w:after="0" w:line="240" w:lineRule="auto"/>
              <w:jc w:val="center"/>
              <w:rPr>
                <w:rFonts w:ascii="Times New Roman" w:eastAsia="Times New Roman" w:hAnsi="Times New Roman" w:cs="Times New Roman"/>
                <w:i/>
              </w:rPr>
            </w:pPr>
            <w:r>
              <w:rPr>
                <w:rFonts w:ascii="Times New Roman" w:eastAsia="Times New Roman" w:hAnsi="Times New Roman" w:cs="Times New Roman"/>
                <w:i/>
              </w:rPr>
              <w:t>7</w:t>
            </w:r>
          </w:p>
        </w:tc>
        <w:tc>
          <w:tcPr>
            <w:tcW w:w="237" w:type="pct"/>
            <w:tcBorders>
              <w:top w:val="single" w:sz="4" w:space="0" w:color="auto"/>
              <w:left w:val="single" w:sz="4" w:space="0" w:color="auto"/>
              <w:bottom w:val="single" w:sz="4" w:space="0" w:color="auto"/>
              <w:right w:val="single" w:sz="4" w:space="0" w:color="auto"/>
            </w:tcBorders>
            <w:vAlign w:val="center"/>
            <w:hideMark/>
          </w:tcPr>
          <w:p w14:paraId="15D10BF2" w14:textId="77777777" w:rsidR="00EA7554" w:rsidRPr="00EA7554" w:rsidRDefault="00EA7554" w:rsidP="00DB24C5">
            <w:pPr>
              <w:spacing w:after="0" w:line="240" w:lineRule="auto"/>
              <w:jc w:val="center"/>
              <w:rPr>
                <w:rFonts w:ascii="Times New Roman" w:eastAsia="Times New Roman" w:hAnsi="Times New Roman" w:cs="Times New Roman"/>
                <w:i/>
              </w:rPr>
            </w:pPr>
            <w:r>
              <w:rPr>
                <w:rFonts w:ascii="Times New Roman" w:eastAsia="Times New Roman" w:hAnsi="Times New Roman" w:cs="Times New Roman"/>
                <w:i/>
              </w:rPr>
              <w:t>8</w:t>
            </w:r>
          </w:p>
        </w:tc>
        <w:tc>
          <w:tcPr>
            <w:tcW w:w="378" w:type="pct"/>
            <w:tcBorders>
              <w:top w:val="single" w:sz="4" w:space="0" w:color="auto"/>
              <w:left w:val="single" w:sz="4" w:space="0" w:color="auto"/>
              <w:bottom w:val="single" w:sz="4" w:space="0" w:color="auto"/>
              <w:right w:val="single" w:sz="4" w:space="0" w:color="auto"/>
            </w:tcBorders>
            <w:vAlign w:val="center"/>
            <w:hideMark/>
          </w:tcPr>
          <w:p w14:paraId="0FC40EAB" w14:textId="77777777" w:rsidR="00EA7554" w:rsidRPr="00EA7554" w:rsidRDefault="00EA7554" w:rsidP="00DB24C5">
            <w:pPr>
              <w:spacing w:after="0" w:line="240" w:lineRule="auto"/>
              <w:jc w:val="center"/>
              <w:rPr>
                <w:rFonts w:ascii="Times New Roman" w:eastAsia="Times New Roman" w:hAnsi="Times New Roman" w:cs="Times New Roman"/>
                <w:i/>
              </w:rPr>
            </w:pPr>
            <w:r>
              <w:rPr>
                <w:rFonts w:ascii="Times New Roman" w:eastAsia="Times New Roman" w:hAnsi="Times New Roman" w:cs="Times New Roman"/>
                <w:i/>
              </w:rPr>
              <w:t>9</w:t>
            </w:r>
          </w:p>
        </w:tc>
        <w:tc>
          <w:tcPr>
            <w:tcW w:w="661" w:type="pct"/>
            <w:tcBorders>
              <w:top w:val="single" w:sz="4" w:space="0" w:color="auto"/>
              <w:left w:val="single" w:sz="4" w:space="0" w:color="auto"/>
              <w:bottom w:val="single" w:sz="4" w:space="0" w:color="auto"/>
              <w:right w:val="single" w:sz="4" w:space="0" w:color="auto"/>
            </w:tcBorders>
            <w:vAlign w:val="center"/>
            <w:hideMark/>
          </w:tcPr>
          <w:p w14:paraId="6F738219" w14:textId="77777777" w:rsidR="00EA7554" w:rsidRPr="00EA7554" w:rsidRDefault="00EA7554" w:rsidP="00DB24C5">
            <w:pPr>
              <w:spacing w:after="0" w:line="240" w:lineRule="auto"/>
              <w:jc w:val="center"/>
              <w:rPr>
                <w:rFonts w:ascii="Times New Roman" w:eastAsia="Times New Roman" w:hAnsi="Times New Roman" w:cs="Times New Roman"/>
                <w:i/>
              </w:rPr>
            </w:pPr>
            <w:r w:rsidRPr="00EA7554">
              <w:rPr>
                <w:rFonts w:ascii="Times New Roman" w:eastAsia="Times New Roman" w:hAnsi="Times New Roman" w:cs="Times New Roman"/>
                <w:i/>
              </w:rPr>
              <w:t>1</w:t>
            </w:r>
            <w:r>
              <w:rPr>
                <w:rFonts w:ascii="Times New Roman" w:eastAsia="Times New Roman" w:hAnsi="Times New Roman" w:cs="Times New Roman"/>
                <w:i/>
              </w:rPr>
              <w:t>0</w:t>
            </w:r>
          </w:p>
        </w:tc>
      </w:tr>
      <w:tr w:rsidR="00EA7554" w:rsidRPr="00EA7554" w14:paraId="1E6B7BFE" w14:textId="77777777" w:rsidTr="00DB24C5">
        <w:tc>
          <w:tcPr>
            <w:tcW w:w="745" w:type="pct"/>
            <w:tcBorders>
              <w:top w:val="single" w:sz="4" w:space="0" w:color="auto"/>
              <w:left w:val="single" w:sz="4" w:space="0" w:color="auto"/>
              <w:bottom w:val="single" w:sz="4" w:space="0" w:color="auto"/>
              <w:right w:val="single" w:sz="4" w:space="0" w:color="auto"/>
            </w:tcBorders>
            <w:hideMark/>
          </w:tcPr>
          <w:p w14:paraId="2E80AD53" w14:textId="20BB80F2" w:rsidR="00EA7554" w:rsidRDefault="00EA7554" w:rsidP="00DB24C5">
            <w:pPr>
              <w:spacing w:after="0" w:line="240" w:lineRule="auto"/>
              <w:rPr>
                <w:rFonts w:ascii="Times New Roman" w:eastAsia="Times New Roman" w:hAnsi="Times New Roman" w:cs="Times New Roman"/>
              </w:rPr>
            </w:pPr>
            <w:r w:rsidRPr="00030565">
              <w:rPr>
                <w:rFonts w:ascii="Times New Roman" w:eastAsia="Times New Roman" w:hAnsi="Times New Roman" w:cs="Times New Roman"/>
              </w:rPr>
              <w:t>ПК</w:t>
            </w:r>
            <w:r>
              <w:rPr>
                <w:rFonts w:ascii="Times New Roman" w:eastAsia="Times New Roman" w:hAnsi="Times New Roman" w:cs="Times New Roman"/>
              </w:rPr>
              <w:t xml:space="preserve"> 4</w:t>
            </w:r>
            <w:r w:rsidRPr="00030565">
              <w:rPr>
                <w:rFonts w:ascii="Times New Roman" w:eastAsia="Times New Roman" w:hAnsi="Times New Roman" w:cs="Times New Roman"/>
              </w:rPr>
              <w:t>.1</w:t>
            </w:r>
            <w:r>
              <w:rPr>
                <w:rFonts w:ascii="Times New Roman" w:eastAsia="Times New Roman" w:hAnsi="Times New Roman" w:cs="Times New Roman"/>
              </w:rPr>
              <w:t>-</w:t>
            </w:r>
            <w:r w:rsidRPr="00030565">
              <w:rPr>
                <w:rFonts w:ascii="Times New Roman" w:eastAsia="Times New Roman" w:hAnsi="Times New Roman" w:cs="Times New Roman"/>
              </w:rPr>
              <w:t xml:space="preserve">ПК </w:t>
            </w:r>
            <w:r w:rsidR="00DB24C5">
              <w:rPr>
                <w:rFonts w:ascii="Times New Roman" w:eastAsia="Times New Roman" w:hAnsi="Times New Roman" w:cs="Times New Roman"/>
              </w:rPr>
              <w:t>4</w:t>
            </w:r>
            <w:r w:rsidRPr="00030565">
              <w:rPr>
                <w:rFonts w:ascii="Times New Roman" w:eastAsia="Times New Roman" w:hAnsi="Times New Roman" w:cs="Times New Roman"/>
              </w:rPr>
              <w:t xml:space="preserve">.3 </w:t>
            </w:r>
          </w:p>
          <w:p w14:paraId="198625C4" w14:textId="77777777" w:rsidR="00EA7554" w:rsidRPr="00030565" w:rsidRDefault="00EA7554" w:rsidP="00DB24C5">
            <w:pPr>
              <w:spacing w:after="0" w:line="240" w:lineRule="auto"/>
              <w:rPr>
                <w:rFonts w:ascii="Times New Roman" w:eastAsia="Times New Roman" w:hAnsi="Times New Roman" w:cs="Times New Roman"/>
              </w:rPr>
            </w:pPr>
            <w:r w:rsidRPr="00030565">
              <w:rPr>
                <w:rFonts w:ascii="Times New Roman" w:eastAsia="Times New Roman" w:hAnsi="Times New Roman" w:cs="Times New Roman"/>
              </w:rPr>
              <w:t>ОК 01</w:t>
            </w:r>
            <w:r>
              <w:rPr>
                <w:rFonts w:ascii="Times New Roman" w:eastAsia="Times New Roman" w:hAnsi="Times New Roman" w:cs="Times New Roman"/>
              </w:rPr>
              <w:t xml:space="preserve">, </w:t>
            </w:r>
            <w:r w:rsidRPr="00030565">
              <w:rPr>
                <w:rFonts w:ascii="Times New Roman" w:eastAsia="Times New Roman" w:hAnsi="Times New Roman" w:cs="Times New Roman"/>
              </w:rPr>
              <w:t>ОК 02</w:t>
            </w:r>
          </w:p>
          <w:p w14:paraId="4A639729" w14:textId="3BF80666" w:rsidR="00EA7554" w:rsidRPr="00030565" w:rsidRDefault="00EA7554" w:rsidP="00DB24C5">
            <w:pPr>
              <w:spacing w:after="0" w:line="240" w:lineRule="auto"/>
              <w:rPr>
                <w:rFonts w:ascii="Times New Roman" w:eastAsia="Times New Roman" w:hAnsi="Times New Roman" w:cs="Times New Roman"/>
              </w:rPr>
            </w:pPr>
            <w:r w:rsidRPr="00030565">
              <w:rPr>
                <w:rFonts w:ascii="Times New Roman" w:eastAsia="Times New Roman" w:hAnsi="Times New Roman" w:cs="Times New Roman"/>
              </w:rPr>
              <w:t>ОК 04</w:t>
            </w:r>
            <w:r>
              <w:rPr>
                <w:rFonts w:ascii="Times New Roman" w:eastAsia="Times New Roman" w:hAnsi="Times New Roman" w:cs="Times New Roman"/>
              </w:rPr>
              <w:t xml:space="preserve">, </w:t>
            </w:r>
            <w:r w:rsidRPr="00030565">
              <w:rPr>
                <w:rFonts w:ascii="Times New Roman" w:eastAsia="Times New Roman" w:hAnsi="Times New Roman" w:cs="Times New Roman"/>
              </w:rPr>
              <w:t>ОК 0</w:t>
            </w:r>
            <w:r>
              <w:rPr>
                <w:rFonts w:ascii="Times New Roman" w:eastAsia="Times New Roman" w:hAnsi="Times New Roman" w:cs="Times New Roman"/>
              </w:rPr>
              <w:t>7</w:t>
            </w:r>
          </w:p>
          <w:p w14:paraId="69AADA41" w14:textId="4D6A7531" w:rsidR="00EA7554" w:rsidRPr="00EA7554" w:rsidRDefault="00EA7554" w:rsidP="00EA7554">
            <w:pPr>
              <w:spacing w:after="0" w:line="240" w:lineRule="auto"/>
              <w:rPr>
                <w:rFonts w:ascii="Times New Roman" w:eastAsia="Times New Roman" w:hAnsi="Times New Roman" w:cs="Times New Roman"/>
              </w:rPr>
            </w:pPr>
            <w:r w:rsidRPr="00030565">
              <w:rPr>
                <w:rFonts w:ascii="Times New Roman" w:eastAsia="Times New Roman" w:hAnsi="Times New Roman" w:cs="Times New Roman"/>
              </w:rPr>
              <w:t>ОК 0</w:t>
            </w:r>
            <w:r>
              <w:rPr>
                <w:rFonts w:ascii="Times New Roman" w:eastAsia="Times New Roman" w:hAnsi="Times New Roman" w:cs="Times New Roman"/>
              </w:rPr>
              <w:t xml:space="preserve">8, </w:t>
            </w:r>
            <w:r w:rsidRPr="00030565">
              <w:rPr>
                <w:rFonts w:ascii="Times New Roman" w:eastAsia="Times New Roman" w:hAnsi="Times New Roman" w:cs="Times New Roman"/>
              </w:rPr>
              <w:t>ОК 09</w:t>
            </w:r>
          </w:p>
        </w:tc>
        <w:tc>
          <w:tcPr>
            <w:tcW w:w="1371" w:type="pct"/>
            <w:tcBorders>
              <w:top w:val="single" w:sz="4" w:space="0" w:color="auto"/>
              <w:left w:val="single" w:sz="4" w:space="0" w:color="auto"/>
              <w:bottom w:val="single" w:sz="4" w:space="0" w:color="auto"/>
              <w:right w:val="single" w:sz="4" w:space="0" w:color="auto"/>
            </w:tcBorders>
            <w:hideMark/>
          </w:tcPr>
          <w:p w14:paraId="5A83F210" w14:textId="70E0FBBC" w:rsidR="00EA7554" w:rsidRPr="00EA7554" w:rsidRDefault="00EA7554" w:rsidP="00DB24C5">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Раздел 1.</w:t>
            </w:r>
            <w:r w:rsidRPr="00030565">
              <w:rPr>
                <w:rFonts w:ascii="Times New Roman" w:eastAsia="Times New Roman" w:hAnsi="Times New Roman" w:cs="Times New Roman"/>
                <w:i/>
                <w:iCs/>
              </w:rPr>
              <w:t xml:space="preserve"> </w:t>
            </w:r>
            <w:r w:rsidRPr="00EA7554">
              <w:rPr>
                <w:rFonts w:ascii="Times New Roman" w:eastAsia="Times New Roman" w:hAnsi="Times New Roman" w:cs="Times New Roman"/>
              </w:rPr>
              <w:t>Технология выполнения типовых формовочных и гуммировочных работ</w:t>
            </w:r>
          </w:p>
        </w:tc>
        <w:tc>
          <w:tcPr>
            <w:tcW w:w="379" w:type="pct"/>
            <w:tcBorders>
              <w:top w:val="single" w:sz="4" w:space="0" w:color="auto"/>
              <w:left w:val="single" w:sz="4" w:space="0" w:color="auto"/>
              <w:bottom w:val="single" w:sz="4" w:space="0" w:color="auto"/>
              <w:right w:val="single" w:sz="4" w:space="0" w:color="auto"/>
            </w:tcBorders>
            <w:vAlign w:val="center"/>
          </w:tcPr>
          <w:p w14:paraId="12EA32B9" w14:textId="77777777" w:rsidR="00EA7554" w:rsidRPr="00EA7554" w:rsidRDefault="00EA7554" w:rsidP="00DB24C5">
            <w:pPr>
              <w:spacing w:after="0" w:line="240" w:lineRule="auto"/>
              <w:jc w:val="center"/>
              <w:rPr>
                <w:rFonts w:ascii="Times New Roman" w:eastAsia="Times New Roman" w:hAnsi="Times New Roman" w:cs="Times New Roman"/>
                <w:b/>
                <w:bCs/>
              </w:rPr>
            </w:pPr>
            <w:r w:rsidRPr="00030565">
              <w:rPr>
                <w:rFonts w:ascii="Times New Roman" w:eastAsia="Times New Roman" w:hAnsi="Times New Roman" w:cs="Times New Roman"/>
                <w:b/>
                <w:bCs/>
              </w:rPr>
              <w:t>112</w:t>
            </w:r>
            <w:r>
              <w:rPr>
                <w:rFonts w:ascii="Times New Roman" w:eastAsia="Times New Roman" w:hAnsi="Times New Roman" w:cs="Times New Roman"/>
                <w:b/>
                <w:bCs/>
              </w:rPr>
              <w:t>-180</w:t>
            </w:r>
          </w:p>
        </w:tc>
        <w:tc>
          <w:tcPr>
            <w:tcW w:w="331" w:type="pct"/>
            <w:tcBorders>
              <w:top w:val="single" w:sz="4" w:space="0" w:color="auto"/>
              <w:left w:val="single" w:sz="4" w:space="0" w:color="auto"/>
              <w:bottom w:val="single" w:sz="4" w:space="0" w:color="auto"/>
              <w:right w:val="single" w:sz="4" w:space="0" w:color="auto"/>
            </w:tcBorders>
            <w:vAlign w:val="center"/>
          </w:tcPr>
          <w:p w14:paraId="3DA88DB1" w14:textId="77777777" w:rsidR="00EA7554" w:rsidRPr="00EA7554" w:rsidRDefault="00EA7554" w:rsidP="00DB24C5">
            <w:pPr>
              <w:spacing w:after="0" w:line="240" w:lineRule="auto"/>
              <w:jc w:val="center"/>
              <w:rPr>
                <w:rFonts w:ascii="Times New Roman" w:eastAsia="Times New Roman" w:hAnsi="Times New Roman" w:cs="Times New Roman"/>
              </w:rPr>
            </w:pPr>
            <w:r w:rsidRPr="00030565">
              <w:rPr>
                <w:rFonts w:ascii="Times New Roman" w:eastAsia="Times New Roman" w:hAnsi="Times New Roman" w:cs="Times New Roman"/>
              </w:rPr>
              <w:t>112</w:t>
            </w:r>
            <w:r>
              <w:rPr>
                <w:rFonts w:ascii="Times New Roman" w:eastAsia="Times New Roman" w:hAnsi="Times New Roman" w:cs="Times New Roman"/>
              </w:rPr>
              <w:t>-180</w:t>
            </w:r>
          </w:p>
        </w:tc>
        <w:tc>
          <w:tcPr>
            <w:tcW w:w="284" w:type="pct"/>
            <w:tcBorders>
              <w:top w:val="single" w:sz="4" w:space="0" w:color="auto"/>
              <w:left w:val="single" w:sz="4" w:space="0" w:color="auto"/>
              <w:bottom w:val="single" w:sz="4" w:space="0" w:color="auto"/>
              <w:right w:val="single" w:sz="4" w:space="0" w:color="auto"/>
            </w:tcBorders>
            <w:vAlign w:val="center"/>
          </w:tcPr>
          <w:p w14:paraId="065098C5" w14:textId="77777777" w:rsidR="00EA7554" w:rsidRPr="00EA7554" w:rsidRDefault="00EA7554" w:rsidP="00DB24C5">
            <w:pPr>
              <w:spacing w:after="0" w:line="240" w:lineRule="auto"/>
              <w:jc w:val="center"/>
              <w:rPr>
                <w:rFonts w:ascii="Times New Roman" w:eastAsia="Times New Roman" w:hAnsi="Times New Roman" w:cs="Times New Roman"/>
                <w:b/>
                <w:bCs/>
              </w:rPr>
            </w:pPr>
          </w:p>
        </w:tc>
        <w:tc>
          <w:tcPr>
            <w:tcW w:w="378" w:type="pct"/>
            <w:tcBorders>
              <w:top w:val="single" w:sz="4" w:space="0" w:color="auto"/>
              <w:left w:val="single" w:sz="4" w:space="0" w:color="auto"/>
              <w:bottom w:val="single" w:sz="4" w:space="0" w:color="auto"/>
              <w:right w:val="single" w:sz="4" w:space="0" w:color="auto"/>
            </w:tcBorders>
            <w:vAlign w:val="center"/>
          </w:tcPr>
          <w:p w14:paraId="5D016C65" w14:textId="77777777" w:rsidR="00EA7554" w:rsidRPr="00EA7554" w:rsidRDefault="00EA7554" w:rsidP="00DB24C5">
            <w:pPr>
              <w:spacing w:after="0" w:line="240" w:lineRule="auto"/>
              <w:jc w:val="center"/>
              <w:rPr>
                <w:rFonts w:ascii="Times New Roman" w:eastAsia="Times New Roman" w:hAnsi="Times New Roman" w:cs="Times New Roman"/>
                <w:b/>
                <w:bCs/>
              </w:rPr>
            </w:pPr>
          </w:p>
        </w:tc>
        <w:tc>
          <w:tcPr>
            <w:tcW w:w="236" w:type="pct"/>
            <w:tcBorders>
              <w:top w:val="single" w:sz="4" w:space="0" w:color="auto"/>
              <w:left w:val="single" w:sz="4" w:space="0" w:color="auto"/>
              <w:bottom w:val="single" w:sz="4" w:space="0" w:color="auto"/>
              <w:right w:val="single" w:sz="4" w:space="0" w:color="auto"/>
            </w:tcBorders>
            <w:vAlign w:val="center"/>
          </w:tcPr>
          <w:p w14:paraId="1AA84CB0" w14:textId="77777777" w:rsidR="00EA7554" w:rsidRPr="00EA7554" w:rsidRDefault="00EA7554" w:rsidP="00DB24C5">
            <w:pPr>
              <w:spacing w:after="0" w:line="240" w:lineRule="auto"/>
              <w:jc w:val="center"/>
              <w:rPr>
                <w:rFonts w:ascii="Times New Roman" w:eastAsia="Times New Roman" w:hAnsi="Times New Roman" w:cs="Times New Roman"/>
              </w:rPr>
            </w:pPr>
          </w:p>
        </w:tc>
        <w:tc>
          <w:tcPr>
            <w:tcW w:w="237" w:type="pct"/>
            <w:tcBorders>
              <w:top w:val="single" w:sz="4" w:space="0" w:color="auto"/>
              <w:left w:val="single" w:sz="4" w:space="0" w:color="auto"/>
              <w:bottom w:val="single" w:sz="4" w:space="0" w:color="auto"/>
              <w:right w:val="single" w:sz="4" w:space="0" w:color="auto"/>
            </w:tcBorders>
            <w:vAlign w:val="center"/>
          </w:tcPr>
          <w:p w14:paraId="4592C84A" w14:textId="77777777" w:rsidR="00EA7554" w:rsidRPr="00EA7554" w:rsidRDefault="00EA7554" w:rsidP="00DB24C5">
            <w:pPr>
              <w:spacing w:after="0" w:line="240" w:lineRule="auto"/>
              <w:jc w:val="center"/>
              <w:rPr>
                <w:rFonts w:ascii="Times New Roman" w:eastAsia="Times New Roman" w:hAnsi="Times New Roman" w:cs="Times New Roman"/>
              </w:rPr>
            </w:pPr>
          </w:p>
        </w:tc>
        <w:tc>
          <w:tcPr>
            <w:tcW w:w="378" w:type="pct"/>
            <w:tcBorders>
              <w:top w:val="single" w:sz="4" w:space="0" w:color="auto"/>
              <w:left w:val="single" w:sz="4" w:space="0" w:color="auto"/>
              <w:bottom w:val="single" w:sz="4" w:space="0" w:color="auto"/>
              <w:right w:val="single" w:sz="4" w:space="0" w:color="auto"/>
            </w:tcBorders>
            <w:vAlign w:val="center"/>
          </w:tcPr>
          <w:p w14:paraId="2B1A9C3F" w14:textId="77777777" w:rsidR="00EA7554" w:rsidRPr="00EA7554" w:rsidRDefault="00EA7554" w:rsidP="00DB24C5">
            <w:pPr>
              <w:spacing w:after="0" w:line="240" w:lineRule="auto"/>
              <w:jc w:val="center"/>
              <w:rPr>
                <w:rFonts w:ascii="Times New Roman" w:eastAsia="Times New Roman" w:hAnsi="Times New Roman" w:cs="Times New Roman"/>
                <w:b/>
                <w:bCs/>
              </w:rPr>
            </w:pPr>
          </w:p>
        </w:tc>
        <w:tc>
          <w:tcPr>
            <w:tcW w:w="661" w:type="pct"/>
            <w:tcBorders>
              <w:top w:val="single" w:sz="4" w:space="0" w:color="auto"/>
              <w:left w:val="single" w:sz="4" w:space="0" w:color="auto"/>
              <w:bottom w:val="single" w:sz="4" w:space="0" w:color="auto"/>
              <w:right w:val="single" w:sz="4" w:space="0" w:color="auto"/>
            </w:tcBorders>
            <w:vAlign w:val="center"/>
          </w:tcPr>
          <w:p w14:paraId="36E8DCCD" w14:textId="77777777" w:rsidR="00EA7554" w:rsidRPr="00EA7554" w:rsidRDefault="00EA7554" w:rsidP="00DB24C5">
            <w:pPr>
              <w:spacing w:after="0" w:line="240" w:lineRule="auto"/>
              <w:jc w:val="center"/>
              <w:rPr>
                <w:rFonts w:ascii="Times New Roman" w:eastAsia="Times New Roman" w:hAnsi="Times New Roman" w:cs="Times New Roman"/>
                <w:b/>
                <w:bCs/>
              </w:rPr>
            </w:pPr>
          </w:p>
        </w:tc>
      </w:tr>
      <w:tr w:rsidR="00EA7554" w:rsidRPr="00EA7554" w14:paraId="1F96BC5C" w14:textId="77777777" w:rsidTr="00DB24C5">
        <w:tc>
          <w:tcPr>
            <w:tcW w:w="745" w:type="pct"/>
            <w:tcBorders>
              <w:top w:val="single" w:sz="4" w:space="0" w:color="auto"/>
              <w:left w:val="single" w:sz="4" w:space="0" w:color="auto"/>
              <w:bottom w:val="single" w:sz="4" w:space="0" w:color="auto"/>
              <w:right w:val="single" w:sz="4" w:space="0" w:color="auto"/>
            </w:tcBorders>
          </w:tcPr>
          <w:p w14:paraId="1C8078BF" w14:textId="77777777" w:rsidR="00EA7554" w:rsidRPr="00EA7554" w:rsidRDefault="00EA7554" w:rsidP="00DB24C5">
            <w:pPr>
              <w:spacing w:after="0" w:line="240" w:lineRule="auto"/>
              <w:rPr>
                <w:rFonts w:ascii="Times New Roman" w:eastAsia="Times New Roman" w:hAnsi="Times New Roman" w:cs="Times New Roman"/>
              </w:rPr>
            </w:pPr>
          </w:p>
        </w:tc>
        <w:tc>
          <w:tcPr>
            <w:tcW w:w="1371" w:type="pct"/>
            <w:tcBorders>
              <w:top w:val="single" w:sz="4" w:space="0" w:color="auto"/>
              <w:left w:val="single" w:sz="4" w:space="0" w:color="auto"/>
              <w:bottom w:val="single" w:sz="4" w:space="0" w:color="auto"/>
              <w:right w:val="single" w:sz="4" w:space="0" w:color="auto"/>
            </w:tcBorders>
          </w:tcPr>
          <w:p w14:paraId="07A4F714" w14:textId="77777777" w:rsidR="00EA7554" w:rsidRPr="00EA7554" w:rsidRDefault="00EA7554" w:rsidP="00DB24C5">
            <w:pPr>
              <w:spacing w:after="0" w:line="240" w:lineRule="auto"/>
              <w:jc w:val="both"/>
              <w:rPr>
                <w:rFonts w:ascii="Times New Roman" w:eastAsia="Times New Roman" w:hAnsi="Times New Roman" w:cs="Times New Roman"/>
              </w:rPr>
            </w:pPr>
            <w:r w:rsidRPr="00EA7554">
              <w:rPr>
                <w:rFonts w:ascii="Times New Roman" w:eastAsia="Times New Roman" w:hAnsi="Times New Roman" w:cs="Times New Roman"/>
              </w:rPr>
              <w:t>Учебная практика</w:t>
            </w:r>
          </w:p>
        </w:tc>
        <w:tc>
          <w:tcPr>
            <w:tcW w:w="379" w:type="pct"/>
            <w:tcBorders>
              <w:top w:val="single" w:sz="4" w:space="0" w:color="auto"/>
              <w:left w:val="single" w:sz="4" w:space="0" w:color="auto"/>
              <w:bottom w:val="single" w:sz="4" w:space="0" w:color="auto"/>
              <w:right w:val="single" w:sz="4" w:space="0" w:color="auto"/>
            </w:tcBorders>
            <w:vAlign w:val="center"/>
          </w:tcPr>
          <w:p w14:paraId="5EA77CE0" w14:textId="77777777" w:rsidR="00EA7554" w:rsidRPr="00EA7554" w:rsidRDefault="00EA7554" w:rsidP="00DB24C5">
            <w:pPr>
              <w:spacing w:after="0" w:line="240" w:lineRule="auto"/>
              <w:jc w:val="center"/>
              <w:rPr>
                <w:rFonts w:ascii="Times New Roman" w:eastAsia="Times New Roman" w:hAnsi="Times New Roman" w:cs="Times New Roman"/>
                <w:b/>
                <w:bCs/>
              </w:rPr>
            </w:pPr>
            <w:r w:rsidRPr="00030565">
              <w:rPr>
                <w:rFonts w:ascii="Times New Roman" w:eastAsia="Times New Roman" w:hAnsi="Times New Roman" w:cs="Times New Roman"/>
                <w:b/>
                <w:bCs/>
              </w:rPr>
              <w:t>72</w:t>
            </w:r>
            <w:r>
              <w:rPr>
                <w:rFonts w:ascii="Times New Roman" w:eastAsia="Times New Roman" w:hAnsi="Times New Roman" w:cs="Times New Roman"/>
                <w:b/>
                <w:bCs/>
              </w:rPr>
              <w:t>-72</w:t>
            </w:r>
          </w:p>
        </w:tc>
        <w:tc>
          <w:tcPr>
            <w:tcW w:w="331" w:type="pct"/>
            <w:tcBorders>
              <w:top w:val="single" w:sz="4" w:space="0" w:color="auto"/>
              <w:left w:val="single" w:sz="4" w:space="0" w:color="auto"/>
              <w:bottom w:val="single" w:sz="4" w:space="0" w:color="auto"/>
              <w:right w:val="single" w:sz="4" w:space="0" w:color="auto"/>
            </w:tcBorders>
            <w:vAlign w:val="center"/>
          </w:tcPr>
          <w:p w14:paraId="5A6E8992" w14:textId="77777777" w:rsidR="00EA7554" w:rsidRPr="00EA7554" w:rsidRDefault="00EA7554" w:rsidP="00DB24C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72-72</w:t>
            </w:r>
          </w:p>
        </w:tc>
        <w:tc>
          <w:tcPr>
            <w:tcW w:w="284" w:type="pct"/>
            <w:tcBorders>
              <w:top w:val="single" w:sz="4" w:space="0" w:color="auto"/>
              <w:left w:val="single" w:sz="4" w:space="0" w:color="auto"/>
              <w:bottom w:val="single" w:sz="4" w:space="0" w:color="auto"/>
              <w:right w:val="single" w:sz="4" w:space="0" w:color="auto"/>
            </w:tcBorders>
            <w:vAlign w:val="center"/>
          </w:tcPr>
          <w:p w14:paraId="5DA08AF7" w14:textId="77777777" w:rsidR="00EA7554" w:rsidRPr="00EA7554" w:rsidRDefault="00EA7554" w:rsidP="00DB24C5">
            <w:pPr>
              <w:spacing w:after="0" w:line="240" w:lineRule="auto"/>
              <w:jc w:val="center"/>
              <w:rPr>
                <w:rFonts w:ascii="Times New Roman" w:eastAsia="Times New Roman" w:hAnsi="Times New Roman" w:cs="Times New Roman"/>
                <w:b/>
                <w:bCs/>
              </w:rPr>
            </w:pPr>
          </w:p>
        </w:tc>
        <w:tc>
          <w:tcPr>
            <w:tcW w:w="378" w:type="pct"/>
            <w:tcBorders>
              <w:top w:val="single" w:sz="4" w:space="0" w:color="auto"/>
              <w:left w:val="single" w:sz="4" w:space="0" w:color="auto"/>
              <w:bottom w:val="single" w:sz="4" w:space="0" w:color="auto"/>
              <w:right w:val="single" w:sz="4" w:space="0" w:color="auto"/>
            </w:tcBorders>
            <w:vAlign w:val="center"/>
          </w:tcPr>
          <w:p w14:paraId="73001944" w14:textId="77777777" w:rsidR="00EA7554" w:rsidRPr="00EA7554" w:rsidRDefault="00EA7554" w:rsidP="00DB24C5">
            <w:pPr>
              <w:spacing w:after="0" w:line="240" w:lineRule="auto"/>
              <w:jc w:val="center"/>
              <w:rPr>
                <w:rFonts w:ascii="Times New Roman" w:eastAsia="Times New Roman" w:hAnsi="Times New Roman" w:cs="Times New Roman"/>
              </w:rPr>
            </w:pPr>
          </w:p>
        </w:tc>
        <w:tc>
          <w:tcPr>
            <w:tcW w:w="236" w:type="pct"/>
            <w:tcBorders>
              <w:top w:val="single" w:sz="4" w:space="0" w:color="auto"/>
              <w:left w:val="single" w:sz="4" w:space="0" w:color="auto"/>
              <w:bottom w:val="single" w:sz="4" w:space="0" w:color="auto"/>
              <w:right w:val="single" w:sz="4" w:space="0" w:color="auto"/>
            </w:tcBorders>
            <w:vAlign w:val="center"/>
          </w:tcPr>
          <w:p w14:paraId="65D6495A" w14:textId="77777777" w:rsidR="00EA7554" w:rsidRPr="00EA7554" w:rsidRDefault="00EA7554" w:rsidP="00DB24C5">
            <w:pPr>
              <w:spacing w:after="0" w:line="240" w:lineRule="auto"/>
              <w:jc w:val="center"/>
              <w:rPr>
                <w:rFonts w:ascii="Times New Roman" w:eastAsia="Times New Roman" w:hAnsi="Times New Roman" w:cs="Times New Roman"/>
              </w:rPr>
            </w:pPr>
          </w:p>
        </w:tc>
        <w:tc>
          <w:tcPr>
            <w:tcW w:w="237" w:type="pct"/>
            <w:tcBorders>
              <w:top w:val="single" w:sz="4" w:space="0" w:color="auto"/>
              <w:left w:val="single" w:sz="4" w:space="0" w:color="auto"/>
              <w:bottom w:val="single" w:sz="4" w:space="0" w:color="auto"/>
              <w:right w:val="single" w:sz="4" w:space="0" w:color="auto"/>
            </w:tcBorders>
            <w:vAlign w:val="center"/>
          </w:tcPr>
          <w:p w14:paraId="68C8E114" w14:textId="77777777" w:rsidR="00EA7554" w:rsidRPr="00EA7554" w:rsidRDefault="00EA7554" w:rsidP="00DB24C5">
            <w:pPr>
              <w:spacing w:after="0" w:line="240" w:lineRule="auto"/>
              <w:jc w:val="center"/>
              <w:rPr>
                <w:rFonts w:ascii="Times New Roman" w:eastAsia="Times New Roman" w:hAnsi="Times New Roman" w:cs="Times New Roman"/>
              </w:rPr>
            </w:pPr>
          </w:p>
        </w:tc>
        <w:tc>
          <w:tcPr>
            <w:tcW w:w="378" w:type="pct"/>
            <w:tcBorders>
              <w:top w:val="single" w:sz="4" w:space="0" w:color="auto"/>
              <w:left w:val="single" w:sz="4" w:space="0" w:color="auto"/>
              <w:bottom w:val="single" w:sz="4" w:space="0" w:color="auto"/>
              <w:right w:val="single" w:sz="4" w:space="0" w:color="auto"/>
            </w:tcBorders>
            <w:vAlign w:val="center"/>
          </w:tcPr>
          <w:p w14:paraId="7D6F9EDE" w14:textId="77777777" w:rsidR="00EA7554" w:rsidRPr="00EA7554" w:rsidRDefault="00EA7554" w:rsidP="00DB24C5">
            <w:pPr>
              <w:spacing w:after="0" w:line="240" w:lineRule="auto"/>
              <w:jc w:val="center"/>
              <w:rPr>
                <w:rFonts w:ascii="Times New Roman" w:eastAsia="Times New Roman" w:hAnsi="Times New Roman" w:cs="Times New Roman"/>
                <w:b/>
                <w:bCs/>
              </w:rPr>
            </w:pPr>
            <w:r w:rsidRPr="00EA7554">
              <w:rPr>
                <w:rFonts w:ascii="Times New Roman" w:eastAsia="Times New Roman" w:hAnsi="Times New Roman" w:cs="Times New Roman"/>
                <w:b/>
                <w:bCs/>
              </w:rPr>
              <w:t>72</w:t>
            </w:r>
          </w:p>
        </w:tc>
        <w:tc>
          <w:tcPr>
            <w:tcW w:w="661" w:type="pct"/>
            <w:tcBorders>
              <w:top w:val="single" w:sz="4" w:space="0" w:color="auto"/>
              <w:left w:val="single" w:sz="4" w:space="0" w:color="auto"/>
              <w:bottom w:val="single" w:sz="4" w:space="0" w:color="auto"/>
              <w:right w:val="single" w:sz="4" w:space="0" w:color="auto"/>
            </w:tcBorders>
            <w:vAlign w:val="center"/>
          </w:tcPr>
          <w:p w14:paraId="3E2EAC5A" w14:textId="77777777" w:rsidR="00EA7554" w:rsidRPr="00EA7554" w:rsidRDefault="00EA7554" w:rsidP="00DB24C5">
            <w:pPr>
              <w:spacing w:after="0" w:line="240" w:lineRule="auto"/>
              <w:jc w:val="center"/>
              <w:rPr>
                <w:rFonts w:ascii="Times New Roman" w:eastAsia="Times New Roman" w:hAnsi="Times New Roman" w:cs="Times New Roman"/>
                <w:b/>
                <w:bCs/>
              </w:rPr>
            </w:pPr>
          </w:p>
        </w:tc>
      </w:tr>
      <w:tr w:rsidR="00EA7554" w:rsidRPr="00EA7554" w14:paraId="06309BEA" w14:textId="77777777" w:rsidTr="00DB24C5">
        <w:tc>
          <w:tcPr>
            <w:tcW w:w="745" w:type="pct"/>
            <w:tcBorders>
              <w:top w:val="single" w:sz="4" w:space="0" w:color="auto"/>
              <w:left w:val="single" w:sz="4" w:space="0" w:color="auto"/>
              <w:bottom w:val="single" w:sz="4" w:space="0" w:color="auto"/>
              <w:right w:val="single" w:sz="4" w:space="0" w:color="auto"/>
            </w:tcBorders>
          </w:tcPr>
          <w:p w14:paraId="74C4C9B8" w14:textId="77777777" w:rsidR="00EA7554" w:rsidRPr="00EA7554" w:rsidRDefault="00EA7554" w:rsidP="00DB24C5">
            <w:pPr>
              <w:spacing w:after="0" w:line="240" w:lineRule="auto"/>
              <w:rPr>
                <w:rFonts w:ascii="Times New Roman" w:eastAsia="Times New Roman" w:hAnsi="Times New Roman" w:cs="Times New Roman"/>
              </w:rPr>
            </w:pPr>
          </w:p>
        </w:tc>
        <w:tc>
          <w:tcPr>
            <w:tcW w:w="1371" w:type="pct"/>
            <w:tcBorders>
              <w:top w:val="single" w:sz="4" w:space="0" w:color="auto"/>
              <w:left w:val="single" w:sz="4" w:space="0" w:color="auto"/>
              <w:bottom w:val="single" w:sz="4" w:space="0" w:color="auto"/>
              <w:right w:val="single" w:sz="4" w:space="0" w:color="auto"/>
            </w:tcBorders>
            <w:hideMark/>
          </w:tcPr>
          <w:p w14:paraId="3C7B8FCE" w14:textId="77777777" w:rsidR="00EA7554" w:rsidRPr="00EA7554" w:rsidRDefault="00EA7554" w:rsidP="00DB24C5">
            <w:pPr>
              <w:spacing w:after="0" w:line="240" w:lineRule="auto"/>
              <w:jc w:val="both"/>
              <w:rPr>
                <w:rFonts w:ascii="Times New Roman" w:eastAsia="Times New Roman" w:hAnsi="Times New Roman" w:cs="Times New Roman"/>
              </w:rPr>
            </w:pPr>
            <w:r w:rsidRPr="00EA7554">
              <w:rPr>
                <w:rFonts w:ascii="Times New Roman" w:eastAsia="Times New Roman" w:hAnsi="Times New Roman" w:cs="Times New Roman"/>
              </w:rPr>
              <w:t xml:space="preserve">Производственная практика </w:t>
            </w:r>
          </w:p>
        </w:tc>
        <w:tc>
          <w:tcPr>
            <w:tcW w:w="379" w:type="pct"/>
            <w:tcBorders>
              <w:top w:val="single" w:sz="4" w:space="0" w:color="auto"/>
              <w:left w:val="single" w:sz="4" w:space="0" w:color="auto"/>
              <w:bottom w:val="single" w:sz="4" w:space="0" w:color="auto"/>
              <w:right w:val="single" w:sz="4" w:space="0" w:color="auto"/>
            </w:tcBorders>
          </w:tcPr>
          <w:p w14:paraId="6B48A454" w14:textId="5D8CA9BF" w:rsidR="00EA7554" w:rsidRPr="00EA7554" w:rsidRDefault="00EA7554" w:rsidP="00DB24C5">
            <w:pPr>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144-144</w:t>
            </w:r>
          </w:p>
        </w:tc>
        <w:tc>
          <w:tcPr>
            <w:tcW w:w="331" w:type="pct"/>
            <w:tcBorders>
              <w:top w:val="single" w:sz="4" w:space="0" w:color="auto"/>
              <w:left w:val="single" w:sz="4" w:space="0" w:color="auto"/>
              <w:bottom w:val="single" w:sz="4" w:space="0" w:color="auto"/>
              <w:right w:val="single" w:sz="4" w:space="0" w:color="auto"/>
            </w:tcBorders>
          </w:tcPr>
          <w:p w14:paraId="5CD52A31" w14:textId="653D2445" w:rsidR="00EA7554" w:rsidRPr="00EA7554" w:rsidRDefault="00EA7554" w:rsidP="00DB24C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144-144</w:t>
            </w:r>
          </w:p>
        </w:tc>
        <w:tc>
          <w:tcPr>
            <w:tcW w:w="284" w:type="pct"/>
            <w:tcBorders>
              <w:top w:val="single" w:sz="4" w:space="0" w:color="auto"/>
              <w:left w:val="single" w:sz="4" w:space="0" w:color="auto"/>
              <w:bottom w:val="single" w:sz="4" w:space="0" w:color="auto"/>
              <w:right w:val="single" w:sz="4" w:space="0" w:color="auto"/>
            </w:tcBorders>
            <w:vAlign w:val="center"/>
          </w:tcPr>
          <w:p w14:paraId="78C0876B" w14:textId="77777777" w:rsidR="00EA7554" w:rsidRPr="00EA7554" w:rsidRDefault="00EA7554" w:rsidP="00DB24C5">
            <w:pPr>
              <w:spacing w:after="0" w:line="240" w:lineRule="auto"/>
              <w:jc w:val="center"/>
              <w:rPr>
                <w:rFonts w:ascii="Times New Roman" w:eastAsia="Times New Roman" w:hAnsi="Times New Roman" w:cs="Times New Roman"/>
                <w:b/>
                <w:bCs/>
              </w:rPr>
            </w:pPr>
          </w:p>
        </w:tc>
        <w:tc>
          <w:tcPr>
            <w:tcW w:w="378" w:type="pct"/>
            <w:tcBorders>
              <w:top w:val="single" w:sz="4" w:space="0" w:color="auto"/>
              <w:left w:val="single" w:sz="4" w:space="0" w:color="auto"/>
              <w:bottom w:val="single" w:sz="4" w:space="0" w:color="auto"/>
              <w:right w:val="single" w:sz="4" w:space="0" w:color="auto"/>
            </w:tcBorders>
            <w:vAlign w:val="center"/>
          </w:tcPr>
          <w:p w14:paraId="0D180A1D" w14:textId="77777777" w:rsidR="00EA7554" w:rsidRPr="00EA7554" w:rsidRDefault="00EA7554" w:rsidP="00DB24C5">
            <w:pPr>
              <w:spacing w:after="0" w:line="240" w:lineRule="auto"/>
              <w:jc w:val="center"/>
              <w:rPr>
                <w:rFonts w:ascii="Times New Roman" w:eastAsia="Times New Roman" w:hAnsi="Times New Roman" w:cs="Times New Roman"/>
              </w:rPr>
            </w:pPr>
          </w:p>
        </w:tc>
        <w:tc>
          <w:tcPr>
            <w:tcW w:w="236" w:type="pct"/>
            <w:tcBorders>
              <w:top w:val="single" w:sz="4" w:space="0" w:color="auto"/>
              <w:left w:val="single" w:sz="4" w:space="0" w:color="auto"/>
              <w:bottom w:val="single" w:sz="4" w:space="0" w:color="auto"/>
              <w:right w:val="single" w:sz="4" w:space="0" w:color="auto"/>
            </w:tcBorders>
            <w:vAlign w:val="center"/>
          </w:tcPr>
          <w:p w14:paraId="6E489FC6" w14:textId="77777777" w:rsidR="00EA7554" w:rsidRPr="00EA7554" w:rsidRDefault="00EA7554" w:rsidP="00DB24C5">
            <w:pPr>
              <w:spacing w:after="0" w:line="240" w:lineRule="auto"/>
              <w:jc w:val="center"/>
              <w:rPr>
                <w:rFonts w:ascii="Times New Roman" w:eastAsia="Times New Roman" w:hAnsi="Times New Roman" w:cs="Times New Roman"/>
              </w:rPr>
            </w:pPr>
          </w:p>
        </w:tc>
        <w:tc>
          <w:tcPr>
            <w:tcW w:w="237" w:type="pct"/>
            <w:tcBorders>
              <w:top w:val="single" w:sz="4" w:space="0" w:color="auto"/>
              <w:left w:val="single" w:sz="4" w:space="0" w:color="auto"/>
              <w:bottom w:val="single" w:sz="4" w:space="0" w:color="auto"/>
              <w:right w:val="single" w:sz="4" w:space="0" w:color="auto"/>
            </w:tcBorders>
            <w:vAlign w:val="center"/>
          </w:tcPr>
          <w:p w14:paraId="73265355" w14:textId="77777777" w:rsidR="00EA7554" w:rsidRPr="00EA7554" w:rsidRDefault="00EA7554" w:rsidP="00DB24C5">
            <w:pPr>
              <w:spacing w:after="0" w:line="240" w:lineRule="auto"/>
              <w:jc w:val="center"/>
              <w:rPr>
                <w:rFonts w:ascii="Times New Roman" w:eastAsia="Times New Roman" w:hAnsi="Times New Roman" w:cs="Times New Roman"/>
              </w:rPr>
            </w:pPr>
          </w:p>
        </w:tc>
        <w:tc>
          <w:tcPr>
            <w:tcW w:w="378" w:type="pct"/>
            <w:tcBorders>
              <w:top w:val="single" w:sz="4" w:space="0" w:color="auto"/>
              <w:left w:val="single" w:sz="4" w:space="0" w:color="auto"/>
              <w:bottom w:val="single" w:sz="4" w:space="0" w:color="auto"/>
              <w:right w:val="single" w:sz="4" w:space="0" w:color="auto"/>
            </w:tcBorders>
            <w:vAlign w:val="center"/>
          </w:tcPr>
          <w:p w14:paraId="2057CD01" w14:textId="77777777" w:rsidR="00EA7554" w:rsidRPr="00EA7554" w:rsidRDefault="00EA7554" w:rsidP="00DB24C5">
            <w:pPr>
              <w:spacing w:after="0" w:line="240" w:lineRule="auto"/>
              <w:jc w:val="center"/>
              <w:rPr>
                <w:rFonts w:ascii="Times New Roman" w:eastAsia="Times New Roman" w:hAnsi="Times New Roman" w:cs="Times New Roman"/>
                <w:b/>
                <w:bCs/>
              </w:rPr>
            </w:pPr>
          </w:p>
        </w:tc>
        <w:tc>
          <w:tcPr>
            <w:tcW w:w="661" w:type="pct"/>
            <w:tcBorders>
              <w:top w:val="single" w:sz="4" w:space="0" w:color="auto"/>
              <w:left w:val="single" w:sz="4" w:space="0" w:color="auto"/>
              <w:bottom w:val="single" w:sz="4" w:space="0" w:color="auto"/>
              <w:right w:val="single" w:sz="4" w:space="0" w:color="auto"/>
            </w:tcBorders>
            <w:vAlign w:val="center"/>
          </w:tcPr>
          <w:p w14:paraId="63607335" w14:textId="1D489926" w:rsidR="00EA7554" w:rsidRPr="00EA7554" w:rsidRDefault="00EA7554" w:rsidP="00DB24C5">
            <w:pPr>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144</w:t>
            </w:r>
          </w:p>
        </w:tc>
      </w:tr>
      <w:tr w:rsidR="00EA7554" w:rsidRPr="00EA7554" w14:paraId="6B57424D" w14:textId="77777777" w:rsidTr="00DB24C5">
        <w:tc>
          <w:tcPr>
            <w:tcW w:w="745" w:type="pct"/>
            <w:tcBorders>
              <w:top w:val="single" w:sz="4" w:space="0" w:color="auto"/>
              <w:left w:val="single" w:sz="4" w:space="0" w:color="auto"/>
              <w:bottom w:val="single" w:sz="4" w:space="0" w:color="auto"/>
              <w:right w:val="single" w:sz="4" w:space="0" w:color="auto"/>
            </w:tcBorders>
          </w:tcPr>
          <w:p w14:paraId="11DA0374" w14:textId="77777777" w:rsidR="00EA7554" w:rsidRPr="00EA7554" w:rsidRDefault="00EA7554" w:rsidP="00DB24C5">
            <w:pPr>
              <w:spacing w:after="0" w:line="240" w:lineRule="auto"/>
              <w:rPr>
                <w:rFonts w:ascii="Times New Roman" w:eastAsia="Times New Roman" w:hAnsi="Times New Roman" w:cs="Times New Roman"/>
                <w:i/>
              </w:rPr>
            </w:pPr>
          </w:p>
        </w:tc>
        <w:tc>
          <w:tcPr>
            <w:tcW w:w="1371" w:type="pct"/>
            <w:tcBorders>
              <w:top w:val="single" w:sz="4" w:space="0" w:color="auto"/>
              <w:left w:val="single" w:sz="4" w:space="0" w:color="auto"/>
              <w:bottom w:val="single" w:sz="4" w:space="0" w:color="auto"/>
              <w:right w:val="single" w:sz="4" w:space="0" w:color="auto"/>
            </w:tcBorders>
            <w:hideMark/>
          </w:tcPr>
          <w:p w14:paraId="73C32964" w14:textId="77777777" w:rsidR="00EA7554" w:rsidRPr="00EA7554" w:rsidRDefault="00EA7554" w:rsidP="00DB24C5">
            <w:pPr>
              <w:suppressAutoHyphens/>
              <w:spacing w:after="0" w:line="240" w:lineRule="auto"/>
              <w:rPr>
                <w:rFonts w:ascii="Times New Roman" w:eastAsia="Times New Roman" w:hAnsi="Times New Roman" w:cs="Times New Roman"/>
              </w:rPr>
            </w:pPr>
            <w:r w:rsidRPr="00EA7554">
              <w:rPr>
                <w:rFonts w:ascii="Times New Roman" w:eastAsia="Times New Roman" w:hAnsi="Times New Roman" w:cs="Times New Roman"/>
              </w:rPr>
              <w:t>Промежуточная аттестация</w:t>
            </w:r>
          </w:p>
        </w:tc>
        <w:tc>
          <w:tcPr>
            <w:tcW w:w="379" w:type="pct"/>
            <w:tcBorders>
              <w:top w:val="single" w:sz="4" w:space="0" w:color="auto"/>
              <w:left w:val="single" w:sz="4" w:space="0" w:color="auto"/>
              <w:bottom w:val="single" w:sz="4" w:space="0" w:color="auto"/>
              <w:right w:val="single" w:sz="4" w:space="0" w:color="auto"/>
            </w:tcBorders>
          </w:tcPr>
          <w:p w14:paraId="2117E0A2" w14:textId="77777777" w:rsidR="00EA7554" w:rsidRPr="00EA7554" w:rsidRDefault="00EA7554" w:rsidP="00DB24C5">
            <w:pPr>
              <w:suppressAutoHyphens/>
              <w:spacing w:after="0" w:line="240" w:lineRule="auto"/>
              <w:jc w:val="center"/>
              <w:rPr>
                <w:rFonts w:ascii="Times New Roman" w:eastAsia="Times New Roman" w:hAnsi="Times New Roman" w:cs="Times New Roman"/>
                <w:b/>
                <w:bCs/>
              </w:rPr>
            </w:pPr>
          </w:p>
        </w:tc>
        <w:tc>
          <w:tcPr>
            <w:tcW w:w="331" w:type="pct"/>
            <w:tcBorders>
              <w:top w:val="single" w:sz="4" w:space="0" w:color="auto"/>
              <w:left w:val="single" w:sz="4" w:space="0" w:color="auto"/>
              <w:bottom w:val="single" w:sz="4" w:space="0" w:color="auto"/>
              <w:right w:val="single" w:sz="4" w:space="0" w:color="auto"/>
            </w:tcBorders>
            <w:shd w:val="clear" w:color="auto" w:fill="C0C0C0"/>
          </w:tcPr>
          <w:p w14:paraId="2C1171B5" w14:textId="77777777" w:rsidR="00EA7554" w:rsidRPr="00EA7554" w:rsidRDefault="00EA7554" w:rsidP="00DB24C5">
            <w:pPr>
              <w:spacing w:after="0" w:line="240" w:lineRule="auto"/>
              <w:rPr>
                <w:rFonts w:ascii="Times New Roman" w:eastAsia="Times New Roman" w:hAnsi="Times New Roman" w:cs="Times New Roman"/>
                <w:i/>
              </w:rPr>
            </w:pPr>
          </w:p>
        </w:tc>
        <w:tc>
          <w:tcPr>
            <w:tcW w:w="284" w:type="pct"/>
            <w:tcBorders>
              <w:top w:val="single" w:sz="4" w:space="0" w:color="auto"/>
              <w:left w:val="single" w:sz="4" w:space="0" w:color="auto"/>
              <w:bottom w:val="single" w:sz="4" w:space="0" w:color="auto"/>
              <w:right w:val="single" w:sz="4" w:space="0" w:color="auto"/>
            </w:tcBorders>
            <w:shd w:val="clear" w:color="auto" w:fill="C0C0C0"/>
          </w:tcPr>
          <w:p w14:paraId="3443F1D7" w14:textId="77777777" w:rsidR="00EA7554" w:rsidRPr="00EA7554" w:rsidRDefault="00EA7554" w:rsidP="00DB24C5">
            <w:pPr>
              <w:spacing w:after="0" w:line="240" w:lineRule="auto"/>
              <w:jc w:val="center"/>
              <w:rPr>
                <w:rFonts w:ascii="Times New Roman" w:eastAsia="Times New Roman" w:hAnsi="Times New Roman" w:cs="Times New Roman"/>
                <w:i/>
              </w:rPr>
            </w:pPr>
          </w:p>
        </w:tc>
        <w:tc>
          <w:tcPr>
            <w:tcW w:w="378" w:type="pct"/>
            <w:tcBorders>
              <w:top w:val="single" w:sz="4" w:space="0" w:color="auto"/>
              <w:left w:val="single" w:sz="4" w:space="0" w:color="auto"/>
              <w:bottom w:val="single" w:sz="4" w:space="0" w:color="auto"/>
              <w:right w:val="single" w:sz="4" w:space="0" w:color="auto"/>
            </w:tcBorders>
            <w:shd w:val="clear" w:color="auto" w:fill="C0C0C0"/>
          </w:tcPr>
          <w:p w14:paraId="2DA18AB7" w14:textId="77777777" w:rsidR="00EA7554" w:rsidRPr="00EA7554" w:rsidRDefault="00EA7554" w:rsidP="00DB24C5">
            <w:pPr>
              <w:spacing w:after="0" w:line="240" w:lineRule="auto"/>
              <w:jc w:val="center"/>
              <w:rPr>
                <w:rFonts w:ascii="Times New Roman" w:eastAsia="Times New Roman" w:hAnsi="Times New Roman" w:cs="Times New Roman"/>
                <w:i/>
              </w:rPr>
            </w:pPr>
          </w:p>
        </w:tc>
        <w:tc>
          <w:tcPr>
            <w:tcW w:w="236" w:type="pct"/>
            <w:tcBorders>
              <w:top w:val="single" w:sz="4" w:space="0" w:color="auto"/>
              <w:left w:val="single" w:sz="4" w:space="0" w:color="auto"/>
              <w:bottom w:val="single" w:sz="4" w:space="0" w:color="auto"/>
              <w:right w:val="single" w:sz="4" w:space="0" w:color="auto"/>
            </w:tcBorders>
          </w:tcPr>
          <w:p w14:paraId="29535E81" w14:textId="77777777" w:rsidR="00EA7554" w:rsidRPr="00EA7554" w:rsidRDefault="00EA7554" w:rsidP="00DB24C5">
            <w:pPr>
              <w:suppressAutoHyphens/>
              <w:spacing w:after="0" w:line="240" w:lineRule="auto"/>
              <w:rPr>
                <w:rFonts w:ascii="Times New Roman" w:eastAsia="Times New Roman" w:hAnsi="Times New Roman" w:cs="Times New Roman"/>
              </w:rPr>
            </w:pPr>
          </w:p>
        </w:tc>
        <w:tc>
          <w:tcPr>
            <w:tcW w:w="237" w:type="pct"/>
            <w:tcBorders>
              <w:top w:val="single" w:sz="4" w:space="0" w:color="auto"/>
              <w:left w:val="single" w:sz="4" w:space="0" w:color="auto"/>
              <w:bottom w:val="single" w:sz="4" w:space="0" w:color="auto"/>
              <w:right w:val="single" w:sz="4" w:space="0" w:color="auto"/>
            </w:tcBorders>
          </w:tcPr>
          <w:p w14:paraId="7E5D5466" w14:textId="77777777" w:rsidR="00EA7554" w:rsidRPr="00EA7554" w:rsidRDefault="00EA7554" w:rsidP="00DB24C5">
            <w:pPr>
              <w:suppressAutoHyphens/>
              <w:spacing w:after="0" w:line="240" w:lineRule="auto"/>
              <w:rPr>
                <w:rFonts w:ascii="Times New Roman" w:eastAsia="Times New Roman" w:hAnsi="Times New Roman" w:cs="Times New Roman"/>
              </w:rPr>
            </w:pPr>
          </w:p>
        </w:tc>
        <w:tc>
          <w:tcPr>
            <w:tcW w:w="378" w:type="pct"/>
            <w:tcBorders>
              <w:top w:val="single" w:sz="4" w:space="0" w:color="auto"/>
              <w:left w:val="single" w:sz="4" w:space="0" w:color="auto"/>
              <w:bottom w:val="single" w:sz="4" w:space="0" w:color="auto"/>
              <w:right w:val="single" w:sz="4" w:space="0" w:color="auto"/>
            </w:tcBorders>
          </w:tcPr>
          <w:p w14:paraId="5D7BCF94" w14:textId="77777777" w:rsidR="00EA7554" w:rsidRPr="00EA7554" w:rsidRDefault="00EA7554" w:rsidP="00DB24C5">
            <w:pPr>
              <w:suppressAutoHyphens/>
              <w:spacing w:after="0" w:line="240" w:lineRule="auto"/>
              <w:rPr>
                <w:rFonts w:ascii="Times New Roman" w:eastAsia="Times New Roman" w:hAnsi="Times New Roman" w:cs="Times New Roman"/>
              </w:rPr>
            </w:pPr>
          </w:p>
        </w:tc>
        <w:tc>
          <w:tcPr>
            <w:tcW w:w="661" w:type="pct"/>
            <w:tcBorders>
              <w:top w:val="single" w:sz="4" w:space="0" w:color="auto"/>
              <w:left w:val="single" w:sz="4" w:space="0" w:color="auto"/>
              <w:bottom w:val="single" w:sz="4" w:space="0" w:color="auto"/>
              <w:right w:val="single" w:sz="4" w:space="0" w:color="auto"/>
            </w:tcBorders>
          </w:tcPr>
          <w:p w14:paraId="71D74AA3" w14:textId="77777777" w:rsidR="00EA7554" w:rsidRPr="00EA7554" w:rsidRDefault="00EA7554" w:rsidP="00DB24C5">
            <w:pPr>
              <w:suppressAutoHyphens/>
              <w:spacing w:after="0" w:line="240" w:lineRule="auto"/>
              <w:rPr>
                <w:rFonts w:ascii="Times New Roman" w:eastAsia="Times New Roman" w:hAnsi="Times New Roman" w:cs="Times New Roman"/>
              </w:rPr>
            </w:pPr>
          </w:p>
        </w:tc>
      </w:tr>
      <w:tr w:rsidR="00EA7554" w:rsidRPr="00EA7554" w14:paraId="4A46E113" w14:textId="77777777" w:rsidTr="00DB24C5">
        <w:tc>
          <w:tcPr>
            <w:tcW w:w="745" w:type="pct"/>
            <w:tcBorders>
              <w:top w:val="single" w:sz="4" w:space="0" w:color="auto"/>
              <w:left w:val="single" w:sz="4" w:space="0" w:color="auto"/>
              <w:bottom w:val="single" w:sz="4" w:space="0" w:color="auto"/>
              <w:right w:val="single" w:sz="4" w:space="0" w:color="auto"/>
            </w:tcBorders>
          </w:tcPr>
          <w:p w14:paraId="0D97842E" w14:textId="77777777" w:rsidR="00EA7554" w:rsidRPr="00EA7554" w:rsidRDefault="00EA7554" w:rsidP="00DB24C5">
            <w:pPr>
              <w:spacing w:after="200" w:line="240" w:lineRule="auto"/>
              <w:rPr>
                <w:rFonts w:ascii="Times New Roman" w:eastAsia="Times New Roman" w:hAnsi="Times New Roman" w:cs="Times New Roman"/>
                <w:b/>
                <w:i/>
              </w:rPr>
            </w:pPr>
          </w:p>
        </w:tc>
        <w:tc>
          <w:tcPr>
            <w:tcW w:w="1371" w:type="pct"/>
            <w:tcBorders>
              <w:top w:val="single" w:sz="4" w:space="0" w:color="auto"/>
              <w:left w:val="single" w:sz="4" w:space="0" w:color="auto"/>
              <w:bottom w:val="single" w:sz="4" w:space="0" w:color="auto"/>
              <w:right w:val="single" w:sz="4" w:space="0" w:color="auto"/>
            </w:tcBorders>
            <w:hideMark/>
          </w:tcPr>
          <w:p w14:paraId="08B68419" w14:textId="77777777" w:rsidR="00EA7554" w:rsidRPr="00EA7554" w:rsidRDefault="00EA7554" w:rsidP="00DB24C5">
            <w:pPr>
              <w:spacing w:after="200" w:line="240" w:lineRule="auto"/>
              <w:rPr>
                <w:rFonts w:ascii="Times New Roman" w:eastAsia="Times New Roman" w:hAnsi="Times New Roman" w:cs="Times New Roman"/>
                <w:b/>
                <w:i/>
              </w:rPr>
            </w:pPr>
            <w:r w:rsidRPr="00EA7554">
              <w:rPr>
                <w:rFonts w:ascii="Times New Roman" w:eastAsia="Times New Roman" w:hAnsi="Times New Roman" w:cs="Times New Roman"/>
                <w:b/>
                <w:i/>
              </w:rPr>
              <w:t>Всего:</w:t>
            </w:r>
          </w:p>
        </w:tc>
        <w:tc>
          <w:tcPr>
            <w:tcW w:w="379" w:type="pct"/>
            <w:tcBorders>
              <w:top w:val="single" w:sz="4" w:space="0" w:color="auto"/>
              <w:left w:val="single" w:sz="4" w:space="0" w:color="auto"/>
              <w:bottom w:val="single" w:sz="4" w:space="0" w:color="auto"/>
              <w:right w:val="single" w:sz="4" w:space="0" w:color="auto"/>
            </w:tcBorders>
          </w:tcPr>
          <w:p w14:paraId="5CF66D13" w14:textId="2EA809C3" w:rsidR="00EA7554" w:rsidRPr="00EA7554" w:rsidRDefault="00EA7554" w:rsidP="00DB24C5">
            <w:pPr>
              <w:spacing w:after="0" w:line="240" w:lineRule="auto"/>
              <w:rPr>
                <w:rFonts w:ascii="Times New Roman" w:eastAsia="Times New Roman" w:hAnsi="Times New Roman" w:cs="Times New Roman"/>
                <w:b/>
                <w:i/>
              </w:rPr>
            </w:pPr>
            <w:r>
              <w:rPr>
                <w:rFonts w:ascii="Times New Roman" w:eastAsia="Times New Roman" w:hAnsi="Times New Roman" w:cs="Times New Roman"/>
                <w:b/>
                <w:bCs/>
              </w:rPr>
              <w:t>328-396</w:t>
            </w:r>
          </w:p>
        </w:tc>
        <w:tc>
          <w:tcPr>
            <w:tcW w:w="331" w:type="pct"/>
            <w:tcBorders>
              <w:top w:val="single" w:sz="4" w:space="0" w:color="auto"/>
              <w:left w:val="single" w:sz="4" w:space="0" w:color="auto"/>
              <w:bottom w:val="single" w:sz="4" w:space="0" w:color="auto"/>
              <w:right w:val="single" w:sz="4" w:space="0" w:color="auto"/>
            </w:tcBorders>
          </w:tcPr>
          <w:p w14:paraId="74C3625E" w14:textId="5BEA9A8D" w:rsidR="00EA7554" w:rsidRPr="00EA7554" w:rsidRDefault="00EA7554" w:rsidP="00DB24C5">
            <w:pPr>
              <w:spacing w:after="0" w:line="240" w:lineRule="auto"/>
              <w:jc w:val="center"/>
              <w:rPr>
                <w:rFonts w:ascii="Times New Roman" w:eastAsia="Times New Roman" w:hAnsi="Times New Roman" w:cs="Times New Roman"/>
                <w:b/>
                <w:i/>
              </w:rPr>
            </w:pPr>
            <w:r>
              <w:rPr>
                <w:rFonts w:ascii="Times New Roman" w:eastAsia="Times New Roman" w:hAnsi="Times New Roman" w:cs="Times New Roman"/>
              </w:rPr>
              <w:t>328-396</w:t>
            </w:r>
          </w:p>
        </w:tc>
        <w:tc>
          <w:tcPr>
            <w:tcW w:w="284" w:type="pct"/>
            <w:tcBorders>
              <w:top w:val="single" w:sz="4" w:space="0" w:color="auto"/>
              <w:left w:val="single" w:sz="4" w:space="0" w:color="auto"/>
              <w:bottom w:val="single" w:sz="4" w:space="0" w:color="auto"/>
              <w:right w:val="single" w:sz="4" w:space="0" w:color="auto"/>
            </w:tcBorders>
          </w:tcPr>
          <w:p w14:paraId="06A1A2A5" w14:textId="77777777" w:rsidR="00EA7554" w:rsidRPr="00EA7554" w:rsidRDefault="00EA7554" w:rsidP="00DB24C5">
            <w:pPr>
              <w:spacing w:after="0" w:line="240" w:lineRule="auto"/>
              <w:jc w:val="center"/>
              <w:rPr>
                <w:rFonts w:ascii="Times New Roman" w:eastAsia="Times New Roman" w:hAnsi="Times New Roman" w:cs="Times New Roman"/>
                <w:b/>
                <w:i/>
              </w:rPr>
            </w:pPr>
          </w:p>
        </w:tc>
        <w:tc>
          <w:tcPr>
            <w:tcW w:w="378" w:type="pct"/>
            <w:tcBorders>
              <w:top w:val="single" w:sz="4" w:space="0" w:color="auto"/>
              <w:left w:val="single" w:sz="4" w:space="0" w:color="auto"/>
              <w:bottom w:val="single" w:sz="4" w:space="0" w:color="auto"/>
              <w:right w:val="single" w:sz="4" w:space="0" w:color="auto"/>
            </w:tcBorders>
          </w:tcPr>
          <w:p w14:paraId="01E9360A" w14:textId="77777777" w:rsidR="00EA7554" w:rsidRPr="00EA7554" w:rsidRDefault="00EA7554" w:rsidP="00DB24C5">
            <w:pPr>
              <w:spacing w:after="0" w:line="240" w:lineRule="auto"/>
              <w:jc w:val="center"/>
              <w:rPr>
                <w:rFonts w:ascii="Times New Roman" w:eastAsia="Times New Roman" w:hAnsi="Times New Roman" w:cs="Times New Roman"/>
                <w:b/>
                <w:i/>
              </w:rPr>
            </w:pPr>
          </w:p>
        </w:tc>
        <w:tc>
          <w:tcPr>
            <w:tcW w:w="236" w:type="pct"/>
            <w:tcBorders>
              <w:top w:val="single" w:sz="4" w:space="0" w:color="auto"/>
              <w:left w:val="single" w:sz="4" w:space="0" w:color="auto"/>
              <w:bottom w:val="single" w:sz="4" w:space="0" w:color="auto"/>
              <w:right w:val="single" w:sz="4" w:space="0" w:color="auto"/>
            </w:tcBorders>
          </w:tcPr>
          <w:p w14:paraId="6ACAC38B" w14:textId="77777777" w:rsidR="00EA7554" w:rsidRPr="00EA7554" w:rsidRDefault="00EA7554" w:rsidP="00DB24C5">
            <w:pPr>
              <w:spacing w:after="0" w:line="240" w:lineRule="auto"/>
              <w:jc w:val="center"/>
              <w:rPr>
                <w:rFonts w:ascii="Times New Roman" w:eastAsia="Times New Roman" w:hAnsi="Times New Roman" w:cs="Times New Roman"/>
                <w:b/>
                <w:i/>
              </w:rPr>
            </w:pPr>
          </w:p>
        </w:tc>
        <w:tc>
          <w:tcPr>
            <w:tcW w:w="237" w:type="pct"/>
            <w:tcBorders>
              <w:top w:val="single" w:sz="4" w:space="0" w:color="auto"/>
              <w:left w:val="single" w:sz="4" w:space="0" w:color="auto"/>
              <w:bottom w:val="single" w:sz="4" w:space="0" w:color="auto"/>
              <w:right w:val="single" w:sz="4" w:space="0" w:color="auto"/>
            </w:tcBorders>
          </w:tcPr>
          <w:p w14:paraId="7FBCA840" w14:textId="77777777" w:rsidR="00EA7554" w:rsidRPr="00EA7554" w:rsidRDefault="00EA7554" w:rsidP="00DB24C5">
            <w:pPr>
              <w:spacing w:after="0" w:line="240" w:lineRule="auto"/>
              <w:jc w:val="center"/>
              <w:rPr>
                <w:rFonts w:ascii="Times New Roman" w:eastAsia="Times New Roman" w:hAnsi="Times New Roman" w:cs="Times New Roman"/>
                <w:b/>
                <w:i/>
                <w:vertAlign w:val="superscript"/>
              </w:rPr>
            </w:pPr>
          </w:p>
        </w:tc>
        <w:tc>
          <w:tcPr>
            <w:tcW w:w="378" w:type="pct"/>
            <w:tcBorders>
              <w:top w:val="single" w:sz="4" w:space="0" w:color="auto"/>
              <w:left w:val="single" w:sz="4" w:space="0" w:color="auto"/>
              <w:bottom w:val="single" w:sz="4" w:space="0" w:color="auto"/>
              <w:right w:val="single" w:sz="4" w:space="0" w:color="auto"/>
            </w:tcBorders>
          </w:tcPr>
          <w:p w14:paraId="038FA0A8" w14:textId="77777777" w:rsidR="00EA7554" w:rsidRPr="00EA7554" w:rsidRDefault="00EA7554" w:rsidP="00DB24C5">
            <w:pPr>
              <w:spacing w:after="0" w:line="240" w:lineRule="auto"/>
              <w:jc w:val="center"/>
              <w:rPr>
                <w:rFonts w:ascii="Times New Roman" w:eastAsia="Times New Roman" w:hAnsi="Times New Roman" w:cs="Times New Roman"/>
                <w:b/>
                <w:i/>
              </w:rPr>
            </w:pPr>
            <w:r>
              <w:rPr>
                <w:rFonts w:ascii="Times New Roman" w:eastAsia="Times New Roman" w:hAnsi="Times New Roman" w:cs="Times New Roman"/>
                <w:b/>
                <w:i/>
              </w:rPr>
              <w:t>72</w:t>
            </w:r>
          </w:p>
        </w:tc>
        <w:tc>
          <w:tcPr>
            <w:tcW w:w="661" w:type="pct"/>
            <w:tcBorders>
              <w:top w:val="single" w:sz="4" w:space="0" w:color="auto"/>
              <w:left w:val="single" w:sz="4" w:space="0" w:color="auto"/>
              <w:bottom w:val="single" w:sz="4" w:space="0" w:color="auto"/>
              <w:right w:val="single" w:sz="4" w:space="0" w:color="auto"/>
            </w:tcBorders>
          </w:tcPr>
          <w:p w14:paraId="3812F4D2" w14:textId="7B2FD7E3" w:rsidR="00EA7554" w:rsidRPr="00EA7554" w:rsidRDefault="00EA7554" w:rsidP="00DB24C5">
            <w:pPr>
              <w:spacing w:after="0" w:line="240" w:lineRule="auto"/>
              <w:jc w:val="center"/>
              <w:rPr>
                <w:rFonts w:ascii="Times New Roman" w:eastAsia="Times New Roman" w:hAnsi="Times New Roman" w:cs="Times New Roman"/>
                <w:b/>
                <w:i/>
              </w:rPr>
            </w:pPr>
            <w:r>
              <w:rPr>
                <w:rFonts w:ascii="Times New Roman" w:eastAsia="Times New Roman" w:hAnsi="Times New Roman" w:cs="Times New Roman"/>
                <w:b/>
                <w:i/>
              </w:rPr>
              <w:t>144</w:t>
            </w:r>
          </w:p>
        </w:tc>
      </w:tr>
    </w:tbl>
    <w:p w14:paraId="0C5AEC6D" w14:textId="77777777" w:rsidR="00EA7554" w:rsidRPr="00B060DD" w:rsidRDefault="00EA7554" w:rsidP="00B060DD">
      <w:pPr>
        <w:spacing w:after="0" w:line="276" w:lineRule="auto"/>
        <w:ind w:firstLine="851"/>
        <w:rPr>
          <w:rFonts w:ascii="Times New Roman" w:eastAsia="Times New Roman" w:hAnsi="Times New Roman" w:cs="Times New Roman"/>
          <w:lang w:eastAsia="ru-RU"/>
        </w:rPr>
      </w:pPr>
    </w:p>
    <w:p w14:paraId="65226C48" w14:textId="77777777" w:rsidR="00B060DD" w:rsidRPr="00B060DD" w:rsidRDefault="00B060DD" w:rsidP="00B060DD">
      <w:pPr>
        <w:spacing w:after="200" w:line="276" w:lineRule="auto"/>
        <w:ind w:left="851"/>
        <w:rPr>
          <w:rFonts w:ascii="Times New Roman" w:eastAsia="Times New Roman" w:hAnsi="Times New Roman" w:cs="Times New Roman"/>
          <w:b/>
          <w:sz w:val="24"/>
          <w:szCs w:val="24"/>
          <w:lang w:eastAsia="ru-RU"/>
        </w:rPr>
      </w:pPr>
      <w:r w:rsidRPr="00B060DD">
        <w:rPr>
          <w:rFonts w:ascii="Times New Roman" w:eastAsia="Times New Roman" w:hAnsi="Times New Roman" w:cs="Times New Roman"/>
          <w:b/>
          <w:color w:val="FF0000"/>
          <w:lang w:eastAsia="ru-RU"/>
        </w:rPr>
        <w:br w:type="page"/>
      </w:r>
      <w:r w:rsidRPr="00B060DD">
        <w:rPr>
          <w:rFonts w:ascii="Times New Roman" w:eastAsia="Times New Roman" w:hAnsi="Times New Roman" w:cs="Times New Roman"/>
          <w:b/>
          <w:sz w:val="24"/>
          <w:szCs w:val="24"/>
          <w:lang w:eastAsia="ru-RU"/>
        </w:rPr>
        <w:lastRenderedPageBreak/>
        <w:t>2.2. Тематический план и содержание профессионального модуля (ПМ)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62"/>
        <w:gridCol w:w="7898"/>
        <w:gridCol w:w="1615"/>
        <w:gridCol w:w="1135"/>
        <w:gridCol w:w="1920"/>
      </w:tblGrid>
      <w:tr w:rsidR="00A115C3" w:rsidRPr="00B060DD" w14:paraId="7ECF0914" w14:textId="6C500675" w:rsidTr="00A115C3">
        <w:trPr>
          <w:trHeight w:val="1204"/>
        </w:trPr>
        <w:tc>
          <w:tcPr>
            <w:tcW w:w="791" w:type="pct"/>
            <w:vMerge w:val="restart"/>
            <w:tcBorders>
              <w:top w:val="single" w:sz="4" w:space="0" w:color="auto"/>
              <w:left w:val="single" w:sz="4" w:space="0" w:color="auto"/>
              <w:right w:val="single" w:sz="4" w:space="0" w:color="auto"/>
            </w:tcBorders>
            <w:hideMark/>
          </w:tcPr>
          <w:p w14:paraId="74A0ED7B" w14:textId="77777777" w:rsidR="00A115C3" w:rsidRPr="00B060DD" w:rsidRDefault="00A115C3" w:rsidP="005F489E">
            <w:pPr>
              <w:spacing w:after="0" w:line="240" w:lineRule="auto"/>
              <w:contextualSpacing/>
              <w:jc w:val="center"/>
              <w:rPr>
                <w:rFonts w:ascii="Times New Roman" w:eastAsia="Times New Roman" w:hAnsi="Times New Roman" w:cs="Times New Roman"/>
                <w:b/>
              </w:rPr>
            </w:pPr>
            <w:r w:rsidRPr="00B060DD">
              <w:rPr>
                <w:rFonts w:ascii="Times New Roman" w:eastAsia="Times New Roman" w:hAnsi="Times New Roman" w:cs="Times New Roman"/>
                <w:b/>
                <w:bCs/>
              </w:rPr>
              <w:t>Наименование разделов и тем профессионального модуля (ПМ), междисциплинарных курсов (МДК)</w:t>
            </w:r>
          </w:p>
        </w:tc>
        <w:tc>
          <w:tcPr>
            <w:tcW w:w="2645" w:type="pct"/>
            <w:vMerge w:val="restart"/>
            <w:tcBorders>
              <w:top w:val="single" w:sz="4" w:space="0" w:color="auto"/>
              <w:left w:val="single" w:sz="4" w:space="0" w:color="auto"/>
              <w:right w:val="single" w:sz="4" w:space="0" w:color="auto"/>
            </w:tcBorders>
            <w:vAlign w:val="center"/>
            <w:hideMark/>
          </w:tcPr>
          <w:p w14:paraId="5CC37407" w14:textId="77777777" w:rsidR="00A115C3" w:rsidRPr="00B060DD" w:rsidRDefault="00A115C3" w:rsidP="005F489E">
            <w:pPr>
              <w:suppressAutoHyphens/>
              <w:spacing w:after="0" w:line="240" w:lineRule="auto"/>
              <w:contextualSpacing/>
              <w:jc w:val="center"/>
              <w:rPr>
                <w:rFonts w:ascii="Times New Roman" w:eastAsia="Times New Roman" w:hAnsi="Times New Roman" w:cs="Times New Roman"/>
                <w:b/>
                <w:bCs/>
              </w:rPr>
            </w:pPr>
            <w:r w:rsidRPr="00B060DD">
              <w:rPr>
                <w:rFonts w:ascii="Times New Roman" w:eastAsia="Times New Roman" w:hAnsi="Times New Roman" w:cs="Times New Roman"/>
                <w:b/>
                <w:bCs/>
              </w:rPr>
              <w:t>Содержание учебного материала,</w:t>
            </w:r>
          </w:p>
          <w:p w14:paraId="5147238F" w14:textId="77777777" w:rsidR="00A115C3" w:rsidRPr="00B060DD" w:rsidRDefault="00A115C3" w:rsidP="005F489E">
            <w:pPr>
              <w:suppressAutoHyphens/>
              <w:spacing w:after="0" w:line="240" w:lineRule="auto"/>
              <w:contextualSpacing/>
              <w:jc w:val="center"/>
              <w:rPr>
                <w:rFonts w:ascii="Times New Roman" w:eastAsia="Times New Roman" w:hAnsi="Times New Roman" w:cs="Times New Roman"/>
                <w:b/>
              </w:rPr>
            </w:pPr>
            <w:r w:rsidRPr="00B060DD">
              <w:rPr>
                <w:rFonts w:ascii="Times New Roman" w:eastAsia="Times New Roman" w:hAnsi="Times New Roman" w:cs="Times New Roman"/>
                <w:b/>
                <w:bCs/>
              </w:rPr>
              <w:t xml:space="preserve">лабораторные работы и практические занятия, самостоятельная учебная работа обучающихся, курсовая работа (проект) </w:t>
            </w:r>
            <w:r w:rsidRPr="00B060DD">
              <w:rPr>
                <w:rFonts w:ascii="Times New Roman" w:eastAsia="Times New Roman" w:hAnsi="Times New Roman" w:cs="Times New Roman"/>
                <w:bCs/>
                <w:i/>
              </w:rPr>
              <w:t>(если предусмотрены)</w:t>
            </w:r>
          </w:p>
        </w:tc>
        <w:tc>
          <w:tcPr>
            <w:tcW w:w="921" w:type="pct"/>
            <w:gridSpan w:val="2"/>
            <w:tcBorders>
              <w:top w:val="single" w:sz="4" w:space="0" w:color="auto"/>
              <w:left w:val="single" w:sz="4" w:space="0" w:color="auto"/>
              <w:bottom w:val="single" w:sz="4" w:space="0" w:color="auto"/>
              <w:right w:val="single" w:sz="4" w:space="0" w:color="auto"/>
            </w:tcBorders>
            <w:vAlign w:val="center"/>
            <w:hideMark/>
          </w:tcPr>
          <w:p w14:paraId="50B3CEFF" w14:textId="5FB14807" w:rsidR="00A115C3" w:rsidRPr="00B060DD" w:rsidRDefault="00A115C3" w:rsidP="005F489E">
            <w:pPr>
              <w:spacing w:after="0" w:line="240" w:lineRule="auto"/>
              <w:contextualSpacing/>
              <w:jc w:val="center"/>
              <w:rPr>
                <w:rFonts w:ascii="Times New Roman" w:eastAsia="Times New Roman" w:hAnsi="Times New Roman" w:cs="Times New Roman"/>
                <w:b/>
                <w:bCs/>
              </w:rPr>
            </w:pPr>
            <w:r w:rsidRPr="008147BC">
              <w:rPr>
                <w:rFonts w:ascii="Times New Roman" w:hAnsi="Times New Roman"/>
                <w:b/>
                <w:bCs/>
                <w:color w:val="000000"/>
              </w:rPr>
              <w:t>Объем, ак. ч / в том числе в форме практической подготовки, ак. ч</w:t>
            </w:r>
            <w:r w:rsidRPr="00046890">
              <w:rPr>
                <w:rStyle w:val="ab"/>
                <w:rFonts w:ascii="Times New Roman" w:hAnsi="Times New Roman"/>
                <w:b/>
                <w:bCs/>
              </w:rPr>
              <w:footnoteReference w:id="4"/>
            </w:r>
          </w:p>
        </w:tc>
        <w:tc>
          <w:tcPr>
            <w:tcW w:w="643" w:type="pct"/>
            <w:vMerge w:val="restart"/>
            <w:tcBorders>
              <w:top w:val="single" w:sz="4" w:space="0" w:color="auto"/>
              <w:left w:val="single" w:sz="4" w:space="0" w:color="auto"/>
              <w:right w:val="single" w:sz="4" w:space="0" w:color="auto"/>
            </w:tcBorders>
            <w:vAlign w:val="center"/>
          </w:tcPr>
          <w:p w14:paraId="55149D74" w14:textId="000FB4C3" w:rsidR="00A115C3" w:rsidRPr="00B060DD" w:rsidRDefault="00A115C3" w:rsidP="005F489E">
            <w:pPr>
              <w:spacing w:after="0" w:line="240" w:lineRule="auto"/>
              <w:contextualSpacing/>
              <w:jc w:val="center"/>
              <w:rPr>
                <w:rFonts w:ascii="Times New Roman" w:eastAsia="Times New Roman" w:hAnsi="Times New Roman" w:cs="Times New Roman"/>
                <w:b/>
                <w:bCs/>
              </w:rPr>
            </w:pPr>
            <w:r w:rsidRPr="008147BC">
              <w:rPr>
                <w:rFonts w:ascii="Times New Roman" w:hAnsi="Times New Roman"/>
                <w:b/>
              </w:rPr>
              <w:t>Коды ПК, ОК</w:t>
            </w:r>
          </w:p>
        </w:tc>
      </w:tr>
      <w:tr w:rsidR="00A115C3" w:rsidRPr="00B060DD" w14:paraId="5C58DFDD" w14:textId="12E95B29" w:rsidTr="00A115C3">
        <w:tc>
          <w:tcPr>
            <w:tcW w:w="791" w:type="pct"/>
            <w:vMerge/>
            <w:tcBorders>
              <w:left w:val="single" w:sz="4" w:space="0" w:color="auto"/>
              <w:bottom w:val="single" w:sz="4" w:space="0" w:color="auto"/>
              <w:right w:val="single" w:sz="4" w:space="0" w:color="auto"/>
            </w:tcBorders>
          </w:tcPr>
          <w:p w14:paraId="679C43A4" w14:textId="713E2579" w:rsidR="00A115C3" w:rsidRPr="00B060DD" w:rsidRDefault="00A115C3" w:rsidP="00B060DD">
            <w:pPr>
              <w:spacing w:after="0" w:line="240" w:lineRule="auto"/>
              <w:contextualSpacing/>
              <w:jc w:val="center"/>
              <w:rPr>
                <w:rFonts w:ascii="Times New Roman" w:eastAsia="Times New Roman" w:hAnsi="Times New Roman" w:cs="Times New Roman"/>
                <w:b/>
              </w:rPr>
            </w:pPr>
          </w:p>
        </w:tc>
        <w:tc>
          <w:tcPr>
            <w:tcW w:w="2645" w:type="pct"/>
            <w:vMerge/>
            <w:tcBorders>
              <w:left w:val="single" w:sz="4" w:space="0" w:color="auto"/>
              <w:bottom w:val="single" w:sz="4" w:space="0" w:color="auto"/>
              <w:right w:val="single" w:sz="4" w:space="0" w:color="auto"/>
            </w:tcBorders>
          </w:tcPr>
          <w:p w14:paraId="70DBE2AF" w14:textId="615ABE29" w:rsidR="00A115C3" w:rsidRPr="00B060DD" w:rsidRDefault="00A115C3" w:rsidP="00B060DD">
            <w:pPr>
              <w:spacing w:after="0" w:line="240" w:lineRule="auto"/>
              <w:contextualSpacing/>
              <w:jc w:val="center"/>
              <w:rPr>
                <w:rFonts w:ascii="Times New Roman" w:eastAsia="Times New Roman" w:hAnsi="Times New Roman" w:cs="Times New Roman"/>
                <w:b/>
                <w:bCs/>
              </w:rPr>
            </w:pPr>
          </w:p>
        </w:tc>
        <w:tc>
          <w:tcPr>
            <w:tcW w:w="541" w:type="pct"/>
            <w:tcBorders>
              <w:top w:val="single" w:sz="4" w:space="0" w:color="auto"/>
              <w:left w:val="single" w:sz="4" w:space="0" w:color="auto"/>
              <w:bottom w:val="single" w:sz="4" w:space="0" w:color="auto"/>
              <w:right w:val="single" w:sz="4" w:space="0" w:color="auto"/>
            </w:tcBorders>
            <w:vAlign w:val="center"/>
          </w:tcPr>
          <w:p w14:paraId="3E945A4C" w14:textId="613AD6C6" w:rsidR="00A115C3" w:rsidRPr="00B060DD" w:rsidRDefault="00A115C3" w:rsidP="00B060DD">
            <w:pPr>
              <w:spacing w:after="0" w:line="240" w:lineRule="auto"/>
              <w:contextualSpacing/>
              <w:jc w:val="center"/>
              <w:rPr>
                <w:rFonts w:ascii="Times New Roman" w:eastAsia="Times New Roman" w:hAnsi="Times New Roman" w:cs="Times New Roman"/>
                <w:b/>
                <w:bCs/>
              </w:rPr>
            </w:pPr>
            <w:r w:rsidRPr="00046890">
              <w:rPr>
                <w:rFonts w:ascii="Times New Roman" w:hAnsi="Times New Roman"/>
                <w:b/>
                <w:bCs/>
                <w:sz w:val="20"/>
              </w:rPr>
              <w:t>Обязат. часть ОП с учетом интенсификации 40%</w:t>
            </w:r>
          </w:p>
        </w:tc>
        <w:tc>
          <w:tcPr>
            <w:tcW w:w="380" w:type="pct"/>
            <w:tcBorders>
              <w:top w:val="single" w:sz="4" w:space="0" w:color="auto"/>
              <w:left w:val="single" w:sz="4" w:space="0" w:color="auto"/>
              <w:bottom w:val="single" w:sz="4" w:space="0" w:color="auto"/>
              <w:right w:val="single" w:sz="4" w:space="0" w:color="auto"/>
            </w:tcBorders>
          </w:tcPr>
          <w:p w14:paraId="5F93A4E3" w14:textId="653BC523" w:rsidR="00A115C3" w:rsidRPr="00B060DD" w:rsidRDefault="00A115C3" w:rsidP="00A115C3">
            <w:pPr>
              <w:spacing w:after="0" w:line="240" w:lineRule="auto"/>
              <w:contextualSpacing/>
              <w:jc w:val="center"/>
              <w:rPr>
                <w:rFonts w:ascii="Times New Roman" w:eastAsia="Times New Roman" w:hAnsi="Times New Roman" w:cs="Times New Roman"/>
                <w:b/>
                <w:bCs/>
              </w:rPr>
            </w:pPr>
            <w:r>
              <w:rPr>
                <w:rFonts w:ascii="Times New Roman" w:hAnsi="Times New Roman"/>
                <w:b/>
                <w:bCs/>
                <w:sz w:val="20"/>
              </w:rPr>
              <w:t>Обязат. часть ОП</w:t>
            </w:r>
          </w:p>
        </w:tc>
        <w:tc>
          <w:tcPr>
            <w:tcW w:w="643" w:type="pct"/>
            <w:vMerge/>
            <w:tcBorders>
              <w:left w:val="single" w:sz="4" w:space="0" w:color="auto"/>
              <w:bottom w:val="single" w:sz="4" w:space="0" w:color="auto"/>
              <w:right w:val="single" w:sz="4" w:space="0" w:color="auto"/>
            </w:tcBorders>
          </w:tcPr>
          <w:p w14:paraId="1D5AFC94" w14:textId="4814513F" w:rsidR="00A115C3" w:rsidRPr="00B060DD" w:rsidRDefault="00A115C3" w:rsidP="00B060DD">
            <w:pPr>
              <w:spacing w:after="0" w:line="240" w:lineRule="auto"/>
              <w:contextualSpacing/>
              <w:jc w:val="center"/>
              <w:rPr>
                <w:rFonts w:ascii="Times New Roman" w:eastAsia="Times New Roman" w:hAnsi="Times New Roman" w:cs="Times New Roman"/>
                <w:b/>
                <w:bCs/>
              </w:rPr>
            </w:pPr>
          </w:p>
        </w:tc>
      </w:tr>
      <w:tr w:rsidR="00C253A3" w:rsidRPr="00B060DD" w14:paraId="30C396AC" w14:textId="46987496" w:rsidTr="0021122D">
        <w:tc>
          <w:tcPr>
            <w:tcW w:w="3436" w:type="pct"/>
            <w:gridSpan w:val="2"/>
            <w:tcBorders>
              <w:top w:val="single" w:sz="4" w:space="0" w:color="auto"/>
              <w:left w:val="single" w:sz="4" w:space="0" w:color="auto"/>
              <w:bottom w:val="single" w:sz="4" w:space="0" w:color="auto"/>
              <w:right w:val="single" w:sz="4" w:space="0" w:color="auto"/>
            </w:tcBorders>
            <w:hideMark/>
          </w:tcPr>
          <w:p w14:paraId="5890FB59" w14:textId="74B7A865" w:rsidR="00C253A3" w:rsidRPr="00B060DD" w:rsidRDefault="00C253A3" w:rsidP="00B060DD">
            <w:pPr>
              <w:spacing w:after="0" w:line="240" w:lineRule="auto"/>
              <w:contextualSpacing/>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Раздел 1. </w:t>
            </w:r>
            <w:r w:rsidRPr="00B060DD">
              <w:rPr>
                <w:rFonts w:ascii="Times New Roman" w:eastAsia="Times New Roman" w:hAnsi="Times New Roman" w:cs="Times New Roman"/>
                <w:b/>
                <w:iCs/>
                <w:color w:val="000000"/>
                <w:sz w:val="24"/>
                <w:szCs w:val="24"/>
              </w:rPr>
              <w:t>Технология выполнения типовых формовочных и гуммировочных работ</w:t>
            </w:r>
          </w:p>
        </w:tc>
        <w:tc>
          <w:tcPr>
            <w:tcW w:w="541" w:type="pct"/>
            <w:tcBorders>
              <w:top w:val="single" w:sz="4" w:space="0" w:color="auto"/>
              <w:left w:val="single" w:sz="4" w:space="0" w:color="auto"/>
              <w:bottom w:val="single" w:sz="4" w:space="0" w:color="auto"/>
              <w:right w:val="single" w:sz="4" w:space="0" w:color="auto"/>
            </w:tcBorders>
          </w:tcPr>
          <w:p w14:paraId="4D076BE9" w14:textId="70320C82" w:rsidR="00C253A3" w:rsidRPr="00B060DD" w:rsidRDefault="00C253A3" w:rsidP="00B060DD">
            <w:pPr>
              <w:suppressAutoHyphens/>
              <w:spacing w:after="0" w:line="240" w:lineRule="auto"/>
              <w:contextualSpacing/>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112/112</w:t>
            </w:r>
          </w:p>
        </w:tc>
        <w:tc>
          <w:tcPr>
            <w:tcW w:w="380" w:type="pct"/>
            <w:tcBorders>
              <w:top w:val="single" w:sz="4" w:space="0" w:color="auto"/>
              <w:left w:val="single" w:sz="4" w:space="0" w:color="auto"/>
              <w:bottom w:val="single" w:sz="4" w:space="0" w:color="auto"/>
              <w:right w:val="single" w:sz="4" w:space="0" w:color="auto"/>
            </w:tcBorders>
          </w:tcPr>
          <w:p w14:paraId="596E90D9" w14:textId="4B16CAFE" w:rsidR="00C253A3" w:rsidRPr="00B060DD" w:rsidRDefault="00C253A3" w:rsidP="00B060DD">
            <w:pPr>
              <w:suppressAutoHyphens/>
              <w:spacing w:after="0" w:line="240" w:lineRule="auto"/>
              <w:contextualSpacing/>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134-134</w:t>
            </w:r>
          </w:p>
        </w:tc>
        <w:tc>
          <w:tcPr>
            <w:tcW w:w="643" w:type="pct"/>
            <w:tcBorders>
              <w:top w:val="single" w:sz="4" w:space="0" w:color="auto"/>
              <w:left w:val="single" w:sz="4" w:space="0" w:color="auto"/>
              <w:bottom w:val="single" w:sz="4" w:space="0" w:color="auto"/>
              <w:right w:val="single" w:sz="4" w:space="0" w:color="auto"/>
            </w:tcBorders>
          </w:tcPr>
          <w:p w14:paraId="61BD6885" w14:textId="77777777" w:rsidR="00C253A3" w:rsidRPr="00B060DD" w:rsidRDefault="00C253A3" w:rsidP="00B060DD">
            <w:pPr>
              <w:suppressAutoHyphens/>
              <w:spacing w:after="0" w:line="240" w:lineRule="auto"/>
              <w:contextualSpacing/>
              <w:jc w:val="center"/>
              <w:rPr>
                <w:rFonts w:ascii="Times New Roman" w:eastAsia="Times New Roman" w:hAnsi="Times New Roman" w:cs="Times New Roman"/>
                <w:b/>
                <w:sz w:val="24"/>
                <w:szCs w:val="24"/>
              </w:rPr>
            </w:pPr>
          </w:p>
        </w:tc>
      </w:tr>
      <w:tr w:rsidR="005F489E" w:rsidRPr="00B060DD" w14:paraId="7CF2BA58" w14:textId="3A5FA1D7" w:rsidTr="00A115C3">
        <w:trPr>
          <w:trHeight w:val="270"/>
        </w:trPr>
        <w:tc>
          <w:tcPr>
            <w:tcW w:w="3436" w:type="pct"/>
            <w:gridSpan w:val="2"/>
            <w:tcBorders>
              <w:top w:val="single" w:sz="4" w:space="0" w:color="auto"/>
              <w:left w:val="single" w:sz="4" w:space="0" w:color="auto"/>
              <w:bottom w:val="single" w:sz="4" w:space="0" w:color="auto"/>
              <w:right w:val="single" w:sz="4" w:space="0" w:color="auto"/>
            </w:tcBorders>
            <w:hideMark/>
          </w:tcPr>
          <w:p w14:paraId="5A7813D5" w14:textId="77777777" w:rsidR="005F489E" w:rsidRPr="00B060DD" w:rsidRDefault="005F489E" w:rsidP="00B060DD">
            <w:pPr>
              <w:spacing w:after="0" w:line="240" w:lineRule="auto"/>
              <w:contextualSpacing/>
              <w:rPr>
                <w:rFonts w:ascii="Times New Roman" w:eastAsia="Times New Roman" w:hAnsi="Times New Roman" w:cs="Times New Roman"/>
                <w:b/>
                <w:bCs/>
                <w:sz w:val="24"/>
                <w:szCs w:val="24"/>
              </w:rPr>
            </w:pPr>
            <w:r w:rsidRPr="00B060DD">
              <w:rPr>
                <w:rFonts w:ascii="Times New Roman" w:eastAsia="Times New Roman" w:hAnsi="Times New Roman" w:cs="Times New Roman"/>
                <w:b/>
                <w:bCs/>
                <w:sz w:val="24"/>
                <w:szCs w:val="24"/>
              </w:rPr>
              <w:t xml:space="preserve">МДК 04.01.  </w:t>
            </w:r>
            <w:r w:rsidRPr="00B060DD">
              <w:rPr>
                <w:rFonts w:ascii="Times New Roman" w:eastAsia="Times New Roman" w:hAnsi="Times New Roman" w:cs="Times New Roman"/>
                <w:b/>
                <w:iCs/>
                <w:color w:val="000000"/>
                <w:sz w:val="24"/>
                <w:szCs w:val="24"/>
              </w:rPr>
              <w:t>Технология выполнения типовых формовочных и гуммировочных работ</w:t>
            </w:r>
          </w:p>
        </w:tc>
        <w:tc>
          <w:tcPr>
            <w:tcW w:w="541" w:type="pct"/>
            <w:tcBorders>
              <w:top w:val="single" w:sz="4" w:space="0" w:color="auto"/>
              <w:left w:val="single" w:sz="4" w:space="0" w:color="auto"/>
              <w:bottom w:val="single" w:sz="4" w:space="0" w:color="auto"/>
              <w:right w:val="single" w:sz="4" w:space="0" w:color="auto"/>
            </w:tcBorders>
          </w:tcPr>
          <w:p w14:paraId="4B9DB9EE" w14:textId="7B69144B" w:rsidR="005F489E" w:rsidRPr="00B060DD" w:rsidRDefault="005F489E" w:rsidP="00B060DD">
            <w:pPr>
              <w:suppressAutoHyphens/>
              <w:spacing w:after="0" w:line="240" w:lineRule="auto"/>
              <w:contextualSpacing/>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112/112</w:t>
            </w:r>
          </w:p>
        </w:tc>
        <w:tc>
          <w:tcPr>
            <w:tcW w:w="380" w:type="pct"/>
            <w:tcBorders>
              <w:top w:val="single" w:sz="4" w:space="0" w:color="auto"/>
              <w:left w:val="single" w:sz="4" w:space="0" w:color="auto"/>
              <w:bottom w:val="single" w:sz="4" w:space="0" w:color="auto"/>
              <w:right w:val="single" w:sz="4" w:space="0" w:color="auto"/>
            </w:tcBorders>
          </w:tcPr>
          <w:p w14:paraId="012D31B5" w14:textId="1B80C59B" w:rsidR="005F489E" w:rsidRPr="00B060DD" w:rsidRDefault="00A115C3" w:rsidP="00B060DD">
            <w:pPr>
              <w:suppressAutoHyphens/>
              <w:spacing w:after="0" w:line="240" w:lineRule="auto"/>
              <w:contextualSpacing/>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134-134</w:t>
            </w:r>
          </w:p>
        </w:tc>
        <w:tc>
          <w:tcPr>
            <w:tcW w:w="643" w:type="pct"/>
            <w:tcBorders>
              <w:top w:val="single" w:sz="4" w:space="0" w:color="auto"/>
              <w:left w:val="single" w:sz="4" w:space="0" w:color="auto"/>
              <w:bottom w:val="single" w:sz="4" w:space="0" w:color="auto"/>
              <w:right w:val="single" w:sz="4" w:space="0" w:color="auto"/>
            </w:tcBorders>
          </w:tcPr>
          <w:p w14:paraId="01D081B0" w14:textId="77777777" w:rsidR="005F489E" w:rsidRPr="00B060DD" w:rsidRDefault="005F489E" w:rsidP="00B060DD">
            <w:pPr>
              <w:suppressAutoHyphens/>
              <w:spacing w:after="0" w:line="240" w:lineRule="auto"/>
              <w:contextualSpacing/>
              <w:jc w:val="center"/>
              <w:rPr>
                <w:rFonts w:ascii="Times New Roman" w:eastAsia="Times New Roman" w:hAnsi="Times New Roman" w:cs="Times New Roman"/>
                <w:b/>
                <w:sz w:val="24"/>
                <w:szCs w:val="24"/>
              </w:rPr>
            </w:pPr>
          </w:p>
        </w:tc>
      </w:tr>
      <w:tr w:rsidR="00A115C3" w:rsidRPr="00B060DD" w14:paraId="3F1975CC" w14:textId="370BE27A" w:rsidTr="00A115C3">
        <w:trPr>
          <w:trHeight w:val="273"/>
        </w:trPr>
        <w:tc>
          <w:tcPr>
            <w:tcW w:w="791" w:type="pct"/>
            <w:vMerge w:val="restart"/>
            <w:tcBorders>
              <w:top w:val="single" w:sz="4" w:space="0" w:color="auto"/>
              <w:left w:val="single" w:sz="4" w:space="0" w:color="auto"/>
              <w:bottom w:val="single" w:sz="4" w:space="0" w:color="auto"/>
              <w:right w:val="single" w:sz="4" w:space="0" w:color="auto"/>
            </w:tcBorders>
            <w:hideMark/>
          </w:tcPr>
          <w:p w14:paraId="06E3CED6" w14:textId="77777777" w:rsidR="00A115C3" w:rsidRPr="00B060DD" w:rsidRDefault="00A115C3" w:rsidP="00B060DD">
            <w:pPr>
              <w:spacing w:after="0" w:line="240" w:lineRule="auto"/>
              <w:contextualSpacing/>
              <w:jc w:val="both"/>
              <w:rPr>
                <w:rFonts w:ascii="Times New Roman" w:eastAsia="Times New Roman" w:hAnsi="Times New Roman" w:cs="Times New Roman"/>
                <w:b/>
                <w:bCs/>
                <w:sz w:val="24"/>
                <w:szCs w:val="24"/>
              </w:rPr>
            </w:pPr>
            <w:r w:rsidRPr="00B060DD">
              <w:rPr>
                <w:rFonts w:ascii="Times New Roman" w:eastAsia="Times New Roman" w:hAnsi="Times New Roman" w:cs="Times New Roman"/>
                <w:b/>
                <w:bCs/>
                <w:sz w:val="24"/>
                <w:szCs w:val="24"/>
              </w:rPr>
              <w:t>Тема 1.1.</w:t>
            </w:r>
          </w:p>
          <w:p w14:paraId="6C82ADCC" w14:textId="77777777" w:rsidR="00A115C3" w:rsidRPr="00B060DD" w:rsidRDefault="00A115C3" w:rsidP="00B060DD">
            <w:pPr>
              <w:spacing w:after="0" w:line="240" w:lineRule="auto"/>
              <w:contextualSpacing/>
              <w:jc w:val="both"/>
              <w:rPr>
                <w:rFonts w:ascii="Times New Roman" w:eastAsia="Times New Roman" w:hAnsi="Times New Roman" w:cs="Times New Roman"/>
                <w:bCs/>
                <w:sz w:val="24"/>
                <w:szCs w:val="24"/>
              </w:rPr>
            </w:pPr>
            <w:r w:rsidRPr="00B060DD">
              <w:rPr>
                <w:rFonts w:ascii="Times New Roman" w:eastAsia="Times New Roman" w:hAnsi="Times New Roman" w:cs="Times New Roman"/>
                <w:sz w:val="24"/>
                <w:szCs w:val="24"/>
              </w:rPr>
              <w:t>Общие требования</w:t>
            </w:r>
          </w:p>
        </w:tc>
        <w:tc>
          <w:tcPr>
            <w:tcW w:w="2645" w:type="pct"/>
            <w:tcBorders>
              <w:top w:val="single" w:sz="4" w:space="0" w:color="auto"/>
              <w:left w:val="single" w:sz="4" w:space="0" w:color="auto"/>
              <w:bottom w:val="single" w:sz="4" w:space="0" w:color="auto"/>
              <w:right w:val="single" w:sz="4" w:space="0" w:color="auto"/>
            </w:tcBorders>
            <w:hideMark/>
          </w:tcPr>
          <w:p w14:paraId="6C5264F1" w14:textId="77777777" w:rsidR="00A115C3" w:rsidRPr="00B060DD" w:rsidRDefault="00A115C3" w:rsidP="00B060DD">
            <w:pPr>
              <w:suppressAutoHyphens/>
              <w:spacing w:after="0" w:line="240" w:lineRule="auto"/>
              <w:contextualSpacing/>
              <w:jc w:val="both"/>
              <w:rPr>
                <w:rFonts w:ascii="Times New Roman" w:eastAsia="Times New Roman" w:hAnsi="Times New Roman" w:cs="Times New Roman"/>
                <w:b/>
                <w:bCs/>
                <w:sz w:val="24"/>
                <w:szCs w:val="24"/>
              </w:rPr>
            </w:pPr>
            <w:r w:rsidRPr="00B060DD">
              <w:rPr>
                <w:rFonts w:ascii="Times New Roman" w:eastAsia="Times New Roman" w:hAnsi="Times New Roman" w:cs="Times New Roman"/>
                <w:b/>
                <w:bCs/>
                <w:sz w:val="24"/>
                <w:szCs w:val="24"/>
              </w:rPr>
              <w:t>Содержание</w:t>
            </w:r>
          </w:p>
        </w:tc>
        <w:tc>
          <w:tcPr>
            <w:tcW w:w="541" w:type="pct"/>
            <w:tcBorders>
              <w:top w:val="single" w:sz="4" w:space="0" w:color="auto"/>
              <w:left w:val="single" w:sz="4" w:space="0" w:color="auto"/>
              <w:bottom w:val="single" w:sz="4" w:space="0" w:color="auto"/>
              <w:right w:val="single" w:sz="4" w:space="0" w:color="auto"/>
            </w:tcBorders>
          </w:tcPr>
          <w:p w14:paraId="2FF758E1" w14:textId="377D8505" w:rsidR="00A115C3" w:rsidRPr="00B060DD" w:rsidRDefault="00A115C3" w:rsidP="00B060DD">
            <w:pPr>
              <w:suppressAutoHyphens/>
              <w:spacing w:after="0" w:line="240" w:lineRule="auto"/>
              <w:contextualSpacing/>
              <w:jc w:val="center"/>
              <w:rPr>
                <w:rFonts w:ascii="Times New Roman" w:eastAsia="Times New Roman" w:hAnsi="Times New Roman" w:cs="Times New Roman"/>
                <w:b/>
                <w:i/>
                <w:sz w:val="24"/>
                <w:szCs w:val="24"/>
              </w:rPr>
            </w:pPr>
          </w:p>
        </w:tc>
        <w:tc>
          <w:tcPr>
            <w:tcW w:w="380" w:type="pct"/>
            <w:tcBorders>
              <w:top w:val="single" w:sz="4" w:space="0" w:color="auto"/>
              <w:left w:val="single" w:sz="4" w:space="0" w:color="auto"/>
              <w:bottom w:val="single" w:sz="4" w:space="0" w:color="auto"/>
              <w:right w:val="single" w:sz="4" w:space="0" w:color="auto"/>
            </w:tcBorders>
          </w:tcPr>
          <w:p w14:paraId="3C930891" w14:textId="77777777" w:rsidR="00A115C3" w:rsidRPr="00B060DD" w:rsidRDefault="00A115C3" w:rsidP="00B060DD">
            <w:pPr>
              <w:suppressAutoHyphens/>
              <w:spacing w:after="0" w:line="240" w:lineRule="auto"/>
              <w:contextualSpacing/>
              <w:jc w:val="center"/>
              <w:rPr>
                <w:rFonts w:ascii="Times New Roman" w:eastAsia="Times New Roman" w:hAnsi="Times New Roman" w:cs="Times New Roman"/>
                <w:b/>
                <w:i/>
                <w:sz w:val="24"/>
                <w:szCs w:val="24"/>
              </w:rPr>
            </w:pPr>
          </w:p>
        </w:tc>
        <w:tc>
          <w:tcPr>
            <w:tcW w:w="643" w:type="pct"/>
            <w:vMerge w:val="restart"/>
            <w:tcBorders>
              <w:top w:val="single" w:sz="4" w:space="0" w:color="auto"/>
              <w:left w:val="single" w:sz="4" w:space="0" w:color="auto"/>
              <w:right w:val="single" w:sz="4" w:space="0" w:color="auto"/>
            </w:tcBorders>
          </w:tcPr>
          <w:p w14:paraId="6795638A" w14:textId="26337F5F" w:rsidR="00A115C3" w:rsidRDefault="00A115C3" w:rsidP="00A115C3">
            <w:pPr>
              <w:spacing w:after="0" w:line="240" w:lineRule="auto"/>
              <w:jc w:val="center"/>
              <w:rPr>
                <w:rFonts w:ascii="Times New Roman" w:eastAsia="Times New Roman" w:hAnsi="Times New Roman" w:cs="Times New Roman"/>
              </w:rPr>
            </w:pPr>
            <w:r w:rsidRPr="00030565">
              <w:rPr>
                <w:rFonts w:ascii="Times New Roman" w:eastAsia="Times New Roman" w:hAnsi="Times New Roman" w:cs="Times New Roman"/>
              </w:rPr>
              <w:t>ПК</w:t>
            </w:r>
            <w:r>
              <w:rPr>
                <w:rFonts w:ascii="Times New Roman" w:eastAsia="Times New Roman" w:hAnsi="Times New Roman" w:cs="Times New Roman"/>
              </w:rPr>
              <w:t xml:space="preserve"> 4</w:t>
            </w:r>
            <w:r w:rsidRPr="00030565">
              <w:rPr>
                <w:rFonts w:ascii="Times New Roman" w:eastAsia="Times New Roman" w:hAnsi="Times New Roman" w:cs="Times New Roman"/>
              </w:rPr>
              <w:t>.1</w:t>
            </w:r>
            <w:r>
              <w:rPr>
                <w:rFonts w:ascii="Times New Roman" w:eastAsia="Times New Roman" w:hAnsi="Times New Roman" w:cs="Times New Roman"/>
              </w:rPr>
              <w:t>-</w:t>
            </w:r>
            <w:r w:rsidRPr="00030565">
              <w:rPr>
                <w:rFonts w:ascii="Times New Roman" w:eastAsia="Times New Roman" w:hAnsi="Times New Roman" w:cs="Times New Roman"/>
              </w:rPr>
              <w:t xml:space="preserve">ПК </w:t>
            </w:r>
            <w:r>
              <w:rPr>
                <w:rFonts w:ascii="Times New Roman" w:eastAsia="Times New Roman" w:hAnsi="Times New Roman" w:cs="Times New Roman"/>
              </w:rPr>
              <w:t>4</w:t>
            </w:r>
            <w:r w:rsidRPr="00030565">
              <w:rPr>
                <w:rFonts w:ascii="Times New Roman" w:eastAsia="Times New Roman" w:hAnsi="Times New Roman" w:cs="Times New Roman"/>
              </w:rPr>
              <w:t>.3</w:t>
            </w:r>
          </w:p>
          <w:p w14:paraId="69188351" w14:textId="77777777" w:rsidR="00A115C3" w:rsidRPr="00030565" w:rsidRDefault="00A115C3" w:rsidP="00A115C3">
            <w:pPr>
              <w:spacing w:after="0" w:line="240" w:lineRule="auto"/>
              <w:jc w:val="center"/>
              <w:rPr>
                <w:rFonts w:ascii="Times New Roman" w:eastAsia="Times New Roman" w:hAnsi="Times New Roman" w:cs="Times New Roman"/>
              </w:rPr>
            </w:pPr>
            <w:r w:rsidRPr="00030565">
              <w:rPr>
                <w:rFonts w:ascii="Times New Roman" w:eastAsia="Times New Roman" w:hAnsi="Times New Roman" w:cs="Times New Roman"/>
              </w:rPr>
              <w:t>ОК 01</w:t>
            </w:r>
            <w:r>
              <w:rPr>
                <w:rFonts w:ascii="Times New Roman" w:eastAsia="Times New Roman" w:hAnsi="Times New Roman" w:cs="Times New Roman"/>
              </w:rPr>
              <w:t xml:space="preserve">, </w:t>
            </w:r>
            <w:r w:rsidRPr="00030565">
              <w:rPr>
                <w:rFonts w:ascii="Times New Roman" w:eastAsia="Times New Roman" w:hAnsi="Times New Roman" w:cs="Times New Roman"/>
              </w:rPr>
              <w:t>ОК 02</w:t>
            </w:r>
          </w:p>
          <w:p w14:paraId="6C72A0A0" w14:textId="77777777" w:rsidR="00A115C3" w:rsidRPr="00030565" w:rsidRDefault="00A115C3" w:rsidP="00A115C3">
            <w:pPr>
              <w:spacing w:after="0" w:line="240" w:lineRule="auto"/>
              <w:jc w:val="center"/>
              <w:rPr>
                <w:rFonts w:ascii="Times New Roman" w:eastAsia="Times New Roman" w:hAnsi="Times New Roman" w:cs="Times New Roman"/>
              </w:rPr>
            </w:pPr>
            <w:r w:rsidRPr="00030565">
              <w:rPr>
                <w:rFonts w:ascii="Times New Roman" w:eastAsia="Times New Roman" w:hAnsi="Times New Roman" w:cs="Times New Roman"/>
              </w:rPr>
              <w:t>ОК 04</w:t>
            </w:r>
            <w:r>
              <w:rPr>
                <w:rFonts w:ascii="Times New Roman" w:eastAsia="Times New Roman" w:hAnsi="Times New Roman" w:cs="Times New Roman"/>
              </w:rPr>
              <w:t xml:space="preserve">, </w:t>
            </w:r>
            <w:r w:rsidRPr="00030565">
              <w:rPr>
                <w:rFonts w:ascii="Times New Roman" w:eastAsia="Times New Roman" w:hAnsi="Times New Roman" w:cs="Times New Roman"/>
              </w:rPr>
              <w:t>ОК 0</w:t>
            </w:r>
            <w:r>
              <w:rPr>
                <w:rFonts w:ascii="Times New Roman" w:eastAsia="Times New Roman" w:hAnsi="Times New Roman" w:cs="Times New Roman"/>
              </w:rPr>
              <w:t>7</w:t>
            </w:r>
          </w:p>
          <w:p w14:paraId="5DFC3C3C" w14:textId="0489110A" w:rsidR="00A115C3" w:rsidRPr="00B060DD" w:rsidRDefault="00A115C3" w:rsidP="00A115C3">
            <w:pPr>
              <w:suppressAutoHyphens/>
              <w:spacing w:after="0" w:line="240" w:lineRule="auto"/>
              <w:contextualSpacing/>
              <w:jc w:val="center"/>
              <w:rPr>
                <w:rFonts w:ascii="Times New Roman" w:eastAsia="Times New Roman" w:hAnsi="Times New Roman" w:cs="Times New Roman"/>
                <w:b/>
                <w:i/>
                <w:sz w:val="24"/>
                <w:szCs w:val="24"/>
              </w:rPr>
            </w:pPr>
            <w:r w:rsidRPr="00030565">
              <w:rPr>
                <w:rFonts w:ascii="Times New Roman" w:eastAsia="Times New Roman" w:hAnsi="Times New Roman" w:cs="Times New Roman"/>
              </w:rPr>
              <w:t>ОК 0</w:t>
            </w:r>
            <w:r>
              <w:rPr>
                <w:rFonts w:ascii="Times New Roman" w:eastAsia="Times New Roman" w:hAnsi="Times New Roman" w:cs="Times New Roman"/>
              </w:rPr>
              <w:t xml:space="preserve">8, </w:t>
            </w:r>
            <w:r w:rsidRPr="00030565">
              <w:rPr>
                <w:rFonts w:ascii="Times New Roman" w:eastAsia="Times New Roman" w:hAnsi="Times New Roman" w:cs="Times New Roman"/>
              </w:rPr>
              <w:t>ОК 09</w:t>
            </w:r>
          </w:p>
        </w:tc>
      </w:tr>
      <w:tr w:rsidR="00A115C3" w:rsidRPr="00B060DD" w14:paraId="712A131C" w14:textId="309FB971" w:rsidTr="00A115C3">
        <w:trPr>
          <w:trHeight w:val="261"/>
        </w:trPr>
        <w:tc>
          <w:tcPr>
            <w:tcW w:w="791" w:type="pct"/>
            <w:vMerge/>
            <w:tcBorders>
              <w:top w:val="single" w:sz="4" w:space="0" w:color="auto"/>
              <w:left w:val="single" w:sz="4" w:space="0" w:color="auto"/>
              <w:bottom w:val="single" w:sz="4" w:space="0" w:color="auto"/>
              <w:right w:val="single" w:sz="4" w:space="0" w:color="auto"/>
            </w:tcBorders>
            <w:vAlign w:val="center"/>
            <w:hideMark/>
          </w:tcPr>
          <w:p w14:paraId="4EC8E694" w14:textId="77777777" w:rsidR="00A115C3" w:rsidRPr="00B060DD" w:rsidRDefault="00A115C3" w:rsidP="005F489E">
            <w:pPr>
              <w:spacing w:after="0" w:line="256" w:lineRule="auto"/>
              <w:rPr>
                <w:rFonts w:ascii="Times New Roman" w:eastAsia="Times New Roman" w:hAnsi="Times New Roman" w:cs="Times New Roman"/>
                <w:bCs/>
                <w:sz w:val="24"/>
                <w:szCs w:val="24"/>
              </w:rPr>
            </w:pPr>
          </w:p>
        </w:tc>
        <w:tc>
          <w:tcPr>
            <w:tcW w:w="2645" w:type="pct"/>
            <w:tcBorders>
              <w:top w:val="single" w:sz="4" w:space="0" w:color="auto"/>
              <w:left w:val="single" w:sz="4" w:space="0" w:color="auto"/>
              <w:bottom w:val="single" w:sz="4" w:space="0" w:color="auto"/>
              <w:right w:val="single" w:sz="4" w:space="0" w:color="auto"/>
            </w:tcBorders>
            <w:hideMark/>
          </w:tcPr>
          <w:p w14:paraId="0C42A2F2" w14:textId="77777777" w:rsidR="00A115C3" w:rsidRPr="00B060DD" w:rsidRDefault="00A115C3" w:rsidP="005F489E">
            <w:pPr>
              <w:suppressAutoHyphens/>
              <w:spacing w:after="0" w:line="240" w:lineRule="auto"/>
              <w:contextualSpacing/>
              <w:jc w:val="both"/>
              <w:rPr>
                <w:rFonts w:ascii="Times New Roman" w:eastAsia="Times New Roman" w:hAnsi="Times New Roman" w:cs="Times New Roman"/>
                <w:b/>
                <w:bCs/>
                <w:sz w:val="24"/>
                <w:szCs w:val="24"/>
              </w:rPr>
            </w:pPr>
            <w:r w:rsidRPr="00B060DD">
              <w:rPr>
                <w:rFonts w:ascii="Times New Roman" w:eastAsia="Times New Roman" w:hAnsi="Times New Roman" w:cs="Times New Roman"/>
                <w:sz w:val="24"/>
                <w:szCs w:val="24"/>
              </w:rPr>
              <w:t>Требования к металлу.</w:t>
            </w:r>
          </w:p>
        </w:tc>
        <w:tc>
          <w:tcPr>
            <w:tcW w:w="541" w:type="pct"/>
            <w:vMerge w:val="restart"/>
            <w:tcBorders>
              <w:top w:val="single" w:sz="4" w:space="0" w:color="auto"/>
              <w:left w:val="single" w:sz="4" w:space="0" w:color="auto"/>
              <w:bottom w:val="single" w:sz="4" w:space="0" w:color="auto"/>
              <w:right w:val="single" w:sz="4" w:space="0" w:color="auto"/>
            </w:tcBorders>
          </w:tcPr>
          <w:p w14:paraId="7371D5F5" w14:textId="4106C6DA" w:rsidR="00A115C3" w:rsidRPr="00B060DD" w:rsidRDefault="00A115C3" w:rsidP="005F489E">
            <w:pPr>
              <w:spacing w:after="0" w:line="240" w:lineRule="auto"/>
              <w:jc w:val="center"/>
              <w:rPr>
                <w:rFonts w:ascii="Times New Roman" w:eastAsia="Times New Roman" w:hAnsi="Times New Roman" w:cs="Times New Roman"/>
                <w:bCs/>
                <w:sz w:val="24"/>
                <w:szCs w:val="24"/>
              </w:rPr>
            </w:pPr>
          </w:p>
        </w:tc>
        <w:tc>
          <w:tcPr>
            <w:tcW w:w="380" w:type="pct"/>
            <w:vMerge w:val="restart"/>
            <w:tcBorders>
              <w:top w:val="single" w:sz="4" w:space="0" w:color="auto"/>
              <w:left w:val="single" w:sz="4" w:space="0" w:color="auto"/>
              <w:right w:val="single" w:sz="4" w:space="0" w:color="auto"/>
            </w:tcBorders>
          </w:tcPr>
          <w:p w14:paraId="2B4CB949" w14:textId="77777777" w:rsidR="00A115C3" w:rsidRPr="00B060DD" w:rsidRDefault="00A115C3" w:rsidP="005F489E">
            <w:pPr>
              <w:spacing w:after="0" w:line="240" w:lineRule="auto"/>
              <w:jc w:val="center"/>
              <w:rPr>
                <w:rFonts w:ascii="Times New Roman" w:eastAsia="Times New Roman" w:hAnsi="Times New Roman" w:cs="Times New Roman"/>
                <w:bCs/>
                <w:sz w:val="24"/>
                <w:szCs w:val="24"/>
              </w:rPr>
            </w:pPr>
          </w:p>
        </w:tc>
        <w:tc>
          <w:tcPr>
            <w:tcW w:w="643" w:type="pct"/>
            <w:vMerge/>
            <w:tcBorders>
              <w:left w:val="single" w:sz="4" w:space="0" w:color="auto"/>
              <w:right w:val="single" w:sz="4" w:space="0" w:color="auto"/>
            </w:tcBorders>
          </w:tcPr>
          <w:p w14:paraId="7A99F040" w14:textId="77777777" w:rsidR="00A115C3" w:rsidRPr="00B060DD" w:rsidRDefault="00A115C3" w:rsidP="00A115C3">
            <w:pPr>
              <w:spacing w:after="0" w:line="240" w:lineRule="auto"/>
              <w:jc w:val="center"/>
              <w:rPr>
                <w:rFonts w:ascii="Times New Roman" w:eastAsia="Times New Roman" w:hAnsi="Times New Roman" w:cs="Times New Roman"/>
                <w:bCs/>
                <w:sz w:val="24"/>
                <w:szCs w:val="24"/>
              </w:rPr>
            </w:pPr>
          </w:p>
        </w:tc>
      </w:tr>
      <w:tr w:rsidR="00A115C3" w:rsidRPr="00B060DD" w14:paraId="3B6BC9D7" w14:textId="7EA2BD09" w:rsidTr="00A115C3">
        <w:trPr>
          <w:trHeight w:val="300"/>
        </w:trPr>
        <w:tc>
          <w:tcPr>
            <w:tcW w:w="791" w:type="pct"/>
            <w:vMerge/>
            <w:tcBorders>
              <w:top w:val="single" w:sz="4" w:space="0" w:color="auto"/>
              <w:left w:val="single" w:sz="4" w:space="0" w:color="auto"/>
              <w:bottom w:val="single" w:sz="4" w:space="0" w:color="auto"/>
              <w:right w:val="single" w:sz="4" w:space="0" w:color="auto"/>
            </w:tcBorders>
            <w:vAlign w:val="center"/>
            <w:hideMark/>
          </w:tcPr>
          <w:p w14:paraId="762C03CB" w14:textId="77777777" w:rsidR="00A115C3" w:rsidRPr="00B060DD" w:rsidRDefault="00A115C3" w:rsidP="005F489E">
            <w:pPr>
              <w:spacing w:after="0" w:line="256" w:lineRule="auto"/>
              <w:rPr>
                <w:rFonts w:ascii="Times New Roman" w:eastAsia="Times New Roman" w:hAnsi="Times New Roman" w:cs="Times New Roman"/>
                <w:bCs/>
                <w:sz w:val="24"/>
                <w:szCs w:val="24"/>
              </w:rPr>
            </w:pPr>
          </w:p>
        </w:tc>
        <w:tc>
          <w:tcPr>
            <w:tcW w:w="2645" w:type="pct"/>
            <w:tcBorders>
              <w:top w:val="single" w:sz="4" w:space="0" w:color="auto"/>
              <w:left w:val="single" w:sz="4" w:space="0" w:color="auto"/>
              <w:bottom w:val="single" w:sz="4" w:space="0" w:color="auto"/>
              <w:right w:val="single" w:sz="4" w:space="0" w:color="auto"/>
            </w:tcBorders>
            <w:hideMark/>
          </w:tcPr>
          <w:p w14:paraId="119A6EDF" w14:textId="77777777" w:rsidR="00A115C3" w:rsidRPr="00B060DD" w:rsidRDefault="00A115C3" w:rsidP="005F489E">
            <w:pPr>
              <w:suppressAutoHyphens/>
              <w:spacing w:after="0" w:line="240" w:lineRule="auto"/>
              <w:contextualSpacing/>
              <w:jc w:val="both"/>
              <w:rPr>
                <w:rFonts w:ascii="Times New Roman" w:eastAsia="Times New Roman" w:hAnsi="Times New Roman" w:cs="Times New Roman"/>
                <w:sz w:val="24"/>
                <w:szCs w:val="24"/>
              </w:rPr>
            </w:pPr>
            <w:r w:rsidRPr="00B060DD">
              <w:rPr>
                <w:rFonts w:ascii="Times New Roman" w:eastAsia="Times New Roman" w:hAnsi="Times New Roman" w:cs="Times New Roman"/>
                <w:sz w:val="24"/>
                <w:szCs w:val="24"/>
              </w:rPr>
              <w:t xml:space="preserve"> Материалы для гуммирования.</w:t>
            </w:r>
          </w:p>
        </w:tc>
        <w:tc>
          <w:tcPr>
            <w:tcW w:w="541" w:type="pct"/>
            <w:vMerge/>
            <w:tcBorders>
              <w:top w:val="single" w:sz="4" w:space="0" w:color="auto"/>
              <w:left w:val="single" w:sz="4" w:space="0" w:color="auto"/>
              <w:bottom w:val="single" w:sz="4" w:space="0" w:color="auto"/>
              <w:right w:val="single" w:sz="4" w:space="0" w:color="auto"/>
            </w:tcBorders>
            <w:vAlign w:val="center"/>
          </w:tcPr>
          <w:p w14:paraId="6C9C18AE" w14:textId="77777777" w:rsidR="00A115C3" w:rsidRPr="00B060DD" w:rsidRDefault="00A115C3" w:rsidP="005F489E">
            <w:pPr>
              <w:spacing w:after="0" w:line="256" w:lineRule="auto"/>
              <w:rPr>
                <w:rFonts w:ascii="Times New Roman" w:eastAsia="Times New Roman" w:hAnsi="Times New Roman" w:cs="Times New Roman"/>
                <w:bCs/>
                <w:sz w:val="24"/>
                <w:szCs w:val="24"/>
              </w:rPr>
            </w:pPr>
          </w:p>
        </w:tc>
        <w:tc>
          <w:tcPr>
            <w:tcW w:w="380" w:type="pct"/>
            <w:vMerge/>
            <w:tcBorders>
              <w:left w:val="single" w:sz="4" w:space="0" w:color="auto"/>
              <w:right w:val="single" w:sz="4" w:space="0" w:color="auto"/>
            </w:tcBorders>
          </w:tcPr>
          <w:p w14:paraId="21A4EB1A" w14:textId="77777777" w:rsidR="00A115C3" w:rsidRPr="00B060DD" w:rsidRDefault="00A115C3" w:rsidP="005F489E">
            <w:pPr>
              <w:spacing w:after="0" w:line="256" w:lineRule="auto"/>
              <w:rPr>
                <w:rFonts w:ascii="Times New Roman" w:eastAsia="Times New Roman" w:hAnsi="Times New Roman" w:cs="Times New Roman"/>
                <w:bCs/>
                <w:sz w:val="24"/>
                <w:szCs w:val="24"/>
              </w:rPr>
            </w:pPr>
          </w:p>
        </w:tc>
        <w:tc>
          <w:tcPr>
            <w:tcW w:w="643" w:type="pct"/>
            <w:vMerge/>
            <w:tcBorders>
              <w:left w:val="single" w:sz="4" w:space="0" w:color="auto"/>
              <w:right w:val="single" w:sz="4" w:space="0" w:color="auto"/>
            </w:tcBorders>
          </w:tcPr>
          <w:p w14:paraId="443AF0CA" w14:textId="77777777" w:rsidR="00A115C3" w:rsidRPr="00B060DD" w:rsidRDefault="00A115C3" w:rsidP="00A115C3">
            <w:pPr>
              <w:spacing w:after="0" w:line="256" w:lineRule="auto"/>
              <w:jc w:val="center"/>
              <w:rPr>
                <w:rFonts w:ascii="Times New Roman" w:eastAsia="Times New Roman" w:hAnsi="Times New Roman" w:cs="Times New Roman"/>
                <w:bCs/>
                <w:sz w:val="24"/>
                <w:szCs w:val="24"/>
              </w:rPr>
            </w:pPr>
          </w:p>
        </w:tc>
      </w:tr>
      <w:tr w:rsidR="00A115C3" w:rsidRPr="00B060DD" w14:paraId="0FD3FBE6" w14:textId="24344C3A" w:rsidTr="00A115C3">
        <w:trPr>
          <w:trHeight w:val="309"/>
        </w:trPr>
        <w:tc>
          <w:tcPr>
            <w:tcW w:w="791" w:type="pct"/>
            <w:vMerge/>
            <w:tcBorders>
              <w:top w:val="single" w:sz="4" w:space="0" w:color="auto"/>
              <w:left w:val="single" w:sz="4" w:space="0" w:color="auto"/>
              <w:bottom w:val="single" w:sz="4" w:space="0" w:color="auto"/>
              <w:right w:val="single" w:sz="4" w:space="0" w:color="auto"/>
            </w:tcBorders>
            <w:vAlign w:val="center"/>
            <w:hideMark/>
          </w:tcPr>
          <w:p w14:paraId="312B160C" w14:textId="77777777" w:rsidR="00A115C3" w:rsidRPr="00B060DD" w:rsidRDefault="00A115C3" w:rsidP="005F489E">
            <w:pPr>
              <w:spacing w:after="0" w:line="256" w:lineRule="auto"/>
              <w:rPr>
                <w:rFonts w:ascii="Times New Roman" w:eastAsia="Times New Roman" w:hAnsi="Times New Roman" w:cs="Times New Roman"/>
                <w:bCs/>
                <w:sz w:val="24"/>
                <w:szCs w:val="24"/>
              </w:rPr>
            </w:pPr>
          </w:p>
        </w:tc>
        <w:tc>
          <w:tcPr>
            <w:tcW w:w="2645" w:type="pct"/>
            <w:tcBorders>
              <w:top w:val="single" w:sz="4" w:space="0" w:color="auto"/>
              <w:left w:val="single" w:sz="4" w:space="0" w:color="auto"/>
              <w:bottom w:val="single" w:sz="4" w:space="0" w:color="auto"/>
              <w:right w:val="single" w:sz="4" w:space="0" w:color="auto"/>
            </w:tcBorders>
            <w:hideMark/>
          </w:tcPr>
          <w:p w14:paraId="5CF99523" w14:textId="77777777" w:rsidR="00A115C3" w:rsidRPr="00B060DD" w:rsidRDefault="00A115C3" w:rsidP="005F489E">
            <w:pPr>
              <w:suppressAutoHyphens/>
              <w:spacing w:after="0" w:line="240" w:lineRule="auto"/>
              <w:contextualSpacing/>
              <w:jc w:val="both"/>
              <w:rPr>
                <w:rFonts w:ascii="Times New Roman" w:eastAsia="Times New Roman" w:hAnsi="Times New Roman" w:cs="Times New Roman"/>
                <w:sz w:val="24"/>
                <w:szCs w:val="24"/>
              </w:rPr>
            </w:pPr>
            <w:r w:rsidRPr="00B060DD">
              <w:rPr>
                <w:rFonts w:ascii="Times New Roman" w:eastAsia="Times New Roman" w:hAnsi="Times New Roman" w:cs="Times New Roman"/>
                <w:sz w:val="24"/>
                <w:szCs w:val="24"/>
              </w:rPr>
              <w:t xml:space="preserve"> Выбор конструкции покрытия.</w:t>
            </w:r>
          </w:p>
        </w:tc>
        <w:tc>
          <w:tcPr>
            <w:tcW w:w="541" w:type="pct"/>
            <w:vMerge/>
            <w:tcBorders>
              <w:top w:val="single" w:sz="4" w:space="0" w:color="auto"/>
              <w:left w:val="single" w:sz="4" w:space="0" w:color="auto"/>
              <w:bottom w:val="single" w:sz="4" w:space="0" w:color="auto"/>
              <w:right w:val="single" w:sz="4" w:space="0" w:color="auto"/>
            </w:tcBorders>
            <w:vAlign w:val="center"/>
          </w:tcPr>
          <w:p w14:paraId="6DDB4431" w14:textId="77777777" w:rsidR="00A115C3" w:rsidRPr="00B060DD" w:rsidRDefault="00A115C3" w:rsidP="005F489E">
            <w:pPr>
              <w:spacing w:after="0" w:line="256" w:lineRule="auto"/>
              <w:rPr>
                <w:rFonts w:ascii="Times New Roman" w:eastAsia="Times New Roman" w:hAnsi="Times New Roman" w:cs="Times New Roman"/>
                <w:bCs/>
                <w:sz w:val="24"/>
                <w:szCs w:val="24"/>
              </w:rPr>
            </w:pPr>
          </w:p>
        </w:tc>
        <w:tc>
          <w:tcPr>
            <w:tcW w:w="380" w:type="pct"/>
            <w:vMerge/>
            <w:tcBorders>
              <w:left w:val="single" w:sz="4" w:space="0" w:color="auto"/>
              <w:right w:val="single" w:sz="4" w:space="0" w:color="auto"/>
            </w:tcBorders>
          </w:tcPr>
          <w:p w14:paraId="69E511D5" w14:textId="77777777" w:rsidR="00A115C3" w:rsidRPr="00B060DD" w:rsidRDefault="00A115C3" w:rsidP="005F489E">
            <w:pPr>
              <w:spacing w:after="0" w:line="256" w:lineRule="auto"/>
              <w:rPr>
                <w:rFonts w:ascii="Times New Roman" w:eastAsia="Times New Roman" w:hAnsi="Times New Roman" w:cs="Times New Roman"/>
                <w:bCs/>
                <w:sz w:val="24"/>
                <w:szCs w:val="24"/>
              </w:rPr>
            </w:pPr>
          </w:p>
        </w:tc>
        <w:tc>
          <w:tcPr>
            <w:tcW w:w="643" w:type="pct"/>
            <w:vMerge/>
            <w:tcBorders>
              <w:left w:val="single" w:sz="4" w:space="0" w:color="auto"/>
              <w:right w:val="single" w:sz="4" w:space="0" w:color="auto"/>
            </w:tcBorders>
          </w:tcPr>
          <w:p w14:paraId="055D148E" w14:textId="77777777" w:rsidR="00A115C3" w:rsidRPr="00B060DD" w:rsidRDefault="00A115C3" w:rsidP="00A115C3">
            <w:pPr>
              <w:spacing w:after="0" w:line="256" w:lineRule="auto"/>
              <w:jc w:val="center"/>
              <w:rPr>
                <w:rFonts w:ascii="Times New Roman" w:eastAsia="Times New Roman" w:hAnsi="Times New Roman" w:cs="Times New Roman"/>
                <w:bCs/>
                <w:sz w:val="24"/>
                <w:szCs w:val="24"/>
              </w:rPr>
            </w:pPr>
          </w:p>
        </w:tc>
      </w:tr>
      <w:tr w:rsidR="00A115C3" w:rsidRPr="00B060DD" w14:paraId="64D1A22E" w14:textId="5EEA4A00" w:rsidTr="00A115C3">
        <w:trPr>
          <w:trHeight w:val="273"/>
        </w:trPr>
        <w:tc>
          <w:tcPr>
            <w:tcW w:w="791" w:type="pct"/>
            <w:vMerge/>
            <w:tcBorders>
              <w:top w:val="single" w:sz="4" w:space="0" w:color="auto"/>
              <w:left w:val="single" w:sz="4" w:space="0" w:color="auto"/>
              <w:bottom w:val="single" w:sz="4" w:space="0" w:color="auto"/>
              <w:right w:val="single" w:sz="4" w:space="0" w:color="auto"/>
            </w:tcBorders>
            <w:vAlign w:val="center"/>
            <w:hideMark/>
          </w:tcPr>
          <w:p w14:paraId="52734FD7" w14:textId="77777777" w:rsidR="00A115C3" w:rsidRPr="00B060DD" w:rsidRDefault="00A115C3" w:rsidP="005F489E">
            <w:pPr>
              <w:spacing w:after="0" w:line="256" w:lineRule="auto"/>
              <w:rPr>
                <w:rFonts w:ascii="Times New Roman" w:eastAsia="Times New Roman" w:hAnsi="Times New Roman" w:cs="Times New Roman"/>
                <w:bCs/>
                <w:sz w:val="24"/>
                <w:szCs w:val="24"/>
              </w:rPr>
            </w:pPr>
          </w:p>
        </w:tc>
        <w:tc>
          <w:tcPr>
            <w:tcW w:w="2645" w:type="pct"/>
            <w:tcBorders>
              <w:top w:val="single" w:sz="4" w:space="0" w:color="auto"/>
              <w:left w:val="single" w:sz="4" w:space="0" w:color="auto"/>
              <w:bottom w:val="single" w:sz="4" w:space="0" w:color="auto"/>
              <w:right w:val="single" w:sz="4" w:space="0" w:color="auto"/>
            </w:tcBorders>
            <w:hideMark/>
          </w:tcPr>
          <w:p w14:paraId="2CCAC82B" w14:textId="77777777" w:rsidR="00A115C3" w:rsidRPr="00B060DD" w:rsidRDefault="00A115C3" w:rsidP="005F489E">
            <w:pPr>
              <w:suppressAutoHyphens/>
              <w:spacing w:after="0" w:line="240" w:lineRule="auto"/>
              <w:contextualSpacing/>
              <w:jc w:val="both"/>
              <w:rPr>
                <w:rFonts w:ascii="Times New Roman" w:eastAsia="Times New Roman" w:hAnsi="Times New Roman" w:cs="Times New Roman"/>
                <w:sz w:val="24"/>
                <w:szCs w:val="24"/>
              </w:rPr>
            </w:pPr>
            <w:r w:rsidRPr="00B060DD">
              <w:rPr>
                <w:rFonts w:ascii="Times New Roman" w:eastAsia="Times New Roman" w:hAnsi="Times New Roman" w:cs="Times New Roman"/>
                <w:sz w:val="24"/>
                <w:szCs w:val="24"/>
              </w:rPr>
              <w:t xml:space="preserve"> Классификация процессов гуммирования.</w:t>
            </w:r>
          </w:p>
        </w:tc>
        <w:tc>
          <w:tcPr>
            <w:tcW w:w="541" w:type="pct"/>
            <w:vMerge/>
            <w:tcBorders>
              <w:top w:val="single" w:sz="4" w:space="0" w:color="auto"/>
              <w:left w:val="single" w:sz="4" w:space="0" w:color="auto"/>
              <w:bottom w:val="single" w:sz="4" w:space="0" w:color="auto"/>
              <w:right w:val="single" w:sz="4" w:space="0" w:color="auto"/>
            </w:tcBorders>
            <w:vAlign w:val="center"/>
          </w:tcPr>
          <w:p w14:paraId="7A6DE406" w14:textId="77777777" w:rsidR="00A115C3" w:rsidRPr="00B060DD" w:rsidRDefault="00A115C3" w:rsidP="005F489E">
            <w:pPr>
              <w:spacing w:after="0" w:line="256" w:lineRule="auto"/>
              <w:rPr>
                <w:rFonts w:ascii="Times New Roman" w:eastAsia="Times New Roman" w:hAnsi="Times New Roman" w:cs="Times New Roman"/>
                <w:bCs/>
                <w:sz w:val="24"/>
                <w:szCs w:val="24"/>
              </w:rPr>
            </w:pPr>
          </w:p>
        </w:tc>
        <w:tc>
          <w:tcPr>
            <w:tcW w:w="380" w:type="pct"/>
            <w:vMerge/>
            <w:tcBorders>
              <w:left w:val="single" w:sz="4" w:space="0" w:color="auto"/>
              <w:right w:val="single" w:sz="4" w:space="0" w:color="auto"/>
            </w:tcBorders>
          </w:tcPr>
          <w:p w14:paraId="1450F9BD" w14:textId="77777777" w:rsidR="00A115C3" w:rsidRPr="00B060DD" w:rsidRDefault="00A115C3" w:rsidP="005F489E">
            <w:pPr>
              <w:spacing w:after="0" w:line="256" w:lineRule="auto"/>
              <w:rPr>
                <w:rFonts w:ascii="Times New Roman" w:eastAsia="Times New Roman" w:hAnsi="Times New Roman" w:cs="Times New Roman"/>
                <w:bCs/>
                <w:sz w:val="24"/>
                <w:szCs w:val="24"/>
              </w:rPr>
            </w:pPr>
          </w:p>
        </w:tc>
        <w:tc>
          <w:tcPr>
            <w:tcW w:w="643" w:type="pct"/>
            <w:vMerge/>
            <w:tcBorders>
              <w:left w:val="single" w:sz="4" w:space="0" w:color="auto"/>
              <w:right w:val="single" w:sz="4" w:space="0" w:color="auto"/>
            </w:tcBorders>
          </w:tcPr>
          <w:p w14:paraId="5D25C79A" w14:textId="77777777" w:rsidR="00A115C3" w:rsidRPr="00B060DD" w:rsidRDefault="00A115C3" w:rsidP="00A115C3">
            <w:pPr>
              <w:spacing w:after="0" w:line="256" w:lineRule="auto"/>
              <w:jc w:val="center"/>
              <w:rPr>
                <w:rFonts w:ascii="Times New Roman" w:eastAsia="Times New Roman" w:hAnsi="Times New Roman" w:cs="Times New Roman"/>
                <w:bCs/>
                <w:sz w:val="24"/>
                <w:szCs w:val="24"/>
              </w:rPr>
            </w:pPr>
          </w:p>
        </w:tc>
      </w:tr>
      <w:tr w:rsidR="00A115C3" w:rsidRPr="00B060DD" w14:paraId="21DB2A86" w14:textId="0D67447A" w:rsidTr="00A115C3">
        <w:trPr>
          <w:trHeight w:val="267"/>
        </w:trPr>
        <w:tc>
          <w:tcPr>
            <w:tcW w:w="791" w:type="pct"/>
            <w:vMerge/>
            <w:tcBorders>
              <w:top w:val="single" w:sz="4" w:space="0" w:color="auto"/>
              <w:left w:val="single" w:sz="4" w:space="0" w:color="auto"/>
              <w:bottom w:val="single" w:sz="4" w:space="0" w:color="auto"/>
              <w:right w:val="single" w:sz="4" w:space="0" w:color="auto"/>
            </w:tcBorders>
            <w:vAlign w:val="center"/>
            <w:hideMark/>
          </w:tcPr>
          <w:p w14:paraId="59479D0B" w14:textId="77777777" w:rsidR="00A115C3" w:rsidRPr="00B060DD" w:rsidRDefault="00A115C3" w:rsidP="005F489E">
            <w:pPr>
              <w:spacing w:after="0" w:line="256" w:lineRule="auto"/>
              <w:rPr>
                <w:rFonts w:ascii="Times New Roman" w:eastAsia="Times New Roman" w:hAnsi="Times New Roman" w:cs="Times New Roman"/>
                <w:bCs/>
                <w:sz w:val="24"/>
                <w:szCs w:val="24"/>
              </w:rPr>
            </w:pPr>
          </w:p>
        </w:tc>
        <w:tc>
          <w:tcPr>
            <w:tcW w:w="2645" w:type="pct"/>
            <w:tcBorders>
              <w:top w:val="single" w:sz="4" w:space="0" w:color="auto"/>
              <w:left w:val="single" w:sz="4" w:space="0" w:color="auto"/>
              <w:bottom w:val="single" w:sz="4" w:space="0" w:color="auto"/>
              <w:right w:val="single" w:sz="4" w:space="0" w:color="auto"/>
            </w:tcBorders>
            <w:hideMark/>
          </w:tcPr>
          <w:p w14:paraId="2B60A323" w14:textId="77777777" w:rsidR="00A115C3" w:rsidRPr="00B060DD" w:rsidRDefault="00A115C3" w:rsidP="005F489E">
            <w:pPr>
              <w:suppressAutoHyphens/>
              <w:spacing w:after="0" w:line="240" w:lineRule="auto"/>
              <w:contextualSpacing/>
              <w:jc w:val="both"/>
              <w:rPr>
                <w:rFonts w:ascii="Times New Roman" w:eastAsia="Times New Roman" w:hAnsi="Times New Roman" w:cs="Times New Roman"/>
                <w:sz w:val="24"/>
                <w:szCs w:val="24"/>
              </w:rPr>
            </w:pPr>
            <w:r w:rsidRPr="00B060DD">
              <w:rPr>
                <w:rFonts w:ascii="Times New Roman" w:eastAsia="Times New Roman" w:hAnsi="Times New Roman" w:cs="Times New Roman"/>
                <w:color w:val="000000"/>
                <w:sz w:val="24"/>
                <w:szCs w:val="24"/>
              </w:rPr>
              <w:t>Конструкции кораблей.</w:t>
            </w:r>
          </w:p>
        </w:tc>
        <w:tc>
          <w:tcPr>
            <w:tcW w:w="541" w:type="pct"/>
            <w:vMerge/>
            <w:tcBorders>
              <w:top w:val="single" w:sz="4" w:space="0" w:color="auto"/>
              <w:left w:val="single" w:sz="4" w:space="0" w:color="auto"/>
              <w:bottom w:val="single" w:sz="4" w:space="0" w:color="auto"/>
              <w:right w:val="single" w:sz="4" w:space="0" w:color="auto"/>
            </w:tcBorders>
            <w:vAlign w:val="center"/>
          </w:tcPr>
          <w:p w14:paraId="355F3E06" w14:textId="77777777" w:rsidR="00A115C3" w:rsidRPr="00B060DD" w:rsidRDefault="00A115C3" w:rsidP="005F489E">
            <w:pPr>
              <w:spacing w:after="0" w:line="256" w:lineRule="auto"/>
              <w:rPr>
                <w:rFonts w:ascii="Times New Roman" w:eastAsia="Times New Roman" w:hAnsi="Times New Roman" w:cs="Times New Roman"/>
                <w:bCs/>
                <w:sz w:val="24"/>
                <w:szCs w:val="24"/>
              </w:rPr>
            </w:pPr>
          </w:p>
        </w:tc>
        <w:tc>
          <w:tcPr>
            <w:tcW w:w="380" w:type="pct"/>
            <w:vMerge/>
            <w:tcBorders>
              <w:left w:val="single" w:sz="4" w:space="0" w:color="auto"/>
              <w:right w:val="single" w:sz="4" w:space="0" w:color="auto"/>
            </w:tcBorders>
          </w:tcPr>
          <w:p w14:paraId="135F72B7" w14:textId="77777777" w:rsidR="00A115C3" w:rsidRPr="00B060DD" w:rsidRDefault="00A115C3" w:rsidP="005F489E">
            <w:pPr>
              <w:spacing w:after="0" w:line="256" w:lineRule="auto"/>
              <w:rPr>
                <w:rFonts w:ascii="Times New Roman" w:eastAsia="Times New Roman" w:hAnsi="Times New Roman" w:cs="Times New Roman"/>
                <w:bCs/>
                <w:sz w:val="24"/>
                <w:szCs w:val="24"/>
              </w:rPr>
            </w:pPr>
          </w:p>
        </w:tc>
        <w:tc>
          <w:tcPr>
            <w:tcW w:w="643" w:type="pct"/>
            <w:vMerge/>
            <w:tcBorders>
              <w:left w:val="single" w:sz="4" w:space="0" w:color="auto"/>
              <w:right w:val="single" w:sz="4" w:space="0" w:color="auto"/>
            </w:tcBorders>
          </w:tcPr>
          <w:p w14:paraId="4DBAB484" w14:textId="77777777" w:rsidR="00A115C3" w:rsidRPr="00B060DD" w:rsidRDefault="00A115C3" w:rsidP="00A115C3">
            <w:pPr>
              <w:spacing w:after="0" w:line="256" w:lineRule="auto"/>
              <w:jc w:val="center"/>
              <w:rPr>
                <w:rFonts w:ascii="Times New Roman" w:eastAsia="Times New Roman" w:hAnsi="Times New Roman" w:cs="Times New Roman"/>
                <w:bCs/>
                <w:sz w:val="24"/>
                <w:szCs w:val="24"/>
              </w:rPr>
            </w:pPr>
          </w:p>
        </w:tc>
      </w:tr>
      <w:tr w:rsidR="00A115C3" w:rsidRPr="00B060DD" w14:paraId="38157B1A" w14:textId="0EAC0EA3" w:rsidTr="00A115C3">
        <w:trPr>
          <w:trHeight w:val="270"/>
        </w:trPr>
        <w:tc>
          <w:tcPr>
            <w:tcW w:w="791" w:type="pct"/>
            <w:vMerge/>
            <w:tcBorders>
              <w:top w:val="single" w:sz="4" w:space="0" w:color="auto"/>
              <w:left w:val="single" w:sz="4" w:space="0" w:color="auto"/>
              <w:bottom w:val="single" w:sz="4" w:space="0" w:color="auto"/>
              <w:right w:val="single" w:sz="4" w:space="0" w:color="auto"/>
            </w:tcBorders>
            <w:vAlign w:val="center"/>
            <w:hideMark/>
          </w:tcPr>
          <w:p w14:paraId="6FFB0EF3" w14:textId="77777777" w:rsidR="00A115C3" w:rsidRPr="00B060DD" w:rsidRDefault="00A115C3" w:rsidP="005F489E">
            <w:pPr>
              <w:spacing w:after="0" w:line="256" w:lineRule="auto"/>
              <w:rPr>
                <w:rFonts w:ascii="Times New Roman" w:eastAsia="Times New Roman" w:hAnsi="Times New Roman" w:cs="Times New Roman"/>
                <w:bCs/>
                <w:sz w:val="24"/>
                <w:szCs w:val="24"/>
              </w:rPr>
            </w:pPr>
          </w:p>
        </w:tc>
        <w:tc>
          <w:tcPr>
            <w:tcW w:w="2645" w:type="pct"/>
            <w:tcBorders>
              <w:top w:val="single" w:sz="4" w:space="0" w:color="auto"/>
              <w:left w:val="single" w:sz="4" w:space="0" w:color="auto"/>
              <w:bottom w:val="single" w:sz="4" w:space="0" w:color="auto"/>
              <w:right w:val="single" w:sz="4" w:space="0" w:color="auto"/>
            </w:tcBorders>
            <w:hideMark/>
          </w:tcPr>
          <w:p w14:paraId="0D7969EE" w14:textId="77777777" w:rsidR="00A115C3" w:rsidRPr="00B060DD" w:rsidRDefault="00A115C3" w:rsidP="005F489E">
            <w:pPr>
              <w:suppressAutoHyphens/>
              <w:spacing w:after="0" w:line="240" w:lineRule="auto"/>
              <w:contextualSpacing/>
              <w:jc w:val="both"/>
              <w:rPr>
                <w:rFonts w:ascii="Times New Roman" w:eastAsia="Times New Roman" w:hAnsi="Times New Roman" w:cs="Times New Roman"/>
                <w:color w:val="000000"/>
                <w:sz w:val="24"/>
                <w:szCs w:val="24"/>
              </w:rPr>
            </w:pPr>
            <w:r w:rsidRPr="00B060DD">
              <w:rPr>
                <w:rFonts w:ascii="Times New Roman" w:eastAsia="Times New Roman" w:hAnsi="Times New Roman" w:cs="Times New Roman"/>
                <w:color w:val="000000"/>
                <w:sz w:val="24"/>
                <w:szCs w:val="24"/>
              </w:rPr>
              <w:t>Чтение простых чертежей и альбомов.</w:t>
            </w:r>
          </w:p>
        </w:tc>
        <w:tc>
          <w:tcPr>
            <w:tcW w:w="541" w:type="pct"/>
            <w:vMerge/>
            <w:tcBorders>
              <w:top w:val="single" w:sz="4" w:space="0" w:color="auto"/>
              <w:left w:val="single" w:sz="4" w:space="0" w:color="auto"/>
              <w:bottom w:val="single" w:sz="4" w:space="0" w:color="auto"/>
              <w:right w:val="single" w:sz="4" w:space="0" w:color="auto"/>
            </w:tcBorders>
            <w:vAlign w:val="center"/>
          </w:tcPr>
          <w:p w14:paraId="05E18770" w14:textId="77777777" w:rsidR="00A115C3" w:rsidRPr="00B060DD" w:rsidRDefault="00A115C3" w:rsidP="005F489E">
            <w:pPr>
              <w:spacing w:after="0" w:line="256" w:lineRule="auto"/>
              <w:rPr>
                <w:rFonts w:ascii="Times New Roman" w:eastAsia="Times New Roman" w:hAnsi="Times New Roman" w:cs="Times New Roman"/>
                <w:bCs/>
                <w:sz w:val="24"/>
                <w:szCs w:val="24"/>
              </w:rPr>
            </w:pPr>
          </w:p>
        </w:tc>
        <w:tc>
          <w:tcPr>
            <w:tcW w:w="380" w:type="pct"/>
            <w:vMerge/>
            <w:tcBorders>
              <w:left w:val="single" w:sz="4" w:space="0" w:color="auto"/>
              <w:bottom w:val="single" w:sz="4" w:space="0" w:color="auto"/>
              <w:right w:val="single" w:sz="4" w:space="0" w:color="auto"/>
            </w:tcBorders>
          </w:tcPr>
          <w:p w14:paraId="2B1FBAA8" w14:textId="77777777" w:rsidR="00A115C3" w:rsidRPr="00B060DD" w:rsidRDefault="00A115C3" w:rsidP="005F489E">
            <w:pPr>
              <w:spacing w:after="0" w:line="256" w:lineRule="auto"/>
              <w:rPr>
                <w:rFonts w:ascii="Times New Roman" w:eastAsia="Times New Roman" w:hAnsi="Times New Roman" w:cs="Times New Roman"/>
                <w:bCs/>
                <w:sz w:val="24"/>
                <w:szCs w:val="24"/>
              </w:rPr>
            </w:pPr>
          </w:p>
        </w:tc>
        <w:tc>
          <w:tcPr>
            <w:tcW w:w="643" w:type="pct"/>
            <w:vMerge/>
            <w:tcBorders>
              <w:left w:val="single" w:sz="4" w:space="0" w:color="auto"/>
              <w:right w:val="single" w:sz="4" w:space="0" w:color="auto"/>
            </w:tcBorders>
          </w:tcPr>
          <w:p w14:paraId="79BA3F27" w14:textId="77777777" w:rsidR="00A115C3" w:rsidRPr="00B060DD" w:rsidRDefault="00A115C3" w:rsidP="00A115C3">
            <w:pPr>
              <w:spacing w:after="0" w:line="256" w:lineRule="auto"/>
              <w:jc w:val="center"/>
              <w:rPr>
                <w:rFonts w:ascii="Times New Roman" w:eastAsia="Times New Roman" w:hAnsi="Times New Roman" w:cs="Times New Roman"/>
                <w:bCs/>
                <w:sz w:val="24"/>
                <w:szCs w:val="24"/>
              </w:rPr>
            </w:pPr>
          </w:p>
        </w:tc>
      </w:tr>
      <w:tr w:rsidR="00A115C3" w:rsidRPr="00B060DD" w14:paraId="52621B94" w14:textId="7915C75B" w:rsidTr="00A115C3">
        <w:trPr>
          <w:trHeight w:val="217"/>
        </w:trPr>
        <w:tc>
          <w:tcPr>
            <w:tcW w:w="791" w:type="pct"/>
            <w:vMerge/>
            <w:tcBorders>
              <w:top w:val="single" w:sz="4" w:space="0" w:color="auto"/>
              <w:left w:val="single" w:sz="4" w:space="0" w:color="auto"/>
              <w:bottom w:val="single" w:sz="4" w:space="0" w:color="auto"/>
              <w:right w:val="single" w:sz="4" w:space="0" w:color="auto"/>
            </w:tcBorders>
            <w:vAlign w:val="center"/>
            <w:hideMark/>
          </w:tcPr>
          <w:p w14:paraId="2B205CC1" w14:textId="77777777" w:rsidR="00A115C3" w:rsidRPr="00B060DD" w:rsidRDefault="00A115C3" w:rsidP="005F489E">
            <w:pPr>
              <w:spacing w:after="0" w:line="256" w:lineRule="auto"/>
              <w:rPr>
                <w:rFonts w:ascii="Times New Roman" w:eastAsia="Times New Roman" w:hAnsi="Times New Roman" w:cs="Times New Roman"/>
                <w:bCs/>
                <w:sz w:val="24"/>
                <w:szCs w:val="24"/>
              </w:rPr>
            </w:pPr>
          </w:p>
        </w:tc>
        <w:tc>
          <w:tcPr>
            <w:tcW w:w="2645" w:type="pct"/>
            <w:tcBorders>
              <w:top w:val="single" w:sz="4" w:space="0" w:color="auto"/>
              <w:left w:val="single" w:sz="4" w:space="0" w:color="auto"/>
              <w:bottom w:val="single" w:sz="4" w:space="0" w:color="auto"/>
              <w:right w:val="single" w:sz="4" w:space="0" w:color="auto"/>
            </w:tcBorders>
            <w:hideMark/>
          </w:tcPr>
          <w:p w14:paraId="13931675" w14:textId="77777777" w:rsidR="00A115C3" w:rsidRPr="00B060DD" w:rsidRDefault="00A115C3" w:rsidP="005F489E">
            <w:pPr>
              <w:suppressAutoHyphens/>
              <w:spacing w:after="0" w:line="240" w:lineRule="auto"/>
              <w:contextualSpacing/>
              <w:jc w:val="both"/>
              <w:rPr>
                <w:rFonts w:ascii="Times New Roman" w:eastAsia="Times New Roman" w:hAnsi="Times New Roman" w:cs="Times New Roman"/>
                <w:b/>
                <w:bCs/>
                <w:sz w:val="24"/>
                <w:szCs w:val="24"/>
              </w:rPr>
            </w:pPr>
            <w:r w:rsidRPr="00B060DD">
              <w:rPr>
                <w:rFonts w:ascii="Times New Roman" w:eastAsia="Times New Roman" w:hAnsi="Times New Roman" w:cs="Times New Roman"/>
                <w:b/>
                <w:bCs/>
                <w:sz w:val="24"/>
                <w:szCs w:val="24"/>
              </w:rPr>
              <w:t>В том числе практических занятий:</w:t>
            </w:r>
          </w:p>
        </w:tc>
        <w:tc>
          <w:tcPr>
            <w:tcW w:w="541" w:type="pct"/>
            <w:tcBorders>
              <w:top w:val="single" w:sz="4" w:space="0" w:color="auto"/>
              <w:left w:val="single" w:sz="4" w:space="0" w:color="auto"/>
              <w:bottom w:val="single" w:sz="4" w:space="0" w:color="auto"/>
              <w:right w:val="single" w:sz="4" w:space="0" w:color="auto"/>
            </w:tcBorders>
          </w:tcPr>
          <w:p w14:paraId="0CD13EC7" w14:textId="71B4C329" w:rsidR="00A115C3" w:rsidRPr="00B060DD" w:rsidRDefault="00A115C3" w:rsidP="005F489E">
            <w:pPr>
              <w:suppressAutoHyphens/>
              <w:spacing w:after="0" w:line="240" w:lineRule="auto"/>
              <w:contextualSpacing/>
              <w:jc w:val="center"/>
              <w:rPr>
                <w:rFonts w:ascii="Times New Roman" w:eastAsia="Times New Roman" w:hAnsi="Times New Roman" w:cs="Times New Roman"/>
                <w:b/>
                <w:sz w:val="24"/>
                <w:szCs w:val="24"/>
              </w:rPr>
            </w:pPr>
          </w:p>
        </w:tc>
        <w:tc>
          <w:tcPr>
            <w:tcW w:w="380" w:type="pct"/>
            <w:tcBorders>
              <w:top w:val="single" w:sz="4" w:space="0" w:color="auto"/>
              <w:left w:val="single" w:sz="4" w:space="0" w:color="auto"/>
              <w:bottom w:val="single" w:sz="4" w:space="0" w:color="auto"/>
              <w:right w:val="single" w:sz="4" w:space="0" w:color="auto"/>
            </w:tcBorders>
          </w:tcPr>
          <w:p w14:paraId="2B375385" w14:textId="77777777" w:rsidR="00A115C3" w:rsidRPr="00B060DD" w:rsidRDefault="00A115C3" w:rsidP="005F489E">
            <w:pPr>
              <w:suppressAutoHyphens/>
              <w:spacing w:after="0" w:line="240" w:lineRule="auto"/>
              <w:contextualSpacing/>
              <w:jc w:val="center"/>
              <w:rPr>
                <w:rFonts w:ascii="Times New Roman" w:eastAsia="Times New Roman" w:hAnsi="Times New Roman" w:cs="Times New Roman"/>
                <w:b/>
                <w:sz w:val="24"/>
                <w:szCs w:val="24"/>
              </w:rPr>
            </w:pPr>
          </w:p>
        </w:tc>
        <w:tc>
          <w:tcPr>
            <w:tcW w:w="643" w:type="pct"/>
            <w:vMerge/>
            <w:tcBorders>
              <w:left w:val="single" w:sz="4" w:space="0" w:color="auto"/>
              <w:right w:val="single" w:sz="4" w:space="0" w:color="auto"/>
            </w:tcBorders>
          </w:tcPr>
          <w:p w14:paraId="538DE891" w14:textId="77777777" w:rsidR="00A115C3" w:rsidRPr="00B060DD" w:rsidRDefault="00A115C3" w:rsidP="00A115C3">
            <w:pPr>
              <w:suppressAutoHyphens/>
              <w:spacing w:after="0" w:line="240" w:lineRule="auto"/>
              <w:contextualSpacing/>
              <w:jc w:val="center"/>
              <w:rPr>
                <w:rFonts w:ascii="Times New Roman" w:eastAsia="Times New Roman" w:hAnsi="Times New Roman" w:cs="Times New Roman"/>
                <w:b/>
                <w:sz w:val="24"/>
                <w:szCs w:val="24"/>
              </w:rPr>
            </w:pPr>
          </w:p>
        </w:tc>
      </w:tr>
      <w:tr w:rsidR="00A115C3" w:rsidRPr="00B060DD" w14:paraId="1ECDB077" w14:textId="061FDBEB" w:rsidTr="00A115C3">
        <w:trPr>
          <w:trHeight w:val="276"/>
        </w:trPr>
        <w:tc>
          <w:tcPr>
            <w:tcW w:w="791" w:type="pct"/>
            <w:vMerge/>
            <w:tcBorders>
              <w:top w:val="single" w:sz="4" w:space="0" w:color="auto"/>
              <w:left w:val="single" w:sz="4" w:space="0" w:color="auto"/>
              <w:bottom w:val="single" w:sz="4" w:space="0" w:color="auto"/>
              <w:right w:val="single" w:sz="4" w:space="0" w:color="auto"/>
            </w:tcBorders>
            <w:vAlign w:val="center"/>
            <w:hideMark/>
          </w:tcPr>
          <w:p w14:paraId="18C8DAF4" w14:textId="77777777" w:rsidR="00A115C3" w:rsidRPr="00B060DD" w:rsidRDefault="00A115C3" w:rsidP="005F489E">
            <w:pPr>
              <w:spacing w:after="0" w:line="256" w:lineRule="auto"/>
              <w:rPr>
                <w:rFonts w:ascii="Times New Roman" w:eastAsia="Times New Roman" w:hAnsi="Times New Roman" w:cs="Times New Roman"/>
                <w:bCs/>
                <w:sz w:val="24"/>
                <w:szCs w:val="24"/>
              </w:rPr>
            </w:pPr>
          </w:p>
        </w:tc>
        <w:tc>
          <w:tcPr>
            <w:tcW w:w="2645" w:type="pct"/>
            <w:tcBorders>
              <w:top w:val="single" w:sz="4" w:space="0" w:color="auto"/>
              <w:left w:val="single" w:sz="4" w:space="0" w:color="auto"/>
              <w:bottom w:val="single" w:sz="4" w:space="0" w:color="auto"/>
              <w:right w:val="single" w:sz="4" w:space="0" w:color="auto"/>
            </w:tcBorders>
            <w:hideMark/>
          </w:tcPr>
          <w:p w14:paraId="6C84827A" w14:textId="77777777" w:rsidR="00A115C3" w:rsidRPr="00B060DD" w:rsidRDefault="00A115C3" w:rsidP="005F489E">
            <w:pPr>
              <w:spacing w:after="0" w:line="240" w:lineRule="auto"/>
              <w:jc w:val="both"/>
              <w:rPr>
                <w:rFonts w:ascii="Times New Roman" w:eastAsia="Times New Roman" w:hAnsi="Times New Roman" w:cs="Times New Roman"/>
                <w:b/>
                <w:bCs/>
                <w:sz w:val="24"/>
                <w:szCs w:val="24"/>
              </w:rPr>
            </w:pPr>
            <w:r w:rsidRPr="00B060DD">
              <w:rPr>
                <w:rFonts w:ascii="Times New Roman" w:eastAsia="Calibri" w:hAnsi="Times New Roman" w:cs="Times New Roman"/>
                <w:b/>
                <w:sz w:val="24"/>
                <w:szCs w:val="24"/>
              </w:rPr>
              <w:t xml:space="preserve">№ 1 </w:t>
            </w:r>
            <w:r w:rsidRPr="00B060DD">
              <w:rPr>
                <w:rFonts w:ascii="Times New Roman" w:eastAsia="Times New Roman" w:hAnsi="Times New Roman" w:cs="Times New Roman"/>
                <w:bCs/>
                <w:sz w:val="24"/>
                <w:szCs w:val="24"/>
              </w:rPr>
              <w:t>Механические свойства сталей.</w:t>
            </w:r>
          </w:p>
        </w:tc>
        <w:tc>
          <w:tcPr>
            <w:tcW w:w="541" w:type="pct"/>
            <w:tcBorders>
              <w:top w:val="single" w:sz="4" w:space="0" w:color="auto"/>
              <w:left w:val="single" w:sz="4" w:space="0" w:color="auto"/>
              <w:bottom w:val="single" w:sz="4" w:space="0" w:color="auto"/>
              <w:right w:val="single" w:sz="4" w:space="0" w:color="auto"/>
            </w:tcBorders>
          </w:tcPr>
          <w:p w14:paraId="328E793C" w14:textId="6BF27C0C" w:rsidR="00A115C3" w:rsidRPr="00B060DD" w:rsidRDefault="00A115C3" w:rsidP="005F489E">
            <w:pPr>
              <w:spacing w:after="0" w:line="240" w:lineRule="auto"/>
              <w:rPr>
                <w:rFonts w:ascii="Times New Roman" w:eastAsia="Times New Roman" w:hAnsi="Times New Roman" w:cs="Times New Roman"/>
                <w:bCs/>
                <w:sz w:val="24"/>
                <w:szCs w:val="24"/>
              </w:rPr>
            </w:pPr>
          </w:p>
        </w:tc>
        <w:tc>
          <w:tcPr>
            <w:tcW w:w="380" w:type="pct"/>
            <w:tcBorders>
              <w:top w:val="single" w:sz="4" w:space="0" w:color="auto"/>
              <w:left w:val="single" w:sz="4" w:space="0" w:color="auto"/>
              <w:bottom w:val="single" w:sz="4" w:space="0" w:color="auto"/>
              <w:right w:val="single" w:sz="4" w:space="0" w:color="auto"/>
            </w:tcBorders>
          </w:tcPr>
          <w:p w14:paraId="078521A8" w14:textId="77777777" w:rsidR="00A115C3" w:rsidRPr="00B060DD" w:rsidRDefault="00A115C3" w:rsidP="005F489E">
            <w:pPr>
              <w:spacing w:after="0" w:line="240" w:lineRule="auto"/>
              <w:rPr>
                <w:rFonts w:ascii="Times New Roman" w:eastAsia="Times New Roman" w:hAnsi="Times New Roman" w:cs="Times New Roman"/>
                <w:bCs/>
                <w:sz w:val="24"/>
                <w:szCs w:val="24"/>
              </w:rPr>
            </w:pPr>
          </w:p>
        </w:tc>
        <w:tc>
          <w:tcPr>
            <w:tcW w:w="643" w:type="pct"/>
            <w:vMerge/>
            <w:tcBorders>
              <w:left w:val="single" w:sz="4" w:space="0" w:color="auto"/>
              <w:right w:val="single" w:sz="4" w:space="0" w:color="auto"/>
            </w:tcBorders>
          </w:tcPr>
          <w:p w14:paraId="0F4486AA" w14:textId="77777777" w:rsidR="00A115C3" w:rsidRPr="00B060DD" w:rsidRDefault="00A115C3" w:rsidP="00A115C3">
            <w:pPr>
              <w:spacing w:after="0" w:line="240" w:lineRule="auto"/>
              <w:jc w:val="center"/>
              <w:rPr>
                <w:rFonts w:ascii="Times New Roman" w:eastAsia="Times New Roman" w:hAnsi="Times New Roman" w:cs="Times New Roman"/>
                <w:bCs/>
                <w:sz w:val="24"/>
                <w:szCs w:val="24"/>
              </w:rPr>
            </w:pPr>
          </w:p>
        </w:tc>
      </w:tr>
      <w:tr w:rsidR="00A115C3" w:rsidRPr="00B060DD" w14:paraId="0551A209" w14:textId="52EED563" w:rsidTr="00A115C3">
        <w:trPr>
          <w:trHeight w:val="285"/>
        </w:trPr>
        <w:tc>
          <w:tcPr>
            <w:tcW w:w="791" w:type="pct"/>
            <w:vMerge/>
            <w:tcBorders>
              <w:top w:val="single" w:sz="4" w:space="0" w:color="auto"/>
              <w:left w:val="single" w:sz="4" w:space="0" w:color="auto"/>
              <w:bottom w:val="single" w:sz="4" w:space="0" w:color="auto"/>
              <w:right w:val="single" w:sz="4" w:space="0" w:color="auto"/>
            </w:tcBorders>
            <w:vAlign w:val="center"/>
            <w:hideMark/>
          </w:tcPr>
          <w:p w14:paraId="53F78B83" w14:textId="77777777" w:rsidR="00A115C3" w:rsidRPr="00B060DD" w:rsidRDefault="00A115C3" w:rsidP="005F489E">
            <w:pPr>
              <w:spacing w:after="0" w:line="256" w:lineRule="auto"/>
              <w:rPr>
                <w:rFonts w:ascii="Times New Roman" w:eastAsia="Times New Roman" w:hAnsi="Times New Roman" w:cs="Times New Roman"/>
                <w:bCs/>
                <w:sz w:val="24"/>
                <w:szCs w:val="24"/>
              </w:rPr>
            </w:pPr>
          </w:p>
        </w:tc>
        <w:tc>
          <w:tcPr>
            <w:tcW w:w="2645" w:type="pct"/>
            <w:tcBorders>
              <w:top w:val="single" w:sz="4" w:space="0" w:color="auto"/>
              <w:left w:val="single" w:sz="4" w:space="0" w:color="auto"/>
              <w:bottom w:val="single" w:sz="4" w:space="0" w:color="auto"/>
              <w:right w:val="single" w:sz="4" w:space="0" w:color="auto"/>
            </w:tcBorders>
            <w:hideMark/>
          </w:tcPr>
          <w:p w14:paraId="5AB008F7" w14:textId="77777777" w:rsidR="00A115C3" w:rsidRPr="00B060DD" w:rsidRDefault="00A115C3" w:rsidP="005F489E">
            <w:pPr>
              <w:spacing w:after="0" w:line="240" w:lineRule="auto"/>
              <w:jc w:val="both"/>
              <w:rPr>
                <w:rFonts w:ascii="Times New Roman" w:eastAsia="Calibri" w:hAnsi="Times New Roman" w:cs="Times New Roman"/>
                <w:b/>
                <w:sz w:val="24"/>
                <w:szCs w:val="24"/>
              </w:rPr>
            </w:pPr>
            <w:r w:rsidRPr="00B060DD">
              <w:rPr>
                <w:rFonts w:ascii="Times New Roman" w:eastAsia="Calibri" w:hAnsi="Times New Roman" w:cs="Times New Roman"/>
                <w:b/>
                <w:sz w:val="24"/>
                <w:szCs w:val="24"/>
              </w:rPr>
              <w:t xml:space="preserve">№ 2 </w:t>
            </w:r>
            <w:r w:rsidRPr="00B060DD">
              <w:rPr>
                <w:rFonts w:ascii="Times New Roman" w:eastAsia="Times New Roman" w:hAnsi="Times New Roman" w:cs="Times New Roman"/>
                <w:sz w:val="24"/>
                <w:szCs w:val="24"/>
              </w:rPr>
              <w:t>Материалы для гуммирования.</w:t>
            </w:r>
          </w:p>
        </w:tc>
        <w:tc>
          <w:tcPr>
            <w:tcW w:w="541" w:type="pct"/>
            <w:tcBorders>
              <w:top w:val="single" w:sz="4" w:space="0" w:color="auto"/>
              <w:left w:val="single" w:sz="4" w:space="0" w:color="auto"/>
              <w:bottom w:val="single" w:sz="4" w:space="0" w:color="auto"/>
              <w:right w:val="single" w:sz="4" w:space="0" w:color="auto"/>
            </w:tcBorders>
          </w:tcPr>
          <w:p w14:paraId="2E54C68C" w14:textId="508DB6D8" w:rsidR="00A115C3" w:rsidRPr="00B060DD" w:rsidRDefault="00A115C3" w:rsidP="005F489E">
            <w:pPr>
              <w:spacing w:after="0" w:line="240" w:lineRule="auto"/>
              <w:rPr>
                <w:rFonts w:ascii="Times New Roman" w:eastAsia="Times New Roman" w:hAnsi="Times New Roman" w:cs="Times New Roman"/>
                <w:bCs/>
                <w:sz w:val="24"/>
                <w:szCs w:val="24"/>
              </w:rPr>
            </w:pPr>
          </w:p>
        </w:tc>
        <w:tc>
          <w:tcPr>
            <w:tcW w:w="380" w:type="pct"/>
            <w:tcBorders>
              <w:top w:val="single" w:sz="4" w:space="0" w:color="auto"/>
              <w:left w:val="single" w:sz="4" w:space="0" w:color="auto"/>
              <w:bottom w:val="single" w:sz="4" w:space="0" w:color="auto"/>
              <w:right w:val="single" w:sz="4" w:space="0" w:color="auto"/>
            </w:tcBorders>
          </w:tcPr>
          <w:p w14:paraId="654BE9D0" w14:textId="77777777" w:rsidR="00A115C3" w:rsidRPr="00B060DD" w:rsidRDefault="00A115C3" w:rsidP="005F489E">
            <w:pPr>
              <w:spacing w:after="0" w:line="240" w:lineRule="auto"/>
              <w:rPr>
                <w:rFonts w:ascii="Times New Roman" w:eastAsia="Times New Roman" w:hAnsi="Times New Roman" w:cs="Times New Roman"/>
                <w:bCs/>
                <w:sz w:val="24"/>
                <w:szCs w:val="24"/>
              </w:rPr>
            </w:pPr>
          </w:p>
        </w:tc>
        <w:tc>
          <w:tcPr>
            <w:tcW w:w="643" w:type="pct"/>
            <w:vMerge/>
            <w:tcBorders>
              <w:left w:val="single" w:sz="4" w:space="0" w:color="auto"/>
              <w:right w:val="single" w:sz="4" w:space="0" w:color="auto"/>
            </w:tcBorders>
          </w:tcPr>
          <w:p w14:paraId="2F7D288F" w14:textId="77777777" w:rsidR="00A115C3" w:rsidRPr="00B060DD" w:rsidRDefault="00A115C3" w:rsidP="00A115C3">
            <w:pPr>
              <w:spacing w:after="0" w:line="240" w:lineRule="auto"/>
              <w:jc w:val="center"/>
              <w:rPr>
                <w:rFonts w:ascii="Times New Roman" w:eastAsia="Times New Roman" w:hAnsi="Times New Roman" w:cs="Times New Roman"/>
                <w:bCs/>
                <w:sz w:val="24"/>
                <w:szCs w:val="24"/>
              </w:rPr>
            </w:pPr>
          </w:p>
        </w:tc>
      </w:tr>
      <w:tr w:rsidR="00A115C3" w:rsidRPr="00B060DD" w14:paraId="0B5B7AF5" w14:textId="6F89B782" w:rsidTr="00A115C3">
        <w:trPr>
          <w:trHeight w:val="354"/>
        </w:trPr>
        <w:tc>
          <w:tcPr>
            <w:tcW w:w="791" w:type="pct"/>
            <w:vMerge/>
            <w:tcBorders>
              <w:top w:val="single" w:sz="4" w:space="0" w:color="auto"/>
              <w:left w:val="single" w:sz="4" w:space="0" w:color="auto"/>
              <w:bottom w:val="single" w:sz="4" w:space="0" w:color="auto"/>
              <w:right w:val="single" w:sz="4" w:space="0" w:color="auto"/>
            </w:tcBorders>
            <w:vAlign w:val="center"/>
            <w:hideMark/>
          </w:tcPr>
          <w:p w14:paraId="27C1D716" w14:textId="77777777" w:rsidR="00A115C3" w:rsidRPr="00B060DD" w:rsidRDefault="00A115C3" w:rsidP="005F489E">
            <w:pPr>
              <w:spacing w:after="0" w:line="256" w:lineRule="auto"/>
              <w:rPr>
                <w:rFonts w:ascii="Times New Roman" w:eastAsia="Times New Roman" w:hAnsi="Times New Roman" w:cs="Times New Roman"/>
                <w:bCs/>
                <w:sz w:val="24"/>
                <w:szCs w:val="24"/>
              </w:rPr>
            </w:pPr>
          </w:p>
        </w:tc>
        <w:tc>
          <w:tcPr>
            <w:tcW w:w="2645" w:type="pct"/>
            <w:tcBorders>
              <w:top w:val="single" w:sz="4" w:space="0" w:color="auto"/>
              <w:left w:val="single" w:sz="4" w:space="0" w:color="auto"/>
              <w:bottom w:val="single" w:sz="4" w:space="0" w:color="auto"/>
              <w:right w:val="single" w:sz="4" w:space="0" w:color="auto"/>
            </w:tcBorders>
            <w:hideMark/>
          </w:tcPr>
          <w:p w14:paraId="52653A16" w14:textId="77777777" w:rsidR="00A115C3" w:rsidRPr="00B060DD" w:rsidRDefault="00A115C3" w:rsidP="005F489E">
            <w:pPr>
              <w:spacing w:after="0" w:line="240" w:lineRule="auto"/>
              <w:jc w:val="both"/>
              <w:rPr>
                <w:rFonts w:ascii="Times New Roman" w:eastAsia="Calibri" w:hAnsi="Times New Roman" w:cs="Times New Roman"/>
                <w:b/>
                <w:sz w:val="24"/>
                <w:szCs w:val="24"/>
              </w:rPr>
            </w:pPr>
            <w:r w:rsidRPr="00B060DD">
              <w:rPr>
                <w:rFonts w:ascii="Times New Roman" w:eastAsia="Calibri" w:hAnsi="Times New Roman" w:cs="Times New Roman"/>
                <w:b/>
                <w:sz w:val="24"/>
                <w:szCs w:val="24"/>
              </w:rPr>
              <w:t xml:space="preserve">№ 3 </w:t>
            </w:r>
            <w:r w:rsidRPr="00B060DD">
              <w:rPr>
                <w:rFonts w:ascii="Times New Roman" w:eastAsia="Times New Roman" w:hAnsi="Times New Roman" w:cs="Times New Roman"/>
                <w:sz w:val="24"/>
                <w:szCs w:val="24"/>
              </w:rPr>
              <w:t>Выбор конструкции покрытия (работа с таблицами).</w:t>
            </w:r>
          </w:p>
        </w:tc>
        <w:tc>
          <w:tcPr>
            <w:tcW w:w="541" w:type="pct"/>
            <w:tcBorders>
              <w:top w:val="single" w:sz="4" w:space="0" w:color="auto"/>
              <w:left w:val="single" w:sz="4" w:space="0" w:color="auto"/>
              <w:bottom w:val="single" w:sz="4" w:space="0" w:color="auto"/>
              <w:right w:val="single" w:sz="4" w:space="0" w:color="auto"/>
            </w:tcBorders>
          </w:tcPr>
          <w:p w14:paraId="107248B1" w14:textId="67AC5841" w:rsidR="00A115C3" w:rsidRPr="00B060DD" w:rsidRDefault="00A115C3" w:rsidP="005F489E">
            <w:pPr>
              <w:spacing w:after="0" w:line="240" w:lineRule="auto"/>
              <w:rPr>
                <w:rFonts w:ascii="Times New Roman" w:eastAsia="Times New Roman" w:hAnsi="Times New Roman" w:cs="Times New Roman"/>
                <w:bCs/>
                <w:sz w:val="24"/>
                <w:szCs w:val="24"/>
              </w:rPr>
            </w:pPr>
          </w:p>
        </w:tc>
        <w:tc>
          <w:tcPr>
            <w:tcW w:w="380" w:type="pct"/>
            <w:tcBorders>
              <w:top w:val="single" w:sz="4" w:space="0" w:color="auto"/>
              <w:left w:val="single" w:sz="4" w:space="0" w:color="auto"/>
              <w:bottom w:val="single" w:sz="4" w:space="0" w:color="auto"/>
              <w:right w:val="single" w:sz="4" w:space="0" w:color="auto"/>
            </w:tcBorders>
          </w:tcPr>
          <w:p w14:paraId="7084DFE9" w14:textId="77777777" w:rsidR="00A115C3" w:rsidRPr="00B060DD" w:rsidRDefault="00A115C3" w:rsidP="005F489E">
            <w:pPr>
              <w:spacing w:after="0" w:line="240" w:lineRule="auto"/>
              <w:rPr>
                <w:rFonts w:ascii="Times New Roman" w:eastAsia="Times New Roman" w:hAnsi="Times New Roman" w:cs="Times New Roman"/>
                <w:bCs/>
                <w:sz w:val="24"/>
                <w:szCs w:val="24"/>
              </w:rPr>
            </w:pPr>
          </w:p>
        </w:tc>
        <w:tc>
          <w:tcPr>
            <w:tcW w:w="643" w:type="pct"/>
            <w:vMerge/>
            <w:tcBorders>
              <w:left w:val="single" w:sz="4" w:space="0" w:color="auto"/>
              <w:right w:val="single" w:sz="4" w:space="0" w:color="auto"/>
            </w:tcBorders>
          </w:tcPr>
          <w:p w14:paraId="1151F3F6" w14:textId="77777777" w:rsidR="00A115C3" w:rsidRPr="00B060DD" w:rsidRDefault="00A115C3" w:rsidP="00A115C3">
            <w:pPr>
              <w:spacing w:after="0" w:line="240" w:lineRule="auto"/>
              <w:jc w:val="center"/>
              <w:rPr>
                <w:rFonts w:ascii="Times New Roman" w:eastAsia="Times New Roman" w:hAnsi="Times New Roman" w:cs="Times New Roman"/>
                <w:bCs/>
                <w:sz w:val="24"/>
                <w:szCs w:val="24"/>
              </w:rPr>
            </w:pPr>
          </w:p>
        </w:tc>
      </w:tr>
      <w:tr w:rsidR="00A115C3" w:rsidRPr="00B060DD" w14:paraId="21C0DF26" w14:textId="1008D00E" w:rsidTr="00A115C3">
        <w:trPr>
          <w:trHeight w:val="318"/>
        </w:trPr>
        <w:tc>
          <w:tcPr>
            <w:tcW w:w="791" w:type="pct"/>
            <w:vMerge/>
            <w:tcBorders>
              <w:top w:val="single" w:sz="4" w:space="0" w:color="auto"/>
              <w:left w:val="single" w:sz="4" w:space="0" w:color="auto"/>
              <w:bottom w:val="single" w:sz="4" w:space="0" w:color="auto"/>
              <w:right w:val="single" w:sz="4" w:space="0" w:color="auto"/>
            </w:tcBorders>
            <w:vAlign w:val="center"/>
            <w:hideMark/>
          </w:tcPr>
          <w:p w14:paraId="4F88B583" w14:textId="77777777" w:rsidR="00A115C3" w:rsidRPr="00B060DD" w:rsidRDefault="00A115C3" w:rsidP="005F489E">
            <w:pPr>
              <w:spacing w:after="0" w:line="256" w:lineRule="auto"/>
              <w:rPr>
                <w:rFonts w:ascii="Times New Roman" w:eastAsia="Times New Roman" w:hAnsi="Times New Roman" w:cs="Times New Roman"/>
                <w:bCs/>
                <w:sz w:val="24"/>
                <w:szCs w:val="24"/>
              </w:rPr>
            </w:pPr>
          </w:p>
        </w:tc>
        <w:tc>
          <w:tcPr>
            <w:tcW w:w="2645" w:type="pct"/>
            <w:tcBorders>
              <w:top w:val="single" w:sz="4" w:space="0" w:color="auto"/>
              <w:left w:val="single" w:sz="4" w:space="0" w:color="auto"/>
              <w:bottom w:val="single" w:sz="4" w:space="0" w:color="auto"/>
              <w:right w:val="single" w:sz="4" w:space="0" w:color="auto"/>
            </w:tcBorders>
            <w:hideMark/>
          </w:tcPr>
          <w:p w14:paraId="4AA83862" w14:textId="77777777" w:rsidR="00A115C3" w:rsidRPr="00B060DD" w:rsidRDefault="00A115C3" w:rsidP="005F489E">
            <w:pPr>
              <w:spacing w:after="0" w:line="240" w:lineRule="auto"/>
              <w:jc w:val="both"/>
              <w:rPr>
                <w:rFonts w:ascii="Times New Roman" w:eastAsia="Calibri" w:hAnsi="Times New Roman" w:cs="Times New Roman"/>
                <w:b/>
                <w:sz w:val="24"/>
                <w:szCs w:val="24"/>
              </w:rPr>
            </w:pPr>
            <w:r w:rsidRPr="00B060DD">
              <w:rPr>
                <w:rFonts w:ascii="Times New Roman" w:eastAsia="Times New Roman" w:hAnsi="Times New Roman" w:cs="Times New Roman"/>
                <w:b/>
                <w:sz w:val="24"/>
                <w:szCs w:val="24"/>
              </w:rPr>
              <w:t xml:space="preserve">№ 4 </w:t>
            </w:r>
            <w:r w:rsidRPr="00B060DD">
              <w:rPr>
                <w:rFonts w:ascii="Times New Roman" w:eastAsia="Times New Roman" w:hAnsi="Times New Roman" w:cs="Times New Roman"/>
                <w:sz w:val="24"/>
                <w:szCs w:val="24"/>
              </w:rPr>
              <w:t>Элементы системы набора корпуса судна.</w:t>
            </w:r>
          </w:p>
        </w:tc>
        <w:tc>
          <w:tcPr>
            <w:tcW w:w="541" w:type="pct"/>
            <w:tcBorders>
              <w:top w:val="single" w:sz="4" w:space="0" w:color="auto"/>
              <w:left w:val="single" w:sz="4" w:space="0" w:color="auto"/>
              <w:bottom w:val="single" w:sz="4" w:space="0" w:color="auto"/>
              <w:right w:val="single" w:sz="4" w:space="0" w:color="auto"/>
            </w:tcBorders>
          </w:tcPr>
          <w:p w14:paraId="3287E09E" w14:textId="59C2A302" w:rsidR="00A115C3" w:rsidRPr="00B060DD" w:rsidRDefault="00A115C3" w:rsidP="005F489E">
            <w:pPr>
              <w:spacing w:after="0" w:line="240" w:lineRule="auto"/>
              <w:rPr>
                <w:rFonts w:ascii="Times New Roman" w:eastAsia="Times New Roman" w:hAnsi="Times New Roman" w:cs="Times New Roman"/>
                <w:bCs/>
                <w:sz w:val="24"/>
                <w:szCs w:val="24"/>
              </w:rPr>
            </w:pPr>
          </w:p>
        </w:tc>
        <w:tc>
          <w:tcPr>
            <w:tcW w:w="380" w:type="pct"/>
            <w:tcBorders>
              <w:top w:val="single" w:sz="4" w:space="0" w:color="auto"/>
              <w:left w:val="single" w:sz="4" w:space="0" w:color="auto"/>
              <w:bottom w:val="single" w:sz="4" w:space="0" w:color="auto"/>
              <w:right w:val="single" w:sz="4" w:space="0" w:color="auto"/>
            </w:tcBorders>
          </w:tcPr>
          <w:p w14:paraId="68F43ED6" w14:textId="77777777" w:rsidR="00A115C3" w:rsidRPr="00B060DD" w:rsidRDefault="00A115C3" w:rsidP="005F489E">
            <w:pPr>
              <w:spacing w:after="0" w:line="240" w:lineRule="auto"/>
              <w:rPr>
                <w:rFonts w:ascii="Times New Roman" w:eastAsia="Times New Roman" w:hAnsi="Times New Roman" w:cs="Times New Roman"/>
                <w:bCs/>
                <w:sz w:val="24"/>
                <w:szCs w:val="24"/>
              </w:rPr>
            </w:pPr>
          </w:p>
        </w:tc>
        <w:tc>
          <w:tcPr>
            <w:tcW w:w="643" w:type="pct"/>
            <w:vMerge/>
            <w:tcBorders>
              <w:left w:val="single" w:sz="4" w:space="0" w:color="auto"/>
              <w:right w:val="single" w:sz="4" w:space="0" w:color="auto"/>
            </w:tcBorders>
          </w:tcPr>
          <w:p w14:paraId="3D225897" w14:textId="77777777" w:rsidR="00A115C3" w:rsidRPr="00B060DD" w:rsidRDefault="00A115C3" w:rsidP="00A115C3">
            <w:pPr>
              <w:spacing w:after="0" w:line="240" w:lineRule="auto"/>
              <w:jc w:val="center"/>
              <w:rPr>
                <w:rFonts w:ascii="Times New Roman" w:eastAsia="Times New Roman" w:hAnsi="Times New Roman" w:cs="Times New Roman"/>
                <w:bCs/>
                <w:sz w:val="24"/>
                <w:szCs w:val="24"/>
              </w:rPr>
            </w:pPr>
          </w:p>
        </w:tc>
      </w:tr>
      <w:tr w:rsidR="00A115C3" w:rsidRPr="00B060DD" w14:paraId="3E22A698" w14:textId="69AD78D6" w:rsidTr="00A115C3">
        <w:trPr>
          <w:trHeight w:val="255"/>
        </w:trPr>
        <w:tc>
          <w:tcPr>
            <w:tcW w:w="791" w:type="pct"/>
            <w:vMerge/>
            <w:tcBorders>
              <w:top w:val="single" w:sz="4" w:space="0" w:color="auto"/>
              <w:left w:val="single" w:sz="4" w:space="0" w:color="auto"/>
              <w:bottom w:val="single" w:sz="4" w:space="0" w:color="auto"/>
              <w:right w:val="single" w:sz="4" w:space="0" w:color="auto"/>
            </w:tcBorders>
            <w:vAlign w:val="center"/>
            <w:hideMark/>
          </w:tcPr>
          <w:p w14:paraId="7F3D6ECC" w14:textId="77777777" w:rsidR="00A115C3" w:rsidRPr="00B060DD" w:rsidRDefault="00A115C3" w:rsidP="005F489E">
            <w:pPr>
              <w:spacing w:after="0" w:line="256" w:lineRule="auto"/>
              <w:rPr>
                <w:rFonts w:ascii="Times New Roman" w:eastAsia="Times New Roman" w:hAnsi="Times New Roman" w:cs="Times New Roman"/>
                <w:bCs/>
                <w:sz w:val="24"/>
                <w:szCs w:val="24"/>
              </w:rPr>
            </w:pPr>
          </w:p>
        </w:tc>
        <w:tc>
          <w:tcPr>
            <w:tcW w:w="2645" w:type="pct"/>
            <w:tcBorders>
              <w:top w:val="single" w:sz="4" w:space="0" w:color="auto"/>
              <w:left w:val="single" w:sz="4" w:space="0" w:color="auto"/>
              <w:bottom w:val="single" w:sz="4" w:space="0" w:color="auto"/>
              <w:right w:val="single" w:sz="4" w:space="0" w:color="auto"/>
            </w:tcBorders>
            <w:hideMark/>
          </w:tcPr>
          <w:p w14:paraId="72D07893" w14:textId="77777777" w:rsidR="00A115C3" w:rsidRPr="00B060DD" w:rsidRDefault="00A115C3" w:rsidP="005F489E">
            <w:pPr>
              <w:spacing w:after="0" w:line="240" w:lineRule="auto"/>
              <w:contextualSpacing/>
              <w:jc w:val="both"/>
              <w:rPr>
                <w:rFonts w:ascii="Times New Roman" w:eastAsia="Times New Roman" w:hAnsi="Times New Roman" w:cs="Times New Roman"/>
                <w:b/>
                <w:sz w:val="24"/>
                <w:szCs w:val="24"/>
              </w:rPr>
            </w:pPr>
            <w:r w:rsidRPr="00B060DD">
              <w:rPr>
                <w:rFonts w:ascii="Times New Roman" w:eastAsia="Times New Roman" w:hAnsi="Times New Roman" w:cs="Times New Roman"/>
                <w:b/>
                <w:sz w:val="24"/>
                <w:szCs w:val="24"/>
              </w:rPr>
              <w:t xml:space="preserve">№ 5 </w:t>
            </w:r>
            <w:r w:rsidRPr="00B060DD">
              <w:rPr>
                <w:rFonts w:ascii="Times New Roman" w:eastAsia="Times New Roman" w:hAnsi="Times New Roman" w:cs="Times New Roman"/>
                <w:sz w:val="24"/>
                <w:szCs w:val="24"/>
              </w:rPr>
              <w:t>Схема размещения отсеков и основных групп помещений сухогрузного и пассажирского судов.</w:t>
            </w:r>
          </w:p>
        </w:tc>
        <w:tc>
          <w:tcPr>
            <w:tcW w:w="541" w:type="pct"/>
            <w:tcBorders>
              <w:top w:val="single" w:sz="4" w:space="0" w:color="auto"/>
              <w:left w:val="single" w:sz="4" w:space="0" w:color="auto"/>
              <w:bottom w:val="single" w:sz="4" w:space="0" w:color="auto"/>
              <w:right w:val="single" w:sz="4" w:space="0" w:color="auto"/>
            </w:tcBorders>
          </w:tcPr>
          <w:p w14:paraId="42AE91F8" w14:textId="1AF46510" w:rsidR="00A115C3" w:rsidRPr="00B060DD" w:rsidRDefault="00A115C3" w:rsidP="005F489E">
            <w:pPr>
              <w:spacing w:after="0" w:line="240" w:lineRule="auto"/>
              <w:rPr>
                <w:rFonts w:ascii="Times New Roman" w:eastAsia="Times New Roman" w:hAnsi="Times New Roman" w:cs="Times New Roman"/>
                <w:bCs/>
                <w:sz w:val="24"/>
                <w:szCs w:val="24"/>
              </w:rPr>
            </w:pPr>
          </w:p>
        </w:tc>
        <w:tc>
          <w:tcPr>
            <w:tcW w:w="380" w:type="pct"/>
            <w:tcBorders>
              <w:top w:val="single" w:sz="4" w:space="0" w:color="auto"/>
              <w:left w:val="single" w:sz="4" w:space="0" w:color="auto"/>
              <w:bottom w:val="single" w:sz="4" w:space="0" w:color="auto"/>
              <w:right w:val="single" w:sz="4" w:space="0" w:color="auto"/>
            </w:tcBorders>
          </w:tcPr>
          <w:p w14:paraId="25BDDACE" w14:textId="77777777" w:rsidR="00A115C3" w:rsidRPr="00B060DD" w:rsidRDefault="00A115C3" w:rsidP="005F489E">
            <w:pPr>
              <w:spacing w:after="0" w:line="240" w:lineRule="auto"/>
              <w:rPr>
                <w:rFonts w:ascii="Times New Roman" w:eastAsia="Times New Roman" w:hAnsi="Times New Roman" w:cs="Times New Roman"/>
                <w:bCs/>
                <w:sz w:val="24"/>
                <w:szCs w:val="24"/>
              </w:rPr>
            </w:pPr>
          </w:p>
        </w:tc>
        <w:tc>
          <w:tcPr>
            <w:tcW w:w="643" w:type="pct"/>
            <w:vMerge/>
            <w:tcBorders>
              <w:left w:val="single" w:sz="4" w:space="0" w:color="auto"/>
              <w:right w:val="single" w:sz="4" w:space="0" w:color="auto"/>
            </w:tcBorders>
          </w:tcPr>
          <w:p w14:paraId="3F019DBB" w14:textId="77777777" w:rsidR="00A115C3" w:rsidRPr="00B060DD" w:rsidRDefault="00A115C3" w:rsidP="00A115C3">
            <w:pPr>
              <w:spacing w:after="0" w:line="240" w:lineRule="auto"/>
              <w:jc w:val="center"/>
              <w:rPr>
                <w:rFonts w:ascii="Times New Roman" w:eastAsia="Times New Roman" w:hAnsi="Times New Roman" w:cs="Times New Roman"/>
                <w:bCs/>
                <w:sz w:val="24"/>
                <w:szCs w:val="24"/>
              </w:rPr>
            </w:pPr>
          </w:p>
        </w:tc>
      </w:tr>
      <w:tr w:rsidR="00A115C3" w:rsidRPr="00B060DD" w14:paraId="3A82D20C" w14:textId="3C0CEFAB" w:rsidTr="00A115C3">
        <w:trPr>
          <w:trHeight w:val="285"/>
        </w:trPr>
        <w:tc>
          <w:tcPr>
            <w:tcW w:w="791" w:type="pct"/>
            <w:vMerge/>
            <w:tcBorders>
              <w:top w:val="single" w:sz="4" w:space="0" w:color="auto"/>
              <w:left w:val="single" w:sz="4" w:space="0" w:color="auto"/>
              <w:bottom w:val="single" w:sz="4" w:space="0" w:color="auto"/>
              <w:right w:val="single" w:sz="4" w:space="0" w:color="auto"/>
            </w:tcBorders>
            <w:vAlign w:val="center"/>
            <w:hideMark/>
          </w:tcPr>
          <w:p w14:paraId="525DE458" w14:textId="77777777" w:rsidR="00A115C3" w:rsidRPr="00B060DD" w:rsidRDefault="00A115C3" w:rsidP="005F489E">
            <w:pPr>
              <w:spacing w:after="0" w:line="256" w:lineRule="auto"/>
              <w:rPr>
                <w:rFonts w:ascii="Times New Roman" w:eastAsia="Times New Roman" w:hAnsi="Times New Roman" w:cs="Times New Roman"/>
                <w:bCs/>
                <w:sz w:val="24"/>
                <w:szCs w:val="24"/>
              </w:rPr>
            </w:pPr>
          </w:p>
        </w:tc>
        <w:tc>
          <w:tcPr>
            <w:tcW w:w="2645" w:type="pct"/>
            <w:tcBorders>
              <w:top w:val="single" w:sz="4" w:space="0" w:color="auto"/>
              <w:left w:val="single" w:sz="4" w:space="0" w:color="auto"/>
              <w:bottom w:val="single" w:sz="4" w:space="0" w:color="auto"/>
              <w:right w:val="single" w:sz="4" w:space="0" w:color="auto"/>
            </w:tcBorders>
            <w:hideMark/>
          </w:tcPr>
          <w:p w14:paraId="770DD69D" w14:textId="77777777" w:rsidR="00A115C3" w:rsidRPr="00B060DD" w:rsidRDefault="00A115C3" w:rsidP="005F489E">
            <w:pPr>
              <w:spacing w:after="0" w:line="240" w:lineRule="auto"/>
              <w:contextualSpacing/>
              <w:jc w:val="both"/>
              <w:rPr>
                <w:rFonts w:ascii="Times New Roman" w:eastAsia="Times New Roman" w:hAnsi="Times New Roman" w:cs="Times New Roman"/>
                <w:b/>
                <w:sz w:val="24"/>
                <w:szCs w:val="24"/>
              </w:rPr>
            </w:pPr>
            <w:r w:rsidRPr="00B060DD">
              <w:rPr>
                <w:rFonts w:ascii="Times New Roman" w:eastAsia="Times New Roman" w:hAnsi="Times New Roman" w:cs="Times New Roman"/>
                <w:b/>
                <w:sz w:val="24"/>
                <w:szCs w:val="24"/>
              </w:rPr>
              <w:t xml:space="preserve">№ 6 </w:t>
            </w:r>
            <w:r w:rsidRPr="00B060DD">
              <w:rPr>
                <w:rFonts w:ascii="Times New Roman" w:eastAsia="Times New Roman" w:hAnsi="Times New Roman" w:cs="Times New Roman"/>
                <w:color w:val="000000"/>
                <w:sz w:val="24"/>
                <w:szCs w:val="24"/>
              </w:rPr>
              <w:t>Чтение простых чертежей и альбомов.</w:t>
            </w:r>
          </w:p>
        </w:tc>
        <w:tc>
          <w:tcPr>
            <w:tcW w:w="541" w:type="pct"/>
            <w:tcBorders>
              <w:top w:val="single" w:sz="4" w:space="0" w:color="auto"/>
              <w:left w:val="single" w:sz="4" w:space="0" w:color="auto"/>
              <w:bottom w:val="single" w:sz="4" w:space="0" w:color="auto"/>
              <w:right w:val="single" w:sz="4" w:space="0" w:color="auto"/>
            </w:tcBorders>
          </w:tcPr>
          <w:p w14:paraId="68EF2C49" w14:textId="2CD5C86B" w:rsidR="00A115C3" w:rsidRPr="00B060DD" w:rsidRDefault="00A115C3" w:rsidP="005F489E">
            <w:pPr>
              <w:spacing w:after="0" w:line="240" w:lineRule="auto"/>
              <w:rPr>
                <w:rFonts w:ascii="Times New Roman" w:eastAsia="Times New Roman" w:hAnsi="Times New Roman" w:cs="Times New Roman"/>
                <w:sz w:val="24"/>
                <w:szCs w:val="24"/>
              </w:rPr>
            </w:pPr>
          </w:p>
        </w:tc>
        <w:tc>
          <w:tcPr>
            <w:tcW w:w="380" w:type="pct"/>
            <w:tcBorders>
              <w:top w:val="single" w:sz="4" w:space="0" w:color="auto"/>
              <w:left w:val="single" w:sz="4" w:space="0" w:color="auto"/>
              <w:bottom w:val="single" w:sz="4" w:space="0" w:color="auto"/>
              <w:right w:val="single" w:sz="4" w:space="0" w:color="auto"/>
            </w:tcBorders>
          </w:tcPr>
          <w:p w14:paraId="6658632D" w14:textId="77777777" w:rsidR="00A115C3" w:rsidRPr="00B060DD" w:rsidRDefault="00A115C3" w:rsidP="005F489E">
            <w:pPr>
              <w:spacing w:after="0" w:line="240" w:lineRule="auto"/>
              <w:rPr>
                <w:rFonts w:ascii="Times New Roman" w:eastAsia="Times New Roman" w:hAnsi="Times New Roman" w:cs="Times New Roman"/>
                <w:sz w:val="24"/>
                <w:szCs w:val="24"/>
              </w:rPr>
            </w:pPr>
          </w:p>
        </w:tc>
        <w:tc>
          <w:tcPr>
            <w:tcW w:w="643" w:type="pct"/>
            <w:vMerge/>
            <w:tcBorders>
              <w:left w:val="single" w:sz="4" w:space="0" w:color="auto"/>
              <w:bottom w:val="single" w:sz="4" w:space="0" w:color="auto"/>
              <w:right w:val="single" w:sz="4" w:space="0" w:color="auto"/>
            </w:tcBorders>
          </w:tcPr>
          <w:p w14:paraId="575339B4" w14:textId="77777777" w:rsidR="00A115C3" w:rsidRPr="00B060DD" w:rsidRDefault="00A115C3" w:rsidP="00A115C3">
            <w:pPr>
              <w:spacing w:after="0" w:line="240" w:lineRule="auto"/>
              <w:jc w:val="center"/>
              <w:rPr>
                <w:rFonts w:ascii="Times New Roman" w:eastAsia="Times New Roman" w:hAnsi="Times New Roman" w:cs="Times New Roman"/>
                <w:sz w:val="24"/>
                <w:szCs w:val="24"/>
              </w:rPr>
            </w:pPr>
          </w:p>
        </w:tc>
      </w:tr>
      <w:tr w:rsidR="00A115C3" w:rsidRPr="00B060DD" w14:paraId="5EF1EDA8" w14:textId="2ED98C47" w:rsidTr="00A115C3">
        <w:trPr>
          <w:trHeight w:val="273"/>
        </w:trPr>
        <w:tc>
          <w:tcPr>
            <w:tcW w:w="791" w:type="pct"/>
            <w:vMerge w:val="restart"/>
            <w:tcBorders>
              <w:top w:val="single" w:sz="4" w:space="0" w:color="auto"/>
              <w:left w:val="single" w:sz="4" w:space="0" w:color="auto"/>
              <w:bottom w:val="single" w:sz="4" w:space="0" w:color="auto"/>
              <w:right w:val="single" w:sz="4" w:space="0" w:color="auto"/>
            </w:tcBorders>
            <w:hideMark/>
          </w:tcPr>
          <w:p w14:paraId="47C0F4EB" w14:textId="77777777" w:rsidR="00A115C3" w:rsidRPr="00B060DD" w:rsidRDefault="00A115C3" w:rsidP="005F489E">
            <w:pPr>
              <w:spacing w:after="0" w:line="240" w:lineRule="auto"/>
              <w:contextualSpacing/>
              <w:jc w:val="both"/>
              <w:rPr>
                <w:rFonts w:ascii="Times New Roman" w:eastAsia="Times New Roman" w:hAnsi="Times New Roman" w:cs="Times New Roman"/>
                <w:b/>
                <w:bCs/>
                <w:sz w:val="24"/>
                <w:szCs w:val="24"/>
              </w:rPr>
            </w:pPr>
            <w:r w:rsidRPr="00B060DD">
              <w:rPr>
                <w:rFonts w:ascii="Times New Roman" w:eastAsia="Times New Roman" w:hAnsi="Times New Roman" w:cs="Times New Roman"/>
                <w:b/>
                <w:bCs/>
                <w:sz w:val="24"/>
                <w:szCs w:val="24"/>
              </w:rPr>
              <w:t xml:space="preserve">Тема 1.2. </w:t>
            </w:r>
          </w:p>
          <w:p w14:paraId="5080BE0D" w14:textId="77777777" w:rsidR="00A115C3" w:rsidRPr="00B060DD" w:rsidRDefault="00A115C3" w:rsidP="005F489E">
            <w:pPr>
              <w:spacing w:after="0" w:line="240" w:lineRule="auto"/>
              <w:contextualSpacing/>
              <w:jc w:val="both"/>
              <w:rPr>
                <w:rFonts w:ascii="Times New Roman" w:eastAsia="Times New Roman" w:hAnsi="Times New Roman" w:cs="Times New Roman"/>
                <w:bCs/>
                <w:sz w:val="24"/>
                <w:szCs w:val="24"/>
              </w:rPr>
            </w:pPr>
            <w:r w:rsidRPr="00B060DD">
              <w:rPr>
                <w:rFonts w:ascii="Times New Roman" w:eastAsia="Times New Roman" w:hAnsi="Times New Roman" w:cs="Times New Roman"/>
                <w:sz w:val="24"/>
                <w:szCs w:val="24"/>
              </w:rPr>
              <w:t>Технологические процессы гуммирования</w:t>
            </w:r>
            <w:r w:rsidRPr="00B060DD">
              <w:rPr>
                <w:rFonts w:ascii="Times New Roman" w:eastAsia="Times New Roman" w:hAnsi="Times New Roman" w:cs="Times New Roman"/>
                <w:bCs/>
                <w:sz w:val="24"/>
                <w:szCs w:val="24"/>
              </w:rPr>
              <w:t xml:space="preserve"> </w:t>
            </w:r>
          </w:p>
        </w:tc>
        <w:tc>
          <w:tcPr>
            <w:tcW w:w="2645" w:type="pct"/>
            <w:tcBorders>
              <w:top w:val="single" w:sz="4" w:space="0" w:color="auto"/>
              <w:left w:val="single" w:sz="4" w:space="0" w:color="auto"/>
              <w:bottom w:val="single" w:sz="4" w:space="0" w:color="auto"/>
              <w:right w:val="single" w:sz="4" w:space="0" w:color="auto"/>
            </w:tcBorders>
            <w:hideMark/>
          </w:tcPr>
          <w:p w14:paraId="7607DB07" w14:textId="77777777" w:rsidR="00A115C3" w:rsidRPr="00B060DD" w:rsidRDefault="00A115C3" w:rsidP="005F489E">
            <w:pPr>
              <w:suppressAutoHyphens/>
              <w:spacing w:after="0" w:line="240" w:lineRule="auto"/>
              <w:contextualSpacing/>
              <w:jc w:val="both"/>
              <w:rPr>
                <w:rFonts w:ascii="Times New Roman" w:eastAsia="Times New Roman" w:hAnsi="Times New Roman" w:cs="Times New Roman"/>
                <w:b/>
                <w:bCs/>
                <w:sz w:val="24"/>
                <w:szCs w:val="24"/>
              </w:rPr>
            </w:pPr>
            <w:r w:rsidRPr="00B060DD">
              <w:rPr>
                <w:rFonts w:ascii="Times New Roman" w:eastAsia="Times New Roman" w:hAnsi="Times New Roman" w:cs="Times New Roman"/>
                <w:b/>
                <w:bCs/>
                <w:sz w:val="24"/>
                <w:szCs w:val="24"/>
              </w:rPr>
              <w:t>Содержание</w:t>
            </w:r>
          </w:p>
        </w:tc>
        <w:tc>
          <w:tcPr>
            <w:tcW w:w="541" w:type="pct"/>
            <w:tcBorders>
              <w:top w:val="single" w:sz="4" w:space="0" w:color="auto"/>
              <w:left w:val="single" w:sz="4" w:space="0" w:color="auto"/>
              <w:bottom w:val="single" w:sz="4" w:space="0" w:color="auto"/>
              <w:right w:val="single" w:sz="4" w:space="0" w:color="auto"/>
            </w:tcBorders>
          </w:tcPr>
          <w:p w14:paraId="266A815F" w14:textId="20766DCA" w:rsidR="00A115C3" w:rsidRPr="00B060DD" w:rsidRDefault="00A115C3" w:rsidP="005F489E">
            <w:pPr>
              <w:suppressAutoHyphens/>
              <w:spacing w:after="0" w:line="240" w:lineRule="auto"/>
              <w:contextualSpacing/>
              <w:jc w:val="center"/>
              <w:rPr>
                <w:rFonts w:ascii="Times New Roman" w:eastAsia="Times New Roman" w:hAnsi="Times New Roman" w:cs="Times New Roman"/>
                <w:b/>
                <w:i/>
                <w:sz w:val="24"/>
                <w:szCs w:val="24"/>
              </w:rPr>
            </w:pPr>
          </w:p>
        </w:tc>
        <w:tc>
          <w:tcPr>
            <w:tcW w:w="380" w:type="pct"/>
            <w:tcBorders>
              <w:top w:val="single" w:sz="4" w:space="0" w:color="auto"/>
              <w:left w:val="single" w:sz="4" w:space="0" w:color="auto"/>
              <w:bottom w:val="single" w:sz="4" w:space="0" w:color="auto"/>
              <w:right w:val="single" w:sz="4" w:space="0" w:color="auto"/>
            </w:tcBorders>
          </w:tcPr>
          <w:p w14:paraId="57BCC261" w14:textId="77777777" w:rsidR="00A115C3" w:rsidRPr="00B060DD" w:rsidRDefault="00A115C3" w:rsidP="005F489E">
            <w:pPr>
              <w:suppressAutoHyphens/>
              <w:spacing w:after="0" w:line="240" w:lineRule="auto"/>
              <w:contextualSpacing/>
              <w:jc w:val="center"/>
              <w:rPr>
                <w:rFonts w:ascii="Times New Roman" w:eastAsia="Times New Roman" w:hAnsi="Times New Roman" w:cs="Times New Roman"/>
                <w:b/>
                <w:i/>
                <w:sz w:val="24"/>
                <w:szCs w:val="24"/>
              </w:rPr>
            </w:pPr>
          </w:p>
        </w:tc>
        <w:tc>
          <w:tcPr>
            <w:tcW w:w="643" w:type="pct"/>
            <w:vMerge w:val="restart"/>
            <w:tcBorders>
              <w:top w:val="single" w:sz="4" w:space="0" w:color="auto"/>
              <w:left w:val="single" w:sz="4" w:space="0" w:color="auto"/>
              <w:right w:val="single" w:sz="4" w:space="0" w:color="auto"/>
            </w:tcBorders>
          </w:tcPr>
          <w:p w14:paraId="195F6A4D" w14:textId="20AA1D1B" w:rsidR="00A115C3" w:rsidRDefault="00A115C3" w:rsidP="00A115C3">
            <w:pPr>
              <w:spacing w:after="0" w:line="240" w:lineRule="auto"/>
              <w:jc w:val="center"/>
              <w:rPr>
                <w:rFonts w:ascii="Times New Roman" w:eastAsia="Times New Roman" w:hAnsi="Times New Roman" w:cs="Times New Roman"/>
              </w:rPr>
            </w:pPr>
            <w:r w:rsidRPr="00030565">
              <w:rPr>
                <w:rFonts w:ascii="Times New Roman" w:eastAsia="Times New Roman" w:hAnsi="Times New Roman" w:cs="Times New Roman"/>
              </w:rPr>
              <w:t>ПК</w:t>
            </w:r>
            <w:r>
              <w:rPr>
                <w:rFonts w:ascii="Times New Roman" w:eastAsia="Times New Roman" w:hAnsi="Times New Roman" w:cs="Times New Roman"/>
              </w:rPr>
              <w:t xml:space="preserve"> 4</w:t>
            </w:r>
            <w:r w:rsidRPr="00030565">
              <w:rPr>
                <w:rFonts w:ascii="Times New Roman" w:eastAsia="Times New Roman" w:hAnsi="Times New Roman" w:cs="Times New Roman"/>
              </w:rPr>
              <w:t>.1</w:t>
            </w:r>
            <w:r>
              <w:rPr>
                <w:rFonts w:ascii="Times New Roman" w:eastAsia="Times New Roman" w:hAnsi="Times New Roman" w:cs="Times New Roman"/>
              </w:rPr>
              <w:t>-</w:t>
            </w:r>
            <w:r w:rsidRPr="00030565">
              <w:rPr>
                <w:rFonts w:ascii="Times New Roman" w:eastAsia="Times New Roman" w:hAnsi="Times New Roman" w:cs="Times New Roman"/>
              </w:rPr>
              <w:t xml:space="preserve">ПК </w:t>
            </w:r>
            <w:r>
              <w:rPr>
                <w:rFonts w:ascii="Times New Roman" w:eastAsia="Times New Roman" w:hAnsi="Times New Roman" w:cs="Times New Roman"/>
              </w:rPr>
              <w:t>4</w:t>
            </w:r>
            <w:r w:rsidRPr="00030565">
              <w:rPr>
                <w:rFonts w:ascii="Times New Roman" w:eastAsia="Times New Roman" w:hAnsi="Times New Roman" w:cs="Times New Roman"/>
              </w:rPr>
              <w:t>.3</w:t>
            </w:r>
          </w:p>
          <w:p w14:paraId="7C7DD241" w14:textId="77777777" w:rsidR="00A115C3" w:rsidRPr="00030565" w:rsidRDefault="00A115C3" w:rsidP="00A115C3">
            <w:pPr>
              <w:spacing w:after="0" w:line="240" w:lineRule="auto"/>
              <w:jc w:val="center"/>
              <w:rPr>
                <w:rFonts w:ascii="Times New Roman" w:eastAsia="Times New Roman" w:hAnsi="Times New Roman" w:cs="Times New Roman"/>
              </w:rPr>
            </w:pPr>
            <w:r w:rsidRPr="00030565">
              <w:rPr>
                <w:rFonts w:ascii="Times New Roman" w:eastAsia="Times New Roman" w:hAnsi="Times New Roman" w:cs="Times New Roman"/>
              </w:rPr>
              <w:t>ОК 01</w:t>
            </w:r>
            <w:r>
              <w:rPr>
                <w:rFonts w:ascii="Times New Roman" w:eastAsia="Times New Roman" w:hAnsi="Times New Roman" w:cs="Times New Roman"/>
              </w:rPr>
              <w:t xml:space="preserve">, </w:t>
            </w:r>
            <w:r w:rsidRPr="00030565">
              <w:rPr>
                <w:rFonts w:ascii="Times New Roman" w:eastAsia="Times New Roman" w:hAnsi="Times New Roman" w:cs="Times New Roman"/>
              </w:rPr>
              <w:t>ОК 02</w:t>
            </w:r>
          </w:p>
          <w:p w14:paraId="01F7EFFE" w14:textId="77777777" w:rsidR="00A115C3" w:rsidRPr="00030565" w:rsidRDefault="00A115C3" w:rsidP="00A115C3">
            <w:pPr>
              <w:spacing w:after="0" w:line="240" w:lineRule="auto"/>
              <w:jc w:val="center"/>
              <w:rPr>
                <w:rFonts w:ascii="Times New Roman" w:eastAsia="Times New Roman" w:hAnsi="Times New Roman" w:cs="Times New Roman"/>
              </w:rPr>
            </w:pPr>
            <w:r w:rsidRPr="00030565">
              <w:rPr>
                <w:rFonts w:ascii="Times New Roman" w:eastAsia="Times New Roman" w:hAnsi="Times New Roman" w:cs="Times New Roman"/>
              </w:rPr>
              <w:t>ОК 04</w:t>
            </w:r>
            <w:r>
              <w:rPr>
                <w:rFonts w:ascii="Times New Roman" w:eastAsia="Times New Roman" w:hAnsi="Times New Roman" w:cs="Times New Roman"/>
              </w:rPr>
              <w:t xml:space="preserve">, </w:t>
            </w:r>
            <w:r w:rsidRPr="00030565">
              <w:rPr>
                <w:rFonts w:ascii="Times New Roman" w:eastAsia="Times New Roman" w:hAnsi="Times New Roman" w:cs="Times New Roman"/>
              </w:rPr>
              <w:t>ОК 0</w:t>
            </w:r>
            <w:r>
              <w:rPr>
                <w:rFonts w:ascii="Times New Roman" w:eastAsia="Times New Roman" w:hAnsi="Times New Roman" w:cs="Times New Roman"/>
              </w:rPr>
              <w:t>7</w:t>
            </w:r>
          </w:p>
          <w:p w14:paraId="6AE74A1F" w14:textId="1FBE97CD" w:rsidR="00A115C3" w:rsidRPr="00B060DD" w:rsidRDefault="00A115C3" w:rsidP="00A115C3">
            <w:pPr>
              <w:suppressAutoHyphens/>
              <w:spacing w:after="0" w:line="240" w:lineRule="auto"/>
              <w:contextualSpacing/>
              <w:jc w:val="center"/>
              <w:rPr>
                <w:rFonts w:ascii="Times New Roman" w:eastAsia="Times New Roman" w:hAnsi="Times New Roman" w:cs="Times New Roman"/>
                <w:b/>
                <w:i/>
                <w:sz w:val="24"/>
                <w:szCs w:val="24"/>
              </w:rPr>
            </w:pPr>
            <w:r w:rsidRPr="00030565">
              <w:rPr>
                <w:rFonts w:ascii="Times New Roman" w:eastAsia="Times New Roman" w:hAnsi="Times New Roman" w:cs="Times New Roman"/>
              </w:rPr>
              <w:t>ОК 0</w:t>
            </w:r>
            <w:r>
              <w:rPr>
                <w:rFonts w:ascii="Times New Roman" w:eastAsia="Times New Roman" w:hAnsi="Times New Roman" w:cs="Times New Roman"/>
              </w:rPr>
              <w:t xml:space="preserve">8, </w:t>
            </w:r>
            <w:r w:rsidRPr="00030565">
              <w:rPr>
                <w:rFonts w:ascii="Times New Roman" w:eastAsia="Times New Roman" w:hAnsi="Times New Roman" w:cs="Times New Roman"/>
              </w:rPr>
              <w:t>ОК 09</w:t>
            </w:r>
          </w:p>
        </w:tc>
      </w:tr>
      <w:tr w:rsidR="00A115C3" w:rsidRPr="00B060DD" w14:paraId="0D455823" w14:textId="4613684B" w:rsidTr="00A115C3">
        <w:trPr>
          <w:trHeight w:val="285"/>
        </w:trPr>
        <w:tc>
          <w:tcPr>
            <w:tcW w:w="791" w:type="pct"/>
            <w:vMerge/>
            <w:tcBorders>
              <w:top w:val="single" w:sz="4" w:space="0" w:color="auto"/>
              <w:left w:val="single" w:sz="4" w:space="0" w:color="auto"/>
              <w:bottom w:val="single" w:sz="4" w:space="0" w:color="auto"/>
              <w:right w:val="single" w:sz="4" w:space="0" w:color="auto"/>
            </w:tcBorders>
            <w:vAlign w:val="center"/>
            <w:hideMark/>
          </w:tcPr>
          <w:p w14:paraId="02371F33" w14:textId="77777777" w:rsidR="00A115C3" w:rsidRPr="00B060DD" w:rsidRDefault="00A115C3" w:rsidP="005F489E">
            <w:pPr>
              <w:spacing w:after="0" w:line="256" w:lineRule="auto"/>
              <w:rPr>
                <w:rFonts w:ascii="Times New Roman" w:eastAsia="Times New Roman" w:hAnsi="Times New Roman" w:cs="Times New Roman"/>
                <w:bCs/>
                <w:sz w:val="24"/>
                <w:szCs w:val="24"/>
              </w:rPr>
            </w:pPr>
          </w:p>
        </w:tc>
        <w:tc>
          <w:tcPr>
            <w:tcW w:w="2645" w:type="pct"/>
            <w:tcBorders>
              <w:top w:val="single" w:sz="4" w:space="0" w:color="auto"/>
              <w:left w:val="single" w:sz="4" w:space="0" w:color="auto"/>
              <w:bottom w:val="single" w:sz="4" w:space="0" w:color="auto"/>
              <w:right w:val="single" w:sz="4" w:space="0" w:color="auto"/>
            </w:tcBorders>
            <w:hideMark/>
          </w:tcPr>
          <w:p w14:paraId="17B4A0DA" w14:textId="77777777" w:rsidR="00A115C3" w:rsidRPr="00B060DD" w:rsidRDefault="00A115C3" w:rsidP="005F489E">
            <w:pPr>
              <w:spacing w:after="0" w:line="240" w:lineRule="auto"/>
              <w:jc w:val="both"/>
              <w:rPr>
                <w:rFonts w:ascii="Times New Roman" w:eastAsia="Times New Roman" w:hAnsi="Times New Roman" w:cs="Times New Roman"/>
                <w:sz w:val="24"/>
                <w:szCs w:val="24"/>
              </w:rPr>
            </w:pPr>
            <w:r w:rsidRPr="00B060DD">
              <w:rPr>
                <w:rFonts w:ascii="Times New Roman" w:eastAsia="Times New Roman" w:hAnsi="Times New Roman" w:cs="Times New Roman"/>
                <w:sz w:val="24"/>
                <w:szCs w:val="24"/>
              </w:rPr>
              <w:t>Подготовка поверхности изделия.</w:t>
            </w:r>
          </w:p>
        </w:tc>
        <w:tc>
          <w:tcPr>
            <w:tcW w:w="541" w:type="pct"/>
            <w:vMerge w:val="restart"/>
            <w:tcBorders>
              <w:top w:val="single" w:sz="4" w:space="0" w:color="auto"/>
              <w:left w:val="single" w:sz="4" w:space="0" w:color="auto"/>
              <w:bottom w:val="single" w:sz="4" w:space="0" w:color="auto"/>
              <w:right w:val="single" w:sz="4" w:space="0" w:color="auto"/>
            </w:tcBorders>
          </w:tcPr>
          <w:p w14:paraId="078B7CF4" w14:textId="3C076BB1" w:rsidR="00A115C3" w:rsidRPr="00B060DD" w:rsidRDefault="00A115C3" w:rsidP="005F489E">
            <w:pPr>
              <w:spacing w:after="0" w:line="240" w:lineRule="auto"/>
              <w:jc w:val="center"/>
              <w:rPr>
                <w:rFonts w:ascii="Times New Roman" w:eastAsia="Times New Roman" w:hAnsi="Times New Roman" w:cs="Times New Roman"/>
                <w:bCs/>
                <w:sz w:val="24"/>
                <w:szCs w:val="24"/>
              </w:rPr>
            </w:pPr>
          </w:p>
        </w:tc>
        <w:tc>
          <w:tcPr>
            <w:tcW w:w="380" w:type="pct"/>
            <w:vMerge w:val="restart"/>
            <w:tcBorders>
              <w:top w:val="single" w:sz="4" w:space="0" w:color="auto"/>
              <w:left w:val="single" w:sz="4" w:space="0" w:color="auto"/>
              <w:right w:val="single" w:sz="4" w:space="0" w:color="auto"/>
            </w:tcBorders>
          </w:tcPr>
          <w:p w14:paraId="013FD8A6" w14:textId="77777777" w:rsidR="00A115C3" w:rsidRPr="00B060DD" w:rsidRDefault="00A115C3" w:rsidP="005F489E">
            <w:pPr>
              <w:spacing w:after="0" w:line="240" w:lineRule="auto"/>
              <w:jc w:val="center"/>
              <w:rPr>
                <w:rFonts w:ascii="Times New Roman" w:eastAsia="Times New Roman" w:hAnsi="Times New Roman" w:cs="Times New Roman"/>
                <w:bCs/>
                <w:sz w:val="24"/>
                <w:szCs w:val="24"/>
              </w:rPr>
            </w:pPr>
          </w:p>
        </w:tc>
        <w:tc>
          <w:tcPr>
            <w:tcW w:w="643" w:type="pct"/>
            <w:vMerge/>
            <w:tcBorders>
              <w:left w:val="single" w:sz="4" w:space="0" w:color="auto"/>
              <w:right w:val="single" w:sz="4" w:space="0" w:color="auto"/>
            </w:tcBorders>
          </w:tcPr>
          <w:p w14:paraId="7194E7C6" w14:textId="77777777" w:rsidR="00A115C3" w:rsidRPr="00B060DD" w:rsidRDefault="00A115C3" w:rsidP="00A115C3">
            <w:pPr>
              <w:spacing w:after="0" w:line="240" w:lineRule="auto"/>
              <w:jc w:val="center"/>
              <w:rPr>
                <w:rFonts w:ascii="Times New Roman" w:eastAsia="Times New Roman" w:hAnsi="Times New Roman" w:cs="Times New Roman"/>
                <w:bCs/>
                <w:sz w:val="24"/>
                <w:szCs w:val="24"/>
              </w:rPr>
            </w:pPr>
          </w:p>
        </w:tc>
      </w:tr>
      <w:tr w:rsidR="00A115C3" w:rsidRPr="00B060DD" w14:paraId="0120CDAD" w14:textId="788C91A9" w:rsidTr="00A115C3">
        <w:trPr>
          <w:trHeight w:val="279"/>
        </w:trPr>
        <w:tc>
          <w:tcPr>
            <w:tcW w:w="791" w:type="pct"/>
            <w:vMerge/>
            <w:tcBorders>
              <w:top w:val="single" w:sz="4" w:space="0" w:color="auto"/>
              <w:left w:val="single" w:sz="4" w:space="0" w:color="auto"/>
              <w:bottom w:val="single" w:sz="4" w:space="0" w:color="auto"/>
              <w:right w:val="single" w:sz="4" w:space="0" w:color="auto"/>
            </w:tcBorders>
            <w:vAlign w:val="center"/>
            <w:hideMark/>
          </w:tcPr>
          <w:p w14:paraId="3852F2BC" w14:textId="77777777" w:rsidR="00A115C3" w:rsidRPr="00B060DD" w:rsidRDefault="00A115C3" w:rsidP="005F489E">
            <w:pPr>
              <w:spacing w:after="0" w:line="256" w:lineRule="auto"/>
              <w:rPr>
                <w:rFonts w:ascii="Times New Roman" w:eastAsia="Times New Roman" w:hAnsi="Times New Roman" w:cs="Times New Roman"/>
                <w:bCs/>
                <w:sz w:val="24"/>
                <w:szCs w:val="24"/>
              </w:rPr>
            </w:pPr>
          </w:p>
        </w:tc>
        <w:tc>
          <w:tcPr>
            <w:tcW w:w="2645" w:type="pct"/>
            <w:tcBorders>
              <w:top w:val="single" w:sz="4" w:space="0" w:color="auto"/>
              <w:left w:val="single" w:sz="4" w:space="0" w:color="auto"/>
              <w:bottom w:val="single" w:sz="4" w:space="0" w:color="auto"/>
              <w:right w:val="single" w:sz="4" w:space="0" w:color="auto"/>
            </w:tcBorders>
            <w:hideMark/>
          </w:tcPr>
          <w:p w14:paraId="6136DCBA" w14:textId="77777777" w:rsidR="00A115C3" w:rsidRPr="00B060DD" w:rsidRDefault="00A115C3" w:rsidP="005F489E">
            <w:pPr>
              <w:spacing w:after="0" w:line="240" w:lineRule="auto"/>
              <w:jc w:val="both"/>
              <w:rPr>
                <w:rFonts w:ascii="Times New Roman" w:eastAsia="Times New Roman" w:hAnsi="Times New Roman" w:cs="Times New Roman"/>
                <w:sz w:val="24"/>
                <w:szCs w:val="24"/>
              </w:rPr>
            </w:pPr>
            <w:r w:rsidRPr="00B060DD">
              <w:rPr>
                <w:rFonts w:ascii="Times New Roman" w:eastAsia="Times New Roman" w:hAnsi="Times New Roman" w:cs="Times New Roman"/>
                <w:sz w:val="24"/>
                <w:szCs w:val="24"/>
              </w:rPr>
              <w:t>Нанесение клея.</w:t>
            </w:r>
          </w:p>
        </w:tc>
        <w:tc>
          <w:tcPr>
            <w:tcW w:w="541" w:type="pct"/>
            <w:vMerge/>
            <w:tcBorders>
              <w:top w:val="single" w:sz="4" w:space="0" w:color="auto"/>
              <w:left w:val="single" w:sz="4" w:space="0" w:color="auto"/>
              <w:bottom w:val="single" w:sz="4" w:space="0" w:color="auto"/>
              <w:right w:val="single" w:sz="4" w:space="0" w:color="auto"/>
            </w:tcBorders>
            <w:vAlign w:val="center"/>
          </w:tcPr>
          <w:p w14:paraId="10BEC1E3" w14:textId="77777777" w:rsidR="00A115C3" w:rsidRPr="00B060DD" w:rsidRDefault="00A115C3" w:rsidP="005F489E">
            <w:pPr>
              <w:spacing w:after="0" w:line="256" w:lineRule="auto"/>
              <w:rPr>
                <w:rFonts w:ascii="Times New Roman" w:eastAsia="Times New Roman" w:hAnsi="Times New Roman" w:cs="Times New Roman"/>
                <w:bCs/>
                <w:sz w:val="24"/>
                <w:szCs w:val="24"/>
              </w:rPr>
            </w:pPr>
          </w:p>
        </w:tc>
        <w:tc>
          <w:tcPr>
            <w:tcW w:w="380" w:type="pct"/>
            <w:vMerge/>
            <w:tcBorders>
              <w:left w:val="single" w:sz="4" w:space="0" w:color="auto"/>
              <w:right w:val="single" w:sz="4" w:space="0" w:color="auto"/>
            </w:tcBorders>
          </w:tcPr>
          <w:p w14:paraId="50BD4F05" w14:textId="77777777" w:rsidR="00A115C3" w:rsidRPr="00B060DD" w:rsidRDefault="00A115C3" w:rsidP="005F489E">
            <w:pPr>
              <w:spacing w:after="0" w:line="256" w:lineRule="auto"/>
              <w:rPr>
                <w:rFonts w:ascii="Times New Roman" w:eastAsia="Times New Roman" w:hAnsi="Times New Roman" w:cs="Times New Roman"/>
                <w:bCs/>
                <w:sz w:val="24"/>
                <w:szCs w:val="24"/>
              </w:rPr>
            </w:pPr>
          </w:p>
        </w:tc>
        <w:tc>
          <w:tcPr>
            <w:tcW w:w="643" w:type="pct"/>
            <w:vMerge/>
            <w:tcBorders>
              <w:left w:val="single" w:sz="4" w:space="0" w:color="auto"/>
              <w:right w:val="single" w:sz="4" w:space="0" w:color="auto"/>
            </w:tcBorders>
          </w:tcPr>
          <w:p w14:paraId="43BCEE9D" w14:textId="77777777" w:rsidR="00A115C3" w:rsidRPr="00B060DD" w:rsidRDefault="00A115C3" w:rsidP="00A115C3">
            <w:pPr>
              <w:spacing w:after="0" w:line="256" w:lineRule="auto"/>
              <w:jc w:val="center"/>
              <w:rPr>
                <w:rFonts w:ascii="Times New Roman" w:eastAsia="Times New Roman" w:hAnsi="Times New Roman" w:cs="Times New Roman"/>
                <w:bCs/>
                <w:sz w:val="24"/>
                <w:szCs w:val="24"/>
              </w:rPr>
            </w:pPr>
          </w:p>
        </w:tc>
      </w:tr>
      <w:tr w:rsidR="00A115C3" w:rsidRPr="00B060DD" w14:paraId="6F354FDF" w14:textId="421ADE5E" w:rsidTr="00A115C3">
        <w:trPr>
          <w:trHeight w:val="273"/>
        </w:trPr>
        <w:tc>
          <w:tcPr>
            <w:tcW w:w="791" w:type="pct"/>
            <w:vMerge/>
            <w:tcBorders>
              <w:top w:val="single" w:sz="4" w:space="0" w:color="auto"/>
              <w:left w:val="single" w:sz="4" w:space="0" w:color="auto"/>
              <w:bottom w:val="single" w:sz="4" w:space="0" w:color="auto"/>
              <w:right w:val="single" w:sz="4" w:space="0" w:color="auto"/>
            </w:tcBorders>
            <w:vAlign w:val="center"/>
            <w:hideMark/>
          </w:tcPr>
          <w:p w14:paraId="627F1FC4" w14:textId="77777777" w:rsidR="00A115C3" w:rsidRPr="00B060DD" w:rsidRDefault="00A115C3" w:rsidP="005F489E">
            <w:pPr>
              <w:spacing w:after="0" w:line="256" w:lineRule="auto"/>
              <w:rPr>
                <w:rFonts w:ascii="Times New Roman" w:eastAsia="Times New Roman" w:hAnsi="Times New Roman" w:cs="Times New Roman"/>
                <w:bCs/>
                <w:sz w:val="24"/>
                <w:szCs w:val="24"/>
              </w:rPr>
            </w:pPr>
          </w:p>
        </w:tc>
        <w:tc>
          <w:tcPr>
            <w:tcW w:w="2645" w:type="pct"/>
            <w:tcBorders>
              <w:top w:val="single" w:sz="4" w:space="0" w:color="auto"/>
              <w:left w:val="single" w:sz="4" w:space="0" w:color="auto"/>
              <w:bottom w:val="single" w:sz="4" w:space="0" w:color="auto"/>
              <w:right w:val="single" w:sz="4" w:space="0" w:color="auto"/>
            </w:tcBorders>
            <w:hideMark/>
          </w:tcPr>
          <w:p w14:paraId="41F28BB4" w14:textId="77777777" w:rsidR="00A115C3" w:rsidRPr="00B060DD" w:rsidRDefault="00A115C3" w:rsidP="005F489E">
            <w:pPr>
              <w:spacing w:after="0" w:line="240" w:lineRule="auto"/>
              <w:jc w:val="both"/>
              <w:rPr>
                <w:rFonts w:ascii="Times New Roman" w:eastAsia="Times New Roman" w:hAnsi="Times New Roman" w:cs="Times New Roman"/>
                <w:sz w:val="24"/>
                <w:szCs w:val="24"/>
              </w:rPr>
            </w:pPr>
            <w:r w:rsidRPr="00B060DD">
              <w:rPr>
                <w:rFonts w:ascii="Times New Roman" w:eastAsia="Times New Roman" w:hAnsi="Times New Roman" w:cs="Times New Roman"/>
                <w:sz w:val="24"/>
                <w:szCs w:val="24"/>
              </w:rPr>
              <w:t>Заготовительные операции.</w:t>
            </w:r>
          </w:p>
        </w:tc>
        <w:tc>
          <w:tcPr>
            <w:tcW w:w="541" w:type="pct"/>
            <w:vMerge/>
            <w:tcBorders>
              <w:top w:val="single" w:sz="4" w:space="0" w:color="auto"/>
              <w:left w:val="single" w:sz="4" w:space="0" w:color="auto"/>
              <w:bottom w:val="single" w:sz="4" w:space="0" w:color="auto"/>
              <w:right w:val="single" w:sz="4" w:space="0" w:color="auto"/>
            </w:tcBorders>
            <w:vAlign w:val="center"/>
          </w:tcPr>
          <w:p w14:paraId="10E6541B" w14:textId="77777777" w:rsidR="00A115C3" w:rsidRPr="00B060DD" w:rsidRDefault="00A115C3" w:rsidP="005F489E">
            <w:pPr>
              <w:spacing w:after="0" w:line="256" w:lineRule="auto"/>
              <w:rPr>
                <w:rFonts w:ascii="Times New Roman" w:eastAsia="Times New Roman" w:hAnsi="Times New Roman" w:cs="Times New Roman"/>
                <w:bCs/>
                <w:sz w:val="24"/>
                <w:szCs w:val="24"/>
              </w:rPr>
            </w:pPr>
          </w:p>
        </w:tc>
        <w:tc>
          <w:tcPr>
            <w:tcW w:w="380" w:type="pct"/>
            <w:vMerge/>
            <w:tcBorders>
              <w:left w:val="single" w:sz="4" w:space="0" w:color="auto"/>
              <w:right w:val="single" w:sz="4" w:space="0" w:color="auto"/>
            </w:tcBorders>
          </w:tcPr>
          <w:p w14:paraId="0CD829C6" w14:textId="77777777" w:rsidR="00A115C3" w:rsidRPr="00B060DD" w:rsidRDefault="00A115C3" w:rsidP="005F489E">
            <w:pPr>
              <w:spacing w:after="0" w:line="256" w:lineRule="auto"/>
              <w:rPr>
                <w:rFonts w:ascii="Times New Roman" w:eastAsia="Times New Roman" w:hAnsi="Times New Roman" w:cs="Times New Roman"/>
                <w:bCs/>
                <w:sz w:val="24"/>
                <w:szCs w:val="24"/>
              </w:rPr>
            </w:pPr>
          </w:p>
        </w:tc>
        <w:tc>
          <w:tcPr>
            <w:tcW w:w="643" w:type="pct"/>
            <w:vMerge/>
            <w:tcBorders>
              <w:left w:val="single" w:sz="4" w:space="0" w:color="auto"/>
              <w:right w:val="single" w:sz="4" w:space="0" w:color="auto"/>
            </w:tcBorders>
          </w:tcPr>
          <w:p w14:paraId="1BD1941E" w14:textId="77777777" w:rsidR="00A115C3" w:rsidRPr="00B060DD" w:rsidRDefault="00A115C3" w:rsidP="00A115C3">
            <w:pPr>
              <w:spacing w:after="0" w:line="256" w:lineRule="auto"/>
              <w:jc w:val="center"/>
              <w:rPr>
                <w:rFonts w:ascii="Times New Roman" w:eastAsia="Times New Roman" w:hAnsi="Times New Roman" w:cs="Times New Roman"/>
                <w:bCs/>
                <w:sz w:val="24"/>
                <w:szCs w:val="24"/>
              </w:rPr>
            </w:pPr>
          </w:p>
        </w:tc>
      </w:tr>
      <w:tr w:rsidR="00A115C3" w:rsidRPr="00B060DD" w14:paraId="749FA603" w14:textId="522BFFD0" w:rsidTr="00A115C3">
        <w:trPr>
          <w:trHeight w:val="330"/>
        </w:trPr>
        <w:tc>
          <w:tcPr>
            <w:tcW w:w="791" w:type="pct"/>
            <w:vMerge/>
            <w:tcBorders>
              <w:top w:val="single" w:sz="4" w:space="0" w:color="auto"/>
              <w:left w:val="single" w:sz="4" w:space="0" w:color="auto"/>
              <w:bottom w:val="single" w:sz="4" w:space="0" w:color="auto"/>
              <w:right w:val="single" w:sz="4" w:space="0" w:color="auto"/>
            </w:tcBorders>
            <w:vAlign w:val="center"/>
            <w:hideMark/>
          </w:tcPr>
          <w:p w14:paraId="6B460376" w14:textId="77777777" w:rsidR="00A115C3" w:rsidRPr="00B060DD" w:rsidRDefault="00A115C3" w:rsidP="005F489E">
            <w:pPr>
              <w:spacing w:after="0" w:line="256" w:lineRule="auto"/>
              <w:rPr>
                <w:rFonts w:ascii="Times New Roman" w:eastAsia="Times New Roman" w:hAnsi="Times New Roman" w:cs="Times New Roman"/>
                <w:bCs/>
                <w:sz w:val="24"/>
                <w:szCs w:val="24"/>
              </w:rPr>
            </w:pPr>
          </w:p>
        </w:tc>
        <w:tc>
          <w:tcPr>
            <w:tcW w:w="2645" w:type="pct"/>
            <w:tcBorders>
              <w:top w:val="single" w:sz="4" w:space="0" w:color="auto"/>
              <w:left w:val="single" w:sz="4" w:space="0" w:color="auto"/>
              <w:bottom w:val="single" w:sz="4" w:space="0" w:color="auto"/>
              <w:right w:val="single" w:sz="4" w:space="0" w:color="auto"/>
            </w:tcBorders>
            <w:hideMark/>
          </w:tcPr>
          <w:p w14:paraId="77FFC3F8" w14:textId="77777777" w:rsidR="00A115C3" w:rsidRPr="00B060DD" w:rsidRDefault="00A115C3" w:rsidP="005F489E">
            <w:pPr>
              <w:spacing w:after="0" w:line="240" w:lineRule="auto"/>
              <w:jc w:val="both"/>
              <w:rPr>
                <w:rFonts w:ascii="Times New Roman" w:eastAsia="Times New Roman" w:hAnsi="Times New Roman" w:cs="Times New Roman"/>
                <w:sz w:val="24"/>
                <w:szCs w:val="24"/>
              </w:rPr>
            </w:pPr>
            <w:r w:rsidRPr="00B060DD">
              <w:rPr>
                <w:rFonts w:ascii="Times New Roman" w:eastAsia="Times New Roman" w:hAnsi="Times New Roman" w:cs="Times New Roman"/>
                <w:sz w:val="24"/>
                <w:szCs w:val="24"/>
              </w:rPr>
              <w:t>Гуммирование.</w:t>
            </w:r>
          </w:p>
        </w:tc>
        <w:tc>
          <w:tcPr>
            <w:tcW w:w="541" w:type="pct"/>
            <w:vMerge/>
            <w:tcBorders>
              <w:top w:val="single" w:sz="4" w:space="0" w:color="auto"/>
              <w:left w:val="single" w:sz="4" w:space="0" w:color="auto"/>
              <w:bottom w:val="single" w:sz="4" w:space="0" w:color="auto"/>
              <w:right w:val="single" w:sz="4" w:space="0" w:color="auto"/>
            </w:tcBorders>
            <w:vAlign w:val="center"/>
          </w:tcPr>
          <w:p w14:paraId="2A0DF5E9" w14:textId="77777777" w:rsidR="00A115C3" w:rsidRPr="00B060DD" w:rsidRDefault="00A115C3" w:rsidP="005F489E">
            <w:pPr>
              <w:spacing w:after="0" w:line="256" w:lineRule="auto"/>
              <w:rPr>
                <w:rFonts w:ascii="Times New Roman" w:eastAsia="Times New Roman" w:hAnsi="Times New Roman" w:cs="Times New Roman"/>
                <w:bCs/>
                <w:sz w:val="24"/>
                <w:szCs w:val="24"/>
              </w:rPr>
            </w:pPr>
          </w:p>
        </w:tc>
        <w:tc>
          <w:tcPr>
            <w:tcW w:w="380" w:type="pct"/>
            <w:vMerge/>
            <w:tcBorders>
              <w:left w:val="single" w:sz="4" w:space="0" w:color="auto"/>
              <w:right w:val="single" w:sz="4" w:space="0" w:color="auto"/>
            </w:tcBorders>
          </w:tcPr>
          <w:p w14:paraId="082A895A" w14:textId="77777777" w:rsidR="00A115C3" w:rsidRPr="00B060DD" w:rsidRDefault="00A115C3" w:rsidP="005F489E">
            <w:pPr>
              <w:spacing w:after="0" w:line="256" w:lineRule="auto"/>
              <w:rPr>
                <w:rFonts w:ascii="Times New Roman" w:eastAsia="Times New Roman" w:hAnsi="Times New Roman" w:cs="Times New Roman"/>
                <w:bCs/>
                <w:sz w:val="24"/>
                <w:szCs w:val="24"/>
              </w:rPr>
            </w:pPr>
          </w:p>
        </w:tc>
        <w:tc>
          <w:tcPr>
            <w:tcW w:w="643" w:type="pct"/>
            <w:vMerge/>
            <w:tcBorders>
              <w:left w:val="single" w:sz="4" w:space="0" w:color="auto"/>
              <w:right w:val="single" w:sz="4" w:space="0" w:color="auto"/>
            </w:tcBorders>
          </w:tcPr>
          <w:p w14:paraId="7D01C240" w14:textId="77777777" w:rsidR="00A115C3" w:rsidRPr="00B060DD" w:rsidRDefault="00A115C3" w:rsidP="00A115C3">
            <w:pPr>
              <w:spacing w:after="0" w:line="256" w:lineRule="auto"/>
              <w:jc w:val="center"/>
              <w:rPr>
                <w:rFonts w:ascii="Times New Roman" w:eastAsia="Times New Roman" w:hAnsi="Times New Roman" w:cs="Times New Roman"/>
                <w:bCs/>
                <w:sz w:val="24"/>
                <w:szCs w:val="24"/>
              </w:rPr>
            </w:pPr>
          </w:p>
        </w:tc>
      </w:tr>
      <w:tr w:rsidR="00A115C3" w:rsidRPr="00B060DD" w14:paraId="2964E9BD" w14:textId="4785FC79" w:rsidTr="00A115C3">
        <w:trPr>
          <w:trHeight w:val="225"/>
        </w:trPr>
        <w:tc>
          <w:tcPr>
            <w:tcW w:w="791" w:type="pct"/>
            <w:vMerge/>
            <w:tcBorders>
              <w:top w:val="single" w:sz="4" w:space="0" w:color="auto"/>
              <w:left w:val="single" w:sz="4" w:space="0" w:color="auto"/>
              <w:bottom w:val="single" w:sz="4" w:space="0" w:color="auto"/>
              <w:right w:val="single" w:sz="4" w:space="0" w:color="auto"/>
            </w:tcBorders>
            <w:vAlign w:val="center"/>
            <w:hideMark/>
          </w:tcPr>
          <w:p w14:paraId="2BB0AE0A" w14:textId="77777777" w:rsidR="00A115C3" w:rsidRPr="00B060DD" w:rsidRDefault="00A115C3" w:rsidP="005F489E">
            <w:pPr>
              <w:spacing w:after="0" w:line="256" w:lineRule="auto"/>
              <w:rPr>
                <w:rFonts w:ascii="Times New Roman" w:eastAsia="Times New Roman" w:hAnsi="Times New Roman" w:cs="Times New Roman"/>
                <w:bCs/>
                <w:sz w:val="24"/>
                <w:szCs w:val="24"/>
              </w:rPr>
            </w:pPr>
          </w:p>
        </w:tc>
        <w:tc>
          <w:tcPr>
            <w:tcW w:w="2645" w:type="pct"/>
            <w:tcBorders>
              <w:top w:val="single" w:sz="4" w:space="0" w:color="auto"/>
              <w:left w:val="single" w:sz="4" w:space="0" w:color="auto"/>
              <w:bottom w:val="single" w:sz="4" w:space="0" w:color="auto"/>
              <w:right w:val="single" w:sz="4" w:space="0" w:color="auto"/>
            </w:tcBorders>
            <w:hideMark/>
          </w:tcPr>
          <w:p w14:paraId="34116D4E" w14:textId="77777777" w:rsidR="00A115C3" w:rsidRPr="00B060DD" w:rsidRDefault="00A115C3" w:rsidP="005F489E">
            <w:pPr>
              <w:spacing w:after="0" w:line="240" w:lineRule="auto"/>
              <w:jc w:val="both"/>
              <w:rPr>
                <w:rFonts w:ascii="Times New Roman" w:eastAsia="Times New Roman" w:hAnsi="Times New Roman" w:cs="Times New Roman"/>
                <w:sz w:val="24"/>
                <w:szCs w:val="24"/>
              </w:rPr>
            </w:pPr>
            <w:r w:rsidRPr="00B060DD">
              <w:rPr>
                <w:rFonts w:ascii="Times New Roman" w:eastAsia="Times New Roman" w:hAnsi="Times New Roman" w:cs="Times New Roman"/>
                <w:sz w:val="24"/>
                <w:szCs w:val="24"/>
              </w:rPr>
              <w:t>Вулканизация.</w:t>
            </w:r>
          </w:p>
        </w:tc>
        <w:tc>
          <w:tcPr>
            <w:tcW w:w="541" w:type="pct"/>
            <w:vMerge/>
            <w:tcBorders>
              <w:top w:val="single" w:sz="4" w:space="0" w:color="auto"/>
              <w:left w:val="single" w:sz="4" w:space="0" w:color="auto"/>
              <w:bottom w:val="single" w:sz="4" w:space="0" w:color="auto"/>
              <w:right w:val="single" w:sz="4" w:space="0" w:color="auto"/>
            </w:tcBorders>
            <w:vAlign w:val="center"/>
          </w:tcPr>
          <w:p w14:paraId="1B9B219B" w14:textId="77777777" w:rsidR="00A115C3" w:rsidRPr="00B060DD" w:rsidRDefault="00A115C3" w:rsidP="005F489E">
            <w:pPr>
              <w:spacing w:after="0" w:line="256" w:lineRule="auto"/>
              <w:rPr>
                <w:rFonts w:ascii="Times New Roman" w:eastAsia="Times New Roman" w:hAnsi="Times New Roman" w:cs="Times New Roman"/>
                <w:bCs/>
                <w:sz w:val="24"/>
                <w:szCs w:val="24"/>
              </w:rPr>
            </w:pPr>
          </w:p>
        </w:tc>
        <w:tc>
          <w:tcPr>
            <w:tcW w:w="380" w:type="pct"/>
            <w:vMerge/>
            <w:tcBorders>
              <w:left w:val="single" w:sz="4" w:space="0" w:color="auto"/>
              <w:bottom w:val="single" w:sz="4" w:space="0" w:color="auto"/>
              <w:right w:val="single" w:sz="4" w:space="0" w:color="auto"/>
            </w:tcBorders>
          </w:tcPr>
          <w:p w14:paraId="5DF6AE04" w14:textId="77777777" w:rsidR="00A115C3" w:rsidRPr="00B060DD" w:rsidRDefault="00A115C3" w:rsidP="005F489E">
            <w:pPr>
              <w:spacing w:after="0" w:line="256" w:lineRule="auto"/>
              <w:rPr>
                <w:rFonts w:ascii="Times New Roman" w:eastAsia="Times New Roman" w:hAnsi="Times New Roman" w:cs="Times New Roman"/>
                <w:bCs/>
                <w:sz w:val="24"/>
                <w:szCs w:val="24"/>
              </w:rPr>
            </w:pPr>
          </w:p>
        </w:tc>
        <w:tc>
          <w:tcPr>
            <w:tcW w:w="643" w:type="pct"/>
            <w:vMerge/>
            <w:tcBorders>
              <w:left w:val="single" w:sz="4" w:space="0" w:color="auto"/>
              <w:right w:val="single" w:sz="4" w:space="0" w:color="auto"/>
            </w:tcBorders>
          </w:tcPr>
          <w:p w14:paraId="7A338518" w14:textId="77777777" w:rsidR="00A115C3" w:rsidRPr="00B060DD" w:rsidRDefault="00A115C3" w:rsidP="00A115C3">
            <w:pPr>
              <w:spacing w:after="0" w:line="256" w:lineRule="auto"/>
              <w:jc w:val="center"/>
              <w:rPr>
                <w:rFonts w:ascii="Times New Roman" w:eastAsia="Times New Roman" w:hAnsi="Times New Roman" w:cs="Times New Roman"/>
                <w:bCs/>
                <w:sz w:val="24"/>
                <w:szCs w:val="24"/>
              </w:rPr>
            </w:pPr>
          </w:p>
        </w:tc>
      </w:tr>
      <w:tr w:rsidR="00A115C3" w:rsidRPr="00B060DD" w14:paraId="3F0314A1" w14:textId="2585F370" w:rsidTr="00A115C3">
        <w:trPr>
          <w:trHeight w:val="199"/>
        </w:trPr>
        <w:tc>
          <w:tcPr>
            <w:tcW w:w="791" w:type="pct"/>
            <w:vMerge/>
            <w:tcBorders>
              <w:top w:val="single" w:sz="4" w:space="0" w:color="auto"/>
              <w:left w:val="single" w:sz="4" w:space="0" w:color="auto"/>
              <w:bottom w:val="single" w:sz="4" w:space="0" w:color="auto"/>
              <w:right w:val="single" w:sz="4" w:space="0" w:color="auto"/>
            </w:tcBorders>
            <w:vAlign w:val="center"/>
            <w:hideMark/>
          </w:tcPr>
          <w:p w14:paraId="1F67B481" w14:textId="77777777" w:rsidR="00A115C3" w:rsidRPr="00B060DD" w:rsidRDefault="00A115C3" w:rsidP="005F489E">
            <w:pPr>
              <w:spacing w:after="0" w:line="256" w:lineRule="auto"/>
              <w:rPr>
                <w:rFonts w:ascii="Times New Roman" w:eastAsia="Times New Roman" w:hAnsi="Times New Roman" w:cs="Times New Roman"/>
                <w:bCs/>
                <w:sz w:val="24"/>
                <w:szCs w:val="24"/>
              </w:rPr>
            </w:pPr>
          </w:p>
        </w:tc>
        <w:tc>
          <w:tcPr>
            <w:tcW w:w="2645" w:type="pct"/>
            <w:tcBorders>
              <w:top w:val="single" w:sz="4" w:space="0" w:color="auto"/>
              <w:left w:val="single" w:sz="4" w:space="0" w:color="auto"/>
              <w:bottom w:val="single" w:sz="4" w:space="0" w:color="auto"/>
              <w:right w:val="single" w:sz="4" w:space="0" w:color="auto"/>
            </w:tcBorders>
            <w:hideMark/>
          </w:tcPr>
          <w:p w14:paraId="68847F38" w14:textId="77777777" w:rsidR="00A115C3" w:rsidRPr="00B060DD" w:rsidRDefault="00A115C3" w:rsidP="005F489E">
            <w:pPr>
              <w:suppressAutoHyphens/>
              <w:spacing w:after="0" w:line="240" w:lineRule="auto"/>
              <w:contextualSpacing/>
              <w:jc w:val="both"/>
              <w:rPr>
                <w:rFonts w:ascii="Times New Roman" w:eastAsia="Times New Roman" w:hAnsi="Times New Roman" w:cs="Times New Roman"/>
                <w:b/>
                <w:bCs/>
                <w:sz w:val="24"/>
                <w:szCs w:val="24"/>
              </w:rPr>
            </w:pPr>
            <w:r w:rsidRPr="00B060DD">
              <w:rPr>
                <w:rFonts w:ascii="Times New Roman" w:eastAsia="Times New Roman" w:hAnsi="Times New Roman" w:cs="Times New Roman"/>
                <w:b/>
                <w:bCs/>
                <w:sz w:val="24"/>
                <w:szCs w:val="24"/>
              </w:rPr>
              <w:t>В том числе практических занятий:</w:t>
            </w:r>
          </w:p>
        </w:tc>
        <w:tc>
          <w:tcPr>
            <w:tcW w:w="541" w:type="pct"/>
            <w:tcBorders>
              <w:top w:val="single" w:sz="4" w:space="0" w:color="auto"/>
              <w:left w:val="single" w:sz="4" w:space="0" w:color="auto"/>
              <w:bottom w:val="single" w:sz="4" w:space="0" w:color="auto"/>
              <w:right w:val="single" w:sz="4" w:space="0" w:color="auto"/>
            </w:tcBorders>
          </w:tcPr>
          <w:p w14:paraId="3E1176B0" w14:textId="1CEE29FB" w:rsidR="00A115C3" w:rsidRPr="00B060DD" w:rsidRDefault="00A115C3" w:rsidP="005F489E">
            <w:pPr>
              <w:suppressAutoHyphens/>
              <w:spacing w:after="0" w:line="240" w:lineRule="auto"/>
              <w:contextualSpacing/>
              <w:jc w:val="center"/>
              <w:rPr>
                <w:rFonts w:ascii="Times New Roman" w:eastAsia="Times New Roman" w:hAnsi="Times New Roman" w:cs="Times New Roman"/>
                <w:b/>
                <w:sz w:val="24"/>
                <w:szCs w:val="24"/>
              </w:rPr>
            </w:pPr>
          </w:p>
        </w:tc>
        <w:tc>
          <w:tcPr>
            <w:tcW w:w="380" w:type="pct"/>
            <w:tcBorders>
              <w:top w:val="single" w:sz="4" w:space="0" w:color="auto"/>
              <w:left w:val="single" w:sz="4" w:space="0" w:color="auto"/>
              <w:bottom w:val="single" w:sz="4" w:space="0" w:color="auto"/>
              <w:right w:val="single" w:sz="4" w:space="0" w:color="auto"/>
            </w:tcBorders>
          </w:tcPr>
          <w:p w14:paraId="29AF4030" w14:textId="77777777" w:rsidR="00A115C3" w:rsidRPr="00B060DD" w:rsidRDefault="00A115C3" w:rsidP="005F489E">
            <w:pPr>
              <w:suppressAutoHyphens/>
              <w:spacing w:after="0" w:line="240" w:lineRule="auto"/>
              <w:contextualSpacing/>
              <w:jc w:val="center"/>
              <w:rPr>
                <w:rFonts w:ascii="Times New Roman" w:eastAsia="Times New Roman" w:hAnsi="Times New Roman" w:cs="Times New Roman"/>
                <w:b/>
                <w:sz w:val="24"/>
                <w:szCs w:val="24"/>
              </w:rPr>
            </w:pPr>
          </w:p>
        </w:tc>
        <w:tc>
          <w:tcPr>
            <w:tcW w:w="643" w:type="pct"/>
            <w:vMerge/>
            <w:tcBorders>
              <w:left w:val="single" w:sz="4" w:space="0" w:color="auto"/>
              <w:right w:val="single" w:sz="4" w:space="0" w:color="auto"/>
            </w:tcBorders>
          </w:tcPr>
          <w:p w14:paraId="1ED8E422" w14:textId="77777777" w:rsidR="00A115C3" w:rsidRPr="00B060DD" w:rsidRDefault="00A115C3" w:rsidP="00A115C3">
            <w:pPr>
              <w:suppressAutoHyphens/>
              <w:spacing w:after="0" w:line="240" w:lineRule="auto"/>
              <w:contextualSpacing/>
              <w:jc w:val="center"/>
              <w:rPr>
                <w:rFonts w:ascii="Times New Roman" w:eastAsia="Times New Roman" w:hAnsi="Times New Roman" w:cs="Times New Roman"/>
                <w:b/>
                <w:sz w:val="24"/>
                <w:szCs w:val="24"/>
              </w:rPr>
            </w:pPr>
          </w:p>
        </w:tc>
      </w:tr>
      <w:tr w:rsidR="00A115C3" w:rsidRPr="00B060DD" w14:paraId="3E6B5389" w14:textId="01B4BB08" w:rsidTr="00A115C3">
        <w:trPr>
          <w:trHeight w:val="264"/>
        </w:trPr>
        <w:tc>
          <w:tcPr>
            <w:tcW w:w="791" w:type="pct"/>
            <w:vMerge/>
            <w:tcBorders>
              <w:top w:val="single" w:sz="4" w:space="0" w:color="auto"/>
              <w:left w:val="single" w:sz="4" w:space="0" w:color="auto"/>
              <w:bottom w:val="single" w:sz="4" w:space="0" w:color="auto"/>
              <w:right w:val="single" w:sz="4" w:space="0" w:color="auto"/>
            </w:tcBorders>
            <w:vAlign w:val="center"/>
            <w:hideMark/>
          </w:tcPr>
          <w:p w14:paraId="743B4465" w14:textId="77777777" w:rsidR="00A115C3" w:rsidRPr="00B060DD" w:rsidRDefault="00A115C3" w:rsidP="005F489E">
            <w:pPr>
              <w:spacing w:after="0" w:line="256" w:lineRule="auto"/>
              <w:rPr>
                <w:rFonts w:ascii="Times New Roman" w:eastAsia="Times New Roman" w:hAnsi="Times New Roman" w:cs="Times New Roman"/>
                <w:bCs/>
                <w:sz w:val="24"/>
                <w:szCs w:val="24"/>
              </w:rPr>
            </w:pPr>
          </w:p>
        </w:tc>
        <w:tc>
          <w:tcPr>
            <w:tcW w:w="2645" w:type="pct"/>
            <w:tcBorders>
              <w:top w:val="single" w:sz="4" w:space="0" w:color="auto"/>
              <w:left w:val="single" w:sz="4" w:space="0" w:color="auto"/>
              <w:bottom w:val="single" w:sz="4" w:space="0" w:color="auto"/>
              <w:right w:val="single" w:sz="4" w:space="0" w:color="auto"/>
            </w:tcBorders>
            <w:hideMark/>
          </w:tcPr>
          <w:p w14:paraId="20BBC3B7" w14:textId="77777777" w:rsidR="00A115C3" w:rsidRPr="00B060DD" w:rsidRDefault="00A115C3" w:rsidP="005F489E">
            <w:pPr>
              <w:shd w:val="clear" w:color="auto" w:fill="FFFFFF"/>
              <w:spacing w:after="0" w:line="240" w:lineRule="auto"/>
              <w:jc w:val="both"/>
              <w:rPr>
                <w:rFonts w:ascii="Times New Roman" w:eastAsia="Times New Roman" w:hAnsi="Times New Roman" w:cs="Times New Roman"/>
                <w:color w:val="000000"/>
                <w:sz w:val="24"/>
                <w:szCs w:val="24"/>
              </w:rPr>
            </w:pPr>
            <w:r w:rsidRPr="00B060DD">
              <w:rPr>
                <w:rFonts w:ascii="Times New Roman" w:eastAsia="Calibri" w:hAnsi="Times New Roman" w:cs="Times New Roman"/>
                <w:b/>
                <w:sz w:val="24"/>
                <w:szCs w:val="24"/>
              </w:rPr>
              <w:t xml:space="preserve">№ 7 </w:t>
            </w:r>
            <w:r w:rsidRPr="00B060DD">
              <w:rPr>
                <w:rFonts w:ascii="Times New Roman" w:eastAsia="Times New Roman" w:hAnsi="Times New Roman" w:cs="Times New Roman"/>
                <w:color w:val="000000"/>
                <w:sz w:val="24"/>
                <w:szCs w:val="24"/>
              </w:rPr>
              <w:t>Технологические режимы нанесения клеев.</w:t>
            </w:r>
          </w:p>
        </w:tc>
        <w:tc>
          <w:tcPr>
            <w:tcW w:w="541" w:type="pct"/>
            <w:tcBorders>
              <w:top w:val="single" w:sz="4" w:space="0" w:color="auto"/>
              <w:left w:val="single" w:sz="4" w:space="0" w:color="auto"/>
              <w:bottom w:val="single" w:sz="4" w:space="0" w:color="auto"/>
              <w:right w:val="single" w:sz="4" w:space="0" w:color="auto"/>
            </w:tcBorders>
          </w:tcPr>
          <w:p w14:paraId="5E50020B" w14:textId="77CD32F5" w:rsidR="00A115C3" w:rsidRPr="00B060DD" w:rsidRDefault="00A115C3" w:rsidP="005F489E">
            <w:pPr>
              <w:spacing w:after="0" w:line="240" w:lineRule="auto"/>
              <w:rPr>
                <w:rFonts w:ascii="Times New Roman" w:eastAsia="Times New Roman" w:hAnsi="Times New Roman" w:cs="Times New Roman"/>
                <w:bCs/>
                <w:sz w:val="24"/>
                <w:szCs w:val="24"/>
              </w:rPr>
            </w:pPr>
          </w:p>
        </w:tc>
        <w:tc>
          <w:tcPr>
            <w:tcW w:w="380" w:type="pct"/>
            <w:tcBorders>
              <w:top w:val="single" w:sz="4" w:space="0" w:color="auto"/>
              <w:left w:val="single" w:sz="4" w:space="0" w:color="auto"/>
              <w:bottom w:val="single" w:sz="4" w:space="0" w:color="auto"/>
              <w:right w:val="single" w:sz="4" w:space="0" w:color="auto"/>
            </w:tcBorders>
          </w:tcPr>
          <w:p w14:paraId="47F7732C" w14:textId="77777777" w:rsidR="00A115C3" w:rsidRPr="00B060DD" w:rsidRDefault="00A115C3" w:rsidP="005F489E">
            <w:pPr>
              <w:spacing w:after="0" w:line="240" w:lineRule="auto"/>
              <w:rPr>
                <w:rFonts w:ascii="Times New Roman" w:eastAsia="Times New Roman" w:hAnsi="Times New Roman" w:cs="Times New Roman"/>
                <w:bCs/>
                <w:sz w:val="24"/>
                <w:szCs w:val="24"/>
              </w:rPr>
            </w:pPr>
          </w:p>
        </w:tc>
        <w:tc>
          <w:tcPr>
            <w:tcW w:w="643" w:type="pct"/>
            <w:vMerge/>
            <w:tcBorders>
              <w:left w:val="single" w:sz="4" w:space="0" w:color="auto"/>
              <w:right w:val="single" w:sz="4" w:space="0" w:color="auto"/>
            </w:tcBorders>
          </w:tcPr>
          <w:p w14:paraId="0D77CABF" w14:textId="77777777" w:rsidR="00A115C3" w:rsidRPr="00B060DD" w:rsidRDefault="00A115C3" w:rsidP="00A115C3">
            <w:pPr>
              <w:spacing w:after="0" w:line="240" w:lineRule="auto"/>
              <w:jc w:val="center"/>
              <w:rPr>
                <w:rFonts w:ascii="Times New Roman" w:eastAsia="Times New Roman" w:hAnsi="Times New Roman" w:cs="Times New Roman"/>
                <w:bCs/>
                <w:sz w:val="24"/>
                <w:szCs w:val="24"/>
              </w:rPr>
            </w:pPr>
          </w:p>
        </w:tc>
      </w:tr>
      <w:tr w:rsidR="00A115C3" w:rsidRPr="00B060DD" w14:paraId="51642FF9" w14:textId="47A9B4A4" w:rsidTr="00A115C3">
        <w:trPr>
          <w:trHeight w:val="303"/>
        </w:trPr>
        <w:tc>
          <w:tcPr>
            <w:tcW w:w="791" w:type="pct"/>
            <w:vMerge/>
            <w:tcBorders>
              <w:top w:val="single" w:sz="4" w:space="0" w:color="auto"/>
              <w:left w:val="single" w:sz="4" w:space="0" w:color="auto"/>
              <w:bottom w:val="single" w:sz="4" w:space="0" w:color="auto"/>
              <w:right w:val="single" w:sz="4" w:space="0" w:color="auto"/>
            </w:tcBorders>
            <w:vAlign w:val="center"/>
            <w:hideMark/>
          </w:tcPr>
          <w:p w14:paraId="36708C0E" w14:textId="77777777" w:rsidR="00A115C3" w:rsidRPr="00B060DD" w:rsidRDefault="00A115C3" w:rsidP="005F489E">
            <w:pPr>
              <w:spacing w:after="0" w:line="256" w:lineRule="auto"/>
              <w:rPr>
                <w:rFonts w:ascii="Times New Roman" w:eastAsia="Times New Roman" w:hAnsi="Times New Roman" w:cs="Times New Roman"/>
                <w:bCs/>
                <w:sz w:val="24"/>
                <w:szCs w:val="24"/>
              </w:rPr>
            </w:pPr>
          </w:p>
        </w:tc>
        <w:tc>
          <w:tcPr>
            <w:tcW w:w="2645" w:type="pct"/>
            <w:tcBorders>
              <w:top w:val="single" w:sz="4" w:space="0" w:color="auto"/>
              <w:left w:val="single" w:sz="4" w:space="0" w:color="auto"/>
              <w:bottom w:val="single" w:sz="4" w:space="0" w:color="auto"/>
              <w:right w:val="single" w:sz="4" w:space="0" w:color="auto"/>
            </w:tcBorders>
            <w:hideMark/>
          </w:tcPr>
          <w:p w14:paraId="16B9D466" w14:textId="77777777" w:rsidR="00A115C3" w:rsidRPr="00B060DD" w:rsidRDefault="00A115C3" w:rsidP="005F489E">
            <w:pPr>
              <w:shd w:val="clear" w:color="auto" w:fill="FFFFFF"/>
              <w:spacing w:after="0" w:line="240" w:lineRule="auto"/>
              <w:jc w:val="both"/>
              <w:rPr>
                <w:rFonts w:ascii="Times New Roman" w:eastAsia="Calibri" w:hAnsi="Times New Roman" w:cs="Times New Roman"/>
                <w:b/>
                <w:sz w:val="24"/>
                <w:szCs w:val="24"/>
              </w:rPr>
            </w:pPr>
            <w:r w:rsidRPr="00B060DD">
              <w:rPr>
                <w:rFonts w:ascii="Times New Roman" w:eastAsia="Times New Roman" w:hAnsi="Times New Roman" w:cs="Times New Roman"/>
                <w:b/>
                <w:sz w:val="24"/>
                <w:szCs w:val="24"/>
              </w:rPr>
              <w:t>№ 8</w:t>
            </w:r>
            <w:r w:rsidRPr="00B060DD">
              <w:rPr>
                <w:rFonts w:ascii="Times New Roman" w:eastAsia="Times New Roman" w:hAnsi="Times New Roman" w:cs="Times New Roman"/>
                <w:b/>
              </w:rPr>
              <w:t xml:space="preserve"> </w:t>
            </w:r>
            <w:r w:rsidRPr="00B060DD">
              <w:rPr>
                <w:rFonts w:ascii="Times New Roman" w:eastAsia="Times New Roman" w:hAnsi="Times New Roman" w:cs="Times New Roman"/>
                <w:color w:val="000000"/>
                <w:sz w:val="24"/>
                <w:szCs w:val="24"/>
              </w:rPr>
              <w:t>Технологические режимы гуммирования жидкими каучуковыми составами.</w:t>
            </w:r>
          </w:p>
        </w:tc>
        <w:tc>
          <w:tcPr>
            <w:tcW w:w="541" w:type="pct"/>
            <w:tcBorders>
              <w:top w:val="single" w:sz="4" w:space="0" w:color="auto"/>
              <w:left w:val="single" w:sz="4" w:space="0" w:color="auto"/>
              <w:bottom w:val="single" w:sz="4" w:space="0" w:color="auto"/>
              <w:right w:val="single" w:sz="4" w:space="0" w:color="auto"/>
            </w:tcBorders>
          </w:tcPr>
          <w:p w14:paraId="72160253" w14:textId="1628EABA" w:rsidR="00A115C3" w:rsidRPr="00B060DD" w:rsidRDefault="00A115C3" w:rsidP="005F489E">
            <w:pPr>
              <w:spacing w:after="0" w:line="240" w:lineRule="auto"/>
              <w:rPr>
                <w:rFonts w:ascii="Times New Roman" w:eastAsia="Times New Roman" w:hAnsi="Times New Roman" w:cs="Times New Roman"/>
                <w:bCs/>
                <w:sz w:val="24"/>
                <w:szCs w:val="24"/>
              </w:rPr>
            </w:pPr>
          </w:p>
        </w:tc>
        <w:tc>
          <w:tcPr>
            <w:tcW w:w="380" w:type="pct"/>
            <w:tcBorders>
              <w:top w:val="single" w:sz="4" w:space="0" w:color="auto"/>
              <w:left w:val="single" w:sz="4" w:space="0" w:color="auto"/>
              <w:bottom w:val="single" w:sz="4" w:space="0" w:color="auto"/>
              <w:right w:val="single" w:sz="4" w:space="0" w:color="auto"/>
            </w:tcBorders>
          </w:tcPr>
          <w:p w14:paraId="51B44E04" w14:textId="77777777" w:rsidR="00A115C3" w:rsidRPr="00B060DD" w:rsidRDefault="00A115C3" w:rsidP="005F489E">
            <w:pPr>
              <w:spacing w:after="0" w:line="240" w:lineRule="auto"/>
              <w:rPr>
                <w:rFonts w:ascii="Times New Roman" w:eastAsia="Times New Roman" w:hAnsi="Times New Roman" w:cs="Times New Roman"/>
                <w:bCs/>
                <w:sz w:val="24"/>
                <w:szCs w:val="24"/>
              </w:rPr>
            </w:pPr>
          </w:p>
        </w:tc>
        <w:tc>
          <w:tcPr>
            <w:tcW w:w="643" w:type="pct"/>
            <w:vMerge/>
            <w:tcBorders>
              <w:left w:val="single" w:sz="4" w:space="0" w:color="auto"/>
              <w:right w:val="single" w:sz="4" w:space="0" w:color="auto"/>
            </w:tcBorders>
          </w:tcPr>
          <w:p w14:paraId="5483CB59" w14:textId="77777777" w:rsidR="00A115C3" w:rsidRPr="00B060DD" w:rsidRDefault="00A115C3" w:rsidP="00A115C3">
            <w:pPr>
              <w:spacing w:after="0" w:line="240" w:lineRule="auto"/>
              <w:jc w:val="center"/>
              <w:rPr>
                <w:rFonts w:ascii="Times New Roman" w:eastAsia="Times New Roman" w:hAnsi="Times New Roman" w:cs="Times New Roman"/>
                <w:bCs/>
                <w:sz w:val="24"/>
                <w:szCs w:val="24"/>
              </w:rPr>
            </w:pPr>
          </w:p>
        </w:tc>
      </w:tr>
      <w:tr w:rsidR="00A115C3" w:rsidRPr="00B060DD" w14:paraId="58BD3912" w14:textId="5F1CF204" w:rsidTr="00A115C3">
        <w:trPr>
          <w:trHeight w:val="276"/>
        </w:trPr>
        <w:tc>
          <w:tcPr>
            <w:tcW w:w="791" w:type="pct"/>
            <w:vMerge/>
            <w:tcBorders>
              <w:top w:val="single" w:sz="4" w:space="0" w:color="auto"/>
              <w:left w:val="single" w:sz="4" w:space="0" w:color="auto"/>
              <w:bottom w:val="single" w:sz="4" w:space="0" w:color="auto"/>
              <w:right w:val="single" w:sz="4" w:space="0" w:color="auto"/>
            </w:tcBorders>
            <w:vAlign w:val="center"/>
            <w:hideMark/>
          </w:tcPr>
          <w:p w14:paraId="0B914D2F" w14:textId="77777777" w:rsidR="00A115C3" w:rsidRPr="00B060DD" w:rsidRDefault="00A115C3" w:rsidP="005F489E">
            <w:pPr>
              <w:spacing w:after="0" w:line="256" w:lineRule="auto"/>
              <w:rPr>
                <w:rFonts w:ascii="Times New Roman" w:eastAsia="Times New Roman" w:hAnsi="Times New Roman" w:cs="Times New Roman"/>
                <w:bCs/>
                <w:sz w:val="24"/>
                <w:szCs w:val="24"/>
              </w:rPr>
            </w:pPr>
          </w:p>
        </w:tc>
        <w:tc>
          <w:tcPr>
            <w:tcW w:w="2645" w:type="pct"/>
            <w:tcBorders>
              <w:top w:val="single" w:sz="4" w:space="0" w:color="auto"/>
              <w:left w:val="single" w:sz="4" w:space="0" w:color="auto"/>
              <w:bottom w:val="single" w:sz="4" w:space="0" w:color="auto"/>
              <w:right w:val="single" w:sz="4" w:space="0" w:color="auto"/>
            </w:tcBorders>
            <w:hideMark/>
          </w:tcPr>
          <w:p w14:paraId="604AC2DD" w14:textId="77777777" w:rsidR="00A115C3" w:rsidRPr="00B060DD" w:rsidRDefault="00A115C3" w:rsidP="005F489E">
            <w:pPr>
              <w:shd w:val="clear" w:color="auto" w:fill="FFFFFF"/>
              <w:spacing w:after="0" w:line="240" w:lineRule="auto"/>
              <w:jc w:val="both"/>
              <w:rPr>
                <w:rFonts w:ascii="Times New Roman" w:eastAsia="Times New Roman" w:hAnsi="Times New Roman" w:cs="Times New Roman"/>
                <w:b/>
                <w:sz w:val="24"/>
                <w:szCs w:val="24"/>
              </w:rPr>
            </w:pPr>
            <w:r w:rsidRPr="00B060DD">
              <w:rPr>
                <w:rFonts w:ascii="Times New Roman" w:eastAsia="Times New Roman" w:hAnsi="Times New Roman" w:cs="Times New Roman"/>
                <w:b/>
                <w:sz w:val="24"/>
                <w:szCs w:val="24"/>
              </w:rPr>
              <w:t xml:space="preserve">№ 9 </w:t>
            </w:r>
            <w:r w:rsidRPr="00B060DD">
              <w:rPr>
                <w:rFonts w:ascii="Times New Roman" w:eastAsia="Times New Roman" w:hAnsi="Times New Roman" w:cs="Times New Roman"/>
                <w:color w:val="000000"/>
                <w:sz w:val="24"/>
                <w:szCs w:val="24"/>
              </w:rPr>
              <w:t>Технологические режимы вулканизации.</w:t>
            </w:r>
          </w:p>
        </w:tc>
        <w:tc>
          <w:tcPr>
            <w:tcW w:w="541" w:type="pct"/>
            <w:tcBorders>
              <w:top w:val="single" w:sz="4" w:space="0" w:color="auto"/>
              <w:left w:val="single" w:sz="4" w:space="0" w:color="auto"/>
              <w:bottom w:val="single" w:sz="4" w:space="0" w:color="auto"/>
              <w:right w:val="single" w:sz="4" w:space="0" w:color="auto"/>
            </w:tcBorders>
          </w:tcPr>
          <w:p w14:paraId="2F227A5E" w14:textId="3AC18FA7" w:rsidR="00A115C3" w:rsidRPr="00B060DD" w:rsidRDefault="00A115C3" w:rsidP="005F489E">
            <w:pPr>
              <w:spacing w:after="0" w:line="240" w:lineRule="auto"/>
              <w:rPr>
                <w:rFonts w:ascii="Times New Roman" w:eastAsia="Times New Roman" w:hAnsi="Times New Roman" w:cs="Times New Roman"/>
                <w:bCs/>
                <w:sz w:val="24"/>
                <w:szCs w:val="24"/>
              </w:rPr>
            </w:pPr>
          </w:p>
        </w:tc>
        <w:tc>
          <w:tcPr>
            <w:tcW w:w="380" w:type="pct"/>
            <w:tcBorders>
              <w:top w:val="single" w:sz="4" w:space="0" w:color="auto"/>
              <w:left w:val="single" w:sz="4" w:space="0" w:color="auto"/>
              <w:bottom w:val="single" w:sz="4" w:space="0" w:color="auto"/>
              <w:right w:val="single" w:sz="4" w:space="0" w:color="auto"/>
            </w:tcBorders>
          </w:tcPr>
          <w:p w14:paraId="6296268A" w14:textId="77777777" w:rsidR="00A115C3" w:rsidRPr="00B060DD" w:rsidRDefault="00A115C3" w:rsidP="005F489E">
            <w:pPr>
              <w:spacing w:after="0" w:line="240" w:lineRule="auto"/>
              <w:rPr>
                <w:rFonts w:ascii="Times New Roman" w:eastAsia="Times New Roman" w:hAnsi="Times New Roman" w:cs="Times New Roman"/>
                <w:bCs/>
                <w:sz w:val="24"/>
                <w:szCs w:val="24"/>
              </w:rPr>
            </w:pPr>
          </w:p>
        </w:tc>
        <w:tc>
          <w:tcPr>
            <w:tcW w:w="643" w:type="pct"/>
            <w:vMerge/>
            <w:tcBorders>
              <w:left w:val="single" w:sz="4" w:space="0" w:color="auto"/>
              <w:bottom w:val="single" w:sz="4" w:space="0" w:color="auto"/>
              <w:right w:val="single" w:sz="4" w:space="0" w:color="auto"/>
            </w:tcBorders>
          </w:tcPr>
          <w:p w14:paraId="747D77BD" w14:textId="77777777" w:rsidR="00A115C3" w:rsidRPr="00B060DD" w:rsidRDefault="00A115C3" w:rsidP="00A115C3">
            <w:pPr>
              <w:spacing w:after="0" w:line="240" w:lineRule="auto"/>
              <w:jc w:val="center"/>
              <w:rPr>
                <w:rFonts w:ascii="Times New Roman" w:eastAsia="Times New Roman" w:hAnsi="Times New Roman" w:cs="Times New Roman"/>
                <w:bCs/>
                <w:sz w:val="24"/>
                <w:szCs w:val="24"/>
              </w:rPr>
            </w:pPr>
          </w:p>
        </w:tc>
      </w:tr>
      <w:tr w:rsidR="00A115C3" w:rsidRPr="00B060DD" w14:paraId="4D019224" w14:textId="0C678A45" w:rsidTr="00A115C3">
        <w:trPr>
          <w:trHeight w:val="297"/>
        </w:trPr>
        <w:tc>
          <w:tcPr>
            <w:tcW w:w="791" w:type="pct"/>
            <w:vMerge w:val="restart"/>
            <w:tcBorders>
              <w:top w:val="single" w:sz="4" w:space="0" w:color="auto"/>
              <w:left w:val="single" w:sz="4" w:space="0" w:color="auto"/>
              <w:bottom w:val="single" w:sz="4" w:space="0" w:color="auto"/>
              <w:right w:val="single" w:sz="4" w:space="0" w:color="auto"/>
            </w:tcBorders>
            <w:hideMark/>
          </w:tcPr>
          <w:p w14:paraId="6E4347F8" w14:textId="77777777" w:rsidR="00A115C3" w:rsidRPr="00B060DD" w:rsidRDefault="00A115C3" w:rsidP="005F489E">
            <w:pPr>
              <w:spacing w:after="0" w:line="240" w:lineRule="auto"/>
              <w:contextualSpacing/>
              <w:rPr>
                <w:rFonts w:ascii="Times New Roman" w:eastAsia="Times New Roman" w:hAnsi="Times New Roman" w:cs="Times New Roman"/>
                <w:b/>
                <w:bCs/>
                <w:sz w:val="24"/>
                <w:szCs w:val="24"/>
              </w:rPr>
            </w:pPr>
            <w:r w:rsidRPr="00B060DD">
              <w:rPr>
                <w:rFonts w:ascii="Times New Roman" w:eastAsia="Times New Roman" w:hAnsi="Times New Roman" w:cs="Times New Roman"/>
                <w:b/>
                <w:bCs/>
                <w:sz w:val="24"/>
                <w:szCs w:val="24"/>
              </w:rPr>
              <w:t xml:space="preserve">Тема 1.3. </w:t>
            </w:r>
          </w:p>
          <w:p w14:paraId="262CEC88" w14:textId="77777777" w:rsidR="00A115C3" w:rsidRPr="00B060DD" w:rsidRDefault="00A115C3" w:rsidP="005F489E">
            <w:pPr>
              <w:spacing w:after="0" w:line="240" w:lineRule="auto"/>
              <w:contextualSpacing/>
              <w:jc w:val="both"/>
              <w:rPr>
                <w:rFonts w:ascii="Times New Roman" w:eastAsia="Times New Roman" w:hAnsi="Times New Roman" w:cs="Times New Roman"/>
                <w:bCs/>
                <w:sz w:val="24"/>
                <w:szCs w:val="24"/>
              </w:rPr>
            </w:pPr>
            <w:r w:rsidRPr="00B060DD">
              <w:rPr>
                <w:rFonts w:ascii="Times New Roman" w:eastAsia="Times New Roman" w:hAnsi="Times New Roman" w:cs="Times New Roman"/>
                <w:sz w:val="24"/>
                <w:szCs w:val="24"/>
              </w:rPr>
              <w:t>Методы испытаний материалов для гуммирования</w:t>
            </w:r>
          </w:p>
        </w:tc>
        <w:tc>
          <w:tcPr>
            <w:tcW w:w="2645" w:type="pct"/>
            <w:tcBorders>
              <w:top w:val="single" w:sz="4" w:space="0" w:color="auto"/>
              <w:left w:val="single" w:sz="4" w:space="0" w:color="auto"/>
              <w:bottom w:val="single" w:sz="4" w:space="0" w:color="auto"/>
              <w:right w:val="single" w:sz="4" w:space="0" w:color="auto"/>
            </w:tcBorders>
            <w:hideMark/>
          </w:tcPr>
          <w:p w14:paraId="247AE590" w14:textId="77777777" w:rsidR="00A115C3" w:rsidRPr="00B060DD" w:rsidRDefault="00A115C3" w:rsidP="005F489E">
            <w:pPr>
              <w:suppressAutoHyphens/>
              <w:spacing w:after="0" w:line="240" w:lineRule="auto"/>
              <w:contextualSpacing/>
              <w:jc w:val="both"/>
              <w:rPr>
                <w:rFonts w:ascii="Times New Roman" w:eastAsia="Times New Roman" w:hAnsi="Times New Roman" w:cs="Times New Roman"/>
                <w:b/>
                <w:bCs/>
                <w:sz w:val="24"/>
                <w:szCs w:val="24"/>
              </w:rPr>
            </w:pPr>
            <w:r w:rsidRPr="00B060DD">
              <w:rPr>
                <w:rFonts w:ascii="Times New Roman" w:eastAsia="Times New Roman" w:hAnsi="Times New Roman" w:cs="Times New Roman"/>
                <w:b/>
                <w:bCs/>
                <w:sz w:val="24"/>
                <w:szCs w:val="24"/>
              </w:rPr>
              <w:t>Содержание</w:t>
            </w:r>
          </w:p>
        </w:tc>
        <w:tc>
          <w:tcPr>
            <w:tcW w:w="541" w:type="pct"/>
            <w:tcBorders>
              <w:top w:val="single" w:sz="4" w:space="0" w:color="auto"/>
              <w:left w:val="single" w:sz="4" w:space="0" w:color="auto"/>
              <w:bottom w:val="single" w:sz="4" w:space="0" w:color="auto"/>
              <w:right w:val="single" w:sz="4" w:space="0" w:color="auto"/>
            </w:tcBorders>
          </w:tcPr>
          <w:p w14:paraId="19C59C15" w14:textId="2EB0C858" w:rsidR="00A115C3" w:rsidRPr="00B060DD" w:rsidRDefault="00A115C3" w:rsidP="005F489E">
            <w:pPr>
              <w:suppressAutoHyphens/>
              <w:spacing w:after="0" w:line="240" w:lineRule="auto"/>
              <w:contextualSpacing/>
              <w:jc w:val="center"/>
              <w:rPr>
                <w:rFonts w:ascii="Times New Roman" w:eastAsia="Times New Roman" w:hAnsi="Times New Roman" w:cs="Times New Roman"/>
                <w:b/>
                <w:i/>
                <w:sz w:val="24"/>
                <w:szCs w:val="24"/>
              </w:rPr>
            </w:pPr>
          </w:p>
        </w:tc>
        <w:tc>
          <w:tcPr>
            <w:tcW w:w="380" w:type="pct"/>
            <w:tcBorders>
              <w:top w:val="single" w:sz="4" w:space="0" w:color="auto"/>
              <w:left w:val="single" w:sz="4" w:space="0" w:color="auto"/>
              <w:bottom w:val="single" w:sz="4" w:space="0" w:color="auto"/>
              <w:right w:val="single" w:sz="4" w:space="0" w:color="auto"/>
            </w:tcBorders>
          </w:tcPr>
          <w:p w14:paraId="0EFCA4DF" w14:textId="77777777" w:rsidR="00A115C3" w:rsidRPr="00B060DD" w:rsidRDefault="00A115C3" w:rsidP="005F489E">
            <w:pPr>
              <w:suppressAutoHyphens/>
              <w:spacing w:after="0" w:line="240" w:lineRule="auto"/>
              <w:contextualSpacing/>
              <w:jc w:val="center"/>
              <w:rPr>
                <w:rFonts w:ascii="Times New Roman" w:eastAsia="Times New Roman" w:hAnsi="Times New Roman" w:cs="Times New Roman"/>
                <w:b/>
                <w:i/>
                <w:sz w:val="24"/>
                <w:szCs w:val="24"/>
              </w:rPr>
            </w:pPr>
          </w:p>
        </w:tc>
        <w:tc>
          <w:tcPr>
            <w:tcW w:w="643" w:type="pct"/>
            <w:vMerge w:val="restart"/>
            <w:tcBorders>
              <w:top w:val="single" w:sz="4" w:space="0" w:color="auto"/>
              <w:left w:val="single" w:sz="4" w:space="0" w:color="auto"/>
              <w:right w:val="single" w:sz="4" w:space="0" w:color="auto"/>
            </w:tcBorders>
          </w:tcPr>
          <w:p w14:paraId="6DD2539C" w14:textId="392B5420" w:rsidR="00A115C3" w:rsidRDefault="00A115C3" w:rsidP="00A115C3">
            <w:pPr>
              <w:spacing w:after="0" w:line="240" w:lineRule="auto"/>
              <w:jc w:val="center"/>
              <w:rPr>
                <w:rFonts w:ascii="Times New Roman" w:eastAsia="Times New Roman" w:hAnsi="Times New Roman" w:cs="Times New Roman"/>
              </w:rPr>
            </w:pPr>
            <w:r w:rsidRPr="00030565">
              <w:rPr>
                <w:rFonts w:ascii="Times New Roman" w:eastAsia="Times New Roman" w:hAnsi="Times New Roman" w:cs="Times New Roman"/>
              </w:rPr>
              <w:t>ПК</w:t>
            </w:r>
            <w:r>
              <w:rPr>
                <w:rFonts w:ascii="Times New Roman" w:eastAsia="Times New Roman" w:hAnsi="Times New Roman" w:cs="Times New Roman"/>
              </w:rPr>
              <w:t xml:space="preserve"> 4</w:t>
            </w:r>
            <w:r w:rsidRPr="00030565">
              <w:rPr>
                <w:rFonts w:ascii="Times New Roman" w:eastAsia="Times New Roman" w:hAnsi="Times New Roman" w:cs="Times New Roman"/>
              </w:rPr>
              <w:t>.1</w:t>
            </w:r>
            <w:r>
              <w:rPr>
                <w:rFonts w:ascii="Times New Roman" w:eastAsia="Times New Roman" w:hAnsi="Times New Roman" w:cs="Times New Roman"/>
              </w:rPr>
              <w:t>-</w:t>
            </w:r>
            <w:r w:rsidRPr="00030565">
              <w:rPr>
                <w:rFonts w:ascii="Times New Roman" w:eastAsia="Times New Roman" w:hAnsi="Times New Roman" w:cs="Times New Roman"/>
              </w:rPr>
              <w:t xml:space="preserve">ПК </w:t>
            </w:r>
            <w:r>
              <w:rPr>
                <w:rFonts w:ascii="Times New Roman" w:eastAsia="Times New Roman" w:hAnsi="Times New Roman" w:cs="Times New Roman"/>
              </w:rPr>
              <w:t>4</w:t>
            </w:r>
            <w:r w:rsidRPr="00030565">
              <w:rPr>
                <w:rFonts w:ascii="Times New Roman" w:eastAsia="Times New Roman" w:hAnsi="Times New Roman" w:cs="Times New Roman"/>
              </w:rPr>
              <w:t>.3</w:t>
            </w:r>
          </w:p>
          <w:p w14:paraId="38DE8B19" w14:textId="77777777" w:rsidR="00A115C3" w:rsidRPr="00030565" w:rsidRDefault="00A115C3" w:rsidP="00A115C3">
            <w:pPr>
              <w:spacing w:after="0" w:line="240" w:lineRule="auto"/>
              <w:jc w:val="center"/>
              <w:rPr>
                <w:rFonts w:ascii="Times New Roman" w:eastAsia="Times New Roman" w:hAnsi="Times New Roman" w:cs="Times New Roman"/>
              </w:rPr>
            </w:pPr>
            <w:r w:rsidRPr="00030565">
              <w:rPr>
                <w:rFonts w:ascii="Times New Roman" w:eastAsia="Times New Roman" w:hAnsi="Times New Roman" w:cs="Times New Roman"/>
              </w:rPr>
              <w:t>ОК 01</w:t>
            </w:r>
            <w:r>
              <w:rPr>
                <w:rFonts w:ascii="Times New Roman" w:eastAsia="Times New Roman" w:hAnsi="Times New Roman" w:cs="Times New Roman"/>
              </w:rPr>
              <w:t xml:space="preserve">, </w:t>
            </w:r>
            <w:r w:rsidRPr="00030565">
              <w:rPr>
                <w:rFonts w:ascii="Times New Roman" w:eastAsia="Times New Roman" w:hAnsi="Times New Roman" w:cs="Times New Roman"/>
              </w:rPr>
              <w:t>ОК 02</w:t>
            </w:r>
          </w:p>
          <w:p w14:paraId="4C8B087C" w14:textId="77777777" w:rsidR="00A115C3" w:rsidRPr="00030565" w:rsidRDefault="00A115C3" w:rsidP="00A115C3">
            <w:pPr>
              <w:spacing w:after="0" w:line="240" w:lineRule="auto"/>
              <w:jc w:val="center"/>
              <w:rPr>
                <w:rFonts w:ascii="Times New Roman" w:eastAsia="Times New Roman" w:hAnsi="Times New Roman" w:cs="Times New Roman"/>
              </w:rPr>
            </w:pPr>
            <w:r w:rsidRPr="00030565">
              <w:rPr>
                <w:rFonts w:ascii="Times New Roman" w:eastAsia="Times New Roman" w:hAnsi="Times New Roman" w:cs="Times New Roman"/>
              </w:rPr>
              <w:t>ОК 04</w:t>
            </w:r>
            <w:r>
              <w:rPr>
                <w:rFonts w:ascii="Times New Roman" w:eastAsia="Times New Roman" w:hAnsi="Times New Roman" w:cs="Times New Roman"/>
              </w:rPr>
              <w:t xml:space="preserve">, </w:t>
            </w:r>
            <w:r w:rsidRPr="00030565">
              <w:rPr>
                <w:rFonts w:ascii="Times New Roman" w:eastAsia="Times New Roman" w:hAnsi="Times New Roman" w:cs="Times New Roman"/>
              </w:rPr>
              <w:t>ОК 0</w:t>
            </w:r>
            <w:r>
              <w:rPr>
                <w:rFonts w:ascii="Times New Roman" w:eastAsia="Times New Roman" w:hAnsi="Times New Roman" w:cs="Times New Roman"/>
              </w:rPr>
              <w:t>7</w:t>
            </w:r>
          </w:p>
          <w:p w14:paraId="7B302F3C" w14:textId="0CD1650D" w:rsidR="00A115C3" w:rsidRPr="00B060DD" w:rsidRDefault="00A115C3" w:rsidP="00A115C3">
            <w:pPr>
              <w:suppressAutoHyphens/>
              <w:spacing w:after="0" w:line="240" w:lineRule="auto"/>
              <w:contextualSpacing/>
              <w:jc w:val="center"/>
              <w:rPr>
                <w:rFonts w:ascii="Times New Roman" w:eastAsia="Times New Roman" w:hAnsi="Times New Roman" w:cs="Times New Roman"/>
                <w:b/>
                <w:i/>
                <w:sz w:val="24"/>
                <w:szCs w:val="24"/>
              </w:rPr>
            </w:pPr>
            <w:r w:rsidRPr="00030565">
              <w:rPr>
                <w:rFonts w:ascii="Times New Roman" w:eastAsia="Times New Roman" w:hAnsi="Times New Roman" w:cs="Times New Roman"/>
              </w:rPr>
              <w:t>ОК 0</w:t>
            </w:r>
            <w:r>
              <w:rPr>
                <w:rFonts w:ascii="Times New Roman" w:eastAsia="Times New Roman" w:hAnsi="Times New Roman" w:cs="Times New Roman"/>
              </w:rPr>
              <w:t xml:space="preserve">8, </w:t>
            </w:r>
            <w:r w:rsidRPr="00030565">
              <w:rPr>
                <w:rFonts w:ascii="Times New Roman" w:eastAsia="Times New Roman" w:hAnsi="Times New Roman" w:cs="Times New Roman"/>
              </w:rPr>
              <w:t>ОК 09</w:t>
            </w:r>
          </w:p>
        </w:tc>
      </w:tr>
      <w:tr w:rsidR="00A115C3" w:rsidRPr="00B060DD" w14:paraId="555238F2" w14:textId="02911D84" w:rsidTr="00A115C3">
        <w:trPr>
          <w:trHeight w:val="228"/>
        </w:trPr>
        <w:tc>
          <w:tcPr>
            <w:tcW w:w="791" w:type="pct"/>
            <w:vMerge/>
            <w:tcBorders>
              <w:top w:val="single" w:sz="4" w:space="0" w:color="auto"/>
              <w:left w:val="single" w:sz="4" w:space="0" w:color="auto"/>
              <w:bottom w:val="single" w:sz="4" w:space="0" w:color="auto"/>
              <w:right w:val="single" w:sz="4" w:space="0" w:color="auto"/>
            </w:tcBorders>
            <w:vAlign w:val="center"/>
            <w:hideMark/>
          </w:tcPr>
          <w:p w14:paraId="505057FA" w14:textId="77777777" w:rsidR="00A115C3" w:rsidRPr="00B060DD" w:rsidRDefault="00A115C3" w:rsidP="005F489E">
            <w:pPr>
              <w:spacing w:after="0" w:line="256" w:lineRule="auto"/>
              <w:rPr>
                <w:rFonts w:ascii="Times New Roman" w:eastAsia="Times New Roman" w:hAnsi="Times New Roman" w:cs="Times New Roman"/>
                <w:bCs/>
                <w:sz w:val="24"/>
                <w:szCs w:val="24"/>
              </w:rPr>
            </w:pPr>
          </w:p>
        </w:tc>
        <w:tc>
          <w:tcPr>
            <w:tcW w:w="2645" w:type="pct"/>
            <w:tcBorders>
              <w:top w:val="single" w:sz="4" w:space="0" w:color="auto"/>
              <w:left w:val="single" w:sz="4" w:space="0" w:color="auto"/>
              <w:bottom w:val="single" w:sz="4" w:space="0" w:color="auto"/>
              <w:right w:val="single" w:sz="4" w:space="0" w:color="auto"/>
            </w:tcBorders>
            <w:hideMark/>
          </w:tcPr>
          <w:p w14:paraId="354BF70D" w14:textId="77777777" w:rsidR="00A115C3" w:rsidRPr="00B060DD" w:rsidRDefault="00A115C3" w:rsidP="005F489E">
            <w:pPr>
              <w:autoSpaceDE w:val="0"/>
              <w:autoSpaceDN w:val="0"/>
              <w:adjustRightInd w:val="0"/>
              <w:spacing w:after="0" w:line="256" w:lineRule="auto"/>
              <w:jc w:val="both"/>
              <w:rPr>
                <w:rFonts w:ascii="Times New Roman" w:eastAsia="Times New Roman" w:hAnsi="Times New Roman" w:cs="Times New Roman"/>
                <w:color w:val="000000"/>
                <w:sz w:val="24"/>
                <w:szCs w:val="24"/>
              </w:rPr>
            </w:pPr>
            <w:r w:rsidRPr="00B060DD">
              <w:rPr>
                <w:rFonts w:ascii="Times New Roman" w:eastAsia="Times New Roman" w:hAnsi="Times New Roman" w:cs="Times New Roman"/>
                <w:color w:val="000000"/>
                <w:sz w:val="24"/>
                <w:szCs w:val="24"/>
              </w:rPr>
              <w:t>Технические требования на резиновые смеси.</w:t>
            </w:r>
          </w:p>
        </w:tc>
        <w:tc>
          <w:tcPr>
            <w:tcW w:w="541" w:type="pct"/>
            <w:vMerge w:val="restart"/>
            <w:tcBorders>
              <w:top w:val="single" w:sz="4" w:space="0" w:color="auto"/>
              <w:left w:val="single" w:sz="4" w:space="0" w:color="auto"/>
              <w:bottom w:val="single" w:sz="4" w:space="0" w:color="auto"/>
              <w:right w:val="single" w:sz="4" w:space="0" w:color="auto"/>
            </w:tcBorders>
          </w:tcPr>
          <w:p w14:paraId="3E517069" w14:textId="03BB3E9F" w:rsidR="00A115C3" w:rsidRPr="00B060DD" w:rsidRDefault="00A115C3" w:rsidP="005F489E">
            <w:pPr>
              <w:spacing w:after="0" w:line="240" w:lineRule="auto"/>
              <w:jc w:val="center"/>
              <w:rPr>
                <w:rFonts w:ascii="Times New Roman" w:eastAsia="Times New Roman" w:hAnsi="Times New Roman" w:cs="Times New Roman"/>
                <w:bCs/>
                <w:sz w:val="24"/>
                <w:szCs w:val="24"/>
              </w:rPr>
            </w:pPr>
          </w:p>
        </w:tc>
        <w:tc>
          <w:tcPr>
            <w:tcW w:w="380" w:type="pct"/>
            <w:vMerge w:val="restart"/>
            <w:tcBorders>
              <w:top w:val="single" w:sz="4" w:space="0" w:color="auto"/>
              <w:left w:val="single" w:sz="4" w:space="0" w:color="auto"/>
              <w:right w:val="single" w:sz="4" w:space="0" w:color="auto"/>
            </w:tcBorders>
          </w:tcPr>
          <w:p w14:paraId="77EAC0E8" w14:textId="77777777" w:rsidR="00A115C3" w:rsidRPr="00B060DD" w:rsidRDefault="00A115C3" w:rsidP="005F489E">
            <w:pPr>
              <w:spacing w:after="0" w:line="240" w:lineRule="auto"/>
              <w:jc w:val="center"/>
              <w:rPr>
                <w:rFonts w:ascii="Times New Roman" w:eastAsia="Times New Roman" w:hAnsi="Times New Roman" w:cs="Times New Roman"/>
                <w:bCs/>
                <w:sz w:val="24"/>
                <w:szCs w:val="24"/>
              </w:rPr>
            </w:pPr>
          </w:p>
        </w:tc>
        <w:tc>
          <w:tcPr>
            <w:tcW w:w="643" w:type="pct"/>
            <w:vMerge/>
            <w:tcBorders>
              <w:left w:val="single" w:sz="4" w:space="0" w:color="auto"/>
              <w:right w:val="single" w:sz="4" w:space="0" w:color="auto"/>
            </w:tcBorders>
          </w:tcPr>
          <w:p w14:paraId="1426093A" w14:textId="77777777" w:rsidR="00A115C3" w:rsidRPr="00B060DD" w:rsidRDefault="00A115C3" w:rsidP="00A115C3">
            <w:pPr>
              <w:spacing w:after="0" w:line="240" w:lineRule="auto"/>
              <w:jc w:val="center"/>
              <w:rPr>
                <w:rFonts w:ascii="Times New Roman" w:eastAsia="Times New Roman" w:hAnsi="Times New Roman" w:cs="Times New Roman"/>
                <w:bCs/>
                <w:sz w:val="24"/>
                <w:szCs w:val="24"/>
              </w:rPr>
            </w:pPr>
          </w:p>
        </w:tc>
      </w:tr>
      <w:tr w:rsidR="00A115C3" w:rsidRPr="00B060DD" w14:paraId="3ED5733A" w14:textId="123CB95D" w:rsidTr="00A115C3">
        <w:trPr>
          <w:trHeight w:val="195"/>
        </w:trPr>
        <w:tc>
          <w:tcPr>
            <w:tcW w:w="791" w:type="pct"/>
            <w:vMerge/>
            <w:tcBorders>
              <w:top w:val="single" w:sz="4" w:space="0" w:color="auto"/>
              <w:left w:val="single" w:sz="4" w:space="0" w:color="auto"/>
              <w:bottom w:val="single" w:sz="4" w:space="0" w:color="auto"/>
              <w:right w:val="single" w:sz="4" w:space="0" w:color="auto"/>
            </w:tcBorders>
            <w:vAlign w:val="center"/>
            <w:hideMark/>
          </w:tcPr>
          <w:p w14:paraId="4E5F7CB9" w14:textId="77777777" w:rsidR="00A115C3" w:rsidRPr="00B060DD" w:rsidRDefault="00A115C3" w:rsidP="005F489E">
            <w:pPr>
              <w:spacing w:after="0" w:line="256" w:lineRule="auto"/>
              <w:rPr>
                <w:rFonts w:ascii="Times New Roman" w:eastAsia="Times New Roman" w:hAnsi="Times New Roman" w:cs="Times New Roman"/>
                <w:bCs/>
                <w:sz w:val="24"/>
                <w:szCs w:val="24"/>
              </w:rPr>
            </w:pPr>
          </w:p>
        </w:tc>
        <w:tc>
          <w:tcPr>
            <w:tcW w:w="2645" w:type="pct"/>
            <w:tcBorders>
              <w:top w:val="single" w:sz="4" w:space="0" w:color="auto"/>
              <w:left w:val="single" w:sz="4" w:space="0" w:color="auto"/>
              <w:bottom w:val="single" w:sz="4" w:space="0" w:color="auto"/>
              <w:right w:val="single" w:sz="4" w:space="0" w:color="auto"/>
            </w:tcBorders>
            <w:hideMark/>
          </w:tcPr>
          <w:p w14:paraId="404092C2" w14:textId="77777777" w:rsidR="00A115C3" w:rsidRPr="00B060DD" w:rsidRDefault="00A115C3" w:rsidP="005F489E">
            <w:pPr>
              <w:autoSpaceDE w:val="0"/>
              <w:autoSpaceDN w:val="0"/>
              <w:adjustRightInd w:val="0"/>
              <w:spacing w:after="0" w:line="256" w:lineRule="auto"/>
              <w:jc w:val="both"/>
              <w:rPr>
                <w:rFonts w:ascii="Times New Roman" w:eastAsia="Times New Roman" w:hAnsi="Times New Roman" w:cs="Times New Roman"/>
                <w:color w:val="000000"/>
                <w:sz w:val="24"/>
                <w:szCs w:val="24"/>
              </w:rPr>
            </w:pPr>
            <w:r w:rsidRPr="00B060DD">
              <w:rPr>
                <w:rFonts w:ascii="Times New Roman" w:eastAsia="Times New Roman" w:hAnsi="Times New Roman" w:cs="Times New Roman"/>
                <w:color w:val="000000"/>
                <w:sz w:val="24"/>
                <w:szCs w:val="24"/>
              </w:rPr>
              <w:t>Метод определения толщины сырых листованных резин.</w:t>
            </w:r>
          </w:p>
        </w:tc>
        <w:tc>
          <w:tcPr>
            <w:tcW w:w="541" w:type="pct"/>
            <w:vMerge/>
            <w:tcBorders>
              <w:top w:val="single" w:sz="4" w:space="0" w:color="auto"/>
              <w:left w:val="single" w:sz="4" w:space="0" w:color="auto"/>
              <w:bottom w:val="single" w:sz="4" w:space="0" w:color="auto"/>
              <w:right w:val="single" w:sz="4" w:space="0" w:color="auto"/>
            </w:tcBorders>
            <w:vAlign w:val="center"/>
          </w:tcPr>
          <w:p w14:paraId="084AF63F" w14:textId="77777777" w:rsidR="00A115C3" w:rsidRPr="00B060DD" w:rsidRDefault="00A115C3" w:rsidP="005F489E">
            <w:pPr>
              <w:spacing w:after="0" w:line="256" w:lineRule="auto"/>
              <w:rPr>
                <w:rFonts w:ascii="Times New Roman" w:eastAsia="Times New Roman" w:hAnsi="Times New Roman" w:cs="Times New Roman"/>
                <w:bCs/>
                <w:sz w:val="24"/>
                <w:szCs w:val="24"/>
              </w:rPr>
            </w:pPr>
          </w:p>
        </w:tc>
        <w:tc>
          <w:tcPr>
            <w:tcW w:w="380" w:type="pct"/>
            <w:vMerge/>
            <w:tcBorders>
              <w:left w:val="single" w:sz="4" w:space="0" w:color="auto"/>
              <w:right w:val="single" w:sz="4" w:space="0" w:color="auto"/>
            </w:tcBorders>
          </w:tcPr>
          <w:p w14:paraId="4A8290B5" w14:textId="77777777" w:rsidR="00A115C3" w:rsidRPr="00B060DD" w:rsidRDefault="00A115C3" w:rsidP="005F489E">
            <w:pPr>
              <w:spacing w:after="0" w:line="256" w:lineRule="auto"/>
              <w:rPr>
                <w:rFonts w:ascii="Times New Roman" w:eastAsia="Times New Roman" w:hAnsi="Times New Roman" w:cs="Times New Roman"/>
                <w:bCs/>
                <w:sz w:val="24"/>
                <w:szCs w:val="24"/>
              </w:rPr>
            </w:pPr>
          </w:p>
        </w:tc>
        <w:tc>
          <w:tcPr>
            <w:tcW w:w="643" w:type="pct"/>
            <w:vMerge/>
            <w:tcBorders>
              <w:left w:val="single" w:sz="4" w:space="0" w:color="auto"/>
              <w:right w:val="single" w:sz="4" w:space="0" w:color="auto"/>
            </w:tcBorders>
          </w:tcPr>
          <w:p w14:paraId="3E9FCD3F" w14:textId="77777777" w:rsidR="00A115C3" w:rsidRPr="00B060DD" w:rsidRDefault="00A115C3" w:rsidP="00A115C3">
            <w:pPr>
              <w:spacing w:after="0" w:line="256" w:lineRule="auto"/>
              <w:jc w:val="center"/>
              <w:rPr>
                <w:rFonts w:ascii="Times New Roman" w:eastAsia="Times New Roman" w:hAnsi="Times New Roman" w:cs="Times New Roman"/>
                <w:bCs/>
                <w:sz w:val="24"/>
                <w:szCs w:val="24"/>
              </w:rPr>
            </w:pPr>
          </w:p>
        </w:tc>
      </w:tr>
      <w:tr w:rsidR="00A115C3" w:rsidRPr="00B060DD" w14:paraId="4B4D3716" w14:textId="1391C707" w:rsidTr="00A115C3">
        <w:trPr>
          <w:trHeight w:val="240"/>
        </w:trPr>
        <w:tc>
          <w:tcPr>
            <w:tcW w:w="791" w:type="pct"/>
            <w:vMerge/>
            <w:tcBorders>
              <w:top w:val="single" w:sz="4" w:space="0" w:color="auto"/>
              <w:left w:val="single" w:sz="4" w:space="0" w:color="auto"/>
              <w:bottom w:val="single" w:sz="4" w:space="0" w:color="auto"/>
              <w:right w:val="single" w:sz="4" w:space="0" w:color="auto"/>
            </w:tcBorders>
            <w:vAlign w:val="center"/>
            <w:hideMark/>
          </w:tcPr>
          <w:p w14:paraId="1DB25595" w14:textId="77777777" w:rsidR="00A115C3" w:rsidRPr="00B060DD" w:rsidRDefault="00A115C3" w:rsidP="005F489E">
            <w:pPr>
              <w:spacing w:after="0" w:line="256" w:lineRule="auto"/>
              <w:rPr>
                <w:rFonts w:ascii="Times New Roman" w:eastAsia="Times New Roman" w:hAnsi="Times New Roman" w:cs="Times New Roman"/>
                <w:bCs/>
                <w:sz w:val="24"/>
                <w:szCs w:val="24"/>
              </w:rPr>
            </w:pPr>
          </w:p>
        </w:tc>
        <w:tc>
          <w:tcPr>
            <w:tcW w:w="2645" w:type="pct"/>
            <w:tcBorders>
              <w:top w:val="single" w:sz="4" w:space="0" w:color="auto"/>
              <w:left w:val="single" w:sz="4" w:space="0" w:color="auto"/>
              <w:bottom w:val="single" w:sz="4" w:space="0" w:color="auto"/>
              <w:right w:val="single" w:sz="4" w:space="0" w:color="auto"/>
            </w:tcBorders>
            <w:hideMark/>
          </w:tcPr>
          <w:p w14:paraId="5D8A02FA" w14:textId="77777777" w:rsidR="00A115C3" w:rsidRPr="00B060DD" w:rsidRDefault="00A115C3" w:rsidP="005F489E">
            <w:pPr>
              <w:autoSpaceDE w:val="0"/>
              <w:autoSpaceDN w:val="0"/>
              <w:adjustRightInd w:val="0"/>
              <w:spacing w:after="0" w:line="256" w:lineRule="auto"/>
              <w:jc w:val="both"/>
              <w:rPr>
                <w:rFonts w:ascii="Times New Roman" w:eastAsia="Times New Roman" w:hAnsi="Times New Roman" w:cs="Times New Roman"/>
                <w:color w:val="000000"/>
                <w:sz w:val="24"/>
                <w:szCs w:val="24"/>
              </w:rPr>
            </w:pPr>
            <w:r w:rsidRPr="00B060DD">
              <w:rPr>
                <w:rFonts w:ascii="Times New Roman" w:eastAsia="Times New Roman" w:hAnsi="Times New Roman" w:cs="Times New Roman"/>
                <w:color w:val="000000"/>
                <w:sz w:val="24"/>
                <w:szCs w:val="24"/>
              </w:rPr>
              <w:t>Метод оценки качества клея марки 2572 по ТУ 38-105758.</w:t>
            </w:r>
          </w:p>
        </w:tc>
        <w:tc>
          <w:tcPr>
            <w:tcW w:w="541" w:type="pct"/>
            <w:vMerge/>
            <w:tcBorders>
              <w:top w:val="single" w:sz="4" w:space="0" w:color="auto"/>
              <w:left w:val="single" w:sz="4" w:space="0" w:color="auto"/>
              <w:bottom w:val="single" w:sz="4" w:space="0" w:color="auto"/>
              <w:right w:val="single" w:sz="4" w:space="0" w:color="auto"/>
            </w:tcBorders>
            <w:vAlign w:val="center"/>
          </w:tcPr>
          <w:p w14:paraId="12A12676" w14:textId="77777777" w:rsidR="00A115C3" w:rsidRPr="00B060DD" w:rsidRDefault="00A115C3" w:rsidP="005F489E">
            <w:pPr>
              <w:spacing w:after="0" w:line="256" w:lineRule="auto"/>
              <w:rPr>
                <w:rFonts w:ascii="Times New Roman" w:eastAsia="Times New Roman" w:hAnsi="Times New Roman" w:cs="Times New Roman"/>
                <w:bCs/>
                <w:sz w:val="24"/>
                <w:szCs w:val="24"/>
              </w:rPr>
            </w:pPr>
          </w:p>
        </w:tc>
        <w:tc>
          <w:tcPr>
            <w:tcW w:w="380" w:type="pct"/>
            <w:vMerge/>
            <w:tcBorders>
              <w:left w:val="single" w:sz="4" w:space="0" w:color="auto"/>
              <w:right w:val="single" w:sz="4" w:space="0" w:color="auto"/>
            </w:tcBorders>
          </w:tcPr>
          <w:p w14:paraId="3B3E8BBB" w14:textId="77777777" w:rsidR="00A115C3" w:rsidRPr="00B060DD" w:rsidRDefault="00A115C3" w:rsidP="005F489E">
            <w:pPr>
              <w:spacing w:after="0" w:line="256" w:lineRule="auto"/>
              <w:rPr>
                <w:rFonts w:ascii="Times New Roman" w:eastAsia="Times New Roman" w:hAnsi="Times New Roman" w:cs="Times New Roman"/>
                <w:bCs/>
                <w:sz w:val="24"/>
                <w:szCs w:val="24"/>
              </w:rPr>
            </w:pPr>
          </w:p>
        </w:tc>
        <w:tc>
          <w:tcPr>
            <w:tcW w:w="643" w:type="pct"/>
            <w:vMerge/>
            <w:tcBorders>
              <w:left w:val="single" w:sz="4" w:space="0" w:color="auto"/>
              <w:right w:val="single" w:sz="4" w:space="0" w:color="auto"/>
            </w:tcBorders>
          </w:tcPr>
          <w:p w14:paraId="5A8D028D" w14:textId="77777777" w:rsidR="00A115C3" w:rsidRPr="00B060DD" w:rsidRDefault="00A115C3" w:rsidP="00A115C3">
            <w:pPr>
              <w:spacing w:after="0" w:line="256" w:lineRule="auto"/>
              <w:jc w:val="center"/>
              <w:rPr>
                <w:rFonts w:ascii="Times New Roman" w:eastAsia="Times New Roman" w:hAnsi="Times New Roman" w:cs="Times New Roman"/>
                <w:bCs/>
                <w:sz w:val="24"/>
                <w:szCs w:val="24"/>
              </w:rPr>
            </w:pPr>
          </w:p>
        </w:tc>
      </w:tr>
      <w:tr w:rsidR="00A115C3" w:rsidRPr="00B060DD" w14:paraId="745AC59F" w14:textId="6EA7BF19" w:rsidTr="00A115C3">
        <w:trPr>
          <w:trHeight w:val="285"/>
        </w:trPr>
        <w:tc>
          <w:tcPr>
            <w:tcW w:w="791" w:type="pct"/>
            <w:vMerge/>
            <w:tcBorders>
              <w:top w:val="single" w:sz="4" w:space="0" w:color="auto"/>
              <w:left w:val="single" w:sz="4" w:space="0" w:color="auto"/>
              <w:bottom w:val="single" w:sz="4" w:space="0" w:color="auto"/>
              <w:right w:val="single" w:sz="4" w:space="0" w:color="auto"/>
            </w:tcBorders>
            <w:vAlign w:val="center"/>
            <w:hideMark/>
          </w:tcPr>
          <w:p w14:paraId="6C472600" w14:textId="77777777" w:rsidR="00A115C3" w:rsidRPr="00B060DD" w:rsidRDefault="00A115C3" w:rsidP="005F489E">
            <w:pPr>
              <w:spacing w:after="0" w:line="256" w:lineRule="auto"/>
              <w:rPr>
                <w:rFonts w:ascii="Times New Roman" w:eastAsia="Times New Roman" w:hAnsi="Times New Roman" w:cs="Times New Roman"/>
                <w:bCs/>
                <w:sz w:val="24"/>
                <w:szCs w:val="24"/>
              </w:rPr>
            </w:pPr>
          </w:p>
        </w:tc>
        <w:tc>
          <w:tcPr>
            <w:tcW w:w="2645" w:type="pct"/>
            <w:tcBorders>
              <w:top w:val="single" w:sz="4" w:space="0" w:color="auto"/>
              <w:left w:val="single" w:sz="4" w:space="0" w:color="auto"/>
              <w:bottom w:val="single" w:sz="4" w:space="0" w:color="auto"/>
              <w:right w:val="single" w:sz="4" w:space="0" w:color="auto"/>
            </w:tcBorders>
            <w:hideMark/>
          </w:tcPr>
          <w:p w14:paraId="0089B422" w14:textId="77777777" w:rsidR="00A115C3" w:rsidRPr="00B060DD" w:rsidRDefault="00A115C3" w:rsidP="005F489E">
            <w:pPr>
              <w:autoSpaceDE w:val="0"/>
              <w:autoSpaceDN w:val="0"/>
              <w:adjustRightInd w:val="0"/>
              <w:spacing w:after="0" w:line="256" w:lineRule="auto"/>
              <w:jc w:val="both"/>
              <w:rPr>
                <w:rFonts w:ascii="Times New Roman" w:eastAsia="Times New Roman" w:hAnsi="Times New Roman" w:cs="Times New Roman"/>
                <w:color w:val="000000"/>
                <w:sz w:val="24"/>
                <w:szCs w:val="24"/>
              </w:rPr>
            </w:pPr>
            <w:r w:rsidRPr="00B060DD">
              <w:rPr>
                <w:rFonts w:ascii="Times New Roman" w:eastAsia="Times New Roman" w:hAnsi="Times New Roman" w:cs="Times New Roman"/>
                <w:color w:val="000000"/>
                <w:sz w:val="24"/>
                <w:szCs w:val="24"/>
              </w:rPr>
              <w:t>Метод определения прочности связи резины с металлом при отрыве.</w:t>
            </w:r>
          </w:p>
        </w:tc>
        <w:tc>
          <w:tcPr>
            <w:tcW w:w="541" w:type="pct"/>
            <w:vMerge/>
            <w:tcBorders>
              <w:top w:val="single" w:sz="4" w:space="0" w:color="auto"/>
              <w:left w:val="single" w:sz="4" w:space="0" w:color="auto"/>
              <w:bottom w:val="single" w:sz="4" w:space="0" w:color="auto"/>
              <w:right w:val="single" w:sz="4" w:space="0" w:color="auto"/>
            </w:tcBorders>
            <w:vAlign w:val="center"/>
          </w:tcPr>
          <w:p w14:paraId="3DD01FA5" w14:textId="77777777" w:rsidR="00A115C3" w:rsidRPr="00B060DD" w:rsidRDefault="00A115C3" w:rsidP="005F489E">
            <w:pPr>
              <w:spacing w:after="0" w:line="256" w:lineRule="auto"/>
              <w:rPr>
                <w:rFonts w:ascii="Times New Roman" w:eastAsia="Times New Roman" w:hAnsi="Times New Roman" w:cs="Times New Roman"/>
                <w:bCs/>
                <w:sz w:val="24"/>
                <w:szCs w:val="24"/>
              </w:rPr>
            </w:pPr>
          </w:p>
        </w:tc>
        <w:tc>
          <w:tcPr>
            <w:tcW w:w="380" w:type="pct"/>
            <w:vMerge/>
            <w:tcBorders>
              <w:left w:val="single" w:sz="4" w:space="0" w:color="auto"/>
              <w:right w:val="single" w:sz="4" w:space="0" w:color="auto"/>
            </w:tcBorders>
          </w:tcPr>
          <w:p w14:paraId="6CDDE5DF" w14:textId="77777777" w:rsidR="00A115C3" w:rsidRPr="00B060DD" w:rsidRDefault="00A115C3" w:rsidP="005F489E">
            <w:pPr>
              <w:spacing w:after="0" w:line="256" w:lineRule="auto"/>
              <w:rPr>
                <w:rFonts w:ascii="Times New Roman" w:eastAsia="Times New Roman" w:hAnsi="Times New Roman" w:cs="Times New Roman"/>
                <w:bCs/>
                <w:sz w:val="24"/>
                <w:szCs w:val="24"/>
              </w:rPr>
            </w:pPr>
          </w:p>
        </w:tc>
        <w:tc>
          <w:tcPr>
            <w:tcW w:w="643" w:type="pct"/>
            <w:vMerge/>
            <w:tcBorders>
              <w:left w:val="single" w:sz="4" w:space="0" w:color="auto"/>
              <w:right w:val="single" w:sz="4" w:space="0" w:color="auto"/>
            </w:tcBorders>
          </w:tcPr>
          <w:p w14:paraId="345B2728" w14:textId="77777777" w:rsidR="00A115C3" w:rsidRPr="00B060DD" w:rsidRDefault="00A115C3" w:rsidP="00A115C3">
            <w:pPr>
              <w:spacing w:after="0" w:line="256" w:lineRule="auto"/>
              <w:jc w:val="center"/>
              <w:rPr>
                <w:rFonts w:ascii="Times New Roman" w:eastAsia="Times New Roman" w:hAnsi="Times New Roman" w:cs="Times New Roman"/>
                <w:bCs/>
                <w:sz w:val="24"/>
                <w:szCs w:val="24"/>
              </w:rPr>
            </w:pPr>
          </w:p>
        </w:tc>
      </w:tr>
      <w:tr w:rsidR="00A115C3" w:rsidRPr="00B060DD" w14:paraId="0F303B49" w14:textId="27F9F3C9" w:rsidTr="00A115C3">
        <w:trPr>
          <w:trHeight w:val="255"/>
        </w:trPr>
        <w:tc>
          <w:tcPr>
            <w:tcW w:w="791" w:type="pct"/>
            <w:vMerge/>
            <w:tcBorders>
              <w:top w:val="single" w:sz="4" w:space="0" w:color="auto"/>
              <w:left w:val="single" w:sz="4" w:space="0" w:color="auto"/>
              <w:bottom w:val="single" w:sz="4" w:space="0" w:color="auto"/>
              <w:right w:val="single" w:sz="4" w:space="0" w:color="auto"/>
            </w:tcBorders>
            <w:vAlign w:val="center"/>
            <w:hideMark/>
          </w:tcPr>
          <w:p w14:paraId="595C5168" w14:textId="77777777" w:rsidR="00A115C3" w:rsidRPr="00B060DD" w:rsidRDefault="00A115C3" w:rsidP="005F489E">
            <w:pPr>
              <w:spacing w:after="0" w:line="256" w:lineRule="auto"/>
              <w:rPr>
                <w:rFonts w:ascii="Times New Roman" w:eastAsia="Times New Roman" w:hAnsi="Times New Roman" w:cs="Times New Roman"/>
                <w:bCs/>
                <w:sz w:val="24"/>
                <w:szCs w:val="24"/>
              </w:rPr>
            </w:pPr>
          </w:p>
        </w:tc>
        <w:tc>
          <w:tcPr>
            <w:tcW w:w="2645" w:type="pct"/>
            <w:tcBorders>
              <w:top w:val="single" w:sz="4" w:space="0" w:color="auto"/>
              <w:left w:val="single" w:sz="4" w:space="0" w:color="auto"/>
              <w:bottom w:val="single" w:sz="4" w:space="0" w:color="auto"/>
              <w:right w:val="single" w:sz="4" w:space="0" w:color="auto"/>
            </w:tcBorders>
            <w:hideMark/>
          </w:tcPr>
          <w:p w14:paraId="45ABEB4E" w14:textId="77777777" w:rsidR="00A115C3" w:rsidRPr="00B060DD" w:rsidRDefault="00A115C3" w:rsidP="005F489E">
            <w:pPr>
              <w:autoSpaceDE w:val="0"/>
              <w:autoSpaceDN w:val="0"/>
              <w:adjustRightInd w:val="0"/>
              <w:spacing w:after="0" w:line="256" w:lineRule="auto"/>
              <w:jc w:val="both"/>
              <w:rPr>
                <w:rFonts w:ascii="Times New Roman" w:eastAsia="Times New Roman" w:hAnsi="Times New Roman" w:cs="Times New Roman"/>
                <w:color w:val="000000"/>
                <w:sz w:val="24"/>
                <w:szCs w:val="24"/>
              </w:rPr>
            </w:pPr>
            <w:r w:rsidRPr="00B060DD">
              <w:rPr>
                <w:rFonts w:ascii="Times New Roman" w:eastAsia="Times New Roman" w:hAnsi="Times New Roman" w:cs="Times New Roman"/>
                <w:color w:val="000000"/>
                <w:sz w:val="24"/>
                <w:szCs w:val="24"/>
              </w:rPr>
              <w:t>Метод определения пластоэластических свойств на пластомере.</w:t>
            </w:r>
          </w:p>
        </w:tc>
        <w:tc>
          <w:tcPr>
            <w:tcW w:w="541" w:type="pct"/>
            <w:vMerge/>
            <w:tcBorders>
              <w:top w:val="single" w:sz="4" w:space="0" w:color="auto"/>
              <w:left w:val="single" w:sz="4" w:space="0" w:color="auto"/>
              <w:bottom w:val="single" w:sz="4" w:space="0" w:color="auto"/>
              <w:right w:val="single" w:sz="4" w:space="0" w:color="auto"/>
            </w:tcBorders>
            <w:vAlign w:val="center"/>
          </w:tcPr>
          <w:p w14:paraId="6F6EF815" w14:textId="77777777" w:rsidR="00A115C3" w:rsidRPr="00B060DD" w:rsidRDefault="00A115C3" w:rsidP="005F489E">
            <w:pPr>
              <w:spacing w:after="0" w:line="256" w:lineRule="auto"/>
              <w:rPr>
                <w:rFonts w:ascii="Times New Roman" w:eastAsia="Times New Roman" w:hAnsi="Times New Roman" w:cs="Times New Roman"/>
                <w:bCs/>
                <w:sz w:val="24"/>
                <w:szCs w:val="24"/>
              </w:rPr>
            </w:pPr>
          </w:p>
        </w:tc>
        <w:tc>
          <w:tcPr>
            <w:tcW w:w="380" w:type="pct"/>
            <w:vMerge/>
            <w:tcBorders>
              <w:left w:val="single" w:sz="4" w:space="0" w:color="auto"/>
              <w:right w:val="single" w:sz="4" w:space="0" w:color="auto"/>
            </w:tcBorders>
          </w:tcPr>
          <w:p w14:paraId="02FBBFBD" w14:textId="77777777" w:rsidR="00A115C3" w:rsidRPr="00B060DD" w:rsidRDefault="00A115C3" w:rsidP="005F489E">
            <w:pPr>
              <w:spacing w:after="0" w:line="256" w:lineRule="auto"/>
              <w:rPr>
                <w:rFonts w:ascii="Times New Roman" w:eastAsia="Times New Roman" w:hAnsi="Times New Roman" w:cs="Times New Roman"/>
                <w:bCs/>
                <w:sz w:val="24"/>
                <w:szCs w:val="24"/>
              </w:rPr>
            </w:pPr>
          </w:p>
        </w:tc>
        <w:tc>
          <w:tcPr>
            <w:tcW w:w="643" w:type="pct"/>
            <w:vMerge/>
            <w:tcBorders>
              <w:left w:val="single" w:sz="4" w:space="0" w:color="auto"/>
              <w:right w:val="single" w:sz="4" w:space="0" w:color="auto"/>
            </w:tcBorders>
          </w:tcPr>
          <w:p w14:paraId="3B0A4015" w14:textId="77777777" w:rsidR="00A115C3" w:rsidRPr="00B060DD" w:rsidRDefault="00A115C3" w:rsidP="00A115C3">
            <w:pPr>
              <w:spacing w:after="0" w:line="256" w:lineRule="auto"/>
              <w:jc w:val="center"/>
              <w:rPr>
                <w:rFonts w:ascii="Times New Roman" w:eastAsia="Times New Roman" w:hAnsi="Times New Roman" w:cs="Times New Roman"/>
                <w:bCs/>
                <w:sz w:val="24"/>
                <w:szCs w:val="24"/>
              </w:rPr>
            </w:pPr>
          </w:p>
        </w:tc>
      </w:tr>
      <w:tr w:rsidR="00A115C3" w:rsidRPr="00B060DD" w14:paraId="2EA73240" w14:textId="13494C35" w:rsidTr="00A115C3">
        <w:trPr>
          <w:trHeight w:val="585"/>
        </w:trPr>
        <w:tc>
          <w:tcPr>
            <w:tcW w:w="791" w:type="pct"/>
            <w:vMerge/>
            <w:tcBorders>
              <w:top w:val="single" w:sz="4" w:space="0" w:color="auto"/>
              <w:left w:val="single" w:sz="4" w:space="0" w:color="auto"/>
              <w:bottom w:val="single" w:sz="4" w:space="0" w:color="auto"/>
              <w:right w:val="single" w:sz="4" w:space="0" w:color="auto"/>
            </w:tcBorders>
            <w:vAlign w:val="center"/>
            <w:hideMark/>
          </w:tcPr>
          <w:p w14:paraId="485F2A86" w14:textId="77777777" w:rsidR="00A115C3" w:rsidRPr="00B060DD" w:rsidRDefault="00A115C3" w:rsidP="005F489E">
            <w:pPr>
              <w:spacing w:after="0" w:line="256" w:lineRule="auto"/>
              <w:rPr>
                <w:rFonts w:ascii="Times New Roman" w:eastAsia="Times New Roman" w:hAnsi="Times New Roman" w:cs="Times New Roman"/>
                <w:bCs/>
                <w:sz w:val="24"/>
                <w:szCs w:val="24"/>
              </w:rPr>
            </w:pPr>
          </w:p>
        </w:tc>
        <w:tc>
          <w:tcPr>
            <w:tcW w:w="2645" w:type="pct"/>
            <w:tcBorders>
              <w:top w:val="single" w:sz="4" w:space="0" w:color="auto"/>
              <w:left w:val="single" w:sz="4" w:space="0" w:color="auto"/>
              <w:bottom w:val="single" w:sz="4" w:space="0" w:color="auto"/>
              <w:right w:val="single" w:sz="4" w:space="0" w:color="auto"/>
            </w:tcBorders>
            <w:hideMark/>
          </w:tcPr>
          <w:p w14:paraId="05EF29B4" w14:textId="77777777" w:rsidR="00A115C3" w:rsidRPr="00B060DD" w:rsidRDefault="00A115C3" w:rsidP="005F489E">
            <w:pPr>
              <w:autoSpaceDE w:val="0"/>
              <w:autoSpaceDN w:val="0"/>
              <w:adjustRightInd w:val="0"/>
              <w:spacing w:after="0" w:line="256" w:lineRule="auto"/>
              <w:jc w:val="both"/>
              <w:rPr>
                <w:rFonts w:ascii="Times New Roman" w:eastAsia="Times New Roman" w:hAnsi="Times New Roman" w:cs="Times New Roman"/>
                <w:color w:val="000000"/>
                <w:sz w:val="24"/>
                <w:szCs w:val="24"/>
              </w:rPr>
            </w:pPr>
            <w:r w:rsidRPr="00B060DD">
              <w:rPr>
                <w:rFonts w:ascii="Times New Roman" w:eastAsia="Times New Roman" w:hAnsi="Times New Roman" w:cs="Times New Roman"/>
                <w:color w:val="000000"/>
                <w:sz w:val="24"/>
                <w:szCs w:val="24"/>
              </w:rPr>
              <w:t>Метод испытаний на стойкость в ненапряженном состоянии к воздействию жидких агрессивных сред ГОСТ 9.030.</w:t>
            </w:r>
          </w:p>
        </w:tc>
        <w:tc>
          <w:tcPr>
            <w:tcW w:w="541" w:type="pct"/>
            <w:vMerge/>
            <w:tcBorders>
              <w:top w:val="single" w:sz="4" w:space="0" w:color="auto"/>
              <w:left w:val="single" w:sz="4" w:space="0" w:color="auto"/>
              <w:bottom w:val="single" w:sz="4" w:space="0" w:color="auto"/>
              <w:right w:val="single" w:sz="4" w:space="0" w:color="auto"/>
            </w:tcBorders>
            <w:vAlign w:val="center"/>
          </w:tcPr>
          <w:p w14:paraId="431F9BC2" w14:textId="77777777" w:rsidR="00A115C3" w:rsidRPr="00B060DD" w:rsidRDefault="00A115C3" w:rsidP="005F489E">
            <w:pPr>
              <w:spacing w:after="0" w:line="256" w:lineRule="auto"/>
              <w:rPr>
                <w:rFonts w:ascii="Times New Roman" w:eastAsia="Times New Roman" w:hAnsi="Times New Roman" w:cs="Times New Roman"/>
                <w:bCs/>
                <w:sz w:val="24"/>
                <w:szCs w:val="24"/>
              </w:rPr>
            </w:pPr>
          </w:p>
        </w:tc>
        <w:tc>
          <w:tcPr>
            <w:tcW w:w="380" w:type="pct"/>
            <w:vMerge/>
            <w:tcBorders>
              <w:left w:val="single" w:sz="4" w:space="0" w:color="auto"/>
              <w:right w:val="single" w:sz="4" w:space="0" w:color="auto"/>
            </w:tcBorders>
          </w:tcPr>
          <w:p w14:paraId="444CD81B" w14:textId="77777777" w:rsidR="00A115C3" w:rsidRPr="00B060DD" w:rsidRDefault="00A115C3" w:rsidP="005F489E">
            <w:pPr>
              <w:spacing w:after="0" w:line="256" w:lineRule="auto"/>
              <w:rPr>
                <w:rFonts w:ascii="Times New Roman" w:eastAsia="Times New Roman" w:hAnsi="Times New Roman" w:cs="Times New Roman"/>
                <w:bCs/>
                <w:sz w:val="24"/>
                <w:szCs w:val="24"/>
              </w:rPr>
            </w:pPr>
          </w:p>
        </w:tc>
        <w:tc>
          <w:tcPr>
            <w:tcW w:w="643" w:type="pct"/>
            <w:vMerge/>
            <w:tcBorders>
              <w:left w:val="single" w:sz="4" w:space="0" w:color="auto"/>
              <w:right w:val="single" w:sz="4" w:space="0" w:color="auto"/>
            </w:tcBorders>
          </w:tcPr>
          <w:p w14:paraId="7DFD5A47" w14:textId="77777777" w:rsidR="00A115C3" w:rsidRPr="00B060DD" w:rsidRDefault="00A115C3" w:rsidP="00A115C3">
            <w:pPr>
              <w:spacing w:after="0" w:line="256" w:lineRule="auto"/>
              <w:jc w:val="center"/>
              <w:rPr>
                <w:rFonts w:ascii="Times New Roman" w:eastAsia="Times New Roman" w:hAnsi="Times New Roman" w:cs="Times New Roman"/>
                <w:bCs/>
                <w:sz w:val="24"/>
                <w:szCs w:val="24"/>
              </w:rPr>
            </w:pPr>
          </w:p>
        </w:tc>
      </w:tr>
      <w:tr w:rsidR="00A115C3" w:rsidRPr="00B060DD" w14:paraId="0853872F" w14:textId="7B7D4B81" w:rsidTr="00A115C3">
        <w:trPr>
          <w:trHeight w:val="330"/>
        </w:trPr>
        <w:tc>
          <w:tcPr>
            <w:tcW w:w="791" w:type="pct"/>
            <w:vMerge/>
            <w:tcBorders>
              <w:top w:val="single" w:sz="4" w:space="0" w:color="auto"/>
              <w:left w:val="single" w:sz="4" w:space="0" w:color="auto"/>
              <w:bottom w:val="single" w:sz="4" w:space="0" w:color="auto"/>
              <w:right w:val="single" w:sz="4" w:space="0" w:color="auto"/>
            </w:tcBorders>
            <w:vAlign w:val="center"/>
            <w:hideMark/>
          </w:tcPr>
          <w:p w14:paraId="5F3F93BF" w14:textId="77777777" w:rsidR="00A115C3" w:rsidRPr="00B060DD" w:rsidRDefault="00A115C3" w:rsidP="005F489E">
            <w:pPr>
              <w:spacing w:after="0" w:line="256" w:lineRule="auto"/>
              <w:rPr>
                <w:rFonts w:ascii="Times New Roman" w:eastAsia="Times New Roman" w:hAnsi="Times New Roman" w:cs="Times New Roman"/>
                <w:bCs/>
                <w:sz w:val="24"/>
                <w:szCs w:val="24"/>
              </w:rPr>
            </w:pPr>
          </w:p>
        </w:tc>
        <w:tc>
          <w:tcPr>
            <w:tcW w:w="2645" w:type="pct"/>
            <w:tcBorders>
              <w:top w:val="single" w:sz="4" w:space="0" w:color="auto"/>
              <w:left w:val="single" w:sz="4" w:space="0" w:color="auto"/>
              <w:bottom w:val="single" w:sz="4" w:space="0" w:color="auto"/>
              <w:right w:val="single" w:sz="4" w:space="0" w:color="auto"/>
            </w:tcBorders>
            <w:hideMark/>
          </w:tcPr>
          <w:p w14:paraId="2513DFB4" w14:textId="77777777" w:rsidR="00A115C3" w:rsidRPr="00B060DD" w:rsidRDefault="00A115C3" w:rsidP="005F489E">
            <w:pPr>
              <w:autoSpaceDE w:val="0"/>
              <w:autoSpaceDN w:val="0"/>
              <w:adjustRightInd w:val="0"/>
              <w:spacing w:after="0" w:line="256" w:lineRule="auto"/>
              <w:jc w:val="both"/>
              <w:rPr>
                <w:rFonts w:ascii="Times New Roman" w:eastAsia="Times New Roman" w:hAnsi="Times New Roman" w:cs="Times New Roman"/>
                <w:color w:val="000000"/>
                <w:sz w:val="24"/>
                <w:szCs w:val="24"/>
              </w:rPr>
            </w:pPr>
            <w:r w:rsidRPr="00B060DD">
              <w:rPr>
                <w:rFonts w:ascii="Times New Roman" w:eastAsia="Times New Roman" w:hAnsi="Times New Roman" w:cs="Times New Roman"/>
                <w:color w:val="000000"/>
                <w:sz w:val="24"/>
                <w:szCs w:val="24"/>
              </w:rPr>
              <w:t>Метод определения твердости по Шору А ГОСТ 263.</w:t>
            </w:r>
          </w:p>
        </w:tc>
        <w:tc>
          <w:tcPr>
            <w:tcW w:w="541" w:type="pct"/>
            <w:vMerge/>
            <w:tcBorders>
              <w:top w:val="single" w:sz="4" w:space="0" w:color="auto"/>
              <w:left w:val="single" w:sz="4" w:space="0" w:color="auto"/>
              <w:bottom w:val="single" w:sz="4" w:space="0" w:color="auto"/>
              <w:right w:val="single" w:sz="4" w:space="0" w:color="auto"/>
            </w:tcBorders>
            <w:vAlign w:val="center"/>
          </w:tcPr>
          <w:p w14:paraId="0679C3A7" w14:textId="77777777" w:rsidR="00A115C3" w:rsidRPr="00B060DD" w:rsidRDefault="00A115C3" w:rsidP="005F489E">
            <w:pPr>
              <w:spacing w:after="0" w:line="256" w:lineRule="auto"/>
              <w:rPr>
                <w:rFonts w:ascii="Times New Roman" w:eastAsia="Times New Roman" w:hAnsi="Times New Roman" w:cs="Times New Roman"/>
                <w:bCs/>
                <w:sz w:val="24"/>
                <w:szCs w:val="24"/>
              </w:rPr>
            </w:pPr>
          </w:p>
        </w:tc>
        <w:tc>
          <w:tcPr>
            <w:tcW w:w="380" w:type="pct"/>
            <w:vMerge/>
            <w:tcBorders>
              <w:left w:val="single" w:sz="4" w:space="0" w:color="auto"/>
              <w:bottom w:val="single" w:sz="4" w:space="0" w:color="auto"/>
              <w:right w:val="single" w:sz="4" w:space="0" w:color="auto"/>
            </w:tcBorders>
          </w:tcPr>
          <w:p w14:paraId="752E8552" w14:textId="77777777" w:rsidR="00A115C3" w:rsidRPr="00B060DD" w:rsidRDefault="00A115C3" w:rsidP="005F489E">
            <w:pPr>
              <w:spacing w:after="0" w:line="256" w:lineRule="auto"/>
              <w:rPr>
                <w:rFonts w:ascii="Times New Roman" w:eastAsia="Times New Roman" w:hAnsi="Times New Roman" w:cs="Times New Roman"/>
                <w:bCs/>
                <w:sz w:val="24"/>
                <w:szCs w:val="24"/>
              </w:rPr>
            </w:pPr>
          </w:p>
        </w:tc>
        <w:tc>
          <w:tcPr>
            <w:tcW w:w="643" w:type="pct"/>
            <w:vMerge/>
            <w:tcBorders>
              <w:left w:val="single" w:sz="4" w:space="0" w:color="auto"/>
              <w:right w:val="single" w:sz="4" w:space="0" w:color="auto"/>
            </w:tcBorders>
          </w:tcPr>
          <w:p w14:paraId="10C67B7E" w14:textId="77777777" w:rsidR="00A115C3" w:rsidRPr="00B060DD" w:rsidRDefault="00A115C3" w:rsidP="00A115C3">
            <w:pPr>
              <w:spacing w:after="0" w:line="256" w:lineRule="auto"/>
              <w:jc w:val="center"/>
              <w:rPr>
                <w:rFonts w:ascii="Times New Roman" w:eastAsia="Times New Roman" w:hAnsi="Times New Roman" w:cs="Times New Roman"/>
                <w:bCs/>
                <w:sz w:val="24"/>
                <w:szCs w:val="24"/>
              </w:rPr>
            </w:pPr>
          </w:p>
        </w:tc>
      </w:tr>
      <w:tr w:rsidR="00A115C3" w:rsidRPr="00B060DD" w14:paraId="4983CCD4" w14:textId="297C4C58" w:rsidTr="00A115C3">
        <w:trPr>
          <w:trHeight w:val="323"/>
        </w:trPr>
        <w:tc>
          <w:tcPr>
            <w:tcW w:w="791" w:type="pct"/>
            <w:vMerge/>
            <w:tcBorders>
              <w:top w:val="single" w:sz="4" w:space="0" w:color="auto"/>
              <w:left w:val="single" w:sz="4" w:space="0" w:color="auto"/>
              <w:bottom w:val="single" w:sz="4" w:space="0" w:color="auto"/>
              <w:right w:val="single" w:sz="4" w:space="0" w:color="auto"/>
            </w:tcBorders>
            <w:vAlign w:val="center"/>
            <w:hideMark/>
          </w:tcPr>
          <w:p w14:paraId="0775BB51" w14:textId="77777777" w:rsidR="00A115C3" w:rsidRPr="00B060DD" w:rsidRDefault="00A115C3" w:rsidP="005F489E">
            <w:pPr>
              <w:spacing w:after="0" w:line="256" w:lineRule="auto"/>
              <w:rPr>
                <w:rFonts w:ascii="Times New Roman" w:eastAsia="Times New Roman" w:hAnsi="Times New Roman" w:cs="Times New Roman"/>
                <w:bCs/>
                <w:sz w:val="24"/>
                <w:szCs w:val="24"/>
              </w:rPr>
            </w:pPr>
          </w:p>
        </w:tc>
        <w:tc>
          <w:tcPr>
            <w:tcW w:w="2645" w:type="pct"/>
            <w:tcBorders>
              <w:top w:val="single" w:sz="4" w:space="0" w:color="auto"/>
              <w:left w:val="single" w:sz="4" w:space="0" w:color="auto"/>
              <w:bottom w:val="single" w:sz="4" w:space="0" w:color="auto"/>
              <w:right w:val="single" w:sz="4" w:space="0" w:color="auto"/>
            </w:tcBorders>
            <w:hideMark/>
          </w:tcPr>
          <w:p w14:paraId="4A9FD077" w14:textId="77777777" w:rsidR="00A115C3" w:rsidRPr="00B060DD" w:rsidRDefault="00A115C3" w:rsidP="005F489E">
            <w:pPr>
              <w:suppressAutoHyphens/>
              <w:spacing w:after="0" w:line="240" w:lineRule="auto"/>
              <w:contextualSpacing/>
              <w:jc w:val="both"/>
              <w:rPr>
                <w:rFonts w:ascii="Times New Roman" w:eastAsia="Times New Roman" w:hAnsi="Times New Roman" w:cs="Times New Roman"/>
                <w:b/>
                <w:bCs/>
                <w:sz w:val="24"/>
                <w:szCs w:val="24"/>
              </w:rPr>
            </w:pPr>
            <w:r w:rsidRPr="00B060DD">
              <w:rPr>
                <w:rFonts w:ascii="Times New Roman" w:eastAsia="Times New Roman" w:hAnsi="Times New Roman" w:cs="Times New Roman"/>
                <w:b/>
                <w:bCs/>
                <w:sz w:val="24"/>
                <w:szCs w:val="24"/>
              </w:rPr>
              <w:t>В том числе практических занятий:</w:t>
            </w:r>
          </w:p>
        </w:tc>
        <w:tc>
          <w:tcPr>
            <w:tcW w:w="541" w:type="pct"/>
            <w:tcBorders>
              <w:top w:val="single" w:sz="4" w:space="0" w:color="auto"/>
              <w:left w:val="single" w:sz="4" w:space="0" w:color="auto"/>
              <w:bottom w:val="single" w:sz="4" w:space="0" w:color="auto"/>
              <w:right w:val="single" w:sz="4" w:space="0" w:color="auto"/>
            </w:tcBorders>
          </w:tcPr>
          <w:p w14:paraId="700D4E5A" w14:textId="33D3F63D" w:rsidR="00A115C3" w:rsidRPr="00B060DD" w:rsidRDefault="00A115C3" w:rsidP="005F489E">
            <w:pPr>
              <w:suppressAutoHyphens/>
              <w:spacing w:after="0" w:line="240" w:lineRule="auto"/>
              <w:contextualSpacing/>
              <w:jc w:val="center"/>
              <w:rPr>
                <w:rFonts w:ascii="Times New Roman" w:eastAsia="Times New Roman" w:hAnsi="Times New Roman" w:cs="Times New Roman"/>
                <w:b/>
              </w:rPr>
            </w:pPr>
          </w:p>
        </w:tc>
        <w:tc>
          <w:tcPr>
            <w:tcW w:w="380" w:type="pct"/>
            <w:tcBorders>
              <w:top w:val="single" w:sz="4" w:space="0" w:color="auto"/>
              <w:left w:val="single" w:sz="4" w:space="0" w:color="auto"/>
              <w:bottom w:val="single" w:sz="4" w:space="0" w:color="auto"/>
              <w:right w:val="single" w:sz="4" w:space="0" w:color="auto"/>
            </w:tcBorders>
          </w:tcPr>
          <w:p w14:paraId="4688AFB2" w14:textId="77777777" w:rsidR="00A115C3" w:rsidRPr="00B060DD" w:rsidRDefault="00A115C3" w:rsidP="005F489E">
            <w:pPr>
              <w:suppressAutoHyphens/>
              <w:spacing w:after="0" w:line="240" w:lineRule="auto"/>
              <w:contextualSpacing/>
              <w:jc w:val="center"/>
              <w:rPr>
                <w:rFonts w:ascii="Times New Roman" w:eastAsia="Times New Roman" w:hAnsi="Times New Roman" w:cs="Times New Roman"/>
                <w:b/>
              </w:rPr>
            </w:pPr>
          </w:p>
        </w:tc>
        <w:tc>
          <w:tcPr>
            <w:tcW w:w="643" w:type="pct"/>
            <w:vMerge/>
            <w:tcBorders>
              <w:left w:val="single" w:sz="4" w:space="0" w:color="auto"/>
              <w:right w:val="single" w:sz="4" w:space="0" w:color="auto"/>
            </w:tcBorders>
          </w:tcPr>
          <w:p w14:paraId="20898EF5" w14:textId="77777777" w:rsidR="00A115C3" w:rsidRPr="00B060DD" w:rsidRDefault="00A115C3" w:rsidP="00A115C3">
            <w:pPr>
              <w:suppressAutoHyphens/>
              <w:spacing w:after="0" w:line="240" w:lineRule="auto"/>
              <w:contextualSpacing/>
              <w:jc w:val="center"/>
              <w:rPr>
                <w:rFonts w:ascii="Times New Roman" w:eastAsia="Times New Roman" w:hAnsi="Times New Roman" w:cs="Times New Roman"/>
                <w:b/>
              </w:rPr>
            </w:pPr>
          </w:p>
        </w:tc>
      </w:tr>
      <w:tr w:rsidR="00A115C3" w:rsidRPr="00B060DD" w14:paraId="7C4281FC" w14:textId="583E0F50" w:rsidTr="00A115C3">
        <w:trPr>
          <w:trHeight w:val="256"/>
        </w:trPr>
        <w:tc>
          <w:tcPr>
            <w:tcW w:w="791" w:type="pct"/>
            <w:vMerge/>
            <w:tcBorders>
              <w:top w:val="single" w:sz="4" w:space="0" w:color="auto"/>
              <w:left w:val="single" w:sz="4" w:space="0" w:color="auto"/>
              <w:bottom w:val="single" w:sz="4" w:space="0" w:color="auto"/>
              <w:right w:val="single" w:sz="4" w:space="0" w:color="auto"/>
            </w:tcBorders>
            <w:vAlign w:val="center"/>
            <w:hideMark/>
          </w:tcPr>
          <w:p w14:paraId="6055BDDA" w14:textId="77777777" w:rsidR="00A115C3" w:rsidRPr="00B060DD" w:rsidRDefault="00A115C3" w:rsidP="005F489E">
            <w:pPr>
              <w:spacing w:after="0" w:line="256" w:lineRule="auto"/>
              <w:rPr>
                <w:rFonts w:ascii="Times New Roman" w:eastAsia="Times New Roman" w:hAnsi="Times New Roman" w:cs="Times New Roman"/>
                <w:bCs/>
                <w:sz w:val="24"/>
                <w:szCs w:val="24"/>
              </w:rPr>
            </w:pPr>
          </w:p>
        </w:tc>
        <w:tc>
          <w:tcPr>
            <w:tcW w:w="2645" w:type="pct"/>
            <w:tcBorders>
              <w:top w:val="single" w:sz="4" w:space="0" w:color="auto"/>
              <w:left w:val="single" w:sz="4" w:space="0" w:color="auto"/>
              <w:bottom w:val="single" w:sz="4" w:space="0" w:color="auto"/>
              <w:right w:val="single" w:sz="4" w:space="0" w:color="auto"/>
            </w:tcBorders>
            <w:hideMark/>
          </w:tcPr>
          <w:p w14:paraId="5461300E" w14:textId="77777777" w:rsidR="00A115C3" w:rsidRPr="00B060DD" w:rsidRDefault="00A115C3" w:rsidP="005F489E">
            <w:pPr>
              <w:autoSpaceDE w:val="0"/>
              <w:autoSpaceDN w:val="0"/>
              <w:adjustRightInd w:val="0"/>
              <w:spacing w:after="0" w:line="256" w:lineRule="auto"/>
              <w:jc w:val="both"/>
              <w:rPr>
                <w:rFonts w:ascii="Times New Roman" w:eastAsia="Times New Roman" w:hAnsi="Times New Roman" w:cs="Times New Roman"/>
                <w:color w:val="000000"/>
                <w:sz w:val="24"/>
                <w:szCs w:val="24"/>
              </w:rPr>
            </w:pPr>
            <w:r w:rsidRPr="00B060DD">
              <w:rPr>
                <w:rFonts w:ascii="Times New Roman" w:eastAsia="Times New Roman" w:hAnsi="Times New Roman" w:cs="Times New Roman"/>
                <w:b/>
                <w:color w:val="000000"/>
                <w:sz w:val="24"/>
                <w:szCs w:val="24"/>
              </w:rPr>
              <w:t xml:space="preserve">№ 10 </w:t>
            </w:r>
            <w:r w:rsidRPr="00B060DD">
              <w:rPr>
                <w:rFonts w:ascii="Times New Roman" w:eastAsia="Times New Roman" w:hAnsi="Times New Roman" w:cs="Times New Roman"/>
                <w:color w:val="000000"/>
                <w:sz w:val="24"/>
                <w:szCs w:val="24"/>
              </w:rPr>
              <w:t>Метод определения прочности связи резины с металлом при отрыве.</w:t>
            </w:r>
          </w:p>
        </w:tc>
        <w:tc>
          <w:tcPr>
            <w:tcW w:w="541" w:type="pct"/>
            <w:tcBorders>
              <w:top w:val="single" w:sz="4" w:space="0" w:color="auto"/>
              <w:left w:val="single" w:sz="4" w:space="0" w:color="auto"/>
              <w:bottom w:val="single" w:sz="4" w:space="0" w:color="auto"/>
              <w:right w:val="single" w:sz="4" w:space="0" w:color="auto"/>
            </w:tcBorders>
          </w:tcPr>
          <w:p w14:paraId="2F7D7D73" w14:textId="659A3EED" w:rsidR="00A115C3" w:rsidRPr="00B060DD" w:rsidRDefault="00A115C3" w:rsidP="005F489E">
            <w:pPr>
              <w:spacing w:after="0" w:line="240" w:lineRule="auto"/>
              <w:rPr>
                <w:rFonts w:ascii="Times New Roman" w:eastAsia="Times New Roman" w:hAnsi="Times New Roman" w:cs="Times New Roman"/>
                <w:bCs/>
                <w:sz w:val="24"/>
                <w:szCs w:val="24"/>
              </w:rPr>
            </w:pPr>
          </w:p>
        </w:tc>
        <w:tc>
          <w:tcPr>
            <w:tcW w:w="380" w:type="pct"/>
            <w:tcBorders>
              <w:top w:val="single" w:sz="4" w:space="0" w:color="auto"/>
              <w:left w:val="single" w:sz="4" w:space="0" w:color="auto"/>
              <w:bottom w:val="single" w:sz="4" w:space="0" w:color="auto"/>
              <w:right w:val="single" w:sz="4" w:space="0" w:color="auto"/>
            </w:tcBorders>
          </w:tcPr>
          <w:p w14:paraId="32CD1110" w14:textId="77777777" w:rsidR="00A115C3" w:rsidRPr="00B060DD" w:rsidRDefault="00A115C3" w:rsidP="005F489E">
            <w:pPr>
              <w:spacing w:after="0" w:line="240" w:lineRule="auto"/>
              <w:rPr>
                <w:rFonts w:ascii="Times New Roman" w:eastAsia="Times New Roman" w:hAnsi="Times New Roman" w:cs="Times New Roman"/>
                <w:bCs/>
                <w:sz w:val="24"/>
                <w:szCs w:val="24"/>
              </w:rPr>
            </w:pPr>
          </w:p>
        </w:tc>
        <w:tc>
          <w:tcPr>
            <w:tcW w:w="643" w:type="pct"/>
            <w:vMerge/>
            <w:tcBorders>
              <w:left w:val="single" w:sz="4" w:space="0" w:color="auto"/>
              <w:right w:val="single" w:sz="4" w:space="0" w:color="auto"/>
            </w:tcBorders>
          </w:tcPr>
          <w:p w14:paraId="5FDE66BF" w14:textId="77777777" w:rsidR="00A115C3" w:rsidRPr="00B060DD" w:rsidRDefault="00A115C3" w:rsidP="00A115C3">
            <w:pPr>
              <w:spacing w:after="0" w:line="240" w:lineRule="auto"/>
              <w:jc w:val="center"/>
              <w:rPr>
                <w:rFonts w:ascii="Times New Roman" w:eastAsia="Times New Roman" w:hAnsi="Times New Roman" w:cs="Times New Roman"/>
                <w:bCs/>
                <w:sz w:val="24"/>
                <w:szCs w:val="24"/>
              </w:rPr>
            </w:pPr>
          </w:p>
        </w:tc>
      </w:tr>
      <w:tr w:rsidR="00A115C3" w:rsidRPr="00B060DD" w14:paraId="5EDB8555" w14:textId="7218A2CC" w:rsidTr="00A115C3">
        <w:trPr>
          <w:trHeight w:val="285"/>
        </w:trPr>
        <w:tc>
          <w:tcPr>
            <w:tcW w:w="791" w:type="pct"/>
            <w:vMerge/>
            <w:tcBorders>
              <w:top w:val="single" w:sz="4" w:space="0" w:color="auto"/>
              <w:left w:val="single" w:sz="4" w:space="0" w:color="auto"/>
              <w:bottom w:val="single" w:sz="4" w:space="0" w:color="auto"/>
              <w:right w:val="single" w:sz="4" w:space="0" w:color="auto"/>
            </w:tcBorders>
            <w:vAlign w:val="center"/>
            <w:hideMark/>
          </w:tcPr>
          <w:p w14:paraId="1E819F41" w14:textId="77777777" w:rsidR="00A115C3" w:rsidRPr="00B060DD" w:rsidRDefault="00A115C3" w:rsidP="005F489E">
            <w:pPr>
              <w:spacing w:after="0" w:line="256" w:lineRule="auto"/>
              <w:rPr>
                <w:rFonts w:ascii="Times New Roman" w:eastAsia="Times New Roman" w:hAnsi="Times New Roman" w:cs="Times New Roman"/>
                <w:bCs/>
                <w:sz w:val="24"/>
                <w:szCs w:val="24"/>
              </w:rPr>
            </w:pPr>
          </w:p>
        </w:tc>
        <w:tc>
          <w:tcPr>
            <w:tcW w:w="2645" w:type="pct"/>
            <w:tcBorders>
              <w:top w:val="single" w:sz="4" w:space="0" w:color="auto"/>
              <w:left w:val="single" w:sz="4" w:space="0" w:color="auto"/>
              <w:bottom w:val="single" w:sz="4" w:space="0" w:color="auto"/>
              <w:right w:val="single" w:sz="4" w:space="0" w:color="auto"/>
            </w:tcBorders>
            <w:hideMark/>
          </w:tcPr>
          <w:p w14:paraId="6DC73A15" w14:textId="77777777" w:rsidR="00A115C3" w:rsidRPr="00B060DD" w:rsidRDefault="00A115C3" w:rsidP="005F489E">
            <w:pPr>
              <w:shd w:val="clear" w:color="auto" w:fill="FFFFFF"/>
              <w:spacing w:after="0" w:line="240" w:lineRule="auto"/>
              <w:jc w:val="both"/>
              <w:rPr>
                <w:rFonts w:ascii="Times New Roman" w:eastAsia="Times New Roman" w:hAnsi="Times New Roman" w:cs="Times New Roman"/>
                <w:b/>
              </w:rPr>
            </w:pPr>
            <w:r w:rsidRPr="00B060DD">
              <w:rPr>
                <w:rFonts w:ascii="Times New Roman" w:eastAsia="Times New Roman" w:hAnsi="Times New Roman" w:cs="Times New Roman"/>
                <w:b/>
                <w:sz w:val="24"/>
                <w:szCs w:val="24"/>
              </w:rPr>
              <w:t xml:space="preserve">№ 11 </w:t>
            </w:r>
            <w:r w:rsidRPr="00B060DD">
              <w:rPr>
                <w:rFonts w:ascii="Times New Roman" w:eastAsia="Times New Roman" w:hAnsi="Times New Roman" w:cs="Times New Roman"/>
                <w:sz w:val="24"/>
                <w:szCs w:val="24"/>
              </w:rPr>
              <w:t>Метод определения твердости по Шору А ГОСТ 263.</w:t>
            </w:r>
          </w:p>
        </w:tc>
        <w:tc>
          <w:tcPr>
            <w:tcW w:w="541" w:type="pct"/>
            <w:tcBorders>
              <w:top w:val="single" w:sz="4" w:space="0" w:color="auto"/>
              <w:left w:val="single" w:sz="4" w:space="0" w:color="auto"/>
              <w:bottom w:val="single" w:sz="4" w:space="0" w:color="auto"/>
              <w:right w:val="single" w:sz="4" w:space="0" w:color="auto"/>
            </w:tcBorders>
          </w:tcPr>
          <w:p w14:paraId="0F0C1DAF" w14:textId="696CEFD9" w:rsidR="00A115C3" w:rsidRPr="00B060DD" w:rsidRDefault="00A115C3" w:rsidP="005F489E">
            <w:pPr>
              <w:spacing w:after="0" w:line="240" w:lineRule="auto"/>
              <w:rPr>
                <w:rFonts w:ascii="Times New Roman" w:eastAsia="Times New Roman" w:hAnsi="Times New Roman" w:cs="Times New Roman"/>
                <w:bCs/>
                <w:sz w:val="24"/>
                <w:szCs w:val="24"/>
              </w:rPr>
            </w:pPr>
          </w:p>
        </w:tc>
        <w:tc>
          <w:tcPr>
            <w:tcW w:w="380" w:type="pct"/>
            <w:tcBorders>
              <w:top w:val="single" w:sz="4" w:space="0" w:color="auto"/>
              <w:left w:val="single" w:sz="4" w:space="0" w:color="auto"/>
              <w:bottom w:val="single" w:sz="4" w:space="0" w:color="auto"/>
              <w:right w:val="single" w:sz="4" w:space="0" w:color="auto"/>
            </w:tcBorders>
          </w:tcPr>
          <w:p w14:paraId="267FE38C" w14:textId="77777777" w:rsidR="00A115C3" w:rsidRPr="00B060DD" w:rsidRDefault="00A115C3" w:rsidP="005F489E">
            <w:pPr>
              <w:spacing w:after="0" w:line="240" w:lineRule="auto"/>
              <w:rPr>
                <w:rFonts w:ascii="Times New Roman" w:eastAsia="Times New Roman" w:hAnsi="Times New Roman" w:cs="Times New Roman"/>
                <w:bCs/>
                <w:sz w:val="24"/>
                <w:szCs w:val="24"/>
              </w:rPr>
            </w:pPr>
          </w:p>
        </w:tc>
        <w:tc>
          <w:tcPr>
            <w:tcW w:w="643" w:type="pct"/>
            <w:vMerge/>
            <w:tcBorders>
              <w:left w:val="single" w:sz="4" w:space="0" w:color="auto"/>
              <w:bottom w:val="single" w:sz="4" w:space="0" w:color="auto"/>
              <w:right w:val="single" w:sz="4" w:space="0" w:color="auto"/>
            </w:tcBorders>
          </w:tcPr>
          <w:p w14:paraId="362A5E27" w14:textId="77777777" w:rsidR="00A115C3" w:rsidRPr="00B060DD" w:rsidRDefault="00A115C3" w:rsidP="00A115C3">
            <w:pPr>
              <w:spacing w:after="0" w:line="240" w:lineRule="auto"/>
              <w:jc w:val="center"/>
              <w:rPr>
                <w:rFonts w:ascii="Times New Roman" w:eastAsia="Times New Roman" w:hAnsi="Times New Roman" w:cs="Times New Roman"/>
                <w:bCs/>
                <w:sz w:val="24"/>
                <w:szCs w:val="24"/>
              </w:rPr>
            </w:pPr>
          </w:p>
        </w:tc>
      </w:tr>
      <w:tr w:rsidR="00A115C3" w:rsidRPr="00B060DD" w14:paraId="148D1BF5" w14:textId="126AC354" w:rsidTr="00A115C3">
        <w:trPr>
          <w:trHeight w:val="276"/>
        </w:trPr>
        <w:tc>
          <w:tcPr>
            <w:tcW w:w="791" w:type="pct"/>
            <w:vMerge w:val="restart"/>
            <w:tcBorders>
              <w:top w:val="single" w:sz="4" w:space="0" w:color="auto"/>
              <w:left w:val="single" w:sz="4" w:space="0" w:color="auto"/>
              <w:bottom w:val="single" w:sz="4" w:space="0" w:color="auto"/>
              <w:right w:val="single" w:sz="4" w:space="0" w:color="auto"/>
            </w:tcBorders>
            <w:hideMark/>
          </w:tcPr>
          <w:p w14:paraId="26970804" w14:textId="77777777" w:rsidR="00A115C3" w:rsidRPr="00B060DD" w:rsidRDefault="00A115C3" w:rsidP="005F489E">
            <w:pPr>
              <w:spacing w:after="0" w:line="240" w:lineRule="auto"/>
              <w:contextualSpacing/>
              <w:jc w:val="both"/>
              <w:rPr>
                <w:rFonts w:ascii="Times New Roman" w:eastAsia="Times New Roman" w:hAnsi="Times New Roman" w:cs="Times New Roman"/>
                <w:b/>
                <w:bCs/>
                <w:sz w:val="24"/>
                <w:szCs w:val="24"/>
              </w:rPr>
            </w:pPr>
            <w:r w:rsidRPr="00B060DD">
              <w:rPr>
                <w:rFonts w:ascii="Times New Roman" w:eastAsia="Times New Roman" w:hAnsi="Times New Roman" w:cs="Times New Roman"/>
                <w:b/>
                <w:bCs/>
                <w:sz w:val="24"/>
                <w:szCs w:val="24"/>
              </w:rPr>
              <w:t xml:space="preserve">Тема 1.4. </w:t>
            </w:r>
          </w:p>
          <w:p w14:paraId="0B1B37C8" w14:textId="77777777" w:rsidR="00A115C3" w:rsidRPr="00B060DD" w:rsidRDefault="00A115C3" w:rsidP="005F489E">
            <w:pPr>
              <w:spacing w:after="0" w:line="240" w:lineRule="auto"/>
              <w:contextualSpacing/>
              <w:jc w:val="both"/>
              <w:rPr>
                <w:rFonts w:ascii="Times New Roman" w:eastAsia="Times New Roman" w:hAnsi="Times New Roman" w:cs="Times New Roman"/>
                <w:bCs/>
                <w:sz w:val="24"/>
                <w:szCs w:val="24"/>
              </w:rPr>
            </w:pPr>
            <w:r w:rsidRPr="00B060DD">
              <w:rPr>
                <w:rFonts w:ascii="Times New Roman" w:eastAsia="Times New Roman" w:hAnsi="Times New Roman" w:cs="Times New Roman"/>
                <w:sz w:val="24"/>
                <w:szCs w:val="24"/>
              </w:rPr>
              <w:t>Контроль качества гуммировочных покрытий</w:t>
            </w:r>
          </w:p>
        </w:tc>
        <w:tc>
          <w:tcPr>
            <w:tcW w:w="2645" w:type="pct"/>
            <w:tcBorders>
              <w:top w:val="single" w:sz="4" w:space="0" w:color="auto"/>
              <w:left w:val="single" w:sz="4" w:space="0" w:color="auto"/>
              <w:bottom w:val="single" w:sz="4" w:space="0" w:color="auto"/>
              <w:right w:val="single" w:sz="4" w:space="0" w:color="auto"/>
            </w:tcBorders>
            <w:hideMark/>
          </w:tcPr>
          <w:p w14:paraId="2E379B38" w14:textId="77777777" w:rsidR="00A115C3" w:rsidRPr="00B060DD" w:rsidRDefault="00A115C3" w:rsidP="005F489E">
            <w:pPr>
              <w:suppressAutoHyphens/>
              <w:spacing w:after="0" w:line="240" w:lineRule="auto"/>
              <w:contextualSpacing/>
              <w:jc w:val="both"/>
              <w:rPr>
                <w:rFonts w:ascii="Times New Roman" w:eastAsia="Times New Roman" w:hAnsi="Times New Roman" w:cs="Times New Roman"/>
                <w:b/>
                <w:bCs/>
                <w:sz w:val="24"/>
                <w:szCs w:val="24"/>
              </w:rPr>
            </w:pPr>
            <w:r w:rsidRPr="00B060DD">
              <w:rPr>
                <w:rFonts w:ascii="Times New Roman" w:eastAsia="Times New Roman" w:hAnsi="Times New Roman" w:cs="Times New Roman"/>
                <w:b/>
                <w:bCs/>
                <w:sz w:val="24"/>
                <w:szCs w:val="24"/>
              </w:rPr>
              <w:t>Содержание</w:t>
            </w:r>
          </w:p>
        </w:tc>
        <w:tc>
          <w:tcPr>
            <w:tcW w:w="541" w:type="pct"/>
            <w:tcBorders>
              <w:top w:val="single" w:sz="4" w:space="0" w:color="auto"/>
              <w:left w:val="single" w:sz="4" w:space="0" w:color="auto"/>
              <w:bottom w:val="single" w:sz="4" w:space="0" w:color="auto"/>
              <w:right w:val="single" w:sz="4" w:space="0" w:color="auto"/>
            </w:tcBorders>
          </w:tcPr>
          <w:p w14:paraId="264A8997" w14:textId="133A4B4D" w:rsidR="00A115C3" w:rsidRPr="00B060DD" w:rsidRDefault="00A115C3" w:rsidP="005F489E">
            <w:pPr>
              <w:suppressAutoHyphens/>
              <w:spacing w:after="0" w:line="240" w:lineRule="auto"/>
              <w:contextualSpacing/>
              <w:jc w:val="center"/>
              <w:rPr>
                <w:rFonts w:ascii="Times New Roman" w:eastAsia="Times New Roman" w:hAnsi="Times New Roman" w:cs="Times New Roman"/>
                <w:b/>
                <w:i/>
              </w:rPr>
            </w:pPr>
          </w:p>
        </w:tc>
        <w:tc>
          <w:tcPr>
            <w:tcW w:w="380" w:type="pct"/>
            <w:tcBorders>
              <w:top w:val="single" w:sz="4" w:space="0" w:color="auto"/>
              <w:left w:val="single" w:sz="4" w:space="0" w:color="auto"/>
              <w:bottom w:val="single" w:sz="4" w:space="0" w:color="auto"/>
              <w:right w:val="single" w:sz="4" w:space="0" w:color="auto"/>
            </w:tcBorders>
          </w:tcPr>
          <w:p w14:paraId="794C867C" w14:textId="77777777" w:rsidR="00A115C3" w:rsidRPr="00B060DD" w:rsidRDefault="00A115C3" w:rsidP="005F489E">
            <w:pPr>
              <w:suppressAutoHyphens/>
              <w:spacing w:after="0" w:line="240" w:lineRule="auto"/>
              <w:contextualSpacing/>
              <w:jc w:val="center"/>
              <w:rPr>
                <w:rFonts w:ascii="Times New Roman" w:eastAsia="Times New Roman" w:hAnsi="Times New Roman" w:cs="Times New Roman"/>
                <w:b/>
                <w:i/>
              </w:rPr>
            </w:pPr>
          </w:p>
        </w:tc>
        <w:tc>
          <w:tcPr>
            <w:tcW w:w="643" w:type="pct"/>
            <w:vMerge w:val="restart"/>
            <w:tcBorders>
              <w:top w:val="single" w:sz="4" w:space="0" w:color="auto"/>
              <w:left w:val="single" w:sz="4" w:space="0" w:color="auto"/>
              <w:right w:val="single" w:sz="4" w:space="0" w:color="auto"/>
            </w:tcBorders>
          </w:tcPr>
          <w:p w14:paraId="581E5BB1" w14:textId="4E4715C2" w:rsidR="00A115C3" w:rsidRDefault="00A115C3" w:rsidP="00A115C3">
            <w:pPr>
              <w:spacing w:after="0" w:line="240" w:lineRule="auto"/>
              <w:jc w:val="center"/>
              <w:rPr>
                <w:rFonts w:ascii="Times New Roman" w:eastAsia="Times New Roman" w:hAnsi="Times New Roman" w:cs="Times New Roman"/>
              </w:rPr>
            </w:pPr>
            <w:r w:rsidRPr="00030565">
              <w:rPr>
                <w:rFonts w:ascii="Times New Roman" w:eastAsia="Times New Roman" w:hAnsi="Times New Roman" w:cs="Times New Roman"/>
              </w:rPr>
              <w:t>ПК</w:t>
            </w:r>
            <w:r>
              <w:rPr>
                <w:rFonts w:ascii="Times New Roman" w:eastAsia="Times New Roman" w:hAnsi="Times New Roman" w:cs="Times New Roman"/>
              </w:rPr>
              <w:t xml:space="preserve"> 4</w:t>
            </w:r>
            <w:r w:rsidRPr="00030565">
              <w:rPr>
                <w:rFonts w:ascii="Times New Roman" w:eastAsia="Times New Roman" w:hAnsi="Times New Roman" w:cs="Times New Roman"/>
              </w:rPr>
              <w:t>.1</w:t>
            </w:r>
            <w:r>
              <w:rPr>
                <w:rFonts w:ascii="Times New Roman" w:eastAsia="Times New Roman" w:hAnsi="Times New Roman" w:cs="Times New Roman"/>
              </w:rPr>
              <w:t>-</w:t>
            </w:r>
            <w:r w:rsidRPr="00030565">
              <w:rPr>
                <w:rFonts w:ascii="Times New Roman" w:eastAsia="Times New Roman" w:hAnsi="Times New Roman" w:cs="Times New Roman"/>
              </w:rPr>
              <w:t xml:space="preserve">ПК </w:t>
            </w:r>
            <w:r>
              <w:rPr>
                <w:rFonts w:ascii="Times New Roman" w:eastAsia="Times New Roman" w:hAnsi="Times New Roman" w:cs="Times New Roman"/>
              </w:rPr>
              <w:t>4</w:t>
            </w:r>
            <w:r w:rsidRPr="00030565">
              <w:rPr>
                <w:rFonts w:ascii="Times New Roman" w:eastAsia="Times New Roman" w:hAnsi="Times New Roman" w:cs="Times New Roman"/>
              </w:rPr>
              <w:t>.3</w:t>
            </w:r>
          </w:p>
          <w:p w14:paraId="1FB08971" w14:textId="77777777" w:rsidR="00A115C3" w:rsidRPr="00030565" w:rsidRDefault="00A115C3" w:rsidP="00A115C3">
            <w:pPr>
              <w:spacing w:after="0" w:line="240" w:lineRule="auto"/>
              <w:jc w:val="center"/>
              <w:rPr>
                <w:rFonts w:ascii="Times New Roman" w:eastAsia="Times New Roman" w:hAnsi="Times New Roman" w:cs="Times New Roman"/>
              </w:rPr>
            </w:pPr>
            <w:r w:rsidRPr="00030565">
              <w:rPr>
                <w:rFonts w:ascii="Times New Roman" w:eastAsia="Times New Roman" w:hAnsi="Times New Roman" w:cs="Times New Roman"/>
              </w:rPr>
              <w:t>ОК 01</w:t>
            </w:r>
            <w:r>
              <w:rPr>
                <w:rFonts w:ascii="Times New Roman" w:eastAsia="Times New Roman" w:hAnsi="Times New Roman" w:cs="Times New Roman"/>
              </w:rPr>
              <w:t xml:space="preserve">, </w:t>
            </w:r>
            <w:r w:rsidRPr="00030565">
              <w:rPr>
                <w:rFonts w:ascii="Times New Roman" w:eastAsia="Times New Roman" w:hAnsi="Times New Roman" w:cs="Times New Roman"/>
              </w:rPr>
              <w:t>ОК 02</w:t>
            </w:r>
          </w:p>
          <w:p w14:paraId="52957C5B" w14:textId="77777777" w:rsidR="00A115C3" w:rsidRPr="00030565" w:rsidRDefault="00A115C3" w:rsidP="00A115C3">
            <w:pPr>
              <w:spacing w:after="0" w:line="240" w:lineRule="auto"/>
              <w:jc w:val="center"/>
              <w:rPr>
                <w:rFonts w:ascii="Times New Roman" w:eastAsia="Times New Roman" w:hAnsi="Times New Roman" w:cs="Times New Roman"/>
              </w:rPr>
            </w:pPr>
            <w:r w:rsidRPr="00030565">
              <w:rPr>
                <w:rFonts w:ascii="Times New Roman" w:eastAsia="Times New Roman" w:hAnsi="Times New Roman" w:cs="Times New Roman"/>
              </w:rPr>
              <w:t>ОК 04</w:t>
            </w:r>
            <w:r>
              <w:rPr>
                <w:rFonts w:ascii="Times New Roman" w:eastAsia="Times New Roman" w:hAnsi="Times New Roman" w:cs="Times New Roman"/>
              </w:rPr>
              <w:t xml:space="preserve">, </w:t>
            </w:r>
            <w:r w:rsidRPr="00030565">
              <w:rPr>
                <w:rFonts w:ascii="Times New Roman" w:eastAsia="Times New Roman" w:hAnsi="Times New Roman" w:cs="Times New Roman"/>
              </w:rPr>
              <w:t>ОК 0</w:t>
            </w:r>
            <w:r>
              <w:rPr>
                <w:rFonts w:ascii="Times New Roman" w:eastAsia="Times New Roman" w:hAnsi="Times New Roman" w:cs="Times New Roman"/>
              </w:rPr>
              <w:t>7</w:t>
            </w:r>
          </w:p>
          <w:p w14:paraId="24D43A18" w14:textId="4BD093C3" w:rsidR="00A115C3" w:rsidRPr="00B060DD" w:rsidRDefault="00A115C3" w:rsidP="00A115C3">
            <w:pPr>
              <w:suppressAutoHyphens/>
              <w:spacing w:after="0" w:line="240" w:lineRule="auto"/>
              <w:contextualSpacing/>
              <w:jc w:val="center"/>
              <w:rPr>
                <w:rFonts w:ascii="Times New Roman" w:eastAsia="Times New Roman" w:hAnsi="Times New Roman" w:cs="Times New Roman"/>
                <w:b/>
                <w:i/>
              </w:rPr>
            </w:pPr>
            <w:r w:rsidRPr="00030565">
              <w:rPr>
                <w:rFonts w:ascii="Times New Roman" w:eastAsia="Times New Roman" w:hAnsi="Times New Roman" w:cs="Times New Roman"/>
              </w:rPr>
              <w:t>ОК 0</w:t>
            </w:r>
            <w:r>
              <w:rPr>
                <w:rFonts w:ascii="Times New Roman" w:eastAsia="Times New Roman" w:hAnsi="Times New Roman" w:cs="Times New Roman"/>
              </w:rPr>
              <w:t xml:space="preserve">8, </w:t>
            </w:r>
            <w:r w:rsidRPr="00030565">
              <w:rPr>
                <w:rFonts w:ascii="Times New Roman" w:eastAsia="Times New Roman" w:hAnsi="Times New Roman" w:cs="Times New Roman"/>
              </w:rPr>
              <w:t>ОК 09</w:t>
            </w:r>
          </w:p>
        </w:tc>
      </w:tr>
      <w:tr w:rsidR="00A115C3" w:rsidRPr="00B060DD" w14:paraId="61D4A201" w14:textId="7CC5769E" w:rsidTr="00A115C3">
        <w:trPr>
          <w:trHeight w:val="240"/>
        </w:trPr>
        <w:tc>
          <w:tcPr>
            <w:tcW w:w="791" w:type="pct"/>
            <w:vMerge/>
            <w:tcBorders>
              <w:top w:val="single" w:sz="4" w:space="0" w:color="auto"/>
              <w:left w:val="single" w:sz="4" w:space="0" w:color="auto"/>
              <w:bottom w:val="single" w:sz="4" w:space="0" w:color="auto"/>
              <w:right w:val="single" w:sz="4" w:space="0" w:color="auto"/>
            </w:tcBorders>
            <w:vAlign w:val="center"/>
            <w:hideMark/>
          </w:tcPr>
          <w:p w14:paraId="04763F07" w14:textId="77777777" w:rsidR="00A115C3" w:rsidRPr="00B060DD" w:rsidRDefault="00A115C3" w:rsidP="005F489E">
            <w:pPr>
              <w:spacing w:after="0" w:line="256" w:lineRule="auto"/>
              <w:rPr>
                <w:rFonts w:ascii="Times New Roman" w:eastAsia="Times New Roman" w:hAnsi="Times New Roman" w:cs="Times New Roman"/>
                <w:bCs/>
                <w:sz w:val="24"/>
                <w:szCs w:val="24"/>
              </w:rPr>
            </w:pPr>
          </w:p>
        </w:tc>
        <w:tc>
          <w:tcPr>
            <w:tcW w:w="2645" w:type="pct"/>
            <w:tcBorders>
              <w:top w:val="single" w:sz="4" w:space="0" w:color="auto"/>
              <w:left w:val="single" w:sz="4" w:space="0" w:color="auto"/>
              <w:bottom w:val="single" w:sz="4" w:space="0" w:color="auto"/>
              <w:right w:val="single" w:sz="4" w:space="0" w:color="auto"/>
            </w:tcBorders>
            <w:hideMark/>
          </w:tcPr>
          <w:p w14:paraId="475CABC9" w14:textId="77777777" w:rsidR="00A115C3" w:rsidRPr="00B060DD" w:rsidRDefault="00A115C3" w:rsidP="005F489E">
            <w:pPr>
              <w:suppressAutoHyphens/>
              <w:spacing w:after="0" w:line="240" w:lineRule="auto"/>
              <w:contextualSpacing/>
              <w:jc w:val="both"/>
              <w:rPr>
                <w:rFonts w:ascii="Times New Roman" w:eastAsia="Times New Roman" w:hAnsi="Times New Roman" w:cs="Times New Roman"/>
                <w:bCs/>
                <w:sz w:val="24"/>
                <w:szCs w:val="24"/>
              </w:rPr>
            </w:pPr>
            <w:r w:rsidRPr="00B060DD">
              <w:rPr>
                <w:rFonts w:ascii="Times New Roman" w:eastAsia="Times New Roman" w:hAnsi="Times New Roman" w:cs="Times New Roman"/>
                <w:sz w:val="24"/>
                <w:szCs w:val="24"/>
              </w:rPr>
              <w:t>Электроискровой метод контроля сплошности гуммировочных покрытий.</w:t>
            </w:r>
          </w:p>
        </w:tc>
        <w:tc>
          <w:tcPr>
            <w:tcW w:w="541" w:type="pct"/>
            <w:vMerge w:val="restart"/>
            <w:tcBorders>
              <w:top w:val="single" w:sz="4" w:space="0" w:color="auto"/>
              <w:left w:val="single" w:sz="4" w:space="0" w:color="auto"/>
              <w:bottom w:val="single" w:sz="4" w:space="0" w:color="auto"/>
              <w:right w:val="single" w:sz="4" w:space="0" w:color="auto"/>
            </w:tcBorders>
          </w:tcPr>
          <w:p w14:paraId="4937195B" w14:textId="415DFAA8" w:rsidR="00A115C3" w:rsidRPr="00B060DD" w:rsidRDefault="00A115C3" w:rsidP="005F489E">
            <w:pPr>
              <w:spacing w:after="200" w:line="276" w:lineRule="auto"/>
              <w:jc w:val="center"/>
              <w:rPr>
                <w:rFonts w:ascii="Times New Roman" w:eastAsia="Times New Roman" w:hAnsi="Times New Roman" w:cs="Times New Roman"/>
                <w:bCs/>
                <w:sz w:val="24"/>
                <w:szCs w:val="24"/>
              </w:rPr>
            </w:pPr>
          </w:p>
        </w:tc>
        <w:tc>
          <w:tcPr>
            <w:tcW w:w="380" w:type="pct"/>
            <w:vMerge w:val="restart"/>
            <w:tcBorders>
              <w:top w:val="single" w:sz="4" w:space="0" w:color="auto"/>
              <w:left w:val="single" w:sz="4" w:space="0" w:color="auto"/>
              <w:right w:val="single" w:sz="4" w:space="0" w:color="auto"/>
            </w:tcBorders>
          </w:tcPr>
          <w:p w14:paraId="5CD312DC" w14:textId="77777777" w:rsidR="00A115C3" w:rsidRPr="00B060DD" w:rsidRDefault="00A115C3" w:rsidP="005F489E">
            <w:pPr>
              <w:spacing w:after="200" w:line="276" w:lineRule="auto"/>
              <w:jc w:val="center"/>
              <w:rPr>
                <w:rFonts w:ascii="Times New Roman" w:eastAsia="Times New Roman" w:hAnsi="Times New Roman" w:cs="Times New Roman"/>
                <w:bCs/>
                <w:sz w:val="24"/>
                <w:szCs w:val="24"/>
              </w:rPr>
            </w:pPr>
          </w:p>
        </w:tc>
        <w:tc>
          <w:tcPr>
            <w:tcW w:w="643" w:type="pct"/>
            <w:vMerge/>
            <w:tcBorders>
              <w:left w:val="single" w:sz="4" w:space="0" w:color="auto"/>
              <w:right w:val="single" w:sz="4" w:space="0" w:color="auto"/>
            </w:tcBorders>
          </w:tcPr>
          <w:p w14:paraId="3E648BAD" w14:textId="77777777" w:rsidR="00A115C3" w:rsidRPr="00B060DD" w:rsidRDefault="00A115C3" w:rsidP="00A115C3">
            <w:pPr>
              <w:spacing w:after="200" w:line="276" w:lineRule="auto"/>
              <w:jc w:val="center"/>
              <w:rPr>
                <w:rFonts w:ascii="Times New Roman" w:eastAsia="Times New Roman" w:hAnsi="Times New Roman" w:cs="Times New Roman"/>
                <w:bCs/>
                <w:sz w:val="24"/>
                <w:szCs w:val="24"/>
              </w:rPr>
            </w:pPr>
          </w:p>
        </w:tc>
      </w:tr>
      <w:tr w:rsidR="00A115C3" w:rsidRPr="00B060DD" w14:paraId="5667D5CE" w14:textId="324F447D" w:rsidTr="00A115C3">
        <w:trPr>
          <w:trHeight w:val="555"/>
        </w:trPr>
        <w:tc>
          <w:tcPr>
            <w:tcW w:w="791" w:type="pct"/>
            <w:vMerge/>
            <w:tcBorders>
              <w:top w:val="single" w:sz="4" w:space="0" w:color="auto"/>
              <w:left w:val="single" w:sz="4" w:space="0" w:color="auto"/>
              <w:bottom w:val="single" w:sz="4" w:space="0" w:color="auto"/>
              <w:right w:val="single" w:sz="4" w:space="0" w:color="auto"/>
            </w:tcBorders>
            <w:vAlign w:val="center"/>
            <w:hideMark/>
          </w:tcPr>
          <w:p w14:paraId="3557FA6C" w14:textId="77777777" w:rsidR="00A115C3" w:rsidRPr="00B060DD" w:rsidRDefault="00A115C3" w:rsidP="005F489E">
            <w:pPr>
              <w:spacing w:after="0" w:line="256" w:lineRule="auto"/>
              <w:rPr>
                <w:rFonts w:ascii="Times New Roman" w:eastAsia="Times New Roman" w:hAnsi="Times New Roman" w:cs="Times New Roman"/>
                <w:bCs/>
                <w:sz w:val="24"/>
                <w:szCs w:val="24"/>
              </w:rPr>
            </w:pPr>
          </w:p>
        </w:tc>
        <w:tc>
          <w:tcPr>
            <w:tcW w:w="2645" w:type="pct"/>
            <w:tcBorders>
              <w:top w:val="single" w:sz="4" w:space="0" w:color="auto"/>
              <w:left w:val="single" w:sz="4" w:space="0" w:color="auto"/>
              <w:bottom w:val="single" w:sz="4" w:space="0" w:color="auto"/>
              <w:right w:val="single" w:sz="4" w:space="0" w:color="auto"/>
            </w:tcBorders>
            <w:hideMark/>
          </w:tcPr>
          <w:p w14:paraId="0B2ED6F5" w14:textId="77777777" w:rsidR="00A115C3" w:rsidRPr="00B060DD" w:rsidRDefault="00A115C3" w:rsidP="005F489E">
            <w:pPr>
              <w:suppressAutoHyphens/>
              <w:spacing w:after="0" w:line="240" w:lineRule="auto"/>
              <w:contextualSpacing/>
              <w:jc w:val="both"/>
              <w:rPr>
                <w:rFonts w:ascii="Times New Roman" w:eastAsia="Times New Roman" w:hAnsi="Times New Roman" w:cs="Times New Roman"/>
                <w:sz w:val="24"/>
                <w:szCs w:val="24"/>
              </w:rPr>
            </w:pPr>
            <w:r w:rsidRPr="00B060DD">
              <w:rPr>
                <w:rFonts w:ascii="Times New Roman" w:eastAsia="Times New Roman" w:hAnsi="Times New Roman" w:cs="Times New Roman"/>
                <w:sz w:val="24"/>
                <w:szCs w:val="24"/>
              </w:rPr>
              <w:t>Электролитический метод контроля сплошности гуммировочных покрытий и составов для их ремонта.</w:t>
            </w:r>
          </w:p>
        </w:tc>
        <w:tc>
          <w:tcPr>
            <w:tcW w:w="541" w:type="pct"/>
            <w:vMerge/>
            <w:tcBorders>
              <w:top w:val="single" w:sz="4" w:space="0" w:color="auto"/>
              <w:left w:val="single" w:sz="4" w:space="0" w:color="auto"/>
              <w:bottom w:val="single" w:sz="4" w:space="0" w:color="auto"/>
              <w:right w:val="single" w:sz="4" w:space="0" w:color="auto"/>
            </w:tcBorders>
            <w:vAlign w:val="center"/>
          </w:tcPr>
          <w:p w14:paraId="1EF920B0" w14:textId="77777777" w:rsidR="00A115C3" w:rsidRPr="00B060DD" w:rsidRDefault="00A115C3" w:rsidP="005F489E">
            <w:pPr>
              <w:spacing w:after="0" w:line="256" w:lineRule="auto"/>
              <w:rPr>
                <w:rFonts w:ascii="Times New Roman" w:eastAsia="Times New Roman" w:hAnsi="Times New Roman" w:cs="Times New Roman"/>
                <w:bCs/>
                <w:sz w:val="24"/>
                <w:szCs w:val="24"/>
              </w:rPr>
            </w:pPr>
          </w:p>
        </w:tc>
        <w:tc>
          <w:tcPr>
            <w:tcW w:w="380" w:type="pct"/>
            <w:vMerge/>
            <w:tcBorders>
              <w:left w:val="single" w:sz="4" w:space="0" w:color="auto"/>
              <w:right w:val="single" w:sz="4" w:space="0" w:color="auto"/>
            </w:tcBorders>
          </w:tcPr>
          <w:p w14:paraId="6CA43054" w14:textId="77777777" w:rsidR="00A115C3" w:rsidRPr="00B060DD" w:rsidRDefault="00A115C3" w:rsidP="005F489E">
            <w:pPr>
              <w:spacing w:after="0" w:line="256" w:lineRule="auto"/>
              <w:rPr>
                <w:rFonts w:ascii="Times New Roman" w:eastAsia="Times New Roman" w:hAnsi="Times New Roman" w:cs="Times New Roman"/>
                <w:bCs/>
                <w:sz w:val="24"/>
                <w:szCs w:val="24"/>
              </w:rPr>
            </w:pPr>
          </w:p>
        </w:tc>
        <w:tc>
          <w:tcPr>
            <w:tcW w:w="643" w:type="pct"/>
            <w:vMerge/>
            <w:tcBorders>
              <w:left w:val="single" w:sz="4" w:space="0" w:color="auto"/>
              <w:right w:val="single" w:sz="4" w:space="0" w:color="auto"/>
            </w:tcBorders>
          </w:tcPr>
          <w:p w14:paraId="260344AE" w14:textId="77777777" w:rsidR="00A115C3" w:rsidRPr="00B060DD" w:rsidRDefault="00A115C3" w:rsidP="00A115C3">
            <w:pPr>
              <w:spacing w:after="0" w:line="256" w:lineRule="auto"/>
              <w:jc w:val="center"/>
              <w:rPr>
                <w:rFonts w:ascii="Times New Roman" w:eastAsia="Times New Roman" w:hAnsi="Times New Roman" w:cs="Times New Roman"/>
                <w:bCs/>
                <w:sz w:val="24"/>
                <w:szCs w:val="24"/>
              </w:rPr>
            </w:pPr>
          </w:p>
        </w:tc>
      </w:tr>
      <w:tr w:rsidR="00A115C3" w:rsidRPr="00B060DD" w14:paraId="58CF949B" w14:textId="666E95CF" w:rsidTr="00A115C3">
        <w:trPr>
          <w:trHeight w:val="255"/>
        </w:trPr>
        <w:tc>
          <w:tcPr>
            <w:tcW w:w="791" w:type="pct"/>
            <w:vMerge/>
            <w:tcBorders>
              <w:top w:val="single" w:sz="4" w:space="0" w:color="auto"/>
              <w:left w:val="single" w:sz="4" w:space="0" w:color="auto"/>
              <w:bottom w:val="single" w:sz="4" w:space="0" w:color="auto"/>
              <w:right w:val="single" w:sz="4" w:space="0" w:color="auto"/>
            </w:tcBorders>
            <w:vAlign w:val="center"/>
            <w:hideMark/>
          </w:tcPr>
          <w:p w14:paraId="68821FD1" w14:textId="77777777" w:rsidR="00A115C3" w:rsidRPr="00B060DD" w:rsidRDefault="00A115C3" w:rsidP="005F489E">
            <w:pPr>
              <w:spacing w:after="0" w:line="256" w:lineRule="auto"/>
              <w:rPr>
                <w:rFonts w:ascii="Times New Roman" w:eastAsia="Times New Roman" w:hAnsi="Times New Roman" w:cs="Times New Roman"/>
                <w:bCs/>
                <w:sz w:val="24"/>
                <w:szCs w:val="24"/>
              </w:rPr>
            </w:pPr>
          </w:p>
        </w:tc>
        <w:tc>
          <w:tcPr>
            <w:tcW w:w="2645" w:type="pct"/>
            <w:tcBorders>
              <w:top w:val="single" w:sz="4" w:space="0" w:color="auto"/>
              <w:left w:val="single" w:sz="4" w:space="0" w:color="auto"/>
              <w:bottom w:val="single" w:sz="4" w:space="0" w:color="auto"/>
              <w:right w:val="single" w:sz="4" w:space="0" w:color="auto"/>
            </w:tcBorders>
            <w:hideMark/>
          </w:tcPr>
          <w:p w14:paraId="630B88EA" w14:textId="77777777" w:rsidR="00A115C3" w:rsidRPr="00B060DD" w:rsidRDefault="00A115C3" w:rsidP="005F489E">
            <w:pPr>
              <w:suppressAutoHyphens/>
              <w:spacing w:after="0" w:line="240" w:lineRule="auto"/>
              <w:contextualSpacing/>
              <w:jc w:val="both"/>
              <w:rPr>
                <w:rFonts w:ascii="Times New Roman" w:eastAsia="Times New Roman" w:hAnsi="Times New Roman" w:cs="Times New Roman"/>
                <w:sz w:val="24"/>
                <w:szCs w:val="24"/>
              </w:rPr>
            </w:pPr>
            <w:r w:rsidRPr="00B060DD">
              <w:rPr>
                <w:rFonts w:ascii="Times New Roman" w:eastAsia="Times New Roman" w:hAnsi="Times New Roman" w:cs="Times New Roman"/>
                <w:sz w:val="24"/>
                <w:szCs w:val="24"/>
              </w:rPr>
              <w:t>Исправление дефектов.</w:t>
            </w:r>
          </w:p>
        </w:tc>
        <w:tc>
          <w:tcPr>
            <w:tcW w:w="541" w:type="pct"/>
            <w:vMerge/>
            <w:tcBorders>
              <w:top w:val="single" w:sz="4" w:space="0" w:color="auto"/>
              <w:left w:val="single" w:sz="4" w:space="0" w:color="auto"/>
              <w:bottom w:val="single" w:sz="4" w:space="0" w:color="auto"/>
              <w:right w:val="single" w:sz="4" w:space="0" w:color="auto"/>
            </w:tcBorders>
            <w:vAlign w:val="center"/>
          </w:tcPr>
          <w:p w14:paraId="4C9059BD" w14:textId="77777777" w:rsidR="00A115C3" w:rsidRPr="00B060DD" w:rsidRDefault="00A115C3" w:rsidP="005F489E">
            <w:pPr>
              <w:spacing w:after="0" w:line="256" w:lineRule="auto"/>
              <w:rPr>
                <w:rFonts w:ascii="Times New Roman" w:eastAsia="Times New Roman" w:hAnsi="Times New Roman" w:cs="Times New Roman"/>
                <w:bCs/>
                <w:sz w:val="24"/>
                <w:szCs w:val="24"/>
              </w:rPr>
            </w:pPr>
          </w:p>
        </w:tc>
        <w:tc>
          <w:tcPr>
            <w:tcW w:w="380" w:type="pct"/>
            <w:vMerge/>
            <w:tcBorders>
              <w:left w:val="single" w:sz="4" w:space="0" w:color="auto"/>
              <w:right w:val="single" w:sz="4" w:space="0" w:color="auto"/>
            </w:tcBorders>
          </w:tcPr>
          <w:p w14:paraId="10659CCF" w14:textId="77777777" w:rsidR="00A115C3" w:rsidRPr="00B060DD" w:rsidRDefault="00A115C3" w:rsidP="005F489E">
            <w:pPr>
              <w:spacing w:after="0" w:line="256" w:lineRule="auto"/>
              <w:rPr>
                <w:rFonts w:ascii="Times New Roman" w:eastAsia="Times New Roman" w:hAnsi="Times New Roman" w:cs="Times New Roman"/>
                <w:bCs/>
                <w:sz w:val="24"/>
                <w:szCs w:val="24"/>
              </w:rPr>
            </w:pPr>
          </w:p>
        </w:tc>
        <w:tc>
          <w:tcPr>
            <w:tcW w:w="643" w:type="pct"/>
            <w:vMerge/>
            <w:tcBorders>
              <w:left w:val="single" w:sz="4" w:space="0" w:color="auto"/>
              <w:right w:val="single" w:sz="4" w:space="0" w:color="auto"/>
            </w:tcBorders>
          </w:tcPr>
          <w:p w14:paraId="3B7614CB" w14:textId="77777777" w:rsidR="00A115C3" w:rsidRPr="00B060DD" w:rsidRDefault="00A115C3" w:rsidP="00A115C3">
            <w:pPr>
              <w:spacing w:after="0" w:line="256" w:lineRule="auto"/>
              <w:jc w:val="center"/>
              <w:rPr>
                <w:rFonts w:ascii="Times New Roman" w:eastAsia="Times New Roman" w:hAnsi="Times New Roman" w:cs="Times New Roman"/>
                <w:bCs/>
                <w:sz w:val="24"/>
                <w:szCs w:val="24"/>
              </w:rPr>
            </w:pPr>
          </w:p>
        </w:tc>
      </w:tr>
      <w:tr w:rsidR="00A115C3" w:rsidRPr="00B060DD" w14:paraId="290E0F4B" w14:textId="3C088D7B" w:rsidTr="00A115C3">
        <w:trPr>
          <w:trHeight w:val="285"/>
        </w:trPr>
        <w:tc>
          <w:tcPr>
            <w:tcW w:w="791" w:type="pct"/>
            <w:vMerge/>
            <w:tcBorders>
              <w:top w:val="single" w:sz="4" w:space="0" w:color="auto"/>
              <w:left w:val="single" w:sz="4" w:space="0" w:color="auto"/>
              <w:bottom w:val="single" w:sz="4" w:space="0" w:color="auto"/>
              <w:right w:val="single" w:sz="4" w:space="0" w:color="auto"/>
            </w:tcBorders>
            <w:vAlign w:val="center"/>
            <w:hideMark/>
          </w:tcPr>
          <w:p w14:paraId="2E84DC32" w14:textId="77777777" w:rsidR="00A115C3" w:rsidRPr="00B060DD" w:rsidRDefault="00A115C3" w:rsidP="005F489E">
            <w:pPr>
              <w:spacing w:after="0" w:line="256" w:lineRule="auto"/>
              <w:rPr>
                <w:rFonts w:ascii="Times New Roman" w:eastAsia="Times New Roman" w:hAnsi="Times New Roman" w:cs="Times New Roman"/>
                <w:bCs/>
                <w:sz w:val="24"/>
                <w:szCs w:val="24"/>
              </w:rPr>
            </w:pPr>
          </w:p>
        </w:tc>
        <w:tc>
          <w:tcPr>
            <w:tcW w:w="2645" w:type="pct"/>
            <w:tcBorders>
              <w:top w:val="single" w:sz="4" w:space="0" w:color="auto"/>
              <w:left w:val="single" w:sz="4" w:space="0" w:color="auto"/>
              <w:bottom w:val="single" w:sz="4" w:space="0" w:color="auto"/>
              <w:right w:val="single" w:sz="4" w:space="0" w:color="auto"/>
            </w:tcBorders>
            <w:hideMark/>
          </w:tcPr>
          <w:p w14:paraId="3A00347E" w14:textId="77777777" w:rsidR="00A115C3" w:rsidRPr="00B060DD" w:rsidRDefault="00A115C3" w:rsidP="005F489E">
            <w:pPr>
              <w:suppressAutoHyphens/>
              <w:spacing w:after="0" w:line="240" w:lineRule="auto"/>
              <w:contextualSpacing/>
              <w:jc w:val="both"/>
              <w:rPr>
                <w:rFonts w:ascii="Times New Roman" w:eastAsia="Times New Roman" w:hAnsi="Times New Roman" w:cs="Times New Roman"/>
                <w:sz w:val="24"/>
                <w:szCs w:val="24"/>
              </w:rPr>
            </w:pPr>
            <w:r w:rsidRPr="00B060DD">
              <w:rPr>
                <w:rFonts w:ascii="Times New Roman" w:eastAsia="Times New Roman" w:hAnsi="Times New Roman" w:cs="Times New Roman"/>
                <w:sz w:val="24"/>
                <w:szCs w:val="24"/>
              </w:rPr>
              <w:t>Транспортировка и хранение гуммированных аппаратов.</w:t>
            </w:r>
          </w:p>
        </w:tc>
        <w:tc>
          <w:tcPr>
            <w:tcW w:w="541" w:type="pct"/>
            <w:vMerge/>
            <w:tcBorders>
              <w:top w:val="single" w:sz="4" w:space="0" w:color="auto"/>
              <w:left w:val="single" w:sz="4" w:space="0" w:color="auto"/>
              <w:bottom w:val="single" w:sz="4" w:space="0" w:color="auto"/>
              <w:right w:val="single" w:sz="4" w:space="0" w:color="auto"/>
            </w:tcBorders>
            <w:vAlign w:val="center"/>
          </w:tcPr>
          <w:p w14:paraId="34EAA6CE" w14:textId="77777777" w:rsidR="00A115C3" w:rsidRPr="00B060DD" w:rsidRDefault="00A115C3" w:rsidP="005F489E">
            <w:pPr>
              <w:spacing w:after="0" w:line="256" w:lineRule="auto"/>
              <w:rPr>
                <w:rFonts w:ascii="Times New Roman" w:eastAsia="Times New Roman" w:hAnsi="Times New Roman" w:cs="Times New Roman"/>
                <w:bCs/>
                <w:sz w:val="24"/>
                <w:szCs w:val="24"/>
              </w:rPr>
            </w:pPr>
          </w:p>
        </w:tc>
        <w:tc>
          <w:tcPr>
            <w:tcW w:w="380" w:type="pct"/>
            <w:vMerge/>
            <w:tcBorders>
              <w:left w:val="single" w:sz="4" w:space="0" w:color="auto"/>
              <w:bottom w:val="single" w:sz="4" w:space="0" w:color="auto"/>
              <w:right w:val="single" w:sz="4" w:space="0" w:color="auto"/>
            </w:tcBorders>
          </w:tcPr>
          <w:p w14:paraId="3FF88AC3" w14:textId="77777777" w:rsidR="00A115C3" w:rsidRPr="00B060DD" w:rsidRDefault="00A115C3" w:rsidP="005F489E">
            <w:pPr>
              <w:spacing w:after="0" w:line="256" w:lineRule="auto"/>
              <w:rPr>
                <w:rFonts w:ascii="Times New Roman" w:eastAsia="Times New Roman" w:hAnsi="Times New Roman" w:cs="Times New Roman"/>
                <w:bCs/>
                <w:sz w:val="24"/>
                <w:szCs w:val="24"/>
              </w:rPr>
            </w:pPr>
          </w:p>
        </w:tc>
        <w:tc>
          <w:tcPr>
            <w:tcW w:w="643" w:type="pct"/>
            <w:vMerge/>
            <w:tcBorders>
              <w:left w:val="single" w:sz="4" w:space="0" w:color="auto"/>
              <w:right w:val="single" w:sz="4" w:space="0" w:color="auto"/>
            </w:tcBorders>
          </w:tcPr>
          <w:p w14:paraId="2F288A71" w14:textId="77777777" w:rsidR="00A115C3" w:rsidRPr="00B060DD" w:rsidRDefault="00A115C3" w:rsidP="00A115C3">
            <w:pPr>
              <w:spacing w:after="0" w:line="256" w:lineRule="auto"/>
              <w:jc w:val="center"/>
              <w:rPr>
                <w:rFonts w:ascii="Times New Roman" w:eastAsia="Times New Roman" w:hAnsi="Times New Roman" w:cs="Times New Roman"/>
                <w:bCs/>
                <w:sz w:val="24"/>
                <w:szCs w:val="24"/>
              </w:rPr>
            </w:pPr>
          </w:p>
        </w:tc>
      </w:tr>
      <w:tr w:rsidR="00A115C3" w:rsidRPr="00B060DD" w14:paraId="27D81C5F" w14:textId="4153D3F6" w:rsidTr="00A115C3">
        <w:trPr>
          <w:trHeight w:val="326"/>
        </w:trPr>
        <w:tc>
          <w:tcPr>
            <w:tcW w:w="791" w:type="pct"/>
            <w:vMerge/>
            <w:tcBorders>
              <w:top w:val="single" w:sz="4" w:space="0" w:color="auto"/>
              <w:left w:val="single" w:sz="4" w:space="0" w:color="auto"/>
              <w:bottom w:val="single" w:sz="4" w:space="0" w:color="auto"/>
              <w:right w:val="single" w:sz="4" w:space="0" w:color="auto"/>
            </w:tcBorders>
            <w:vAlign w:val="center"/>
            <w:hideMark/>
          </w:tcPr>
          <w:p w14:paraId="1B6D7DA6" w14:textId="77777777" w:rsidR="00A115C3" w:rsidRPr="00B060DD" w:rsidRDefault="00A115C3" w:rsidP="005F489E">
            <w:pPr>
              <w:spacing w:after="0" w:line="256" w:lineRule="auto"/>
              <w:rPr>
                <w:rFonts w:ascii="Times New Roman" w:eastAsia="Times New Roman" w:hAnsi="Times New Roman" w:cs="Times New Roman"/>
                <w:bCs/>
                <w:sz w:val="24"/>
                <w:szCs w:val="24"/>
              </w:rPr>
            </w:pPr>
          </w:p>
        </w:tc>
        <w:tc>
          <w:tcPr>
            <w:tcW w:w="2645" w:type="pct"/>
            <w:tcBorders>
              <w:top w:val="single" w:sz="4" w:space="0" w:color="auto"/>
              <w:left w:val="single" w:sz="4" w:space="0" w:color="auto"/>
              <w:bottom w:val="single" w:sz="4" w:space="0" w:color="auto"/>
              <w:right w:val="single" w:sz="4" w:space="0" w:color="auto"/>
            </w:tcBorders>
            <w:hideMark/>
          </w:tcPr>
          <w:p w14:paraId="527A1522" w14:textId="77777777" w:rsidR="00A115C3" w:rsidRPr="00B060DD" w:rsidRDefault="00A115C3" w:rsidP="005F489E">
            <w:pPr>
              <w:suppressAutoHyphens/>
              <w:spacing w:after="0" w:line="240" w:lineRule="auto"/>
              <w:contextualSpacing/>
              <w:jc w:val="both"/>
              <w:rPr>
                <w:rFonts w:ascii="Times New Roman" w:eastAsia="Times New Roman" w:hAnsi="Times New Roman" w:cs="Times New Roman"/>
                <w:b/>
                <w:bCs/>
                <w:sz w:val="24"/>
                <w:szCs w:val="24"/>
              </w:rPr>
            </w:pPr>
            <w:r w:rsidRPr="00B060DD">
              <w:rPr>
                <w:rFonts w:ascii="Times New Roman" w:eastAsia="Times New Roman" w:hAnsi="Times New Roman" w:cs="Times New Roman"/>
                <w:b/>
                <w:bCs/>
                <w:sz w:val="24"/>
                <w:szCs w:val="24"/>
              </w:rPr>
              <w:t>В том числе практических занятий:</w:t>
            </w:r>
          </w:p>
        </w:tc>
        <w:tc>
          <w:tcPr>
            <w:tcW w:w="541" w:type="pct"/>
            <w:tcBorders>
              <w:top w:val="single" w:sz="4" w:space="0" w:color="auto"/>
              <w:left w:val="single" w:sz="4" w:space="0" w:color="auto"/>
              <w:bottom w:val="single" w:sz="4" w:space="0" w:color="auto"/>
              <w:right w:val="single" w:sz="4" w:space="0" w:color="auto"/>
            </w:tcBorders>
          </w:tcPr>
          <w:p w14:paraId="30898C4C" w14:textId="2296FF88" w:rsidR="00A115C3" w:rsidRPr="00B060DD" w:rsidRDefault="00A115C3" w:rsidP="005F489E">
            <w:pPr>
              <w:suppressAutoHyphens/>
              <w:spacing w:after="0" w:line="240" w:lineRule="auto"/>
              <w:contextualSpacing/>
              <w:jc w:val="center"/>
              <w:rPr>
                <w:rFonts w:ascii="Times New Roman" w:eastAsia="Times New Roman" w:hAnsi="Times New Roman" w:cs="Times New Roman"/>
                <w:b/>
                <w:sz w:val="24"/>
                <w:szCs w:val="24"/>
              </w:rPr>
            </w:pPr>
          </w:p>
        </w:tc>
        <w:tc>
          <w:tcPr>
            <w:tcW w:w="380" w:type="pct"/>
            <w:tcBorders>
              <w:top w:val="single" w:sz="4" w:space="0" w:color="auto"/>
              <w:left w:val="single" w:sz="4" w:space="0" w:color="auto"/>
              <w:bottom w:val="single" w:sz="4" w:space="0" w:color="auto"/>
              <w:right w:val="single" w:sz="4" w:space="0" w:color="auto"/>
            </w:tcBorders>
          </w:tcPr>
          <w:p w14:paraId="63812725" w14:textId="77777777" w:rsidR="00A115C3" w:rsidRPr="00B060DD" w:rsidRDefault="00A115C3" w:rsidP="005F489E">
            <w:pPr>
              <w:suppressAutoHyphens/>
              <w:spacing w:after="0" w:line="240" w:lineRule="auto"/>
              <w:contextualSpacing/>
              <w:jc w:val="center"/>
              <w:rPr>
                <w:rFonts w:ascii="Times New Roman" w:eastAsia="Times New Roman" w:hAnsi="Times New Roman" w:cs="Times New Roman"/>
                <w:b/>
                <w:sz w:val="24"/>
                <w:szCs w:val="24"/>
              </w:rPr>
            </w:pPr>
          </w:p>
        </w:tc>
        <w:tc>
          <w:tcPr>
            <w:tcW w:w="643" w:type="pct"/>
            <w:vMerge/>
            <w:tcBorders>
              <w:left w:val="single" w:sz="4" w:space="0" w:color="auto"/>
              <w:right w:val="single" w:sz="4" w:space="0" w:color="auto"/>
            </w:tcBorders>
          </w:tcPr>
          <w:p w14:paraId="47F76613" w14:textId="77777777" w:rsidR="00A115C3" w:rsidRPr="00B060DD" w:rsidRDefault="00A115C3" w:rsidP="00A115C3">
            <w:pPr>
              <w:suppressAutoHyphens/>
              <w:spacing w:after="0" w:line="240" w:lineRule="auto"/>
              <w:contextualSpacing/>
              <w:jc w:val="center"/>
              <w:rPr>
                <w:rFonts w:ascii="Times New Roman" w:eastAsia="Times New Roman" w:hAnsi="Times New Roman" w:cs="Times New Roman"/>
                <w:b/>
                <w:sz w:val="24"/>
                <w:szCs w:val="24"/>
              </w:rPr>
            </w:pPr>
          </w:p>
        </w:tc>
      </w:tr>
      <w:tr w:rsidR="00A115C3" w:rsidRPr="00B060DD" w14:paraId="4C5F29FA" w14:textId="7913BB58" w:rsidTr="00A115C3">
        <w:trPr>
          <w:trHeight w:val="234"/>
        </w:trPr>
        <w:tc>
          <w:tcPr>
            <w:tcW w:w="791" w:type="pct"/>
            <w:vMerge/>
            <w:tcBorders>
              <w:top w:val="single" w:sz="4" w:space="0" w:color="auto"/>
              <w:left w:val="single" w:sz="4" w:space="0" w:color="auto"/>
              <w:bottom w:val="single" w:sz="4" w:space="0" w:color="auto"/>
              <w:right w:val="single" w:sz="4" w:space="0" w:color="auto"/>
            </w:tcBorders>
            <w:vAlign w:val="center"/>
            <w:hideMark/>
          </w:tcPr>
          <w:p w14:paraId="28C53D68" w14:textId="77777777" w:rsidR="00A115C3" w:rsidRPr="00B060DD" w:rsidRDefault="00A115C3" w:rsidP="005F489E">
            <w:pPr>
              <w:spacing w:after="0" w:line="256" w:lineRule="auto"/>
              <w:rPr>
                <w:rFonts w:ascii="Times New Roman" w:eastAsia="Times New Roman" w:hAnsi="Times New Roman" w:cs="Times New Roman"/>
                <w:bCs/>
                <w:sz w:val="24"/>
                <w:szCs w:val="24"/>
              </w:rPr>
            </w:pPr>
          </w:p>
        </w:tc>
        <w:tc>
          <w:tcPr>
            <w:tcW w:w="2645" w:type="pct"/>
            <w:tcBorders>
              <w:top w:val="single" w:sz="4" w:space="0" w:color="auto"/>
              <w:left w:val="single" w:sz="4" w:space="0" w:color="auto"/>
              <w:bottom w:val="single" w:sz="4" w:space="0" w:color="auto"/>
              <w:right w:val="single" w:sz="4" w:space="0" w:color="auto"/>
            </w:tcBorders>
            <w:hideMark/>
          </w:tcPr>
          <w:p w14:paraId="31D190E7" w14:textId="77777777" w:rsidR="00A115C3" w:rsidRPr="00B060DD" w:rsidRDefault="00A115C3" w:rsidP="005F489E">
            <w:pPr>
              <w:shd w:val="clear" w:color="auto" w:fill="FFFFFF"/>
              <w:spacing w:after="0" w:line="240" w:lineRule="auto"/>
              <w:jc w:val="both"/>
              <w:rPr>
                <w:rFonts w:ascii="Times New Roman" w:eastAsia="Times New Roman" w:hAnsi="Times New Roman" w:cs="Times New Roman"/>
                <w:b/>
                <w:sz w:val="24"/>
                <w:szCs w:val="24"/>
              </w:rPr>
            </w:pPr>
            <w:r w:rsidRPr="00B060DD">
              <w:rPr>
                <w:rFonts w:ascii="Times New Roman" w:eastAsia="Times New Roman" w:hAnsi="Times New Roman" w:cs="Times New Roman"/>
                <w:b/>
                <w:sz w:val="24"/>
                <w:szCs w:val="24"/>
              </w:rPr>
              <w:t>№ 12</w:t>
            </w:r>
            <w:r w:rsidRPr="00B060DD">
              <w:rPr>
                <w:rFonts w:ascii="Times New Roman" w:eastAsia="Times New Roman" w:hAnsi="Times New Roman" w:cs="Times New Roman"/>
                <w:b/>
              </w:rPr>
              <w:t xml:space="preserve"> </w:t>
            </w:r>
            <w:r w:rsidRPr="00B060DD">
              <w:rPr>
                <w:rFonts w:ascii="Times New Roman" w:eastAsia="Times New Roman" w:hAnsi="Times New Roman" w:cs="Times New Roman"/>
                <w:sz w:val="24"/>
                <w:szCs w:val="24"/>
              </w:rPr>
              <w:t>Электролитический метод контроля.</w:t>
            </w:r>
          </w:p>
        </w:tc>
        <w:tc>
          <w:tcPr>
            <w:tcW w:w="541" w:type="pct"/>
            <w:tcBorders>
              <w:top w:val="single" w:sz="4" w:space="0" w:color="auto"/>
              <w:left w:val="single" w:sz="4" w:space="0" w:color="auto"/>
              <w:bottom w:val="single" w:sz="4" w:space="0" w:color="auto"/>
              <w:right w:val="single" w:sz="4" w:space="0" w:color="auto"/>
            </w:tcBorders>
          </w:tcPr>
          <w:p w14:paraId="4FB0CAC1" w14:textId="15D5B94F" w:rsidR="00A115C3" w:rsidRPr="00B060DD" w:rsidRDefault="00A115C3" w:rsidP="005F489E">
            <w:pPr>
              <w:spacing w:after="0" w:line="240" w:lineRule="auto"/>
              <w:rPr>
                <w:rFonts w:ascii="Times New Roman" w:eastAsia="Times New Roman" w:hAnsi="Times New Roman" w:cs="Times New Roman"/>
                <w:bCs/>
                <w:sz w:val="24"/>
                <w:szCs w:val="24"/>
              </w:rPr>
            </w:pPr>
          </w:p>
        </w:tc>
        <w:tc>
          <w:tcPr>
            <w:tcW w:w="380" w:type="pct"/>
            <w:tcBorders>
              <w:top w:val="single" w:sz="4" w:space="0" w:color="auto"/>
              <w:left w:val="single" w:sz="4" w:space="0" w:color="auto"/>
              <w:bottom w:val="single" w:sz="4" w:space="0" w:color="auto"/>
              <w:right w:val="single" w:sz="4" w:space="0" w:color="auto"/>
            </w:tcBorders>
          </w:tcPr>
          <w:p w14:paraId="3FAEE38D" w14:textId="77777777" w:rsidR="00A115C3" w:rsidRPr="00B060DD" w:rsidRDefault="00A115C3" w:rsidP="005F489E">
            <w:pPr>
              <w:spacing w:after="0" w:line="240" w:lineRule="auto"/>
              <w:rPr>
                <w:rFonts w:ascii="Times New Roman" w:eastAsia="Times New Roman" w:hAnsi="Times New Roman" w:cs="Times New Roman"/>
                <w:bCs/>
                <w:sz w:val="24"/>
                <w:szCs w:val="24"/>
              </w:rPr>
            </w:pPr>
          </w:p>
        </w:tc>
        <w:tc>
          <w:tcPr>
            <w:tcW w:w="643" w:type="pct"/>
            <w:vMerge/>
            <w:tcBorders>
              <w:left w:val="single" w:sz="4" w:space="0" w:color="auto"/>
              <w:right w:val="single" w:sz="4" w:space="0" w:color="auto"/>
            </w:tcBorders>
          </w:tcPr>
          <w:p w14:paraId="05071403" w14:textId="77777777" w:rsidR="00A115C3" w:rsidRPr="00B060DD" w:rsidRDefault="00A115C3" w:rsidP="00A115C3">
            <w:pPr>
              <w:spacing w:after="0" w:line="240" w:lineRule="auto"/>
              <w:jc w:val="center"/>
              <w:rPr>
                <w:rFonts w:ascii="Times New Roman" w:eastAsia="Times New Roman" w:hAnsi="Times New Roman" w:cs="Times New Roman"/>
                <w:bCs/>
                <w:sz w:val="24"/>
                <w:szCs w:val="24"/>
              </w:rPr>
            </w:pPr>
          </w:p>
        </w:tc>
      </w:tr>
      <w:tr w:rsidR="00A115C3" w:rsidRPr="00B060DD" w14:paraId="316C305F" w14:textId="7B976013" w:rsidTr="00A115C3">
        <w:trPr>
          <w:trHeight w:val="585"/>
        </w:trPr>
        <w:tc>
          <w:tcPr>
            <w:tcW w:w="791" w:type="pct"/>
            <w:vMerge/>
            <w:tcBorders>
              <w:top w:val="single" w:sz="4" w:space="0" w:color="auto"/>
              <w:left w:val="single" w:sz="4" w:space="0" w:color="auto"/>
              <w:bottom w:val="single" w:sz="4" w:space="0" w:color="auto"/>
              <w:right w:val="single" w:sz="4" w:space="0" w:color="auto"/>
            </w:tcBorders>
            <w:vAlign w:val="center"/>
            <w:hideMark/>
          </w:tcPr>
          <w:p w14:paraId="79DA29D1" w14:textId="77777777" w:rsidR="00A115C3" w:rsidRPr="00B060DD" w:rsidRDefault="00A115C3" w:rsidP="005F489E">
            <w:pPr>
              <w:spacing w:after="0" w:line="256" w:lineRule="auto"/>
              <w:rPr>
                <w:rFonts w:ascii="Times New Roman" w:eastAsia="Times New Roman" w:hAnsi="Times New Roman" w:cs="Times New Roman"/>
                <w:bCs/>
                <w:sz w:val="24"/>
                <w:szCs w:val="24"/>
              </w:rPr>
            </w:pPr>
          </w:p>
        </w:tc>
        <w:tc>
          <w:tcPr>
            <w:tcW w:w="2645" w:type="pct"/>
            <w:tcBorders>
              <w:top w:val="single" w:sz="4" w:space="0" w:color="auto"/>
              <w:left w:val="single" w:sz="4" w:space="0" w:color="auto"/>
              <w:bottom w:val="single" w:sz="4" w:space="0" w:color="auto"/>
              <w:right w:val="single" w:sz="4" w:space="0" w:color="auto"/>
            </w:tcBorders>
            <w:hideMark/>
          </w:tcPr>
          <w:p w14:paraId="41833A80" w14:textId="77777777" w:rsidR="00A115C3" w:rsidRPr="00B060DD" w:rsidRDefault="00A115C3" w:rsidP="005F489E">
            <w:pPr>
              <w:shd w:val="clear" w:color="auto" w:fill="FFFFFF"/>
              <w:spacing w:after="0" w:line="240" w:lineRule="auto"/>
              <w:jc w:val="both"/>
              <w:rPr>
                <w:rFonts w:ascii="Times New Roman" w:eastAsia="Times New Roman" w:hAnsi="Times New Roman" w:cs="Times New Roman"/>
                <w:color w:val="000000"/>
                <w:sz w:val="24"/>
                <w:szCs w:val="24"/>
              </w:rPr>
            </w:pPr>
            <w:r w:rsidRPr="00B060DD">
              <w:rPr>
                <w:rFonts w:ascii="Times New Roman" w:eastAsia="Times New Roman" w:hAnsi="Times New Roman" w:cs="Times New Roman"/>
                <w:b/>
                <w:sz w:val="24"/>
                <w:szCs w:val="24"/>
              </w:rPr>
              <w:t xml:space="preserve">№ 13 </w:t>
            </w:r>
            <w:r w:rsidRPr="00B060DD">
              <w:rPr>
                <w:rFonts w:ascii="Times New Roman" w:eastAsia="Times New Roman" w:hAnsi="Times New Roman" w:cs="Times New Roman"/>
                <w:color w:val="000000"/>
                <w:sz w:val="24"/>
                <w:szCs w:val="24"/>
              </w:rPr>
              <w:t>Величины контрольных напряжений при проверке гуммировочных покрытий</w:t>
            </w:r>
          </w:p>
          <w:p w14:paraId="626818D7" w14:textId="77777777" w:rsidR="00A115C3" w:rsidRPr="00B060DD" w:rsidRDefault="00A115C3" w:rsidP="005F489E">
            <w:pPr>
              <w:suppressAutoHyphens/>
              <w:spacing w:after="0" w:line="240" w:lineRule="auto"/>
              <w:contextualSpacing/>
              <w:jc w:val="both"/>
              <w:rPr>
                <w:rFonts w:ascii="Times New Roman" w:eastAsia="Times New Roman" w:hAnsi="Times New Roman" w:cs="Times New Roman"/>
                <w:b/>
                <w:sz w:val="24"/>
                <w:szCs w:val="24"/>
              </w:rPr>
            </w:pPr>
            <w:r w:rsidRPr="00B060DD">
              <w:rPr>
                <w:rFonts w:ascii="Times New Roman" w:eastAsia="Times New Roman" w:hAnsi="Times New Roman" w:cs="Times New Roman"/>
                <w:color w:val="000000"/>
                <w:sz w:val="24"/>
                <w:szCs w:val="24"/>
              </w:rPr>
              <w:t>различных конструкций электроискровым дефектоскопом.</w:t>
            </w:r>
          </w:p>
        </w:tc>
        <w:tc>
          <w:tcPr>
            <w:tcW w:w="541" w:type="pct"/>
            <w:tcBorders>
              <w:top w:val="single" w:sz="4" w:space="0" w:color="auto"/>
              <w:left w:val="single" w:sz="4" w:space="0" w:color="auto"/>
              <w:bottom w:val="single" w:sz="4" w:space="0" w:color="auto"/>
              <w:right w:val="single" w:sz="4" w:space="0" w:color="auto"/>
            </w:tcBorders>
          </w:tcPr>
          <w:p w14:paraId="4E8DCFDD" w14:textId="4332C851" w:rsidR="00A115C3" w:rsidRPr="00B060DD" w:rsidRDefault="00A115C3" w:rsidP="005F489E">
            <w:pPr>
              <w:spacing w:after="0" w:line="240" w:lineRule="auto"/>
              <w:rPr>
                <w:rFonts w:ascii="Times New Roman" w:eastAsia="Times New Roman" w:hAnsi="Times New Roman" w:cs="Times New Roman"/>
                <w:bCs/>
                <w:sz w:val="24"/>
                <w:szCs w:val="24"/>
              </w:rPr>
            </w:pPr>
          </w:p>
        </w:tc>
        <w:tc>
          <w:tcPr>
            <w:tcW w:w="380" w:type="pct"/>
            <w:tcBorders>
              <w:top w:val="single" w:sz="4" w:space="0" w:color="auto"/>
              <w:left w:val="single" w:sz="4" w:space="0" w:color="auto"/>
              <w:bottom w:val="single" w:sz="4" w:space="0" w:color="auto"/>
              <w:right w:val="single" w:sz="4" w:space="0" w:color="auto"/>
            </w:tcBorders>
          </w:tcPr>
          <w:p w14:paraId="7D3D19B9" w14:textId="77777777" w:rsidR="00A115C3" w:rsidRPr="00B060DD" w:rsidRDefault="00A115C3" w:rsidP="005F489E">
            <w:pPr>
              <w:spacing w:after="0" w:line="240" w:lineRule="auto"/>
              <w:rPr>
                <w:rFonts w:ascii="Times New Roman" w:eastAsia="Times New Roman" w:hAnsi="Times New Roman" w:cs="Times New Roman"/>
                <w:bCs/>
                <w:sz w:val="24"/>
                <w:szCs w:val="24"/>
              </w:rPr>
            </w:pPr>
          </w:p>
        </w:tc>
        <w:tc>
          <w:tcPr>
            <w:tcW w:w="643" w:type="pct"/>
            <w:vMerge/>
            <w:tcBorders>
              <w:left w:val="single" w:sz="4" w:space="0" w:color="auto"/>
              <w:right w:val="single" w:sz="4" w:space="0" w:color="auto"/>
            </w:tcBorders>
          </w:tcPr>
          <w:p w14:paraId="794DA073" w14:textId="77777777" w:rsidR="00A115C3" w:rsidRPr="00B060DD" w:rsidRDefault="00A115C3" w:rsidP="00A115C3">
            <w:pPr>
              <w:spacing w:after="0" w:line="240" w:lineRule="auto"/>
              <w:jc w:val="center"/>
              <w:rPr>
                <w:rFonts w:ascii="Times New Roman" w:eastAsia="Times New Roman" w:hAnsi="Times New Roman" w:cs="Times New Roman"/>
                <w:bCs/>
                <w:sz w:val="24"/>
                <w:szCs w:val="24"/>
              </w:rPr>
            </w:pPr>
          </w:p>
        </w:tc>
      </w:tr>
      <w:tr w:rsidR="00A115C3" w:rsidRPr="00B060DD" w14:paraId="42F847CD" w14:textId="32115D2E" w:rsidTr="00A115C3">
        <w:trPr>
          <w:trHeight w:val="255"/>
        </w:trPr>
        <w:tc>
          <w:tcPr>
            <w:tcW w:w="791" w:type="pct"/>
            <w:vMerge/>
            <w:tcBorders>
              <w:top w:val="single" w:sz="4" w:space="0" w:color="auto"/>
              <w:left w:val="single" w:sz="4" w:space="0" w:color="auto"/>
              <w:bottom w:val="single" w:sz="4" w:space="0" w:color="auto"/>
              <w:right w:val="single" w:sz="4" w:space="0" w:color="auto"/>
            </w:tcBorders>
            <w:vAlign w:val="center"/>
            <w:hideMark/>
          </w:tcPr>
          <w:p w14:paraId="1E88733F" w14:textId="77777777" w:rsidR="00A115C3" w:rsidRPr="00B060DD" w:rsidRDefault="00A115C3" w:rsidP="005F489E">
            <w:pPr>
              <w:spacing w:after="0" w:line="256" w:lineRule="auto"/>
              <w:rPr>
                <w:rFonts w:ascii="Times New Roman" w:eastAsia="Times New Roman" w:hAnsi="Times New Roman" w:cs="Times New Roman"/>
                <w:bCs/>
                <w:sz w:val="24"/>
                <w:szCs w:val="24"/>
              </w:rPr>
            </w:pPr>
          </w:p>
        </w:tc>
        <w:tc>
          <w:tcPr>
            <w:tcW w:w="2645" w:type="pct"/>
            <w:tcBorders>
              <w:top w:val="single" w:sz="4" w:space="0" w:color="auto"/>
              <w:left w:val="single" w:sz="4" w:space="0" w:color="auto"/>
              <w:bottom w:val="single" w:sz="4" w:space="0" w:color="auto"/>
              <w:right w:val="single" w:sz="4" w:space="0" w:color="auto"/>
            </w:tcBorders>
            <w:hideMark/>
          </w:tcPr>
          <w:p w14:paraId="73B9FD58" w14:textId="77777777" w:rsidR="00A115C3" w:rsidRPr="00B060DD" w:rsidRDefault="00A115C3" w:rsidP="005F489E">
            <w:pPr>
              <w:suppressAutoHyphens/>
              <w:spacing w:after="0" w:line="240" w:lineRule="auto"/>
              <w:contextualSpacing/>
              <w:jc w:val="both"/>
              <w:rPr>
                <w:rFonts w:ascii="Times New Roman" w:eastAsia="Times New Roman" w:hAnsi="Times New Roman" w:cs="Times New Roman"/>
                <w:b/>
                <w:sz w:val="24"/>
                <w:szCs w:val="24"/>
              </w:rPr>
            </w:pPr>
            <w:r w:rsidRPr="00B060DD">
              <w:rPr>
                <w:rFonts w:ascii="Times New Roman" w:eastAsia="Times New Roman" w:hAnsi="Times New Roman" w:cs="Times New Roman"/>
                <w:b/>
                <w:sz w:val="24"/>
                <w:szCs w:val="24"/>
              </w:rPr>
              <w:t xml:space="preserve">№ 14 </w:t>
            </w:r>
            <w:r w:rsidRPr="00B060DD">
              <w:rPr>
                <w:rFonts w:ascii="Times New Roman" w:eastAsia="Times New Roman" w:hAnsi="Times New Roman" w:cs="Times New Roman"/>
                <w:color w:val="000000"/>
                <w:sz w:val="24"/>
                <w:szCs w:val="24"/>
              </w:rPr>
              <w:t>Рекомендуемые контрольные напряжения для морозостойких покрытий.</w:t>
            </w:r>
          </w:p>
        </w:tc>
        <w:tc>
          <w:tcPr>
            <w:tcW w:w="541" w:type="pct"/>
            <w:tcBorders>
              <w:top w:val="single" w:sz="4" w:space="0" w:color="auto"/>
              <w:left w:val="single" w:sz="4" w:space="0" w:color="auto"/>
              <w:bottom w:val="single" w:sz="4" w:space="0" w:color="auto"/>
              <w:right w:val="single" w:sz="4" w:space="0" w:color="auto"/>
            </w:tcBorders>
          </w:tcPr>
          <w:p w14:paraId="4139016B" w14:textId="0E3BA33F" w:rsidR="00A115C3" w:rsidRPr="00B060DD" w:rsidRDefault="00A115C3" w:rsidP="005F489E">
            <w:pPr>
              <w:spacing w:after="0" w:line="240" w:lineRule="auto"/>
              <w:rPr>
                <w:rFonts w:ascii="Times New Roman" w:eastAsia="Times New Roman" w:hAnsi="Times New Roman" w:cs="Times New Roman"/>
                <w:bCs/>
                <w:sz w:val="24"/>
                <w:szCs w:val="24"/>
              </w:rPr>
            </w:pPr>
          </w:p>
        </w:tc>
        <w:tc>
          <w:tcPr>
            <w:tcW w:w="380" w:type="pct"/>
            <w:tcBorders>
              <w:top w:val="single" w:sz="4" w:space="0" w:color="auto"/>
              <w:left w:val="single" w:sz="4" w:space="0" w:color="auto"/>
              <w:bottom w:val="single" w:sz="4" w:space="0" w:color="auto"/>
              <w:right w:val="single" w:sz="4" w:space="0" w:color="auto"/>
            </w:tcBorders>
          </w:tcPr>
          <w:p w14:paraId="192AC228" w14:textId="77777777" w:rsidR="00A115C3" w:rsidRPr="00B060DD" w:rsidRDefault="00A115C3" w:rsidP="005F489E">
            <w:pPr>
              <w:spacing w:after="0" w:line="240" w:lineRule="auto"/>
              <w:rPr>
                <w:rFonts w:ascii="Times New Roman" w:eastAsia="Times New Roman" w:hAnsi="Times New Roman" w:cs="Times New Roman"/>
                <w:bCs/>
                <w:sz w:val="24"/>
                <w:szCs w:val="24"/>
              </w:rPr>
            </w:pPr>
          </w:p>
        </w:tc>
        <w:tc>
          <w:tcPr>
            <w:tcW w:w="643" w:type="pct"/>
            <w:vMerge/>
            <w:tcBorders>
              <w:left w:val="single" w:sz="4" w:space="0" w:color="auto"/>
              <w:bottom w:val="single" w:sz="4" w:space="0" w:color="auto"/>
              <w:right w:val="single" w:sz="4" w:space="0" w:color="auto"/>
            </w:tcBorders>
          </w:tcPr>
          <w:p w14:paraId="5F307BDC" w14:textId="77777777" w:rsidR="00A115C3" w:rsidRPr="00B060DD" w:rsidRDefault="00A115C3" w:rsidP="00A115C3">
            <w:pPr>
              <w:spacing w:after="0" w:line="240" w:lineRule="auto"/>
              <w:jc w:val="center"/>
              <w:rPr>
                <w:rFonts w:ascii="Times New Roman" w:eastAsia="Times New Roman" w:hAnsi="Times New Roman" w:cs="Times New Roman"/>
                <w:bCs/>
                <w:sz w:val="24"/>
                <w:szCs w:val="24"/>
              </w:rPr>
            </w:pPr>
          </w:p>
        </w:tc>
      </w:tr>
      <w:tr w:rsidR="00A115C3" w:rsidRPr="00B060DD" w14:paraId="1F938508" w14:textId="620C9211" w:rsidTr="00A115C3">
        <w:trPr>
          <w:trHeight w:val="279"/>
        </w:trPr>
        <w:tc>
          <w:tcPr>
            <w:tcW w:w="791" w:type="pct"/>
            <w:vMerge w:val="restart"/>
            <w:tcBorders>
              <w:top w:val="single" w:sz="4" w:space="0" w:color="auto"/>
              <w:left w:val="single" w:sz="4" w:space="0" w:color="auto"/>
              <w:right w:val="single" w:sz="4" w:space="0" w:color="auto"/>
            </w:tcBorders>
          </w:tcPr>
          <w:p w14:paraId="49E76CD2" w14:textId="77777777" w:rsidR="00A115C3" w:rsidRPr="00B060DD" w:rsidRDefault="00A115C3" w:rsidP="005F489E">
            <w:pPr>
              <w:spacing w:after="0" w:line="240" w:lineRule="auto"/>
              <w:contextualSpacing/>
              <w:jc w:val="both"/>
              <w:rPr>
                <w:rFonts w:ascii="Times New Roman" w:eastAsia="Times New Roman" w:hAnsi="Times New Roman" w:cs="Times New Roman"/>
                <w:b/>
                <w:bCs/>
                <w:sz w:val="24"/>
                <w:szCs w:val="24"/>
              </w:rPr>
            </w:pPr>
            <w:r w:rsidRPr="00B060DD">
              <w:rPr>
                <w:rFonts w:ascii="Times New Roman" w:eastAsia="Times New Roman" w:hAnsi="Times New Roman" w:cs="Times New Roman"/>
                <w:b/>
                <w:bCs/>
                <w:sz w:val="24"/>
                <w:szCs w:val="24"/>
              </w:rPr>
              <w:t xml:space="preserve">Тема 1.5. </w:t>
            </w:r>
          </w:p>
          <w:p w14:paraId="4E469CF7" w14:textId="77777777" w:rsidR="00A115C3" w:rsidRPr="00B060DD" w:rsidRDefault="00A115C3" w:rsidP="005F489E">
            <w:pPr>
              <w:spacing w:after="0" w:line="240" w:lineRule="auto"/>
              <w:contextualSpacing/>
              <w:jc w:val="both"/>
              <w:rPr>
                <w:rFonts w:ascii="Times New Roman" w:eastAsia="Times New Roman" w:hAnsi="Times New Roman" w:cs="Times New Roman"/>
                <w:sz w:val="24"/>
                <w:szCs w:val="24"/>
              </w:rPr>
            </w:pPr>
            <w:r w:rsidRPr="00B060DD">
              <w:rPr>
                <w:rFonts w:ascii="Times New Roman" w:eastAsia="Times New Roman" w:hAnsi="Times New Roman" w:cs="Times New Roman"/>
                <w:sz w:val="24"/>
                <w:szCs w:val="24"/>
              </w:rPr>
              <w:t xml:space="preserve">Требования </w:t>
            </w:r>
            <w:r w:rsidRPr="00B060DD">
              <w:rPr>
                <w:rFonts w:ascii="Times New Roman" w:eastAsia="Times New Roman" w:hAnsi="Times New Roman" w:cs="Times New Roman"/>
                <w:sz w:val="24"/>
                <w:szCs w:val="24"/>
              </w:rPr>
              <w:lastRenderedPageBreak/>
              <w:t>безопасности</w:t>
            </w:r>
            <w:r w:rsidRPr="00B060DD">
              <w:rPr>
                <w:rFonts w:ascii="Times New Roman" w:eastAsia="Times New Roman" w:hAnsi="Times New Roman" w:cs="Times New Roman"/>
                <w:bCs/>
                <w:sz w:val="24"/>
                <w:szCs w:val="24"/>
              </w:rPr>
              <w:t xml:space="preserve"> </w:t>
            </w:r>
          </w:p>
          <w:p w14:paraId="0600800F" w14:textId="77777777" w:rsidR="00A115C3" w:rsidRPr="00B060DD" w:rsidRDefault="00A115C3" w:rsidP="005F489E">
            <w:pPr>
              <w:spacing w:after="0" w:line="240" w:lineRule="auto"/>
              <w:contextualSpacing/>
              <w:jc w:val="both"/>
              <w:rPr>
                <w:rFonts w:ascii="Times New Roman" w:eastAsia="Times New Roman" w:hAnsi="Times New Roman" w:cs="Times New Roman"/>
                <w:b/>
                <w:sz w:val="24"/>
                <w:szCs w:val="24"/>
              </w:rPr>
            </w:pPr>
          </w:p>
          <w:p w14:paraId="5C3D6822" w14:textId="77777777" w:rsidR="00A115C3" w:rsidRPr="00B060DD" w:rsidRDefault="00A115C3" w:rsidP="005F489E">
            <w:pPr>
              <w:spacing w:after="0" w:line="240" w:lineRule="auto"/>
              <w:contextualSpacing/>
              <w:jc w:val="both"/>
              <w:rPr>
                <w:rFonts w:ascii="Times New Roman" w:eastAsia="Times New Roman" w:hAnsi="Times New Roman" w:cs="Times New Roman"/>
                <w:b/>
                <w:sz w:val="24"/>
                <w:szCs w:val="24"/>
              </w:rPr>
            </w:pPr>
          </w:p>
        </w:tc>
        <w:tc>
          <w:tcPr>
            <w:tcW w:w="2645" w:type="pct"/>
            <w:tcBorders>
              <w:top w:val="single" w:sz="4" w:space="0" w:color="auto"/>
              <w:left w:val="single" w:sz="4" w:space="0" w:color="auto"/>
              <w:bottom w:val="single" w:sz="4" w:space="0" w:color="auto"/>
              <w:right w:val="single" w:sz="4" w:space="0" w:color="auto"/>
            </w:tcBorders>
            <w:hideMark/>
          </w:tcPr>
          <w:p w14:paraId="3AD0D265" w14:textId="77777777" w:rsidR="00A115C3" w:rsidRPr="00B060DD" w:rsidRDefault="00A115C3" w:rsidP="005F489E">
            <w:pPr>
              <w:suppressAutoHyphens/>
              <w:spacing w:after="0" w:line="240" w:lineRule="auto"/>
              <w:contextualSpacing/>
              <w:rPr>
                <w:rFonts w:ascii="Times New Roman" w:eastAsia="Times New Roman" w:hAnsi="Times New Roman" w:cs="Times New Roman"/>
                <w:b/>
                <w:bCs/>
                <w:sz w:val="24"/>
                <w:szCs w:val="24"/>
              </w:rPr>
            </w:pPr>
            <w:r w:rsidRPr="00B060DD">
              <w:rPr>
                <w:rFonts w:ascii="Times New Roman" w:eastAsia="Times New Roman" w:hAnsi="Times New Roman" w:cs="Times New Roman"/>
                <w:b/>
                <w:bCs/>
                <w:sz w:val="24"/>
                <w:szCs w:val="24"/>
              </w:rPr>
              <w:lastRenderedPageBreak/>
              <w:t>Содержание</w:t>
            </w:r>
          </w:p>
        </w:tc>
        <w:tc>
          <w:tcPr>
            <w:tcW w:w="541" w:type="pct"/>
            <w:tcBorders>
              <w:top w:val="single" w:sz="4" w:space="0" w:color="auto"/>
              <w:left w:val="single" w:sz="4" w:space="0" w:color="auto"/>
              <w:bottom w:val="single" w:sz="4" w:space="0" w:color="auto"/>
              <w:right w:val="single" w:sz="4" w:space="0" w:color="auto"/>
            </w:tcBorders>
          </w:tcPr>
          <w:p w14:paraId="782431B2" w14:textId="20F256DE" w:rsidR="00A115C3" w:rsidRPr="00B060DD" w:rsidRDefault="00A115C3" w:rsidP="005F489E">
            <w:pPr>
              <w:suppressAutoHyphens/>
              <w:spacing w:after="0" w:line="240" w:lineRule="auto"/>
              <w:contextualSpacing/>
              <w:jc w:val="center"/>
              <w:rPr>
                <w:rFonts w:ascii="Times New Roman" w:eastAsia="Times New Roman" w:hAnsi="Times New Roman" w:cs="Times New Roman"/>
                <w:b/>
                <w:i/>
                <w:sz w:val="24"/>
                <w:szCs w:val="24"/>
              </w:rPr>
            </w:pPr>
          </w:p>
        </w:tc>
        <w:tc>
          <w:tcPr>
            <w:tcW w:w="380" w:type="pct"/>
            <w:tcBorders>
              <w:top w:val="single" w:sz="4" w:space="0" w:color="auto"/>
              <w:left w:val="single" w:sz="4" w:space="0" w:color="auto"/>
              <w:bottom w:val="single" w:sz="4" w:space="0" w:color="auto"/>
              <w:right w:val="single" w:sz="4" w:space="0" w:color="auto"/>
            </w:tcBorders>
          </w:tcPr>
          <w:p w14:paraId="4AD36618" w14:textId="77777777" w:rsidR="00A115C3" w:rsidRPr="00B060DD" w:rsidRDefault="00A115C3" w:rsidP="005F489E">
            <w:pPr>
              <w:suppressAutoHyphens/>
              <w:spacing w:after="0" w:line="240" w:lineRule="auto"/>
              <w:contextualSpacing/>
              <w:jc w:val="center"/>
              <w:rPr>
                <w:rFonts w:ascii="Times New Roman" w:eastAsia="Times New Roman" w:hAnsi="Times New Roman" w:cs="Times New Roman"/>
                <w:b/>
                <w:i/>
                <w:sz w:val="24"/>
                <w:szCs w:val="24"/>
              </w:rPr>
            </w:pPr>
          </w:p>
        </w:tc>
        <w:tc>
          <w:tcPr>
            <w:tcW w:w="643" w:type="pct"/>
            <w:vMerge w:val="restart"/>
            <w:tcBorders>
              <w:top w:val="single" w:sz="4" w:space="0" w:color="auto"/>
              <w:left w:val="single" w:sz="4" w:space="0" w:color="auto"/>
              <w:right w:val="single" w:sz="4" w:space="0" w:color="auto"/>
            </w:tcBorders>
          </w:tcPr>
          <w:p w14:paraId="1BC17E7A" w14:textId="181A8DEB" w:rsidR="00A115C3" w:rsidRDefault="00A115C3" w:rsidP="00A115C3">
            <w:pPr>
              <w:spacing w:after="0" w:line="240" w:lineRule="auto"/>
              <w:jc w:val="center"/>
              <w:rPr>
                <w:rFonts w:ascii="Times New Roman" w:eastAsia="Times New Roman" w:hAnsi="Times New Roman" w:cs="Times New Roman"/>
              </w:rPr>
            </w:pPr>
            <w:r w:rsidRPr="00030565">
              <w:rPr>
                <w:rFonts w:ascii="Times New Roman" w:eastAsia="Times New Roman" w:hAnsi="Times New Roman" w:cs="Times New Roman"/>
              </w:rPr>
              <w:t>ПК</w:t>
            </w:r>
            <w:r>
              <w:rPr>
                <w:rFonts w:ascii="Times New Roman" w:eastAsia="Times New Roman" w:hAnsi="Times New Roman" w:cs="Times New Roman"/>
              </w:rPr>
              <w:t xml:space="preserve"> 4</w:t>
            </w:r>
            <w:r w:rsidRPr="00030565">
              <w:rPr>
                <w:rFonts w:ascii="Times New Roman" w:eastAsia="Times New Roman" w:hAnsi="Times New Roman" w:cs="Times New Roman"/>
              </w:rPr>
              <w:t>.1</w:t>
            </w:r>
            <w:r>
              <w:rPr>
                <w:rFonts w:ascii="Times New Roman" w:eastAsia="Times New Roman" w:hAnsi="Times New Roman" w:cs="Times New Roman"/>
              </w:rPr>
              <w:t>-</w:t>
            </w:r>
            <w:r w:rsidRPr="00030565">
              <w:rPr>
                <w:rFonts w:ascii="Times New Roman" w:eastAsia="Times New Roman" w:hAnsi="Times New Roman" w:cs="Times New Roman"/>
              </w:rPr>
              <w:t xml:space="preserve">ПК </w:t>
            </w:r>
            <w:r>
              <w:rPr>
                <w:rFonts w:ascii="Times New Roman" w:eastAsia="Times New Roman" w:hAnsi="Times New Roman" w:cs="Times New Roman"/>
              </w:rPr>
              <w:t>4</w:t>
            </w:r>
            <w:r w:rsidRPr="00030565">
              <w:rPr>
                <w:rFonts w:ascii="Times New Roman" w:eastAsia="Times New Roman" w:hAnsi="Times New Roman" w:cs="Times New Roman"/>
              </w:rPr>
              <w:t>.3</w:t>
            </w:r>
          </w:p>
          <w:p w14:paraId="691DD19B" w14:textId="77777777" w:rsidR="00A115C3" w:rsidRPr="00030565" w:rsidRDefault="00A115C3" w:rsidP="00A115C3">
            <w:pPr>
              <w:spacing w:after="0" w:line="240" w:lineRule="auto"/>
              <w:jc w:val="center"/>
              <w:rPr>
                <w:rFonts w:ascii="Times New Roman" w:eastAsia="Times New Roman" w:hAnsi="Times New Roman" w:cs="Times New Roman"/>
              </w:rPr>
            </w:pPr>
            <w:r w:rsidRPr="00030565">
              <w:rPr>
                <w:rFonts w:ascii="Times New Roman" w:eastAsia="Times New Roman" w:hAnsi="Times New Roman" w:cs="Times New Roman"/>
              </w:rPr>
              <w:t>ОК 01</w:t>
            </w:r>
            <w:r>
              <w:rPr>
                <w:rFonts w:ascii="Times New Roman" w:eastAsia="Times New Roman" w:hAnsi="Times New Roman" w:cs="Times New Roman"/>
              </w:rPr>
              <w:t xml:space="preserve">, </w:t>
            </w:r>
            <w:r w:rsidRPr="00030565">
              <w:rPr>
                <w:rFonts w:ascii="Times New Roman" w:eastAsia="Times New Roman" w:hAnsi="Times New Roman" w:cs="Times New Roman"/>
              </w:rPr>
              <w:t>ОК 02</w:t>
            </w:r>
          </w:p>
          <w:p w14:paraId="37FF057F" w14:textId="77777777" w:rsidR="00A115C3" w:rsidRPr="00030565" w:rsidRDefault="00A115C3" w:rsidP="00A115C3">
            <w:pPr>
              <w:spacing w:after="0" w:line="240" w:lineRule="auto"/>
              <w:jc w:val="center"/>
              <w:rPr>
                <w:rFonts w:ascii="Times New Roman" w:eastAsia="Times New Roman" w:hAnsi="Times New Roman" w:cs="Times New Roman"/>
              </w:rPr>
            </w:pPr>
            <w:r w:rsidRPr="00030565">
              <w:rPr>
                <w:rFonts w:ascii="Times New Roman" w:eastAsia="Times New Roman" w:hAnsi="Times New Roman" w:cs="Times New Roman"/>
              </w:rPr>
              <w:lastRenderedPageBreak/>
              <w:t>ОК 04</w:t>
            </w:r>
            <w:r>
              <w:rPr>
                <w:rFonts w:ascii="Times New Roman" w:eastAsia="Times New Roman" w:hAnsi="Times New Roman" w:cs="Times New Roman"/>
              </w:rPr>
              <w:t xml:space="preserve">, </w:t>
            </w:r>
            <w:r w:rsidRPr="00030565">
              <w:rPr>
                <w:rFonts w:ascii="Times New Roman" w:eastAsia="Times New Roman" w:hAnsi="Times New Roman" w:cs="Times New Roman"/>
              </w:rPr>
              <w:t>ОК 0</w:t>
            </w:r>
            <w:r>
              <w:rPr>
                <w:rFonts w:ascii="Times New Roman" w:eastAsia="Times New Roman" w:hAnsi="Times New Roman" w:cs="Times New Roman"/>
              </w:rPr>
              <w:t>7</w:t>
            </w:r>
          </w:p>
          <w:p w14:paraId="174C8CA4" w14:textId="4D8298FA" w:rsidR="00A115C3" w:rsidRPr="00B060DD" w:rsidRDefault="00A115C3" w:rsidP="00A115C3">
            <w:pPr>
              <w:suppressAutoHyphens/>
              <w:spacing w:after="0" w:line="240" w:lineRule="auto"/>
              <w:contextualSpacing/>
              <w:jc w:val="center"/>
              <w:rPr>
                <w:rFonts w:ascii="Times New Roman" w:eastAsia="Times New Roman" w:hAnsi="Times New Roman" w:cs="Times New Roman"/>
                <w:b/>
                <w:i/>
                <w:sz w:val="24"/>
                <w:szCs w:val="24"/>
              </w:rPr>
            </w:pPr>
            <w:r w:rsidRPr="00030565">
              <w:rPr>
                <w:rFonts w:ascii="Times New Roman" w:eastAsia="Times New Roman" w:hAnsi="Times New Roman" w:cs="Times New Roman"/>
              </w:rPr>
              <w:t>ОК 0</w:t>
            </w:r>
            <w:r>
              <w:rPr>
                <w:rFonts w:ascii="Times New Roman" w:eastAsia="Times New Roman" w:hAnsi="Times New Roman" w:cs="Times New Roman"/>
              </w:rPr>
              <w:t xml:space="preserve">8, </w:t>
            </w:r>
            <w:r w:rsidRPr="00030565">
              <w:rPr>
                <w:rFonts w:ascii="Times New Roman" w:eastAsia="Times New Roman" w:hAnsi="Times New Roman" w:cs="Times New Roman"/>
              </w:rPr>
              <w:t>ОК 09</w:t>
            </w:r>
          </w:p>
        </w:tc>
      </w:tr>
      <w:tr w:rsidR="00A115C3" w:rsidRPr="00B060DD" w14:paraId="142638BD" w14:textId="6EBC29B8" w:rsidTr="00A115C3">
        <w:trPr>
          <w:trHeight w:val="300"/>
        </w:trPr>
        <w:tc>
          <w:tcPr>
            <w:tcW w:w="791" w:type="pct"/>
            <w:vMerge/>
            <w:tcBorders>
              <w:left w:val="single" w:sz="4" w:space="0" w:color="auto"/>
              <w:right w:val="single" w:sz="4" w:space="0" w:color="auto"/>
            </w:tcBorders>
            <w:vAlign w:val="center"/>
            <w:hideMark/>
          </w:tcPr>
          <w:p w14:paraId="7963580C" w14:textId="77777777" w:rsidR="00A115C3" w:rsidRPr="00B060DD" w:rsidRDefault="00A115C3" w:rsidP="005F489E">
            <w:pPr>
              <w:spacing w:after="0" w:line="256" w:lineRule="auto"/>
              <w:rPr>
                <w:rFonts w:ascii="Times New Roman" w:eastAsia="Times New Roman" w:hAnsi="Times New Roman" w:cs="Times New Roman"/>
                <w:b/>
                <w:sz w:val="24"/>
                <w:szCs w:val="24"/>
              </w:rPr>
            </w:pPr>
          </w:p>
        </w:tc>
        <w:tc>
          <w:tcPr>
            <w:tcW w:w="2645" w:type="pct"/>
            <w:tcBorders>
              <w:top w:val="single" w:sz="4" w:space="0" w:color="auto"/>
              <w:left w:val="single" w:sz="4" w:space="0" w:color="auto"/>
              <w:bottom w:val="single" w:sz="4" w:space="0" w:color="auto"/>
              <w:right w:val="single" w:sz="4" w:space="0" w:color="auto"/>
            </w:tcBorders>
            <w:hideMark/>
          </w:tcPr>
          <w:p w14:paraId="7335C3E2" w14:textId="77777777" w:rsidR="00A115C3" w:rsidRPr="00B060DD" w:rsidRDefault="00A115C3" w:rsidP="005F489E">
            <w:pPr>
              <w:suppressAutoHyphens/>
              <w:spacing w:after="0" w:line="240" w:lineRule="auto"/>
              <w:contextualSpacing/>
              <w:jc w:val="both"/>
              <w:rPr>
                <w:rFonts w:ascii="Times New Roman" w:eastAsia="Times New Roman" w:hAnsi="Times New Roman" w:cs="Times New Roman"/>
                <w:b/>
                <w:bCs/>
                <w:sz w:val="24"/>
                <w:szCs w:val="24"/>
              </w:rPr>
            </w:pPr>
            <w:r w:rsidRPr="00B060DD">
              <w:rPr>
                <w:rFonts w:ascii="Times New Roman" w:eastAsia="Times New Roman" w:hAnsi="Times New Roman" w:cs="Times New Roman"/>
              </w:rPr>
              <w:t xml:space="preserve"> </w:t>
            </w:r>
            <w:r w:rsidRPr="00B060DD">
              <w:rPr>
                <w:rFonts w:ascii="Times New Roman" w:eastAsia="Times New Roman" w:hAnsi="Times New Roman" w:cs="Times New Roman"/>
                <w:sz w:val="24"/>
                <w:szCs w:val="24"/>
              </w:rPr>
              <w:t>Требования к технологическим процессам.</w:t>
            </w:r>
          </w:p>
        </w:tc>
        <w:tc>
          <w:tcPr>
            <w:tcW w:w="541" w:type="pct"/>
            <w:vMerge w:val="restart"/>
            <w:tcBorders>
              <w:top w:val="single" w:sz="4" w:space="0" w:color="auto"/>
              <w:left w:val="single" w:sz="4" w:space="0" w:color="auto"/>
              <w:right w:val="single" w:sz="4" w:space="0" w:color="auto"/>
            </w:tcBorders>
            <w:vAlign w:val="center"/>
          </w:tcPr>
          <w:p w14:paraId="70A8BB4C" w14:textId="4D65CEE8" w:rsidR="00A115C3" w:rsidRPr="00B060DD" w:rsidRDefault="00A115C3" w:rsidP="005F489E">
            <w:pPr>
              <w:spacing w:after="0" w:line="240" w:lineRule="auto"/>
              <w:jc w:val="center"/>
              <w:rPr>
                <w:rFonts w:ascii="Times New Roman" w:eastAsia="Times New Roman" w:hAnsi="Times New Roman" w:cs="Times New Roman"/>
                <w:bCs/>
                <w:sz w:val="24"/>
                <w:szCs w:val="24"/>
              </w:rPr>
            </w:pPr>
          </w:p>
        </w:tc>
        <w:tc>
          <w:tcPr>
            <w:tcW w:w="380" w:type="pct"/>
            <w:vMerge w:val="restart"/>
            <w:tcBorders>
              <w:top w:val="single" w:sz="4" w:space="0" w:color="auto"/>
              <w:left w:val="single" w:sz="4" w:space="0" w:color="auto"/>
              <w:right w:val="single" w:sz="4" w:space="0" w:color="auto"/>
            </w:tcBorders>
          </w:tcPr>
          <w:p w14:paraId="4E05D779" w14:textId="77777777" w:rsidR="00A115C3" w:rsidRPr="00B060DD" w:rsidRDefault="00A115C3" w:rsidP="005F489E">
            <w:pPr>
              <w:spacing w:after="0" w:line="240" w:lineRule="auto"/>
              <w:jc w:val="center"/>
              <w:rPr>
                <w:rFonts w:ascii="Times New Roman" w:eastAsia="Times New Roman" w:hAnsi="Times New Roman" w:cs="Times New Roman"/>
                <w:bCs/>
                <w:sz w:val="24"/>
                <w:szCs w:val="24"/>
              </w:rPr>
            </w:pPr>
          </w:p>
        </w:tc>
        <w:tc>
          <w:tcPr>
            <w:tcW w:w="643" w:type="pct"/>
            <w:vMerge/>
            <w:tcBorders>
              <w:left w:val="single" w:sz="4" w:space="0" w:color="auto"/>
              <w:right w:val="single" w:sz="4" w:space="0" w:color="auto"/>
            </w:tcBorders>
          </w:tcPr>
          <w:p w14:paraId="4399763F" w14:textId="77777777" w:rsidR="00A115C3" w:rsidRPr="00B060DD" w:rsidRDefault="00A115C3" w:rsidP="005F489E">
            <w:pPr>
              <w:spacing w:after="0" w:line="240" w:lineRule="auto"/>
              <w:jc w:val="center"/>
              <w:rPr>
                <w:rFonts w:ascii="Times New Roman" w:eastAsia="Times New Roman" w:hAnsi="Times New Roman" w:cs="Times New Roman"/>
                <w:bCs/>
                <w:sz w:val="24"/>
                <w:szCs w:val="24"/>
              </w:rPr>
            </w:pPr>
          </w:p>
        </w:tc>
      </w:tr>
      <w:tr w:rsidR="00A115C3" w:rsidRPr="00B060DD" w14:paraId="5EA5437E" w14:textId="715A3935" w:rsidTr="00A115C3">
        <w:trPr>
          <w:trHeight w:val="291"/>
        </w:trPr>
        <w:tc>
          <w:tcPr>
            <w:tcW w:w="791" w:type="pct"/>
            <w:vMerge/>
            <w:tcBorders>
              <w:left w:val="single" w:sz="4" w:space="0" w:color="auto"/>
              <w:right w:val="single" w:sz="4" w:space="0" w:color="auto"/>
            </w:tcBorders>
            <w:vAlign w:val="center"/>
            <w:hideMark/>
          </w:tcPr>
          <w:p w14:paraId="195B7451" w14:textId="77777777" w:rsidR="00A115C3" w:rsidRPr="00B060DD" w:rsidRDefault="00A115C3" w:rsidP="005F489E">
            <w:pPr>
              <w:spacing w:after="0" w:line="256" w:lineRule="auto"/>
              <w:rPr>
                <w:rFonts w:ascii="Times New Roman" w:eastAsia="Times New Roman" w:hAnsi="Times New Roman" w:cs="Times New Roman"/>
                <w:b/>
                <w:sz w:val="24"/>
                <w:szCs w:val="24"/>
              </w:rPr>
            </w:pPr>
          </w:p>
        </w:tc>
        <w:tc>
          <w:tcPr>
            <w:tcW w:w="2645" w:type="pct"/>
            <w:tcBorders>
              <w:top w:val="single" w:sz="4" w:space="0" w:color="auto"/>
              <w:left w:val="single" w:sz="4" w:space="0" w:color="auto"/>
              <w:bottom w:val="single" w:sz="4" w:space="0" w:color="auto"/>
              <w:right w:val="single" w:sz="4" w:space="0" w:color="auto"/>
            </w:tcBorders>
            <w:hideMark/>
          </w:tcPr>
          <w:p w14:paraId="648A101B" w14:textId="77777777" w:rsidR="00A115C3" w:rsidRPr="00B060DD" w:rsidRDefault="00A115C3" w:rsidP="005F489E">
            <w:pPr>
              <w:suppressAutoHyphens/>
              <w:spacing w:after="0" w:line="240" w:lineRule="auto"/>
              <w:contextualSpacing/>
              <w:jc w:val="both"/>
              <w:rPr>
                <w:rFonts w:ascii="Times New Roman" w:eastAsia="Times New Roman" w:hAnsi="Times New Roman" w:cs="Times New Roman"/>
                <w:sz w:val="24"/>
                <w:szCs w:val="24"/>
              </w:rPr>
            </w:pPr>
            <w:r w:rsidRPr="00B060DD">
              <w:rPr>
                <w:rFonts w:ascii="Times New Roman" w:eastAsia="Times New Roman" w:hAnsi="Times New Roman" w:cs="Times New Roman"/>
                <w:sz w:val="24"/>
                <w:szCs w:val="24"/>
              </w:rPr>
              <w:t>Требования к производственным потеплениям.</w:t>
            </w:r>
          </w:p>
          <w:p w14:paraId="1F98BCFE" w14:textId="77777777" w:rsidR="00A115C3" w:rsidRPr="00B060DD" w:rsidRDefault="00A115C3" w:rsidP="005F489E">
            <w:pPr>
              <w:suppressAutoHyphens/>
              <w:spacing w:after="0" w:line="240" w:lineRule="auto"/>
              <w:contextualSpacing/>
              <w:jc w:val="both"/>
              <w:rPr>
                <w:rFonts w:ascii="Times New Roman" w:eastAsia="Times New Roman" w:hAnsi="Times New Roman" w:cs="Times New Roman"/>
              </w:rPr>
            </w:pPr>
            <w:r w:rsidRPr="00B060DD">
              <w:rPr>
                <w:rFonts w:ascii="Times New Roman" w:eastAsia="Times New Roman" w:hAnsi="Times New Roman" w:cs="Times New Roman"/>
                <w:sz w:val="24"/>
                <w:szCs w:val="24"/>
              </w:rPr>
              <w:t>Требования к размещению производственного оборудования и организации рабочих мест.</w:t>
            </w:r>
          </w:p>
        </w:tc>
        <w:tc>
          <w:tcPr>
            <w:tcW w:w="541" w:type="pct"/>
            <w:vMerge/>
            <w:tcBorders>
              <w:left w:val="single" w:sz="4" w:space="0" w:color="auto"/>
              <w:right w:val="single" w:sz="4" w:space="0" w:color="auto"/>
            </w:tcBorders>
            <w:vAlign w:val="center"/>
          </w:tcPr>
          <w:p w14:paraId="4197264E" w14:textId="77777777" w:rsidR="00A115C3" w:rsidRPr="00B060DD" w:rsidRDefault="00A115C3" w:rsidP="005F489E">
            <w:pPr>
              <w:spacing w:after="0" w:line="256" w:lineRule="auto"/>
              <w:rPr>
                <w:rFonts w:ascii="Times New Roman" w:eastAsia="Times New Roman" w:hAnsi="Times New Roman" w:cs="Times New Roman"/>
                <w:bCs/>
                <w:sz w:val="24"/>
                <w:szCs w:val="24"/>
              </w:rPr>
            </w:pPr>
          </w:p>
        </w:tc>
        <w:tc>
          <w:tcPr>
            <w:tcW w:w="380" w:type="pct"/>
            <w:vMerge/>
            <w:tcBorders>
              <w:left w:val="single" w:sz="4" w:space="0" w:color="auto"/>
              <w:right w:val="single" w:sz="4" w:space="0" w:color="auto"/>
            </w:tcBorders>
          </w:tcPr>
          <w:p w14:paraId="0B44332C" w14:textId="77777777" w:rsidR="00A115C3" w:rsidRPr="00B060DD" w:rsidRDefault="00A115C3" w:rsidP="005F489E">
            <w:pPr>
              <w:spacing w:after="0" w:line="256" w:lineRule="auto"/>
              <w:rPr>
                <w:rFonts w:ascii="Times New Roman" w:eastAsia="Times New Roman" w:hAnsi="Times New Roman" w:cs="Times New Roman"/>
                <w:bCs/>
                <w:sz w:val="24"/>
                <w:szCs w:val="24"/>
              </w:rPr>
            </w:pPr>
          </w:p>
        </w:tc>
        <w:tc>
          <w:tcPr>
            <w:tcW w:w="643" w:type="pct"/>
            <w:vMerge/>
            <w:tcBorders>
              <w:left w:val="single" w:sz="4" w:space="0" w:color="auto"/>
              <w:right w:val="single" w:sz="4" w:space="0" w:color="auto"/>
            </w:tcBorders>
          </w:tcPr>
          <w:p w14:paraId="2D519CCB" w14:textId="77777777" w:rsidR="00A115C3" w:rsidRPr="00B060DD" w:rsidRDefault="00A115C3" w:rsidP="005F489E">
            <w:pPr>
              <w:spacing w:after="0" w:line="256" w:lineRule="auto"/>
              <w:rPr>
                <w:rFonts w:ascii="Times New Roman" w:eastAsia="Times New Roman" w:hAnsi="Times New Roman" w:cs="Times New Roman"/>
                <w:bCs/>
                <w:sz w:val="24"/>
                <w:szCs w:val="24"/>
              </w:rPr>
            </w:pPr>
          </w:p>
        </w:tc>
      </w:tr>
      <w:tr w:rsidR="00A115C3" w:rsidRPr="00B060DD" w14:paraId="1A833499" w14:textId="2EF8D903" w:rsidTr="00A115C3">
        <w:trPr>
          <w:trHeight w:val="285"/>
        </w:trPr>
        <w:tc>
          <w:tcPr>
            <w:tcW w:w="791" w:type="pct"/>
            <w:vMerge/>
            <w:tcBorders>
              <w:left w:val="single" w:sz="4" w:space="0" w:color="auto"/>
              <w:right w:val="single" w:sz="4" w:space="0" w:color="auto"/>
            </w:tcBorders>
            <w:vAlign w:val="center"/>
            <w:hideMark/>
          </w:tcPr>
          <w:p w14:paraId="051B2BB8" w14:textId="77777777" w:rsidR="00A115C3" w:rsidRPr="00B060DD" w:rsidRDefault="00A115C3" w:rsidP="005F489E">
            <w:pPr>
              <w:spacing w:after="0" w:line="256" w:lineRule="auto"/>
              <w:rPr>
                <w:rFonts w:ascii="Times New Roman" w:eastAsia="Times New Roman" w:hAnsi="Times New Roman" w:cs="Times New Roman"/>
                <w:b/>
                <w:sz w:val="24"/>
                <w:szCs w:val="24"/>
              </w:rPr>
            </w:pPr>
          </w:p>
        </w:tc>
        <w:tc>
          <w:tcPr>
            <w:tcW w:w="2645" w:type="pct"/>
            <w:tcBorders>
              <w:top w:val="single" w:sz="4" w:space="0" w:color="auto"/>
              <w:left w:val="single" w:sz="4" w:space="0" w:color="auto"/>
              <w:bottom w:val="single" w:sz="4" w:space="0" w:color="auto"/>
              <w:right w:val="single" w:sz="4" w:space="0" w:color="auto"/>
            </w:tcBorders>
            <w:hideMark/>
          </w:tcPr>
          <w:p w14:paraId="7E68D761" w14:textId="77777777" w:rsidR="00A115C3" w:rsidRPr="00B060DD" w:rsidRDefault="00A115C3" w:rsidP="005F489E">
            <w:pPr>
              <w:suppressAutoHyphens/>
              <w:spacing w:after="0" w:line="240" w:lineRule="auto"/>
              <w:contextualSpacing/>
              <w:jc w:val="both"/>
              <w:rPr>
                <w:rFonts w:ascii="Times New Roman" w:eastAsia="Times New Roman" w:hAnsi="Times New Roman" w:cs="Times New Roman"/>
                <w:sz w:val="24"/>
                <w:szCs w:val="24"/>
              </w:rPr>
            </w:pPr>
            <w:r w:rsidRPr="00B060DD">
              <w:rPr>
                <w:rFonts w:ascii="Times New Roman" w:eastAsia="Times New Roman" w:hAnsi="Times New Roman" w:cs="Times New Roman"/>
                <w:sz w:val="24"/>
                <w:szCs w:val="24"/>
              </w:rPr>
              <w:t>Требования к хранению и транспортированию неходких материалов, заготовок, полуфабрикатов, готовых изделий и отходов производства.</w:t>
            </w:r>
          </w:p>
        </w:tc>
        <w:tc>
          <w:tcPr>
            <w:tcW w:w="541" w:type="pct"/>
            <w:vMerge/>
            <w:tcBorders>
              <w:left w:val="single" w:sz="4" w:space="0" w:color="auto"/>
              <w:right w:val="single" w:sz="4" w:space="0" w:color="auto"/>
            </w:tcBorders>
            <w:vAlign w:val="center"/>
          </w:tcPr>
          <w:p w14:paraId="171BA485" w14:textId="77777777" w:rsidR="00A115C3" w:rsidRPr="00B060DD" w:rsidRDefault="00A115C3" w:rsidP="005F489E">
            <w:pPr>
              <w:spacing w:after="0" w:line="256" w:lineRule="auto"/>
              <w:rPr>
                <w:rFonts w:ascii="Times New Roman" w:eastAsia="Times New Roman" w:hAnsi="Times New Roman" w:cs="Times New Roman"/>
                <w:bCs/>
                <w:sz w:val="24"/>
                <w:szCs w:val="24"/>
              </w:rPr>
            </w:pPr>
          </w:p>
        </w:tc>
        <w:tc>
          <w:tcPr>
            <w:tcW w:w="380" w:type="pct"/>
            <w:vMerge/>
            <w:tcBorders>
              <w:left w:val="single" w:sz="4" w:space="0" w:color="auto"/>
              <w:right w:val="single" w:sz="4" w:space="0" w:color="auto"/>
            </w:tcBorders>
          </w:tcPr>
          <w:p w14:paraId="0C987480" w14:textId="77777777" w:rsidR="00A115C3" w:rsidRPr="00B060DD" w:rsidRDefault="00A115C3" w:rsidP="005F489E">
            <w:pPr>
              <w:spacing w:after="0" w:line="256" w:lineRule="auto"/>
              <w:rPr>
                <w:rFonts w:ascii="Times New Roman" w:eastAsia="Times New Roman" w:hAnsi="Times New Roman" w:cs="Times New Roman"/>
                <w:bCs/>
                <w:sz w:val="24"/>
                <w:szCs w:val="24"/>
              </w:rPr>
            </w:pPr>
          </w:p>
        </w:tc>
        <w:tc>
          <w:tcPr>
            <w:tcW w:w="643" w:type="pct"/>
            <w:vMerge/>
            <w:tcBorders>
              <w:left w:val="single" w:sz="4" w:space="0" w:color="auto"/>
              <w:right w:val="single" w:sz="4" w:space="0" w:color="auto"/>
            </w:tcBorders>
          </w:tcPr>
          <w:p w14:paraId="1BAA0396" w14:textId="77777777" w:rsidR="00A115C3" w:rsidRPr="00B060DD" w:rsidRDefault="00A115C3" w:rsidP="005F489E">
            <w:pPr>
              <w:spacing w:after="0" w:line="256" w:lineRule="auto"/>
              <w:rPr>
                <w:rFonts w:ascii="Times New Roman" w:eastAsia="Times New Roman" w:hAnsi="Times New Roman" w:cs="Times New Roman"/>
                <w:bCs/>
                <w:sz w:val="24"/>
                <w:szCs w:val="24"/>
              </w:rPr>
            </w:pPr>
          </w:p>
        </w:tc>
      </w:tr>
      <w:tr w:rsidR="00A115C3" w:rsidRPr="00B060DD" w14:paraId="4CEA7086" w14:textId="64584D82" w:rsidTr="00A115C3">
        <w:trPr>
          <w:trHeight w:val="246"/>
        </w:trPr>
        <w:tc>
          <w:tcPr>
            <w:tcW w:w="791" w:type="pct"/>
            <w:vMerge/>
            <w:tcBorders>
              <w:left w:val="single" w:sz="4" w:space="0" w:color="auto"/>
              <w:right w:val="single" w:sz="4" w:space="0" w:color="auto"/>
            </w:tcBorders>
            <w:vAlign w:val="center"/>
            <w:hideMark/>
          </w:tcPr>
          <w:p w14:paraId="3685807D" w14:textId="77777777" w:rsidR="00A115C3" w:rsidRPr="00B060DD" w:rsidRDefault="00A115C3" w:rsidP="005F489E">
            <w:pPr>
              <w:spacing w:after="0" w:line="256" w:lineRule="auto"/>
              <w:rPr>
                <w:rFonts w:ascii="Times New Roman" w:eastAsia="Times New Roman" w:hAnsi="Times New Roman" w:cs="Times New Roman"/>
                <w:b/>
                <w:sz w:val="24"/>
                <w:szCs w:val="24"/>
              </w:rPr>
            </w:pPr>
          </w:p>
        </w:tc>
        <w:tc>
          <w:tcPr>
            <w:tcW w:w="2645" w:type="pct"/>
            <w:tcBorders>
              <w:top w:val="single" w:sz="4" w:space="0" w:color="auto"/>
              <w:left w:val="single" w:sz="4" w:space="0" w:color="auto"/>
              <w:bottom w:val="single" w:sz="4" w:space="0" w:color="auto"/>
              <w:right w:val="single" w:sz="4" w:space="0" w:color="auto"/>
            </w:tcBorders>
            <w:hideMark/>
          </w:tcPr>
          <w:p w14:paraId="3A9F0A03" w14:textId="77777777" w:rsidR="00A115C3" w:rsidRPr="00B060DD" w:rsidRDefault="00A115C3" w:rsidP="005F489E">
            <w:pPr>
              <w:suppressAutoHyphens/>
              <w:spacing w:after="0" w:line="240" w:lineRule="auto"/>
              <w:contextualSpacing/>
              <w:jc w:val="both"/>
              <w:rPr>
                <w:rFonts w:ascii="Times New Roman" w:eastAsia="Times New Roman" w:hAnsi="Times New Roman" w:cs="Times New Roman"/>
                <w:sz w:val="24"/>
                <w:szCs w:val="24"/>
              </w:rPr>
            </w:pPr>
            <w:r w:rsidRPr="00B060DD">
              <w:rPr>
                <w:rFonts w:ascii="Times New Roman" w:eastAsia="Times New Roman" w:hAnsi="Times New Roman" w:cs="Times New Roman"/>
                <w:sz w:val="24"/>
                <w:szCs w:val="24"/>
              </w:rPr>
              <w:t>Требования к персоналу, допускаемому к участию в производственном процессе.</w:t>
            </w:r>
          </w:p>
        </w:tc>
        <w:tc>
          <w:tcPr>
            <w:tcW w:w="541" w:type="pct"/>
            <w:vMerge/>
            <w:tcBorders>
              <w:left w:val="single" w:sz="4" w:space="0" w:color="auto"/>
              <w:right w:val="single" w:sz="4" w:space="0" w:color="auto"/>
            </w:tcBorders>
            <w:vAlign w:val="center"/>
          </w:tcPr>
          <w:p w14:paraId="024FDD53" w14:textId="77777777" w:rsidR="00A115C3" w:rsidRPr="00B060DD" w:rsidRDefault="00A115C3" w:rsidP="005F489E">
            <w:pPr>
              <w:spacing w:after="0" w:line="256" w:lineRule="auto"/>
              <w:rPr>
                <w:rFonts w:ascii="Times New Roman" w:eastAsia="Times New Roman" w:hAnsi="Times New Roman" w:cs="Times New Roman"/>
                <w:bCs/>
                <w:sz w:val="24"/>
                <w:szCs w:val="24"/>
              </w:rPr>
            </w:pPr>
          </w:p>
        </w:tc>
        <w:tc>
          <w:tcPr>
            <w:tcW w:w="380" w:type="pct"/>
            <w:vMerge/>
            <w:tcBorders>
              <w:left w:val="single" w:sz="4" w:space="0" w:color="auto"/>
              <w:right w:val="single" w:sz="4" w:space="0" w:color="auto"/>
            </w:tcBorders>
          </w:tcPr>
          <w:p w14:paraId="3002684B" w14:textId="77777777" w:rsidR="00A115C3" w:rsidRPr="00B060DD" w:rsidRDefault="00A115C3" w:rsidP="005F489E">
            <w:pPr>
              <w:spacing w:after="0" w:line="256" w:lineRule="auto"/>
              <w:rPr>
                <w:rFonts w:ascii="Times New Roman" w:eastAsia="Times New Roman" w:hAnsi="Times New Roman" w:cs="Times New Roman"/>
                <w:bCs/>
                <w:sz w:val="24"/>
                <w:szCs w:val="24"/>
              </w:rPr>
            </w:pPr>
          </w:p>
        </w:tc>
        <w:tc>
          <w:tcPr>
            <w:tcW w:w="643" w:type="pct"/>
            <w:vMerge/>
            <w:tcBorders>
              <w:left w:val="single" w:sz="4" w:space="0" w:color="auto"/>
              <w:right w:val="single" w:sz="4" w:space="0" w:color="auto"/>
            </w:tcBorders>
          </w:tcPr>
          <w:p w14:paraId="2AA26106" w14:textId="77777777" w:rsidR="00A115C3" w:rsidRPr="00B060DD" w:rsidRDefault="00A115C3" w:rsidP="005F489E">
            <w:pPr>
              <w:spacing w:after="0" w:line="256" w:lineRule="auto"/>
              <w:rPr>
                <w:rFonts w:ascii="Times New Roman" w:eastAsia="Times New Roman" w:hAnsi="Times New Roman" w:cs="Times New Roman"/>
                <w:bCs/>
                <w:sz w:val="24"/>
                <w:szCs w:val="24"/>
              </w:rPr>
            </w:pPr>
          </w:p>
        </w:tc>
      </w:tr>
      <w:tr w:rsidR="00A115C3" w:rsidRPr="00B060DD" w14:paraId="512880C3" w14:textId="3270F321" w:rsidTr="00A115C3">
        <w:trPr>
          <w:trHeight w:val="240"/>
        </w:trPr>
        <w:tc>
          <w:tcPr>
            <w:tcW w:w="791" w:type="pct"/>
            <w:vMerge/>
            <w:tcBorders>
              <w:left w:val="single" w:sz="4" w:space="0" w:color="auto"/>
              <w:right w:val="single" w:sz="4" w:space="0" w:color="auto"/>
            </w:tcBorders>
            <w:vAlign w:val="center"/>
            <w:hideMark/>
          </w:tcPr>
          <w:p w14:paraId="58EBA770" w14:textId="77777777" w:rsidR="00A115C3" w:rsidRPr="00B060DD" w:rsidRDefault="00A115C3" w:rsidP="005F489E">
            <w:pPr>
              <w:spacing w:after="0" w:line="256" w:lineRule="auto"/>
              <w:rPr>
                <w:rFonts w:ascii="Times New Roman" w:eastAsia="Times New Roman" w:hAnsi="Times New Roman" w:cs="Times New Roman"/>
                <w:b/>
                <w:sz w:val="24"/>
                <w:szCs w:val="24"/>
              </w:rPr>
            </w:pPr>
          </w:p>
        </w:tc>
        <w:tc>
          <w:tcPr>
            <w:tcW w:w="2645" w:type="pct"/>
            <w:tcBorders>
              <w:top w:val="single" w:sz="4" w:space="0" w:color="auto"/>
              <w:left w:val="single" w:sz="4" w:space="0" w:color="auto"/>
              <w:bottom w:val="single" w:sz="4" w:space="0" w:color="auto"/>
              <w:right w:val="single" w:sz="4" w:space="0" w:color="auto"/>
            </w:tcBorders>
            <w:hideMark/>
          </w:tcPr>
          <w:p w14:paraId="63834D99" w14:textId="77777777" w:rsidR="00A115C3" w:rsidRPr="00B060DD" w:rsidRDefault="00A115C3" w:rsidP="005F489E">
            <w:pPr>
              <w:suppressAutoHyphens/>
              <w:spacing w:after="0" w:line="240" w:lineRule="auto"/>
              <w:contextualSpacing/>
              <w:jc w:val="both"/>
              <w:rPr>
                <w:rFonts w:ascii="Times New Roman" w:eastAsia="Times New Roman" w:hAnsi="Times New Roman" w:cs="Times New Roman"/>
                <w:sz w:val="24"/>
                <w:szCs w:val="24"/>
              </w:rPr>
            </w:pPr>
            <w:r w:rsidRPr="00B060DD">
              <w:rPr>
                <w:rFonts w:ascii="Times New Roman" w:eastAsia="Times New Roman" w:hAnsi="Times New Roman" w:cs="Times New Roman"/>
                <w:sz w:val="24"/>
                <w:szCs w:val="24"/>
              </w:rPr>
              <w:t>Требования к применению средств защиты работающих.</w:t>
            </w:r>
          </w:p>
        </w:tc>
        <w:tc>
          <w:tcPr>
            <w:tcW w:w="541" w:type="pct"/>
            <w:vMerge/>
            <w:tcBorders>
              <w:left w:val="single" w:sz="4" w:space="0" w:color="auto"/>
              <w:right w:val="single" w:sz="4" w:space="0" w:color="auto"/>
            </w:tcBorders>
            <w:vAlign w:val="center"/>
          </w:tcPr>
          <w:p w14:paraId="3F44E596" w14:textId="77777777" w:rsidR="00A115C3" w:rsidRPr="00B060DD" w:rsidRDefault="00A115C3" w:rsidP="005F489E">
            <w:pPr>
              <w:spacing w:after="0" w:line="256" w:lineRule="auto"/>
              <w:rPr>
                <w:rFonts w:ascii="Times New Roman" w:eastAsia="Times New Roman" w:hAnsi="Times New Roman" w:cs="Times New Roman"/>
                <w:bCs/>
                <w:sz w:val="24"/>
                <w:szCs w:val="24"/>
              </w:rPr>
            </w:pPr>
          </w:p>
        </w:tc>
        <w:tc>
          <w:tcPr>
            <w:tcW w:w="380" w:type="pct"/>
            <w:vMerge/>
            <w:tcBorders>
              <w:left w:val="single" w:sz="4" w:space="0" w:color="auto"/>
              <w:right w:val="single" w:sz="4" w:space="0" w:color="auto"/>
            </w:tcBorders>
          </w:tcPr>
          <w:p w14:paraId="152E5474" w14:textId="77777777" w:rsidR="00A115C3" w:rsidRPr="00B060DD" w:rsidRDefault="00A115C3" w:rsidP="005F489E">
            <w:pPr>
              <w:spacing w:after="0" w:line="256" w:lineRule="auto"/>
              <w:rPr>
                <w:rFonts w:ascii="Times New Roman" w:eastAsia="Times New Roman" w:hAnsi="Times New Roman" w:cs="Times New Roman"/>
                <w:bCs/>
                <w:sz w:val="24"/>
                <w:szCs w:val="24"/>
              </w:rPr>
            </w:pPr>
          </w:p>
        </w:tc>
        <w:tc>
          <w:tcPr>
            <w:tcW w:w="643" w:type="pct"/>
            <w:vMerge/>
            <w:tcBorders>
              <w:left w:val="single" w:sz="4" w:space="0" w:color="auto"/>
              <w:right w:val="single" w:sz="4" w:space="0" w:color="auto"/>
            </w:tcBorders>
          </w:tcPr>
          <w:p w14:paraId="322C0B8F" w14:textId="77777777" w:rsidR="00A115C3" w:rsidRPr="00B060DD" w:rsidRDefault="00A115C3" w:rsidP="005F489E">
            <w:pPr>
              <w:spacing w:after="0" w:line="256" w:lineRule="auto"/>
              <w:rPr>
                <w:rFonts w:ascii="Times New Roman" w:eastAsia="Times New Roman" w:hAnsi="Times New Roman" w:cs="Times New Roman"/>
                <w:bCs/>
                <w:sz w:val="24"/>
                <w:szCs w:val="24"/>
              </w:rPr>
            </w:pPr>
          </w:p>
        </w:tc>
      </w:tr>
      <w:tr w:rsidR="00A115C3" w:rsidRPr="00B060DD" w14:paraId="68DB0A95" w14:textId="5EC44D3B" w:rsidTr="00A115C3">
        <w:trPr>
          <w:trHeight w:val="270"/>
        </w:trPr>
        <w:tc>
          <w:tcPr>
            <w:tcW w:w="791" w:type="pct"/>
            <w:vMerge/>
            <w:tcBorders>
              <w:left w:val="single" w:sz="4" w:space="0" w:color="auto"/>
              <w:right w:val="single" w:sz="4" w:space="0" w:color="auto"/>
            </w:tcBorders>
            <w:vAlign w:val="center"/>
            <w:hideMark/>
          </w:tcPr>
          <w:p w14:paraId="19E08771" w14:textId="77777777" w:rsidR="00A115C3" w:rsidRPr="00B060DD" w:rsidRDefault="00A115C3" w:rsidP="005F489E">
            <w:pPr>
              <w:spacing w:after="0" w:line="256" w:lineRule="auto"/>
              <w:rPr>
                <w:rFonts w:ascii="Times New Roman" w:eastAsia="Times New Roman" w:hAnsi="Times New Roman" w:cs="Times New Roman"/>
                <w:b/>
                <w:sz w:val="24"/>
                <w:szCs w:val="24"/>
              </w:rPr>
            </w:pPr>
          </w:p>
        </w:tc>
        <w:tc>
          <w:tcPr>
            <w:tcW w:w="2645" w:type="pct"/>
            <w:tcBorders>
              <w:top w:val="single" w:sz="4" w:space="0" w:color="auto"/>
              <w:left w:val="single" w:sz="4" w:space="0" w:color="auto"/>
              <w:bottom w:val="single" w:sz="4" w:space="0" w:color="auto"/>
              <w:right w:val="single" w:sz="4" w:space="0" w:color="auto"/>
            </w:tcBorders>
            <w:hideMark/>
          </w:tcPr>
          <w:p w14:paraId="55B8C248" w14:textId="77777777" w:rsidR="00A115C3" w:rsidRPr="00B060DD" w:rsidRDefault="00A115C3" w:rsidP="005F489E">
            <w:pPr>
              <w:suppressAutoHyphens/>
              <w:spacing w:after="0" w:line="240" w:lineRule="auto"/>
              <w:contextualSpacing/>
              <w:jc w:val="both"/>
              <w:rPr>
                <w:rFonts w:ascii="Times New Roman" w:eastAsia="Times New Roman" w:hAnsi="Times New Roman" w:cs="Times New Roman"/>
                <w:sz w:val="24"/>
                <w:szCs w:val="24"/>
              </w:rPr>
            </w:pPr>
            <w:r w:rsidRPr="00B060DD">
              <w:rPr>
                <w:rFonts w:ascii="Times New Roman" w:eastAsia="Times New Roman" w:hAnsi="Times New Roman" w:cs="Times New Roman"/>
                <w:sz w:val="24"/>
                <w:szCs w:val="24"/>
              </w:rPr>
              <w:t>Требования безопасности при контроле сплошности покрытий электроискровым дефектоскопом.</w:t>
            </w:r>
          </w:p>
        </w:tc>
        <w:tc>
          <w:tcPr>
            <w:tcW w:w="541" w:type="pct"/>
            <w:vMerge/>
            <w:tcBorders>
              <w:left w:val="single" w:sz="4" w:space="0" w:color="auto"/>
              <w:right w:val="single" w:sz="4" w:space="0" w:color="auto"/>
            </w:tcBorders>
            <w:vAlign w:val="center"/>
          </w:tcPr>
          <w:p w14:paraId="2C0221E5" w14:textId="77777777" w:rsidR="00A115C3" w:rsidRPr="00B060DD" w:rsidRDefault="00A115C3" w:rsidP="005F489E">
            <w:pPr>
              <w:spacing w:after="0" w:line="256" w:lineRule="auto"/>
              <w:rPr>
                <w:rFonts w:ascii="Times New Roman" w:eastAsia="Times New Roman" w:hAnsi="Times New Roman" w:cs="Times New Roman"/>
                <w:bCs/>
                <w:sz w:val="24"/>
                <w:szCs w:val="24"/>
              </w:rPr>
            </w:pPr>
          </w:p>
        </w:tc>
        <w:tc>
          <w:tcPr>
            <w:tcW w:w="380" w:type="pct"/>
            <w:vMerge/>
            <w:tcBorders>
              <w:left w:val="single" w:sz="4" w:space="0" w:color="auto"/>
              <w:right w:val="single" w:sz="4" w:space="0" w:color="auto"/>
            </w:tcBorders>
          </w:tcPr>
          <w:p w14:paraId="7003D801" w14:textId="77777777" w:rsidR="00A115C3" w:rsidRPr="00B060DD" w:rsidRDefault="00A115C3" w:rsidP="005F489E">
            <w:pPr>
              <w:spacing w:after="0" w:line="256" w:lineRule="auto"/>
              <w:rPr>
                <w:rFonts w:ascii="Times New Roman" w:eastAsia="Times New Roman" w:hAnsi="Times New Roman" w:cs="Times New Roman"/>
                <w:bCs/>
                <w:sz w:val="24"/>
                <w:szCs w:val="24"/>
              </w:rPr>
            </w:pPr>
          </w:p>
        </w:tc>
        <w:tc>
          <w:tcPr>
            <w:tcW w:w="643" w:type="pct"/>
            <w:vMerge/>
            <w:tcBorders>
              <w:left w:val="single" w:sz="4" w:space="0" w:color="auto"/>
              <w:right w:val="single" w:sz="4" w:space="0" w:color="auto"/>
            </w:tcBorders>
          </w:tcPr>
          <w:p w14:paraId="2BD3B9EF" w14:textId="77777777" w:rsidR="00A115C3" w:rsidRPr="00B060DD" w:rsidRDefault="00A115C3" w:rsidP="005F489E">
            <w:pPr>
              <w:spacing w:after="0" w:line="256" w:lineRule="auto"/>
              <w:rPr>
                <w:rFonts w:ascii="Times New Roman" w:eastAsia="Times New Roman" w:hAnsi="Times New Roman" w:cs="Times New Roman"/>
                <w:bCs/>
                <w:sz w:val="24"/>
                <w:szCs w:val="24"/>
              </w:rPr>
            </w:pPr>
          </w:p>
        </w:tc>
      </w:tr>
      <w:tr w:rsidR="00A115C3" w:rsidRPr="00B060DD" w14:paraId="00709538" w14:textId="7490D612" w:rsidTr="00A115C3">
        <w:trPr>
          <w:trHeight w:val="240"/>
        </w:trPr>
        <w:tc>
          <w:tcPr>
            <w:tcW w:w="791" w:type="pct"/>
            <w:vMerge/>
            <w:tcBorders>
              <w:left w:val="single" w:sz="4" w:space="0" w:color="auto"/>
              <w:right w:val="single" w:sz="4" w:space="0" w:color="auto"/>
            </w:tcBorders>
            <w:vAlign w:val="center"/>
            <w:hideMark/>
          </w:tcPr>
          <w:p w14:paraId="3631DF67" w14:textId="77777777" w:rsidR="00A115C3" w:rsidRPr="00B060DD" w:rsidRDefault="00A115C3" w:rsidP="005F489E">
            <w:pPr>
              <w:spacing w:after="0" w:line="256" w:lineRule="auto"/>
              <w:rPr>
                <w:rFonts w:ascii="Times New Roman" w:eastAsia="Times New Roman" w:hAnsi="Times New Roman" w:cs="Times New Roman"/>
                <w:b/>
                <w:sz w:val="24"/>
                <w:szCs w:val="24"/>
              </w:rPr>
            </w:pPr>
          </w:p>
        </w:tc>
        <w:tc>
          <w:tcPr>
            <w:tcW w:w="2645" w:type="pct"/>
            <w:tcBorders>
              <w:top w:val="single" w:sz="4" w:space="0" w:color="auto"/>
              <w:left w:val="single" w:sz="4" w:space="0" w:color="auto"/>
              <w:bottom w:val="single" w:sz="4" w:space="0" w:color="auto"/>
              <w:right w:val="single" w:sz="4" w:space="0" w:color="auto"/>
            </w:tcBorders>
            <w:hideMark/>
          </w:tcPr>
          <w:p w14:paraId="32545420" w14:textId="77777777" w:rsidR="00A115C3" w:rsidRPr="00B060DD" w:rsidRDefault="00A115C3" w:rsidP="005F489E">
            <w:pPr>
              <w:suppressAutoHyphens/>
              <w:spacing w:after="0" w:line="240" w:lineRule="auto"/>
              <w:contextualSpacing/>
              <w:jc w:val="both"/>
              <w:rPr>
                <w:rFonts w:ascii="Times New Roman" w:eastAsia="Times New Roman" w:hAnsi="Times New Roman" w:cs="Times New Roman"/>
                <w:sz w:val="24"/>
                <w:szCs w:val="24"/>
              </w:rPr>
            </w:pPr>
            <w:r w:rsidRPr="00B060DD">
              <w:rPr>
                <w:rFonts w:ascii="Times New Roman" w:eastAsia="Times New Roman" w:hAnsi="Times New Roman" w:cs="Times New Roman"/>
                <w:sz w:val="24"/>
                <w:szCs w:val="24"/>
              </w:rPr>
              <w:t>Требования безопасности при работе на вальцах.</w:t>
            </w:r>
          </w:p>
        </w:tc>
        <w:tc>
          <w:tcPr>
            <w:tcW w:w="541" w:type="pct"/>
            <w:vMerge/>
            <w:tcBorders>
              <w:left w:val="single" w:sz="4" w:space="0" w:color="auto"/>
              <w:right w:val="single" w:sz="4" w:space="0" w:color="auto"/>
            </w:tcBorders>
            <w:vAlign w:val="center"/>
          </w:tcPr>
          <w:p w14:paraId="682C2411" w14:textId="77777777" w:rsidR="00A115C3" w:rsidRPr="00B060DD" w:rsidRDefault="00A115C3" w:rsidP="005F489E">
            <w:pPr>
              <w:spacing w:after="0" w:line="256" w:lineRule="auto"/>
              <w:rPr>
                <w:rFonts w:ascii="Times New Roman" w:eastAsia="Times New Roman" w:hAnsi="Times New Roman" w:cs="Times New Roman"/>
                <w:bCs/>
                <w:sz w:val="24"/>
                <w:szCs w:val="24"/>
              </w:rPr>
            </w:pPr>
          </w:p>
        </w:tc>
        <w:tc>
          <w:tcPr>
            <w:tcW w:w="380" w:type="pct"/>
            <w:vMerge/>
            <w:tcBorders>
              <w:left w:val="single" w:sz="4" w:space="0" w:color="auto"/>
              <w:right w:val="single" w:sz="4" w:space="0" w:color="auto"/>
            </w:tcBorders>
          </w:tcPr>
          <w:p w14:paraId="522FA7D6" w14:textId="77777777" w:rsidR="00A115C3" w:rsidRPr="00B060DD" w:rsidRDefault="00A115C3" w:rsidP="005F489E">
            <w:pPr>
              <w:spacing w:after="0" w:line="256" w:lineRule="auto"/>
              <w:rPr>
                <w:rFonts w:ascii="Times New Roman" w:eastAsia="Times New Roman" w:hAnsi="Times New Roman" w:cs="Times New Roman"/>
                <w:bCs/>
                <w:sz w:val="24"/>
                <w:szCs w:val="24"/>
              </w:rPr>
            </w:pPr>
          </w:p>
        </w:tc>
        <w:tc>
          <w:tcPr>
            <w:tcW w:w="643" w:type="pct"/>
            <w:vMerge/>
            <w:tcBorders>
              <w:left w:val="single" w:sz="4" w:space="0" w:color="auto"/>
              <w:right w:val="single" w:sz="4" w:space="0" w:color="auto"/>
            </w:tcBorders>
          </w:tcPr>
          <w:p w14:paraId="73715EFB" w14:textId="77777777" w:rsidR="00A115C3" w:rsidRPr="00B060DD" w:rsidRDefault="00A115C3" w:rsidP="005F489E">
            <w:pPr>
              <w:spacing w:after="0" w:line="256" w:lineRule="auto"/>
              <w:rPr>
                <w:rFonts w:ascii="Times New Roman" w:eastAsia="Times New Roman" w:hAnsi="Times New Roman" w:cs="Times New Roman"/>
                <w:bCs/>
                <w:sz w:val="24"/>
                <w:szCs w:val="24"/>
              </w:rPr>
            </w:pPr>
          </w:p>
        </w:tc>
      </w:tr>
      <w:tr w:rsidR="00A115C3" w:rsidRPr="00B060DD" w14:paraId="478B96FE" w14:textId="5F55B97E" w:rsidTr="00A115C3">
        <w:trPr>
          <w:trHeight w:val="270"/>
        </w:trPr>
        <w:tc>
          <w:tcPr>
            <w:tcW w:w="791" w:type="pct"/>
            <w:vMerge/>
            <w:tcBorders>
              <w:left w:val="single" w:sz="4" w:space="0" w:color="auto"/>
              <w:right w:val="single" w:sz="4" w:space="0" w:color="auto"/>
            </w:tcBorders>
            <w:vAlign w:val="center"/>
            <w:hideMark/>
          </w:tcPr>
          <w:p w14:paraId="7A192E2D" w14:textId="77777777" w:rsidR="00A115C3" w:rsidRPr="00B060DD" w:rsidRDefault="00A115C3" w:rsidP="005F489E">
            <w:pPr>
              <w:spacing w:after="0" w:line="256" w:lineRule="auto"/>
              <w:rPr>
                <w:rFonts w:ascii="Times New Roman" w:eastAsia="Times New Roman" w:hAnsi="Times New Roman" w:cs="Times New Roman"/>
                <w:b/>
                <w:sz w:val="24"/>
                <w:szCs w:val="24"/>
              </w:rPr>
            </w:pPr>
          </w:p>
        </w:tc>
        <w:tc>
          <w:tcPr>
            <w:tcW w:w="2645" w:type="pct"/>
            <w:tcBorders>
              <w:top w:val="single" w:sz="4" w:space="0" w:color="auto"/>
              <w:left w:val="single" w:sz="4" w:space="0" w:color="auto"/>
              <w:bottom w:val="single" w:sz="4" w:space="0" w:color="auto"/>
              <w:right w:val="single" w:sz="4" w:space="0" w:color="auto"/>
            </w:tcBorders>
            <w:hideMark/>
          </w:tcPr>
          <w:p w14:paraId="330D7454" w14:textId="77777777" w:rsidR="00A115C3" w:rsidRPr="00B060DD" w:rsidRDefault="00A115C3" w:rsidP="005F489E">
            <w:pPr>
              <w:suppressAutoHyphens/>
              <w:spacing w:after="0" w:line="240" w:lineRule="auto"/>
              <w:contextualSpacing/>
              <w:jc w:val="both"/>
              <w:rPr>
                <w:rFonts w:ascii="Times New Roman" w:eastAsia="Times New Roman" w:hAnsi="Times New Roman" w:cs="Times New Roman"/>
                <w:sz w:val="24"/>
                <w:szCs w:val="24"/>
              </w:rPr>
            </w:pPr>
            <w:r w:rsidRPr="00B060DD">
              <w:rPr>
                <w:rFonts w:ascii="Times New Roman" w:eastAsia="Times New Roman" w:hAnsi="Times New Roman" w:cs="Times New Roman"/>
                <w:sz w:val="24"/>
                <w:szCs w:val="24"/>
              </w:rPr>
              <w:t>Требования безопасности при работе на поточно-механизированной линии дублирования.</w:t>
            </w:r>
          </w:p>
        </w:tc>
        <w:tc>
          <w:tcPr>
            <w:tcW w:w="541" w:type="pct"/>
            <w:vMerge/>
            <w:tcBorders>
              <w:left w:val="single" w:sz="4" w:space="0" w:color="auto"/>
              <w:right w:val="single" w:sz="4" w:space="0" w:color="auto"/>
            </w:tcBorders>
            <w:vAlign w:val="center"/>
          </w:tcPr>
          <w:p w14:paraId="263482D3" w14:textId="77777777" w:rsidR="00A115C3" w:rsidRPr="00B060DD" w:rsidRDefault="00A115C3" w:rsidP="005F489E">
            <w:pPr>
              <w:spacing w:after="0" w:line="256" w:lineRule="auto"/>
              <w:rPr>
                <w:rFonts w:ascii="Times New Roman" w:eastAsia="Times New Roman" w:hAnsi="Times New Roman" w:cs="Times New Roman"/>
                <w:bCs/>
                <w:sz w:val="24"/>
                <w:szCs w:val="24"/>
              </w:rPr>
            </w:pPr>
          </w:p>
        </w:tc>
        <w:tc>
          <w:tcPr>
            <w:tcW w:w="380" w:type="pct"/>
            <w:vMerge/>
            <w:tcBorders>
              <w:left w:val="single" w:sz="4" w:space="0" w:color="auto"/>
              <w:right w:val="single" w:sz="4" w:space="0" w:color="auto"/>
            </w:tcBorders>
          </w:tcPr>
          <w:p w14:paraId="747BBEC1" w14:textId="77777777" w:rsidR="00A115C3" w:rsidRPr="00B060DD" w:rsidRDefault="00A115C3" w:rsidP="005F489E">
            <w:pPr>
              <w:spacing w:after="0" w:line="256" w:lineRule="auto"/>
              <w:rPr>
                <w:rFonts w:ascii="Times New Roman" w:eastAsia="Times New Roman" w:hAnsi="Times New Roman" w:cs="Times New Roman"/>
                <w:bCs/>
                <w:sz w:val="24"/>
                <w:szCs w:val="24"/>
              </w:rPr>
            </w:pPr>
          </w:p>
        </w:tc>
        <w:tc>
          <w:tcPr>
            <w:tcW w:w="643" w:type="pct"/>
            <w:vMerge/>
            <w:tcBorders>
              <w:left w:val="single" w:sz="4" w:space="0" w:color="auto"/>
              <w:right w:val="single" w:sz="4" w:space="0" w:color="auto"/>
            </w:tcBorders>
          </w:tcPr>
          <w:p w14:paraId="76BA0FC8" w14:textId="77777777" w:rsidR="00A115C3" w:rsidRPr="00B060DD" w:rsidRDefault="00A115C3" w:rsidP="005F489E">
            <w:pPr>
              <w:spacing w:after="0" w:line="256" w:lineRule="auto"/>
              <w:rPr>
                <w:rFonts w:ascii="Times New Roman" w:eastAsia="Times New Roman" w:hAnsi="Times New Roman" w:cs="Times New Roman"/>
                <w:bCs/>
                <w:sz w:val="24"/>
                <w:szCs w:val="24"/>
              </w:rPr>
            </w:pPr>
          </w:p>
        </w:tc>
      </w:tr>
      <w:tr w:rsidR="00A115C3" w:rsidRPr="00B060DD" w14:paraId="1C5CF925" w14:textId="5AFC52E8" w:rsidTr="00A115C3">
        <w:trPr>
          <w:trHeight w:val="270"/>
        </w:trPr>
        <w:tc>
          <w:tcPr>
            <w:tcW w:w="791" w:type="pct"/>
            <w:vMerge/>
            <w:tcBorders>
              <w:left w:val="single" w:sz="4" w:space="0" w:color="auto"/>
              <w:right w:val="single" w:sz="4" w:space="0" w:color="auto"/>
            </w:tcBorders>
            <w:vAlign w:val="center"/>
            <w:hideMark/>
          </w:tcPr>
          <w:p w14:paraId="512C6CE8" w14:textId="77777777" w:rsidR="00A115C3" w:rsidRPr="00B060DD" w:rsidRDefault="00A115C3" w:rsidP="005F489E">
            <w:pPr>
              <w:spacing w:after="0" w:line="256" w:lineRule="auto"/>
              <w:rPr>
                <w:rFonts w:ascii="Times New Roman" w:eastAsia="Times New Roman" w:hAnsi="Times New Roman" w:cs="Times New Roman"/>
                <w:b/>
                <w:sz w:val="24"/>
                <w:szCs w:val="24"/>
              </w:rPr>
            </w:pPr>
          </w:p>
        </w:tc>
        <w:tc>
          <w:tcPr>
            <w:tcW w:w="2645" w:type="pct"/>
            <w:tcBorders>
              <w:top w:val="single" w:sz="4" w:space="0" w:color="auto"/>
              <w:left w:val="single" w:sz="4" w:space="0" w:color="auto"/>
              <w:bottom w:val="single" w:sz="4" w:space="0" w:color="auto"/>
              <w:right w:val="single" w:sz="4" w:space="0" w:color="auto"/>
            </w:tcBorders>
            <w:hideMark/>
          </w:tcPr>
          <w:p w14:paraId="305AE9EE" w14:textId="77777777" w:rsidR="00A115C3" w:rsidRPr="00B060DD" w:rsidRDefault="00A115C3" w:rsidP="005F489E">
            <w:pPr>
              <w:suppressAutoHyphens/>
              <w:spacing w:after="0" w:line="240" w:lineRule="auto"/>
              <w:contextualSpacing/>
              <w:jc w:val="both"/>
              <w:rPr>
                <w:rFonts w:ascii="Times New Roman" w:eastAsia="Times New Roman" w:hAnsi="Times New Roman" w:cs="Times New Roman"/>
                <w:sz w:val="24"/>
                <w:szCs w:val="24"/>
              </w:rPr>
            </w:pPr>
            <w:r w:rsidRPr="00B060DD">
              <w:rPr>
                <w:rFonts w:ascii="Times New Roman" w:eastAsia="Times New Roman" w:hAnsi="Times New Roman" w:cs="Times New Roman"/>
                <w:sz w:val="24"/>
                <w:szCs w:val="24"/>
              </w:rPr>
              <w:t>Требования безопасности при работе на шприц-машине.</w:t>
            </w:r>
          </w:p>
        </w:tc>
        <w:tc>
          <w:tcPr>
            <w:tcW w:w="541" w:type="pct"/>
            <w:vMerge/>
            <w:tcBorders>
              <w:left w:val="single" w:sz="4" w:space="0" w:color="auto"/>
              <w:right w:val="single" w:sz="4" w:space="0" w:color="auto"/>
            </w:tcBorders>
            <w:vAlign w:val="center"/>
          </w:tcPr>
          <w:p w14:paraId="2ACD2DA6" w14:textId="77777777" w:rsidR="00A115C3" w:rsidRPr="00B060DD" w:rsidRDefault="00A115C3" w:rsidP="005F489E">
            <w:pPr>
              <w:spacing w:after="0" w:line="256" w:lineRule="auto"/>
              <w:rPr>
                <w:rFonts w:ascii="Times New Roman" w:eastAsia="Times New Roman" w:hAnsi="Times New Roman" w:cs="Times New Roman"/>
                <w:bCs/>
                <w:sz w:val="24"/>
                <w:szCs w:val="24"/>
              </w:rPr>
            </w:pPr>
          </w:p>
        </w:tc>
        <w:tc>
          <w:tcPr>
            <w:tcW w:w="380" w:type="pct"/>
            <w:vMerge/>
            <w:tcBorders>
              <w:left w:val="single" w:sz="4" w:space="0" w:color="auto"/>
              <w:right w:val="single" w:sz="4" w:space="0" w:color="auto"/>
            </w:tcBorders>
          </w:tcPr>
          <w:p w14:paraId="43A1CC6B" w14:textId="77777777" w:rsidR="00A115C3" w:rsidRPr="00B060DD" w:rsidRDefault="00A115C3" w:rsidP="005F489E">
            <w:pPr>
              <w:spacing w:after="0" w:line="256" w:lineRule="auto"/>
              <w:rPr>
                <w:rFonts w:ascii="Times New Roman" w:eastAsia="Times New Roman" w:hAnsi="Times New Roman" w:cs="Times New Roman"/>
                <w:bCs/>
                <w:sz w:val="24"/>
                <w:szCs w:val="24"/>
              </w:rPr>
            </w:pPr>
          </w:p>
        </w:tc>
        <w:tc>
          <w:tcPr>
            <w:tcW w:w="643" w:type="pct"/>
            <w:vMerge/>
            <w:tcBorders>
              <w:left w:val="single" w:sz="4" w:space="0" w:color="auto"/>
              <w:right w:val="single" w:sz="4" w:space="0" w:color="auto"/>
            </w:tcBorders>
          </w:tcPr>
          <w:p w14:paraId="1D0573D0" w14:textId="77777777" w:rsidR="00A115C3" w:rsidRPr="00B060DD" w:rsidRDefault="00A115C3" w:rsidP="005F489E">
            <w:pPr>
              <w:spacing w:after="0" w:line="256" w:lineRule="auto"/>
              <w:rPr>
                <w:rFonts w:ascii="Times New Roman" w:eastAsia="Times New Roman" w:hAnsi="Times New Roman" w:cs="Times New Roman"/>
                <w:bCs/>
                <w:sz w:val="24"/>
                <w:szCs w:val="24"/>
              </w:rPr>
            </w:pPr>
          </w:p>
        </w:tc>
      </w:tr>
      <w:tr w:rsidR="00A115C3" w:rsidRPr="00B060DD" w14:paraId="2E20E5DD" w14:textId="7538AAC1" w:rsidTr="00A115C3">
        <w:trPr>
          <w:trHeight w:val="270"/>
        </w:trPr>
        <w:tc>
          <w:tcPr>
            <w:tcW w:w="791" w:type="pct"/>
            <w:vMerge/>
            <w:tcBorders>
              <w:left w:val="single" w:sz="4" w:space="0" w:color="auto"/>
              <w:right w:val="single" w:sz="4" w:space="0" w:color="auto"/>
            </w:tcBorders>
            <w:vAlign w:val="center"/>
            <w:hideMark/>
          </w:tcPr>
          <w:p w14:paraId="35CED0FE" w14:textId="77777777" w:rsidR="00A115C3" w:rsidRPr="00B060DD" w:rsidRDefault="00A115C3" w:rsidP="005F489E">
            <w:pPr>
              <w:spacing w:after="0" w:line="256" w:lineRule="auto"/>
              <w:rPr>
                <w:rFonts w:ascii="Times New Roman" w:eastAsia="Times New Roman" w:hAnsi="Times New Roman" w:cs="Times New Roman"/>
                <w:b/>
                <w:sz w:val="24"/>
                <w:szCs w:val="24"/>
              </w:rPr>
            </w:pPr>
          </w:p>
        </w:tc>
        <w:tc>
          <w:tcPr>
            <w:tcW w:w="2645" w:type="pct"/>
            <w:tcBorders>
              <w:top w:val="single" w:sz="4" w:space="0" w:color="auto"/>
              <w:left w:val="single" w:sz="4" w:space="0" w:color="auto"/>
              <w:bottom w:val="single" w:sz="4" w:space="0" w:color="auto"/>
              <w:right w:val="single" w:sz="4" w:space="0" w:color="auto"/>
            </w:tcBorders>
            <w:hideMark/>
          </w:tcPr>
          <w:p w14:paraId="5A345DDD" w14:textId="77777777" w:rsidR="00A115C3" w:rsidRPr="00B060DD" w:rsidRDefault="00A115C3" w:rsidP="005F489E">
            <w:pPr>
              <w:suppressAutoHyphens/>
              <w:spacing w:after="0" w:line="240" w:lineRule="auto"/>
              <w:contextualSpacing/>
              <w:jc w:val="both"/>
              <w:rPr>
                <w:rFonts w:ascii="Times New Roman" w:eastAsia="Times New Roman" w:hAnsi="Times New Roman" w:cs="Times New Roman"/>
                <w:sz w:val="24"/>
                <w:szCs w:val="24"/>
              </w:rPr>
            </w:pPr>
            <w:r w:rsidRPr="00B060DD">
              <w:rPr>
                <w:rFonts w:ascii="Times New Roman" w:eastAsia="Times New Roman" w:hAnsi="Times New Roman" w:cs="Times New Roman"/>
                <w:sz w:val="24"/>
                <w:szCs w:val="24"/>
              </w:rPr>
              <w:t>Требования безопасности при работе клеемешалок.</w:t>
            </w:r>
          </w:p>
        </w:tc>
        <w:tc>
          <w:tcPr>
            <w:tcW w:w="541" w:type="pct"/>
            <w:vMerge/>
            <w:tcBorders>
              <w:left w:val="single" w:sz="4" w:space="0" w:color="auto"/>
              <w:right w:val="single" w:sz="4" w:space="0" w:color="auto"/>
            </w:tcBorders>
            <w:vAlign w:val="center"/>
          </w:tcPr>
          <w:p w14:paraId="2601CCF7" w14:textId="77777777" w:rsidR="00A115C3" w:rsidRPr="00B060DD" w:rsidRDefault="00A115C3" w:rsidP="005F489E">
            <w:pPr>
              <w:spacing w:after="0" w:line="256" w:lineRule="auto"/>
              <w:rPr>
                <w:rFonts w:ascii="Times New Roman" w:eastAsia="Times New Roman" w:hAnsi="Times New Roman" w:cs="Times New Roman"/>
                <w:bCs/>
                <w:sz w:val="24"/>
                <w:szCs w:val="24"/>
              </w:rPr>
            </w:pPr>
          </w:p>
        </w:tc>
        <w:tc>
          <w:tcPr>
            <w:tcW w:w="380" w:type="pct"/>
            <w:vMerge/>
            <w:tcBorders>
              <w:left w:val="single" w:sz="4" w:space="0" w:color="auto"/>
              <w:right w:val="single" w:sz="4" w:space="0" w:color="auto"/>
            </w:tcBorders>
          </w:tcPr>
          <w:p w14:paraId="0024FA4D" w14:textId="77777777" w:rsidR="00A115C3" w:rsidRPr="00B060DD" w:rsidRDefault="00A115C3" w:rsidP="005F489E">
            <w:pPr>
              <w:spacing w:after="0" w:line="256" w:lineRule="auto"/>
              <w:rPr>
                <w:rFonts w:ascii="Times New Roman" w:eastAsia="Times New Roman" w:hAnsi="Times New Roman" w:cs="Times New Roman"/>
                <w:bCs/>
                <w:sz w:val="24"/>
                <w:szCs w:val="24"/>
              </w:rPr>
            </w:pPr>
          </w:p>
        </w:tc>
        <w:tc>
          <w:tcPr>
            <w:tcW w:w="643" w:type="pct"/>
            <w:vMerge/>
            <w:tcBorders>
              <w:left w:val="single" w:sz="4" w:space="0" w:color="auto"/>
              <w:right w:val="single" w:sz="4" w:space="0" w:color="auto"/>
            </w:tcBorders>
          </w:tcPr>
          <w:p w14:paraId="19FBB729" w14:textId="77777777" w:rsidR="00A115C3" w:rsidRPr="00B060DD" w:rsidRDefault="00A115C3" w:rsidP="005F489E">
            <w:pPr>
              <w:spacing w:after="0" w:line="256" w:lineRule="auto"/>
              <w:rPr>
                <w:rFonts w:ascii="Times New Roman" w:eastAsia="Times New Roman" w:hAnsi="Times New Roman" w:cs="Times New Roman"/>
                <w:bCs/>
                <w:sz w:val="24"/>
                <w:szCs w:val="24"/>
              </w:rPr>
            </w:pPr>
          </w:p>
        </w:tc>
      </w:tr>
      <w:tr w:rsidR="00A115C3" w:rsidRPr="00B060DD" w14:paraId="69AC8AD8" w14:textId="68AE5BE9" w:rsidTr="00A115C3">
        <w:trPr>
          <w:trHeight w:val="321"/>
        </w:trPr>
        <w:tc>
          <w:tcPr>
            <w:tcW w:w="791" w:type="pct"/>
            <w:vMerge/>
            <w:tcBorders>
              <w:left w:val="single" w:sz="4" w:space="0" w:color="auto"/>
              <w:bottom w:val="single" w:sz="4" w:space="0" w:color="auto"/>
              <w:right w:val="single" w:sz="4" w:space="0" w:color="auto"/>
            </w:tcBorders>
            <w:hideMark/>
          </w:tcPr>
          <w:p w14:paraId="3F1F29B9" w14:textId="3D66F6BC" w:rsidR="00A115C3" w:rsidRPr="00B060DD" w:rsidRDefault="00A115C3" w:rsidP="005F489E">
            <w:pPr>
              <w:spacing w:after="0" w:line="240" w:lineRule="auto"/>
              <w:contextualSpacing/>
              <w:rPr>
                <w:rFonts w:ascii="Times New Roman" w:eastAsia="Times New Roman" w:hAnsi="Times New Roman" w:cs="Times New Roman"/>
                <w:b/>
                <w:bCs/>
                <w:sz w:val="24"/>
                <w:szCs w:val="24"/>
              </w:rPr>
            </w:pPr>
          </w:p>
        </w:tc>
        <w:tc>
          <w:tcPr>
            <w:tcW w:w="2645" w:type="pct"/>
            <w:tcBorders>
              <w:top w:val="single" w:sz="4" w:space="0" w:color="auto"/>
              <w:left w:val="single" w:sz="4" w:space="0" w:color="auto"/>
              <w:bottom w:val="single" w:sz="4" w:space="0" w:color="auto"/>
              <w:right w:val="single" w:sz="4" w:space="0" w:color="auto"/>
            </w:tcBorders>
            <w:hideMark/>
          </w:tcPr>
          <w:p w14:paraId="29908144" w14:textId="77777777" w:rsidR="00A115C3" w:rsidRPr="00B060DD" w:rsidRDefault="00A115C3" w:rsidP="005F489E">
            <w:pPr>
              <w:suppressAutoHyphens/>
              <w:spacing w:after="0" w:line="240" w:lineRule="auto"/>
              <w:contextualSpacing/>
              <w:jc w:val="both"/>
              <w:rPr>
                <w:rFonts w:ascii="Times New Roman" w:eastAsia="Times New Roman" w:hAnsi="Times New Roman" w:cs="Times New Roman"/>
                <w:b/>
                <w:bCs/>
                <w:sz w:val="24"/>
                <w:szCs w:val="24"/>
              </w:rPr>
            </w:pPr>
            <w:r w:rsidRPr="00B060DD">
              <w:rPr>
                <w:rFonts w:ascii="Times New Roman" w:eastAsia="Calibri" w:hAnsi="Times New Roman" w:cs="Times New Roman"/>
                <w:sz w:val="24"/>
                <w:szCs w:val="24"/>
              </w:rPr>
              <w:t>Подготовка к промежуточной аттестации</w:t>
            </w:r>
            <w:r w:rsidRPr="00B060DD">
              <w:rPr>
                <w:rFonts w:ascii="Times New Roman" w:eastAsia="Times New Roman" w:hAnsi="Times New Roman" w:cs="Times New Roman"/>
                <w:sz w:val="28"/>
                <w:szCs w:val="28"/>
              </w:rPr>
              <w:t xml:space="preserve"> </w:t>
            </w:r>
            <w:r w:rsidRPr="00B060DD">
              <w:rPr>
                <w:rFonts w:ascii="Times New Roman" w:eastAsia="Times New Roman" w:hAnsi="Times New Roman" w:cs="Times New Roman"/>
                <w:sz w:val="24"/>
                <w:szCs w:val="24"/>
              </w:rPr>
              <w:t>с использованием технической литературы.</w:t>
            </w:r>
          </w:p>
        </w:tc>
        <w:tc>
          <w:tcPr>
            <w:tcW w:w="541" w:type="pct"/>
            <w:vMerge/>
            <w:tcBorders>
              <w:left w:val="single" w:sz="4" w:space="0" w:color="auto"/>
              <w:bottom w:val="single" w:sz="4" w:space="0" w:color="auto"/>
              <w:right w:val="single" w:sz="4" w:space="0" w:color="auto"/>
            </w:tcBorders>
          </w:tcPr>
          <w:p w14:paraId="27BBC620" w14:textId="44742074" w:rsidR="00A115C3" w:rsidRPr="00B060DD" w:rsidRDefault="00A115C3" w:rsidP="005F489E">
            <w:pPr>
              <w:suppressAutoHyphens/>
              <w:spacing w:after="0" w:line="240" w:lineRule="auto"/>
              <w:contextualSpacing/>
              <w:jc w:val="center"/>
              <w:rPr>
                <w:rFonts w:ascii="Times New Roman" w:eastAsia="Times New Roman" w:hAnsi="Times New Roman" w:cs="Times New Roman"/>
                <w:b/>
                <w:sz w:val="24"/>
                <w:szCs w:val="24"/>
              </w:rPr>
            </w:pPr>
          </w:p>
        </w:tc>
        <w:tc>
          <w:tcPr>
            <w:tcW w:w="380" w:type="pct"/>
            <w:vMerge/>
            <w:tcBorders>
              <w:left w:val="single" w:sz="4" w:space="0" w:color="auto"/>
              <w:bottom w:val="single" w:sz="4" w:space="0" w:color="auto"/>
              <w:right w:val="single" w:sz="4" w:space="0" w:color="auto"/>
            </w:tcBorders>
          </w:tcPr>
          <w:p w14:paraId="7C15DAA1" w14:textId="77777777" w:rsidR="00A115C3" w:rsidRPr="00B060DD" w:rsidRDefault="00A115C3" w:rsidP="005F489E">
            <w:pPr>
              <w:suppressAutoHyphens/>
              <w:spacing w:after="0" w:line="240" w:lineRule="auto"/>
              <w:contextualSpacing/>
              <w:jc w:val="center"/>
              <w:rPr>
                <w:rFonts w:ascii="Times New Roman" w:eastAsia="Times New Roman" w:hAnsi="Times New Roman" w:cs="Times New Roman"/>
                <w:b/>
                <w:sz w:val="24"/>
                <w:szCs w:val="24"/>
              </w:rPr>
            </w:pPr>
          </w:p>
        </w:tc>
        <w:tc>
          <w:tcPr>
            <w:tcW w:w="643" w:type="pct"/>
            <w:vMerge/>
            <w:tcBorders>
              <w:left w:val="single" w:sz="4" w:space="0" w:color="auto"/>
              <w:bottom w:val="single" w:sz="4" w:space="0" w:color="auto"/>
              <w:right w:val="single" w:sz="4" w:space="0" w:color="auto"/>
            </w:tcBorders>
          </w:tcPr>
          <w:p w14:paraId="0408E672" w14:textId="77777777" w:rsidR="00A115C3" w:rsidRPr="00B060DD" w:rsidRDefault="00A115C3" w:rsidP="005F489E">
            <w:pPr>
              <w:suppressAutoHyphens/>
              <w:spacing w:after="0" w:line="240" w:lineRule="auto"/>
              <w:contextualSpacing/>
              <w:jc w:val="center"/>
              <w:rPr>
                <w:rFonts w:ascii="Times New Roman" w:eastAsia="Times New Roman" w:hAnsi="Times New Roman" w:cs="Times New Roman"/>
                <w:b/>
                <w:sz w:val="24"/>
                <w:szCs w:val="24"/>
              </w:rPr>
            </w:pPr>
          </w:p>
        </w:tc>
      </w:tr>
      <w:tr w:rsidR="00A115C3" w:rsidRPr="00B060DD" w14:paraId="11BF6A14" w14:textId="31318053" w:rsidTr="00A115C3">
        <w:tc>
          <w:tcPr>
            <w:tcW w:w="3436" w:type="pct"/>
            <w:gridSpan w:val="2"/>
            <w:tcBorders>
              <w:top w:val="single" w:sz="4" w:space="0" w:color="auto"/>
              <w:left w:val="single" w:sz="4" w:space="0" w:color="auto"/>
              <w:bottom w:val="single" w:sz="4" w:space="0" w:color="auto"/>
              <w:right w:val="single" w:sz="4" w:space="0" w:color="auto"/>
            </w:tcBorders>
            <w:hideMark/>
          </w:tcPr>
          <w:p w14:paraId="065C4111" w14:textId="77777777" w:rsidR="00A115C3" w:rsidRPr="00B060DD" w:rsidRDefault="00A115C3" w:rsidP="005F489E">
            <w:pPr>
              <w:spacing w:after="0" w:line="240" w:lineRule="auto"/>
              <w:contextualSpacing/>
              <w:rPr>
                <w:rFonts w:ascii="Times New Roman" w:eastAsia="Times New Roman" w:hAnsi="Times New Roman" w:cs="Times New Roman"/>
                <w:b/>
                <w:bCs/>
                <w:sz w:val="24"/>
                <w:szCs w:val="24"/>
              </w:rPr>
            </w:pPr>
            <w:r w:rsidRPr="00B060DD">
              <w:rPr>
                <w:rFonts w:ascii="Times New Roman" w:eastAsia="Times New Roman" w:hAnsi="Times New Roman" w:cs="Times New Roman"/>
                <w:b/>
                <w:bCs/>
                <w:sz w:val="24"/>
                <w:szCs w:val="24"/>
              </w:rPr>
              <w:t xml:space="preserve">Учебная практика </w:t>
            </w:r>
          </w:p>
          <w:p w14:paraId="1C38EBB7" w14:textId="77777777" w:rsidR="00A115C3" w:rsidRPr="00B060DD" w:rsidRDefault="00A115C3" w:rsidP="005F489E">
            <w:pPr>
              <w:spacing w:after="0" w:line="240" w:lineRule="auto"/>
              <w:contextualSpacing/>
              <w:rPr>
                <w:rFonts w:ascii="Times New Roman" w:eastAsia="Times New Roman" w:hAnsi="Times New Roman" w:cs="Times New Roman"/>
                <w:b/>
                <w:bCs/>
                <w:sz w:val="24"/>
                <w:szCs w:val="24"/>
              </w:rPr>
            </w:pPr>
            <w:r w:rsidRPr="00B060DD">
              <w:rPr>
                <w:rFonts w:ascii="Times New Roman" w:eastAsia="Times New Roman" w:hAnsi="Times New Roman" w:cs="Times New Roman"/>
                <w:b/>
                <w:bCs/>
                <w:sz w:val="24"/>
                <w:szCs w:val="24"/>
              </w:rPr>
              <w:t xml:space="preserve">Виды работ </w:t>
            </w:r>
          </w:p>
          <w:p w14:paraId="4EB78A58" w14:textId="77777777" w:rsidR="00A115C3" w:rsidRPr="00B060DD" w:rsidRDefault="00A115C3" w:rsidP="005F489E">
            <w:pPr>
              <w:spacing w:after="0" w:line="240" w:lineRule="auto"/>
              <w:ind w:left="360"/>
              <w:contextualSpacing/>
              <w:rPr>
                <w:rFonts w:ascii="Times New Roman" w:eastAsia="Times New Roman" w:hAnsi="Times New Roman" w:cs="Times New Roman"/>
                <w:bCs/>
                <w:sz w:val="24"/>
                <w:szCs w:val="24"/>
              </w:rPr>
            </w:pPr>
            <w:r w:rsidRPr="00B060DD">
              <w:rPr>
                <w:rFonts w:ascii="Times New Roman" w:eastAsia="Times New Roman" w:hAnsi="Times New Roman" w:cs="Times New Roman"/>
                <w:sz w:val="24"/>
                <w:szCs w:val="24"/>
              </w:rPr>
              <w:t>Плоскостная разметка;</w:t>
            </w:r>
          </w:p>
          <w:p w14:paraId="72433B04" w14:textId="77777777" w:rsidR="00A115C3" w:rsidRPr="00B060DD" w:rsidRDefault="00A115C3" w:rsidP="005F489E">
            <w:pPr>
              <w:spacing w:after="0" w:line="240" w:lineRule="auto"/>
              <w:ind w:left="360"/>
              <w:contextualSpacing/>
              <w:rPr>
                <w:rFonts w:ascii="Times New Roman" w:eastAsia="Times New Roman" w:hAnsi="Times New Roman" w:cs="Times New Roman"/>
                <w:bCs/>
                <w:sz w:val="24"/>
                <w:szCs w:val="24"/>
              </w:rPr>
            </w:pPr>
            <w:r w:rsidRPr="00B060DD">
              <w:rPr>
                <w:rFonts w:ascii="Times New Roman" w:eastAsia="Times New Roman" w:hAnsi="Times New Roman" w:cs="Times New Roman"/>
                <w:sz w:val="24"/>
                <w:szCs w:val="24"/>
              </w:rPr>
              <w:t>Рубка металла;</w:t>
            </w:r>
          </w:p>
          <w:p w14:paraId="183BFB9F" w14:textId="77777777" w:rsidR="00A115C3" w:rsidRPr="00B060DD" w:rsidRDefault="00A115C3" w:rsidP="005F489E">
            <w:pPr>
              <w:spacing w:after="0" w:line="240" w:lineRule="auto"/>
              <w:ind w:left="360"/>
              <w:contextualSpacing/>
              <w:rPr>
                <w:rFonts w:ascii="Times New Roman" w:eastAsia="Times New Roman" w:hAnsi="Times New Roman" w:cs="Times New Roman"/>
                <w:bCs/>
                <w:sz w:val="24"/>
                <w:szCs w:val="24"/>
              </w:rPr>
            </w:pPr>
            <w:r w:rsidRPr="00B060DD">
              <w:rPr>
                <w:rFonts w:ascii="Times New Roman" w:eastAsia="Times New Roman" w:hAnsi="Times New Roman" w:cs="Times New Roman"/>
                <w:sz w:val="24"/>
                <w:szCs w:val="24"/>
              </w:rPr>
              <w:t>Правка и гибка металла;</w:t>
            </w:r>
          </w:p>
          <w:p w14:paraId="5030BD48" w14:textId="77777777" w:rsidR="00A115C3" w:rsidRPr="00B060DD" w:rsidRDefault="00A115C3" w:rsidP="005F489E">
            <w:pPr>
              <w:spacing w:after="0" w:line="240" w:lineRule="auto"/>
              <w:ind w:left="360"/>
              <w:contextualSpacing/>
              <w:rPr>
                <w:rFonts w:ascii="Times New Roman" w:eastAsia="Times New Roman" w:hAnsi="Times New Roman" w:cs="Times New Roman"/>
                <w:bCs/>
                <w:sz w:val="24"/>
                <w:szCs w:val="24"/>
              </w:rPr>
            </w:pPr>
            <w:r w:rsidRPr="00B060DD">
              <w:rPr>
                <w:rFonts w:ascii="Times New Roman" w:eastAsia="Times New Roman" w:hAnsi="Times New Roman" w:cs="Times New Roman"/>
                <w:sz w:val="24"/>
                <w:szCs w:val="24"/>
              </w:rPr>
              <w:t>Резка металла;</w:t>
            </w:r>
          </w:p>
          <w:p w14:paraId="78DA47AC" w14:textId="77777777" w:rsidR="00A115C3" w:rsidRPr="00B060DD" w:rsidRDefault="00A115C3" w:rsidP="005F489E">
            <w:pPr>
              <w:spacing w:after="0" w:line="240" w:lineRule="auto"/>
              <w:ind w:left="360"/>
              <w:contextualSpacing/>
              <w:rPr>
                <w:rFonts w:ascii="Times New Roman" w:eastAsia="Times New Roman" w:hAnsi="Times New Roman" w:cs="Times New Roman"/>
                <w:bCs/>
                <w:sz w:val="24"/>
                <w:szCs w:val="24"/>
              </w:rPr>
            </w:pPr>
            <w:r w:rsidRPr="00B060DD">
              <w:rPr>
                <w:rFonts w:ascii="Times New Roman" w:eastAsia="Times New Roman" w:hAnsi="Times New Roman" w:cs="Times New Roman"/>
                <w:sz w:val="24"/>
                <w:szCs w:val="24"/>
              </w:rPr>
              <w:t>Опиливание металла;</w:t>
            </w:r>
          </w:p>
          <w:p w14:paraId="68FC8D7D" w14:textId="77777777" w:rsidR="00A115C3" w:rsidRPr="00B060DD" w:rsidRDefault="00A115C3" w:rsidP="005F489E">
            <w:pPr>
              <w:spacing w:after="0" w:line="240" w:lineRule="auto"/>
              <w:ind w:left="360"/>
              <w:contextualSpacing/>
              <w:rPr>
                <w:rFonts w:ascii="Times New Roman" w:eastAsia="Times New Roman" w:hAnsi="Times New Roman" w:cs="Times New Roman"/>
                <w:bCs/>
                <w:sz w:val="24"/>
                <w:szCs w:val="24"/>
              </w:rPr>
            </w:pPr>
            <w:r w:rsidRPr="00B060DD">
              <w:rPr>
                <w:rFonts w:ascii="Times New Roman" w:eastAsia="Times New Roman" w:hAnsi="Times New Roman" w:cs="Times New Roman"/>
                <w:sz w:val="24"/>
                <w:szCs w:val="24"/>
              </w:rPr>
              <w:t>Сверление, зенкерование, зенкование и развертывание;</w:t>
            </w:r>
          </w:p>
          <w:p w14:paraId="3BCCE5ED" w14:textId="77777777" w:rsidR="00A115C3" w:rsidRPr="00B060DD" w:rsidRDefault="00A115C3" w:rsidP="005F489E">
            <w:pPr>
              <w:spacing w:after="0" w:line="240" w:lineRule="auto"/>
              <w:ind w:left="360"/>
              <w:contextualSpacing/>
              <w:rPr>
                <w:rFonts w:ascii="Times New Roman" w:eastAsia="Times New Roman" w:hAnsi="Times New Roman" w:cs="Times New Roman"/>
                <w:bCs/>
                <w:sz w:val="24"/>
                <w:szCs w:val="24"/>
              </w:rPr>
            </w:pPr>
            <w:r w:rsidRPr="00B060DD">
              <w:rPr>
                <w:rFonts w:ascii="Times New Roman" w:eastAsia="Times New Roman" w:hAnsi="Times New Roman" w:cs="Times New Roman"/>
                <w:sz w:val="24"/>
                <w:szCs w:val="24"/>
              </w:rPr>
              <w:t>Нарезание резьбы;</w:t>
            </w:r>
          </w:p>
          <w:p w14:paraId="3E9D960E" w14:textId="77777777" w:rsidR="00A115C3" w:rsidRPr="00B060DD" w:rsidRDefault="00A115C3" w:rsidP="005F489E">
            <w:pPr>
              <w:spacing w:after="0" w:line="240" w:lineRule="auto"/>
              <w:ind w:left="360"/>
              <w:contextualSpacing/>
              <w:rPr>
                <w:rFonts w:ascii="Times New Roman" w:eastAsia="Times New Roman" w:hAnsi="Times New Roman" w:cs="Times New Roman"/>
                <w:bCs/>
                <w:sz w:val="24"/>
                <w:szCs w:val="24"/>
              </w:rPr>
            </w:pPr>
            <w:r w:rsidRPr="00B060DD">
              <w:rPr>
                <w:rFonts w:ascii="Times New Roman" w:eastAsia="Times New Roman" w:hAnsi="Times New Roman" w:cs="Times New Roman"/>
                <w:iCs/>
                <w:sz w:val="24"/>
                <w:szCs w:val="24"/>
              </w:rPr>
              <w:t>Чтения чертежей, простых схем, альбомов узлов покрытий</w:t>
            </w:r>
            <w:r w:rsidRPr="00B060DD">
              <w:rPr>
                <w:rFonts w:ascii="Times New Roman" w:eastAsia="Times New Roman" w:hAnsi="Times New Roman" w:cs="Times New Roman"/>
                <w:sz w:val="24"/>
                <w:szCs w:val="24"/>
              </w:rPr>
              <w:t>;</w:t>
            </w:r>
          </w:p>
          <w:p w14:paraId="3E927293" w14:textId="77777777" w:rsidR="00A115C3" w:rsidRPr="00B060DD" w:rsidRDefault="00A115C3" w:rsidP="005F489E">
            <w:pPr>
              <w:spacing w:after="0" w:line="240" w:lineRule="auto"/>
              <w:ind w:left="360"/>
              <w:contextualSpacing/>
              <w:rPr>
                <w:rFonts w:ascii="Times New Roman" w:eastAsia="Times New Roman" w:hAnsi="Times New Roman" w:cs="Times New Roman"/>
                <w:bCs/>
                <w:sz w:val="24"/>
                <w:szCs w:val="24"/>
              </w:rPr>
            </w:pPr>
            <w:r w:rsidRPr="00B060DD">
              <w:rPr>
                <w:rFonts w:ascii="Times New Roman" w:eastAsia="Times New Roman" w:hAnsi="Times New Roman" w:cs="Times New Roman"/>
                <w:sz w:val="24"/>
                <w:szCs w:val="24"/>
              </w:rPr>
              <w:t>Изготовление шаблонов для разметки простых деталей;</w:t>
            </w:r>
          </w:p>
          <w:p w14:paraId="134242ED" w14:textId="77777777" w:rsidR="00A115C3" w:rsidRPr="00B060DD" w:rsidRDefault="00A115C3" w:rsidP="005F489E">
            <w:pPr>
              <w:spacing w:after="0" w:line="240" w:lineRule="auto"/>
              <w:ind w:left="360"/>
              <w:contextualSpacing/>
              <w:rPr>
                <w:rFonts w:ascii="Times New Roman" w:eastAsia="Times New Roman" w:hAnsi="Times New Roman" w:cs="Times New Roman"/>
                <w:bCs/>
                <w:sz w:val="24"/>
                <w:szCs w:val="24"/>
              </w:rPr>
            </w:pPr>
            <w:r w:rsidRPr="00B060DD">
              <w:rPr>
                <w:rFonts w:ascii="Times New Roman" w:eastAsia="Times New Roman" w:hAnsi="Times New Roman" w:cs="Times New Roman"/>
                <w:sz w:val="24"/>
                <w:szCs w:val="24"/>
              </w:rPr>
              <w:t>Подготавливать рабочую поверхность оснастки для формовочных и гуммировочных работ;</w:t>
            </w:r>
          </w:p>
          <w:p w14:paraId="700E498C" w14:textId="77777777" w:rsidR="00A115C3" w:rsidRPr="00B060DD" w:rsidRDefault="00A115C3" w:rsidP="005F489E">
            <w:pPr>
              <w:spacing w:after="0" w:line="240" w:lineRule="auto"/>
              <w:ind w:left="360"/>
              <w:contextualSpacing/>
              <w:rPr>
                <w:rFonts w:ascii="Times New Roman" w:eastAsia="Times New Roman" w:hAnsi="Times New Roman" w:cs="Times New Roman"/>
                <w:bCs/>
                <w:sz w:val="24"/>
                <w:szCs w:val="24"/>
              </w:rPr>
            </w:pPr>
            <w:r w:rsidRPr="00B060DD">
              <w:rPr>
                <w:rFonts w:ascii="Times New Roman" w:eastAsia="Times New Roman" w:hAnsi="Times New Roman" w:cs="Times New Roman"/>
                <w:sz w:val="24"/>
                <w:szCs w:val="24"/>
              </w:rPr>
              <w:t>Подготавливать приспособления для съема простых стеклопластиковых изделий с оснастки;</w:t>
            </w:r>
          </w:p>
          <w:p w14:paraId="6F287CB0" w14:textId="77777777" w:rsidR="00A115C3" w:rsidRPr="00B060DD" w:rsidRDefault="00A115C3" w:rsidP="005F489E">
            <w:pPr>
              <w:spacing w:after="0" w:line="240" w:lineRule="auto"/>
              <w:ind w:left="360"/>
              <w:contextualSpacing/>
              <w:rPr>
                <w:rFonts w:ascii="Times New Roman" w:eastAsia="Times New Roman" w:hAnsi="Times New Roman" w:cs="Times New Roman"/>
                <w:bCs/>
                <w:sz w:val="24"/>
                <w:szCs w:val="24"/>
              </w:rPr>
            </w:pPr>
            <w:r w:rsidRPr="00B060DD">
              <w:rPr>
                <w:rFonts w:ascii="Times New Roman" w:eastAsia="Times New Roman" w:hAnsi="Times New Roman" w:cs="Times New Roman"/>
                <w:sz w:val="24"/>
                <w:szCs w:val="24"/>
              </w:rPr>
              <w:t>Подготовка рабочей поверхности оснастки для формовочных и гуммировочных работ;</w:t>
            </w:r>
          </w:p>
          <w:p w14:paraId="7F445D73" w14:textId="77777777" w:rsidR="00A115C3" w:rsidRPr="00B060DD" w:rsidRDefault="00A115C3" w:rsidP="005F489E">
            <w:pPr>
              <w:spacing w:after="0" w:line="240" w:lineRule="auto"/>
              <w:ind w:left="360"/>
              <w:contextualSpacing/>
              <w:rPr>
                <w:rFonts w:ascii="Times New Roman" w:eastAsia="Times New Roman" w:hAnsi="Times New Roman" w:cs="Times New Roman"/>
                <w:bCs/>
                <w:sz w:val="24"/>
                <w:szCs w:val="24"/>
              </w:rPr>
            </w:pPr>
            <w:r w:rsidRPr="00B060DD">
              <w:rPr>
                <w:rFonts w:ascii="Times New Roman" w:eastAsia="Times New Roman" w:hAnsi="Times New Roman" w:cs="Times New Roman"/>
                <w:sz w:val="24"/>
                <w:szCs w:val="24"/>
              </w:rPr>
              <w:t>Нанесение на металлические конструкции консервирующих составов, их удаление растворителями;</w:t>
            </w:r>
          </w:p>
          <w:p w14:paraId="7CC20C2B" w14:textId="77777777" w:rsidR="00A115C3" w:rsidRPr="00B060DD" w:rsidRDefault="00A115C3" w:rsidP="005F489E">
            <w:pPr>
              <w:spacing w:after="0" w:line="240" w:lineRule="auto"/>
              <w:ind w:left="357"/>
              <w:contextualSpacing/>
              <w:rPr>
                <w:rFonts w:ascii="Times New Roman" w:eastAsia="Times New Roman" w:hAnsi="Times New Roman" w:cs="Times New Roman"/>
                <w:bCs/>
                <w:sz w:val="24"/>
                <w:szCs w:val="24"/>
              </w:rPr>
            </w:pPr>
            <w:r w:rsidRPr="00B060DD">
              <w:rPr>
                <w:rFonts w:ascii="Times New Roman" w:eastAsia="Times New Roman" w:hAnsi="Times New Roman" w:cs="Times New Roman"/>
                <w:sz w:val="24"/>
                <w:szCs w:val="24"/>
              </w:rPr>
              <w:t xml:space="preserve">Выполнение работ по обезжириванию изделий и конструкций растворителями; </w:t>
            </w:r>
          </w:p>
          <w:p w14:paraId="3B59D684" w14:textId="77777777" w:rsidR="00A115C3" w:rsidRPr="00B060DD" w:rsidRDefault="00A115C3" w:rsidP="005F489E">
            <w:pPr>
              <w:spacing w:after="0" w:line="240" w:lineRule="auto"/>
              <w:ind w:left="357"/>
              <w:contextualSpacing/>
              <w:rPr>
                <w:rFonts w:ascii="Times New Roman" w:eastAsia="Times New Roman" w:hAnsi="Times New Roman" w:cs="Times New Roman"/>
                <w:bCs/>
                <w:sz w:val="24"/>
                <w:szCs w:val="24"/>
              </w:rPr>
            </w:pPr>
            <w:r w:rsidRPr="00B060DD">
              <w:rPr>
                <w:rFonts w:ascii="Times New Roman" w:eastAsia="Times New Roman" w:hAnsi="Times New Roman" w:cs="Times New Roman"/>
                <w:sz w:val="24"/>
                <w:szCs w:val="24"/>
              </w:rPr>
              <w:t>Защита необлицовываемых поверхностей конструкций бумагой, пленкой, удаление защиты;</w:t>
            </w:r>
          </w:p>
          <w:p w14:paraId="00875A67" w14:textId="77777777" w:rsidR="00A115C3" w:rsidRPr="00B060DD" w:rsidRDefault="00A115C3" w:rsidP="005F489E">
            <w:pPr>
              <w:spacing w:after="0" w:line="240" w:lineRule="auto"/>
              <w:ind w:left="357"/>
              <w:contextualSpacing/>
              <w:rPr>
                <w:rFonts w:ascii="Times New Roman" w:eastAsia="Times New Roman" w:hAnsi="Times New Roman" w:cs="Times New Roman"/>
                <w:bCs/>
                <w:sz w:val="24"/>
                <w:szCs w:val="24"/>
              </w:rPr>
            </w:pPr>
            <w:r w:rsidRPr="00B060DD">
              <w:rPr>
                <w:rFonts w:ascii="Times New Roman" w:eastAsia="Times New Roman" w:hAnsi="Times New Roman" w:cs="Times New Roman"/>
                <w:sz w:val="24"/>
                <w:szCs w:val="24"/>
              </w:rPr>
              <w:lastRenderedPageBreak/>
              <w:t>Нанесение и удаление защитной и разделительной пленки из поливинилового спирта;</w:t>
            </w:r>
            <w:r w:rsidRPr="00B060DD">
              <w:rPr>
                <w:rFonts w:ascii="Times New Roman" w:eastAsia="Times New Roman" w:hAnsi="Times New Roman" w:cs="Times New Roman"/>
                <w:bCs/>
                <w:sz w:val="24"/>
                <w:szCs w:val="24"/>
              </w:rPr>
              <w:t xml:space="preserve"> </w:t>
            </w:r>
          </w:p>
          <w:p w14:paraId="63A3C9BA" w14:textId="77777777" w:rsidR="00A115C3" w:rsidRPr="00B060DD" w:rsidRDefault="00A115C3" w:rsidP="005F489E">
            <w:pPr>
              <w:spacing w:after="0" w:line="240" w:lineRule="auto"/>
              <w:ind w:left="357"/>
              <w:contextualSpacing/>
              <w:rPr>
                <w:rFonts w:ascii="Times New Roman" w:eastAsia="Times New Roman" w:hAnsi="Times New Roman" w:cs="Times New Roman"/>
                <w:bCs/>
                <w:sz w:val="24"/>
                <w:szCs w:val="24"/>
              </w:rPr>
            </w:pPr>
            <w:r w:rsidRPr="00B060DD">
              <w:rPr>
                <w:rFonts w:ascii="Times New Roman" w:eastAsia="Times New Roman" w:hAnsi="Times New Roman" w:cs="Times New Roman"/>
                <w:color w:val="000000"/>
                <w:sz w:val="24"/>
              </w:rPr>
              <w:t>Вырезка отверстий штанцевым ножом;</w:t>
            </w:r>
          </w:p>
          <w:p w14:paraId="1D7EDA23" w14:textId="77777777" w:rsidR="00A115C3" w:rsidRPr="00B060DD" w:rsidRDefault="00A115C3" w:rsidP="005F489E">
            <w:pPr>
              <w:spacing w:after="0" w:line="240" w:lineRule="auto"/>
              <w:ind w:left="357"/>
              <w:contextualSpacing/>
              <w:rPr>
                <w:rFonts w:ascii="Times New Roman" w:eastAsia="Times New Roman" w:hAnsi="Times New Roman" w:cs="Times New Roman"/>
                <w:bCs/>
                <w:sz w:val="24"/>
                <w:szCs w:val="24"/>
              </w:rPr>
            </w:pPr>
            <w:r w:rsidRPr="00B060DD">
              <w:rPr>
                <w:rFonts w:ascii="Times New Roman" w:eastAsia="Times New Roman" w:hAnsi="Times New Roman" w:cs="Times New Roman"/>
                <w:sz w:val="24"/>
                <w:szCs w:val="24"/>
              </w:rPr>
              <w:t>Маркировка изделий.</w:t>
            </w:r>
          </w:p>
        </w:tc>
        <w:tc>
          <w:tcPr>
            <w:tcW w:w="541" w:type="pct"/>
            <w:tcBorders>
              <w:top w:val="single" w:sz="4" w:space="0" w:color="auto"/>
              <w:left w:val="single" w:sz="4" w:space="0" w:color="auto"/>
              <w:bottom w:val="single" w:sz="4" w:space="0" w:color="auto"/>
              <w:right w:val="single" w:sz="4" w:space="0" w:color="auto"/>
            </w:tcBorders>
            <w:vAlign w:val="center"/>
            <w:hideMark/>
          </w:tcPr>
          <w:p w14:paraId="26832F6F" w14:textId="2755CC26" w:rsidR="00A115C3" w:rsidRPr="00B060DD" w:rsidRDefault="00A115C3" w:rsidP="005F489E">
            <w:pPr>
              <w:suppressAutoHyphens/>
              <w:spacing w:after="0" w:line="240" w:lineRule="auto"/>
              <w:contextualSpacing/>
              <w:jc w:val="center"/>
              <w:rPr>
                <w:rFonts w:ascii="Times New Roman" w:eastAsia="Times New Roman" w:hAnsi="Times New Roman" w:cs="Times New Roman"/>
                <w:b/>
                <w:color w:val="FF0000"/>
              </w:rPr>
            </w:pPr>
            <w:r w:rsidRPr="005F489E">
              <w:rPr>
                <w:rFonts w:ascii="Times New Roman" w:eastAsia="Times New Roman" w:hAnsi="Times New Roman" w:cs="Times New Roman"/>
                <w:b/>
              </w:rPr>
              <w:lastRenderedPageBreak/>
              <w:t>72</w:t>
            </w:r>
          </w:p>
        </w:tc>
        <w:tc>
          <w:tcPr>
            <w:tcW w:w="380" w:type="pct"/>
            <w:tcBorders>
              <w:top w:val="single" w:sz="4" w:space="0" w:color="auto"/>
              <w:left w:val="single" w:sz="4" w:space="0" w:color="auto"/>
              <w:bottom w:val="single" w:sz="4" w:space="0" w:color="auto"/>
              <w:right w:val="single" w:sz="4" w:space="0" w:color="auto"/>
            </w:tcBorders>
            <w:vAlign w:val="center"/>
          </w:tcPr>
          <w:p w14:paraId="379953D8" w14:textId="571B34FA" w:rsidR="00A115C3" w:rsidRPr="00B060DD" w:rsidRDefault="00A115C3" w:rsidP="005F489E">
            <w:pPr>
              <w:suppressAutoHyphens/>
              <w:spacing w:after="0" w:line="240" w:lineRule="auto"/>
              <w:contextualSpacing/>
              <w:jc w:val="center"/>
              <w:rPr>
                <w:rFonts w:ascii="Times New Roman" w:eastAsia="Times New Roman" w:hAnsi="Times New Roman" w:cs="Times New Roman"/>
                <w:b/>
              </w:rPr>
            </w:pPr>
            <w:r w:rsidRPr="005F489E">
              <w:rPr>
                <w:rFonts w:ascii="Times New Roman" w:eastAsia="Times New Roman" w:hAnsi="Times New Roman" w:cs="Times New Roman"/>
                <w:b/>
              </w:rPr>
              <w:t>72</w:t>
            </w:r>
          </w:p>
        </w:tc>
        <w:tc>
          <w:tcPr>
            <w:tcW w:w="643" w:type="pct"/>
            <w:tcBorders>
              <w:top w:val="single" w:sz="4" w:space="0" w:color="auto"/>
              <w:left w:val="single" w:sz="4" w:space="0" w:color="auto"/>
              <w:bottom w:val="single" w:sz="4" w:space="0" w:color="auto"/>
              <w:right w:val="single" w:sz="4" w:space="0" w:color="auto"/>
            </w:tcBorders>
          </w:tcPr>
          <w:p w14:paraId="5314B34A" w14:textId="77777777" w:rsidR="00A115C3" w:rsidRPr="00B060DD" w:rsidRDefault="00A115C3" w:rsidP="005F489E">
            <w:pPr>
              <w:suppressAutoHyphens/>
              <w:spacing w:after="0" w:line="240" w:lineRule="auto"/>
              <w:contextualSpacing/>
              <w:jc w:val="center"/>
              <w:rPr>
                <w:rFonts w:ascii="Times New Roman" w:eastAsia="Times New Roman" w:hAnsi="Times New Roman" w:cs="Times New Roman"/>
                <w:b/>
              </w:rPr>
            </w:pPr>
          </w:p>
        </w:tc>
      </w:tr>
      <w:tr w:rsidR="00A115C3" w:rsidRPr="00B060DD" w14:paraId="09FD61DE" w14:textId="5C2EEE21" w:rsidTr="00A115C3">
        <w:tc>
          <w:tcPr>
            <w:tcW w:w="3436" w:type="pct"/>
            <w:gridSpan w:val="2"/>
            <w:tcBorders>
              <w:top w:val="single" w:sz="4" w:space="0" w:color="auto"/>
              <w:left w:val="single" w:sz="4" w:space="0" w:color="auto"/>
              <w:bottom w:val="single" w:sz="4" w:space="0" w:color="auto"/>
              <w:right w:val="single" w:sz="4" w:space="0" w:color="auto"/>
            </w:tcBorders>
            <w:hideMark/>
          </w:tcPr>
          <w:p w14:paraId="77552FF1" w14:textId="77777777" w:rsidR="00A115C3" w:rsidRPr="00B060DD" w:rsidRDefault="00A115C3" w:rsidP="005F489E">
            <w:pPr>
              <w:spacing w:after="0" w:line="240" w:lineRule="auto"/>
              <w:contextualSpacing/>
              <w:rPr>
                <w:rFonts w:ascii="Times New Roman" w:eastAsia="Times New Roman" w:hAnsi="Times New Roman" w:cs="Times New Roman"/>
                <w:i/>
                <w:sz w:val="24"/>
                <w:szCs w:val="24"/>
              </w:rPr>
            </w:pPr>
            <w:r w:rsidRPr="00B060DD">
              <w:rPr>
                <w:rFonts w:ascii="Times New Roman" w:eastAsia="Times New Roman" w:hAnsi="Times New Roman" w:cs="Times New Roman"/>
                <w:b/>
                <w:bCs/>
                <w:sz w:val="24"/>
                <w:szCs w:val="24"/>
              </w:rPr>
              <w:lastRenderedPageBreak/>
              <w:t xml:space="preserve">Производственная практика </w:t>
            </w:r>
          </w:p>
          <w:p w14:paraId="1A1D36FA" w14:textId="77777777" w:rsidR="00A115C3" w:rsidRPr="00B060DD" w:rsidRDefault="00A115C3" w:rsidP="005F489E">
            <w:pPr>
              <w:spacing w:after="0" w:line="240" w:lineRule="auto"/>
              <w:contextualSpacing/>
              <w:rPr>
                <w:rFonts w:ascii="Times New Roman" w:eastAsia="Times New Roman" w:hAnsi="Times New Roman" w:cs="Times New Roman"/>
                <w:b/>
                <w:bCs/>
                <w:sz w:val="24"/>
                <w:szCs w:val="24"/>
              </w:rPr>
            </w:pPr>
            <w:r w:rsidRPr="00B060DD">
              <w:rPr>
                <w:rFonts w:ascii="Times New Roman" w:eastAsia="Times New Roman" w:hAnsi="Times New Roman" w:cs="Times New Roman"/>
                <w:b/>
                <w:bCs/>
                <w:sz w:val="24"/>
                <w:szCs w:val="24"/>
              </w:rPr>
              <w:t xml:space="preserve">Виды работ </w:t>
            </w:r>
          </w:p>
          <w:p w14:paraId="6DD2C333" w14:textId="77777777" w:rsidR="00A115C3" w:rsidRPr="00B060DD" w:rsidRDefault="00A115C3" w:rsidP="005F489E">
            <w:pPr>
              <w:spacing w:after="0" w:line="240" w:lineRule="auto"/>
              <w:ind w:left="360"/>
              <w:contextualSpacing/>
              <w:rPr>
                <w:rFonts w:ascii="Times New Roman" w:eastAsia="Times New Roman" w:hAnsi="Times New Roman" w:cs="Times New Roman"/>
                <w:bCs/>
                <w:sz w:val="24"/>
                <w:szCs w:val="24"/>
              </w:rPr>
            </w:pPr>
            <w:r w:rsidRPr="00B060DD">
              <w:rPr>
                <w:rFonts w:ascii="Times New Roman" w:eastAsia="Times New Roman" w:hAnsi="Times New Roman" w:cs="Times New Roman"/>
                <w:sz w:val="24"/>
                <w:szCs w:val="24"/>
              </w:rPr>
              <w:t xml:space="preserve">Подготовка </w:t>
            </w:r>
            <w:r w:rsidRPr="00B060DD">
              <w:rPr>
                <w:rFonts w:ascii="Times New Roman" w:eastAsia="Times New Roman" w:hAnsi="Times New Roman" w:cs="Times New Roman"/>
                <w:color w:val="000000"/>
                <w:sz w:val="24"/>
                <w:szCs w:val="24"/>
              </w:rPr>
              <w:t>оборудования и оснастки для резки покрытий</w:t>
            </w:r>
            <w:r w:rsidRPr="00B060DD">
              <w:rPr>
                <w:rFonts w:ascii="Times New Roman" w:eastAsia="Times New Roman" w:hAnsi="Times New Roman" w:cs="Times New Roman"/>
                <w:sz w:val="24"/>
                <w:szCs w:val="24"/>
              </w:rPr>
              <w:t>;</w:t>
            </w:r>
          </w:p>
          <w:p w14:paraId="49976613" w14:textId="77777777" w:rsidR="00A115C3" w:rsidRPr="00B060DD" w:rsidRDefault="00A115C3" w:rsidP="005F489E">
            <w:pPr>
              <w:autoSpaceDE w:val="0"/>
              <w:autoSpaceDN w:val="0"/>
              <w:adjustRightInd w:val="0"/>
              <w:spacing w:after="0" w:line="240" w:lineRule="auto"/>
              <w:ind w:left="360"/>
              <w:contextualSpacing/>
              <w:jc w:val="both"/>
              <w:rPr>
                <w:rFonts w:ascii="Times New Roman" w:eastAsia="Times New Roman" w:hAnsi="Times New Roman" w:cs="Times New Roman"/>
                <w:sz w:val="24"/>
                <w:szCs w:val="24"/>
              </w:rPr>
            </w:pPr>
            <w:r w:rsidRPr="00B060DD">
              <w:rPr>
                <w:rFonts w:ascii="Times New Roman" w:eastAsia="Times New Roman" w:hAnsi="Times New Roman" w:cs="Times New Roman"/>
                <w:sz w:val="24"/>
                <w:szCs w:val="24"/>
              </w:rPr>
              <w:t xml:space="preserve">Изучение </w:t>
            </w:r>
            <w:r w:rsidRPr="00B060DD">
              <w:rPr>
                <w:rFonts w:ascii="Times New Roman" w:eastAsia="Times New Roman" w:hAnsi="Times New Roman" w:cs="Times New Roman"/>
                <w:color w:val="000000"/>
                <w:sz w:val="24"/>
                <w:szCs w:val="24"/>
              </w:rPr>
              <w:t>устройства и работ с пневмоинструментом</w:t>
            </w:r>
            <w:r w:rsidRPr="00B060DD">
              <w:rPr>
                <w:rFonts w:ascii="Times New Roman" w:eastAsia="Times New Roman" w:hAnsi="Times New Roman" w:cs="Times New Roman"/>
                <w:sz w:val="24"/>
                <w:szCs w:val="24"/>
              </w:rPr>
              <w:t>;</w:t>
            </w:r>
          </w:p>
          <w:p w14:paraId="5033CC21" w14:textId="77777777" w:rsidR="00A115C3" w:rsidRPr="00B060DD" w:rsidRDefault="00A115C3" w:rsidP="005F489E">
            <w:pPr>
              <w:autoSpaceDE w:val="0"/>
              <w:autoSpaceDN w:val="0"/>
              <w:adjustRightInd w:val="0"/>
              <w:spacing w:after="0" w:line="240" w:lineRule="auto"/>
              <w:ind w:left="360"/>
              <w:contextualSpacing/>
              <w:jc w:val="both"/>
              <w:rPr>
                <w:rFonts w:ascii="Times New Roman" w:eastAsia="Times New Roman" w:hAnsi="Times New Roman" w:cs="Times New Roman"/>
                <w:sz w:val="24"/>
                <w:szCs w:val="24"/>
              </w:rPr>
            </w:pPr>
            <w:r w:rsidRPr="00B060DD">
              <w:rPr>
                <w:rFonts w:ascii="Times New Roman" w:eastAsia="Times New Roman" w:hAnsi="Times New Roman" w:cs="Times New Roman"/>
                <w:color w:val="000000"/>
                <w:sz w:val="24"/>
                <w:szCs w:val="24"/>
              </w:rPr>
              <w:t>Выполнение работ по приготовлению различных материалов согласно рецептурам</w:t>
            </w:r>
            <w:r w:rsidRPr="00B060DD">
              <w:rPr>
                <w:rFonts w:ascii="Times New Roman" w:eastAsia="Times New Roman" w:hAnsi="Times New Roman" w:cs="Times New Roman"/>
                <w:sz w:val="24"/>
                <w:szCs w:val="24"/>
              </w:rPr>
              <w:t>;</w:t>
            </w:r>
          </w:p>
          <w:p w14:paraId="6E2AF709" w14:textId="77777777" w:rsidR="00A115C3" w:rsidRPr="00B060DD" w:rsidRDefault="00A115C3" w:rsidP="005F489E">
            <w:pPr>
              <w:autoSpaceDE w:val="0"/>
              <w:autoSpaceDN w:val="0"/>
              <w:adjustRightInd w:val="0"/>
              <w:spacing w:after="0" w:line="240" w:lineRule="auto"/>
              <w:ind w:left="360"/>
              <w:contextualSpacing/>
              <w:jc w:val="both"/>
              <w:rPr>
                <w:rFonts w:ascii="Times New Roman" w:eastAsia="Times New Roman" w:hAnsi="Times New Roman" w:cs="Times New Roman"/>
                <w:sz w:val="24"/>
                <w:szCs w:val="24"/>
              </w:rPr>
            </w:pPr>
            <w:r w:rsidRPr="00B060DD">
              <w:rPr>
                <w:rFonts w:ascii="Times New Roman" w:eastAsia="Times New Roman" w:hAnsi="Times New Roman" w:cs="Times New Roman"/>
                <w:color w:val="000000"/>
                <w:sz w:val="24"/>
                <w:szCs w:val="24"/>
              </w:rPr>
              <w:t>Выполнение работ по доставке пластин</w:t>
            </w:r>
            <w:r w:rsidRPr="00B060DD">
              <w:rPr>
                <w:rFonts w:ascii="Times New Roman" w:eastAsia="Times New Roman" w:hAnsi="Times New Roman" w:cs="Times New Roman"/>
                <w:sz w:val="24"/>
                <w:szCs w:val="24"/>
              </w:rPr>
              <w:t>;</w:t>
            </w:r>
          </w:p>
          <w:p w14:paraId="01540770" w14:textId="77777777" w:rsidR="00A115C3" w:rsidRPr="00B060DD" w:rsidRDefault="00A115C3" w:rsidP="005F489E">
            <w:pPr>
              <w:autoSpaceDE w:val="0"/>
              <w:autoSpaceDN w:val="0"/>
              <w:adjustRightInd w:val="0"/>
              <w:spacing w:after="0" w:line="240" w:lineRule="auto"/>
              <w:ind w:left="360"/>
              <w:contextualSpacing/>
              <w:jc w:val="both"/>
              <w:rPr>
                <w:rFonts w:ascii="Times New Roman" w:eastAsia="Times New Roman" w:hAnsi="Times New Roman" w:cs="Times New Roman"/>
                <w:sz w:val="24"/>
                <w:szCs w:val="24"/>
              </w:rPr>
            </w:pPr>
            <w:r w:rsidRPr="00B060DD">
              <w:rPr>
                <w:rFonts w:ascii="Times New Roman" w:eastAsia="Times New Roman" w:hAnsi="Times New Roman" w:cs="Times New Roman"/>
                <w:color w:val="000000"/>
                <w:sz w:val="24"/>
                <w:szCs w:val="24"/>
              </w:rPr>
              <w:t>Выполнение работ на поточной линии сушки и шероховки пластин</w:t>
            </w:r>
            <w:r w:rsidRPr="00B060DD">
              <w:rPr>
                <w:rFonts w:ascii="Times New Roman" w:eastAsia="Times New Roman" w:hAnsi="Times New Roman" w:cs="Times New Roman"/>
                <w:sz w:val="24"/>
                <w:szCs w:val="24"/>
              </w:rPr>
              <w:t>;</w:t>
            </w:r>
          </w:p>
          <w:p w14:paraId="0FAE0E36" w14:textId="77777777" w:rsidR="00A115C3" w:rsidRPr="00B060DD" w:rsidRDefault="00A115C3" w:rsidP="005F489E">
            <w:pPr>
              <w:autoSpaceDE w:val="0"/>
              <w:autoSpaceDN w:val="0"/>
              <w:adjustRightInd w:val="0"/>
              <w:spacing w:after="0" w:line="240" w:lineRule="auto"/>
              <w:ind w:left="360"/>
              <w:contextualSpacing/>
              <w:jc w:val="both"/>
              <w:rPr>
                <w:rFonts w:ascii="Times New Roman" w:eastAsia="Times New Roman" w:hAnsi="Times New Roman" w:cs="Times New Roman"/>
                <w:sz w:val="24"/>
                <w:szCs w:val="24"/>
              </w:rPr>
            </w:pPr>
            <w:r w:rsidRPr="00B060DD">
              <w:rPr>
                <w:rFonts w:ascii="Times New Roman" w:eastAsia="Times New Roman" w:hAnsi="Times New Roman" w:cs="Times New Roman"/>
                <w:color w:val="000000"/>
                <w:sz w:val="24"/>
                <w:szCs w:val="24"/>
              </w:rPr>
              <w:t>Выполнение работ по шероховке рулонных пластин;</w:t>
            </w:r>
            <w:r w:rsidRPr="00B060DD">
              <w:rPr>
                <w:rFonts w:ascii="Times New Roman" w:eastAsia="Times New Roman" w:hAnsi="Times New Roman" w:cs="Times New Roman"/>
                <w:sz w:val="24"/>
                <w:szCs w:val="24"/>
              </w:rPr>
              <w:t xml:space="preserve"> </w:t>
            </w:r>
          </w:p>
          <w:p w14:paraId="2363DBC7" w14:textId="77777777" w:rsidR="00A115C3" w:rsidRPr="00B060DD" w:rsidRDefault="00A115C3" w:rsidP="005F489E">
            <w:pPr>
              <w:autoSpaceDE w:val="0"/>
              <w:autoSpaceDN w:val="0"/>
              <w:adjustRightInd w:val="0"/>
              <w:spacing w:after="0" w:line="240" w:lineRule="auto"/>
              <w:ind w:left="360"/>
              <w:contextualSpacing/>
              <w:jc w:val="both"/>
              <w:rPr>
                <w:rFonts w:ascii="Times New Roman" w:eastAsia="Times New Roman" w:hAnsi="Times New Roman" w:cs="Times New Roman"/>
                <w:sz w:val="24"/>
                <w:szCs w:val="24"/>
              </w:rPr>
            </w:pPr>
            <w:r w:rsidRPr="00B060DD">
              <w:rPr>
                <w:rFonts w:ascii="Times New Roman" w:eastAsia="Times New Roman" w:hAnsi="Times New Roman" w:cs="Times New Roman"/>
                <w:color w:val="000000"/>
                <w:sz w:val="24"/>
              </w:rPr>
              <w:t>Выполнение работ по склеиванию различных материалов</w:t>
            </w:r>
            <w:r w:rsidRPr="00B060DD">
              <w:rPr>
                <w:rFonts w:ascii="Times New Roman" w:eastAsia="Times New Roman" w:hAnsi="Times New Roman" w:cs="Times New Roman"/>
                <w:sz w:val="24"/>
                <w:szCs w:val="24"/>
              </w:rPr>
              <w:t>;</w:t>
            </w:r>
          </w:p>
          <w:p w14:paraId="48F31C13" w14:textId="77777777" w:rsidR="00A115C3" w:rsidRPr="00B060DD" w:rsidRDefault="00A115C3" w:rsidP="005F489E">
            <w:pPr>
              <w:autoSpaceDE w:val="0"/>
              <w:autoSpaceDN w:val="0"/>
              <w:adjustRightInd w:val="0"/>
              <w:spacing w:after="0" w:line="240" w:lineRule="auto"/>
              <w:ind w:left="360"/>
              <w:contextualSpacing/>
              <w:jc w:val="both"/>
              <w:rPr>
                <w:rFonts w:ascii="Times New Roman" w:eastAsia="Times New Roman" w:hAnsi="Times New Roman" w:cs="Times New Roman"/>
                <w:sz w:val="24"/>
                <w:szCs w:val="24"/>
              </w:rPr>
            </w:pPr>
            <w:r w:rsidRPr="00B060DD">
              <w:rPr>
                <w:rFonts w:ascii="Times New Roman" w:eastAsia="Times New Roman" w:hAnsi="Times New Roman" w:cs="Times New Roman"/>
                <w:sz w:val="24"/>
              </w:rPr>
              <w:t>Выполнение работ по модификации монтажной поверхности пластин на линии РХУ</w:t>
            </w:r>
            <w:r w:rsidRPr="00B060DD">
              <w:rPr>
                <w:rFonts w:ascii="Times New Roman" w:eastAsia="Times New Roman" w:hAnsi="Times New Roman" w:cs="Times New Roman"/>
                <w:sz w:val="24"/>
                <w:szCs w:val="24"/>
              </w:rPr>
              <w:t>;</w:t>
            </w:r>
          </w:p>
          <w:p w14:paraId="3188DEA1" w14:textId="77777777" w:rsidR="00A115C3" w:rsidRPr="00B060DD" w:rsidRDefault="00A115C3" w:rsidP="005F489E">
            <w:pPr>
              <w:autoSpaceDE w:val="0"/>
              <w:autoSpaceDN w:val="0"/>
              <w:adjustRightInd w:val="0"/>
              <w:spacing w:after="0" w:line="240" w:lineRule="auto"/>
              <w:ind w:left="360"/>
              <w:contextualSpacing/>
              <w:jc w:val="both"/>
              <w:rPr>
                <w:rFonts w:ascii="Times New Roman" w:eastAsia="Times New Roman" w:hAnsi="Times New Roman" w:cs="Times New Roman"/>
                <w:sz w:val="24"/>
                <w:szCs w:val="24"/>
              </w:rPr>
            </w:pPr>
            <w:r w:rsidRPr="00B060DD">
              <w:rPr>
                <w:rFonts w:ascii="Times New Roman" w:eastAsia="Times New Roman" w:hAnsi="Times New Roman" w:cs="Times New Roman"/>
                <w:color w:val="000000"/>
                <w:sz w:val="24"/>
              </w:rPr>
              <w:t xml:space="preserve">Шероховка покрытий кругами Дюрекса; </w:t>
            </w:r>
          </w:p>
          <w:p w14:paraId="6AD1A0D9" w14:textId="77777777" w:rsidR="00A115C3" w:rsidRPr="00B060DD" w:rsidRDefault="00A115C3" w:rsidP="005F489E">
            <w:pPr>
              <w:autoSpaceDE w:val="0"/>
              <w:autoSpaceDN w:val="0"/>
              <w:adjustRightInd w:val="0"/>
              <w:spacing w:after="0" w:line="240" w:lineRule="auto"/>
              <w:ind w:left="360"/>
              <w:contextualSpacing/>
              <w:jc w:val="both"/>
              <w:rPr>
                <w:rFonts w:ascii="Times New Roman" w:eastAsia="Times New Roman" w:hAnsi="Times New Roman" w:cs="Times New Roman"/>
                <w:sz w:val="24"/>
                <w:szCs w:val="24"/>
              </w:rPr>
            </w:pPr>
            <w:r w:rsidRPr="00B060DD">
              <w:rPr>
                <w:rFonts w:ascii="Times New Roman" w:eastAsia="Times New Roman" w:hAnsi="Times New Roman" w:cs="Times New Roman"/>
                <w:color w:val="000000"/>
                <w:sz w:val="24"/>
              </w:rPr>
              <w:t xml:space="preserve">Резка резины виброножом; </w:t>
            </w:r>
          </w:p>
          <w:p w14:paraId="0714A749" w14:textId="77777777" w:rsidR="00A115C3" w:rsidRPr="00B060DD" w:rsidRDefault="00A115C3" w:rsidP="005F489E">
            <w:pPr>
              <w:autoSpaceDE w:val="0"/>
              <w:autoSpaceDN w:val="0"/>
              <w:adjustRightInd w:val="0"/>
              <w:spacing w:after="0" w:line="240" w:lineRule="auto"/>
              <w:ind w:left="360"/>
              <w:contextualSpacing/>
              <w:jc w:val="both"/>
              <w:rPr>
                <w:rFonts w:ascii="Times New Roman" w:eastAsia="Times New Roman" w:hAnsi="Times New Roman" w:cs="Times New Roman"/>
                <w:sz w:val="24"/>
                <w:szCs w:val="24"/>
              </w:rPr>
            </w:pPr>
            <w:r w:rsidRPr="00B060DD">
              <w:rPr>
                <w:rFonts w:ascii="Times New Roman" w:eastAsia="Times New Roman" w:hAnsi="Times New Roman" w:cs="Times New Roman"/>
                <w:color w:val="000000"/>
                <w:sz w:val="24"/>
              </w:rPr>
              <w:t xml:space="preserve">Изготовление "щитов" для механического крепления; </w:t>
            </w:r>
          </w:p>
          <w:p w14:paraId="3E625823" w14:textId="77777777" w:rsidR="00A115C3" w:rsidRPr="00B060DD" w:rsidRDefault="00A115C3" w:rsidP="005F489E">
            <w:pPr>
              <w:autoSpaceDE w:val="0"/>
              <w:autoSpaceDN w:val="0"/>
              <w:adjustRightInd w:val="0"/>
              <w:spacing w:after="0" w:line="240" w:lineRule="auto"/>
              <w:ind w:left="360"/>
              <w:contextualSpacing/>
              <w:jc w:val="both"/>
              <w:rPr>
                <w:rFonts w:ascii="Times New Roman" w:eastAsia="Times New Roman" w:hAnsi="Times New Roman" w:cs="Times New Roman"/>
                <w:sz w:val="24"/>
                <w:szCs w:val="24"/>
              </w:rPr>
            </w:pPr>
            <w:r w:rsidRPr="00B060DD">
              <w:rPr>
                <w:rFonts w:ascii="Times New Roman" w:eastAsia="Times New Roman" w:hAnsi="Times New Roman" w:cs="Times New Roman"/>
                <w:color w:val="000000"/>
                <w:sz w:val="24"/>
              </w:rPr>
              <w:t xml:space="preserve">Приготовление различных многокомпонентных материалов; </w:t>
            </w:r>
          </w:p>
          <w:p w14:paraId="5DDC0E88" w14:textId="77777777" w:rsidR="00A115C3" w:rsidRPr="00B060DD" w:rsidRDefault="00A115C3" w:rsidP="005F489E">
            <w:pPr>
              <w:autoSpaceDE w:val="0"/>
              <w:autoSpaceDN w:val="0"/>
              <w:adjustRightInd w:val="0"/>
              <w:spacing w:after="0" w:line="240" w:lineRule="auto"/>
              <w:ind w:left="360"/>
              <w:contextualSpacing/>
              <w:jc w:val="both"/>
              <w:rPr>
                <w:rFonts w:ascii="Times New Roman" w:eastAsia="Times New Roman" w:hAnsi="Times New Roman" w:cs="Times New Roman"/>
                <w:sz w:val="24"/>
                <w:szCs w:val="24"/>
              </w:rPr>
            </w:pPr>
            <w:r w:rsidRPr="00B060DD">
              <w:rPr>
                <w:rFonts w:ascii="Times New Roman" w:eastAsia="Times New Roman" w:hAnsi="Times New Roman" w:cs="Times New Roman"/>
                <w:color w:val="000000"/>
                <w:sz w:val="24"/>
              </w:rPr>
              <w:t xml:space="preserve">Изготовление пакетов для деталей "Кольчуга"; </w:t>
            </w:r>
          </w:p>
          <w:p w14:paraId="5E264CC0" w14:textId="77777777" w:rsidR="00A115C3" w:rsidRPr="00B060DD" w:rsidRDefault="00A115C3" w:rsidP="005F489E">
            <w:pPr>
              <w:autoSpaceDE w:val="0"/>
              <w:autoSpaceDN w:val="0"/>
              <w:adjustRightInd w:val="0"/>
              <w:spacing w:after="0" w:line="240" w:lineRule="auto"/>
              <w:ind w:left="360"/>
              <w:contextualSpacing/>
              <w:jc w:val="both"/>
              <w:rPr>
                <w:rFonts w:ascii="Times New Roman" w:eastAsia="Times New Roman" w:hAnsi="Times New Roman" w:cs="Times New Roman"/>
                <w:sz w:val="24"/>
                <w:szCs w:val="24"/>
              </w:rPr>
            </w:pPr>
            <w:r w:rsidRPr="00B060DD">
              <w:rPr>
                <w:rFonts w:ascii="Times New Roman" w:eastAsia="Times New Roman" w:hAnsi="Times New Roman" w:cs="Times New Roman"/>
                <w:color w:val="000000"/>
                <w:sz w:val="24"/>
              </w:rPr>
              <w:t xml:space="preserve">Выполнение работ по облицовке изделий МСЧ; </w:t>
            </w:r>
          </w:p>
          <w:p w14:paraId="7E5B3751" w14:textId="77777777" w:rsidR="00A115C3" w:rsidRPr="00B060DD" w:rsidRDefault="00A115C3" w:rsidP="005F489E">
            <w:pPr>
              <w:autoSpaceDE w:val="0"/>
              <w:autoSpaceDN w:val="0"/>
              <w:adjustRightInd w:val="0"/>
              <w:spacing w:after="0" w:line="240" w:lineRule="auto"/>
              <w:ind w:left="360"/>
              <w:contextualSpacing/>
              <w:jc w:val="both"/>
              <w:rPr>
                <w:rFonts w:ascii="Times New Roman" w:eastAsia="Times New Roman" w:hAnsi="Times New Roman" w:cs="Times New Roman"/>
                <w:sz w:val="24"/>
                <w:szCs w:val="24"/>
              </w:rPr>
            </w:pPr>
            <w:r w:rsidRPr="00B060DD">
              <w:rPr>
                <w:rFonts w:ascii="Times New Roman" w:eastAsia="Times New Roman" w:hAnsi="Times New Roman" w:cs="Times New Roman"/>
                <w:color w:val="000000"/>
                <w:sz w:val="24"/>
              </w:rPr>
              <w:t xml:space="preserve">Выполнение работ по облицовке труб; </w:t>
            </w:r>
          </w:p>
          <w:p w14:paraId="0C6608E7" w14:textId="77777777" w:rsidR="00A115C3" w:rsidRPr="00B060DD" w:rsidRDefault="00A115C3" w:rsidP="005F489E">
            <w:pPr>
              <w:autoSpaceDE w:val="0"/>
              <w:autoSpaceDN w:val="0"/>
              <w:adjustRightInd w:val="0"/>
              <w:spacing w:after="0" w:line="240" w:lineRule="auto"/>
              <w:ind w:left="360"/>
              <w:contextualSpacing/>
              <w:jc w:val="both"/>
              <w:rPr>
                <w:rFonts w:ascii="Times New Roman" w:eastAsia="Times New Roman" w:hAnsi="Times New Roman" w:cs="Times New Roman"/>
                <w:sz w:val="24"/>
                <w:szCs w:val="24"/>
              </w:rPr>
            </w:pPr>
            <w:r w:rsidRPr="00B060DD">
              <w:rPr>
                <w:rFonts w:ascii="Times New Roman" w:eastAsia="Times New Roman" w:hAnsi="Times New Roman" w:cs="Times New Roman"/>
                <w:color w:val="000000"/>
                <w:sz w:val="24"/>
              </w:rPr>
              <w:t>Проверка качества рабочей поверхности оснастки, облицовываемой поверхности.</w:t>
            </w:r>
          </w:p>
        </w:tc>
        <w:tc>
          <w:tcPr>
            <w:tcW w:w="541" w:type="pct"/>
            <w:tcBorders>
              <w:top w:val="single" w:sz="4" w:space="0" w:color="auto"/>
              <w:left w:val="single" w:sz="4" w:space="0" w:color="auto"/>
              <w:bottom w:val="single" w:sz="4" w:space="0" w:color="auto"/>
              <w:right w:val="single" w:sz="4" w:space="0" w:color="auto"/>
            </w:tcBorders>
            <w:vAlign w:val="center"/>
            <w:hideMark/>
          </w:tcPr>
          <w:p w14:paraId="41703DBD" w14:textId="09A95712" w:rsidR="00A115C3" w:rsidRPr="00B060DD" w:rsidRDefault="00A115C3" w:rsidP="005F489E">
            <w:pPr>
              <w:suppressAutoHyphens/>
              <w:spacing w:after="0" w:line="240" w:lineRule="auto"/>
              <w:contextualSpacing/>
              <w:jc w:val="center"/>
              <w:rPr>
                <w:rFonts w:ascii="Times New Roman" w:eastAsia="Times New Roman" w:hAnsi="Times New Roman" w:cs="Times New Roman"/>
                <w:b/>
              </w:rPr>
            </w:pPr>
            <w:r>
              <w:rPr>
                <w:rFonts w:ascii="Times New Roman" w:eastAsia="Times New Roman" w:hAnsi="Times New Roman" w:cs="Times New Roman"/>
                <w:b/>
              </w:rPr>
              <w:t>144</w:t>
            </w:r>
          </w:p>
        </w:tc>
        <w:tc>
          <w:tcPr>
            <w:tcW w:w="380" w:type="pct"/>
            <w:tcBorders>
              <w:top w:val="single" w:sz="4" w:space="0" w:color="auto"/>
              <w:left w:val="single" w:sz="4" w:space="0" w:color="auto"/>
              <w:bottom w:val="single" w:sz="4" w:space="0" w:color="auto"/>
              <w:right w:val="single" w:sz="4" w:space="0" w:color="auto"/>
            </w:tcBorders>
            <w:vAlign w:val="center"/>
          </w:tcPr>
          <w:p w14:paraId="7596815A" w14:textId="49CC3AF4" w:rsidR="00A115C3" w:rsidRPr="00B060DD" w:rsidRDefault="00A115C3" w:rsidP="005F489E">
            <w:pPr>
              <w:suppressAutoHyphens/>
              <w:spacing w:after="0" w:line="240" w:lineRule="auto"/>
              <w:contextualSpacing/>
              <w:jc w:val="center"/>
              <w:rPr>
                <w:rFonts w:ascii="Times New Roman" w:eastAsia="Times New Roman" w:hAnsi="Times New Roman" w:cs="Times New Roman"/>
                <w:b/>
              </w:rPr>
            </w:pPr>
            <w:r>
              <w:rPr>
                <w:rFonts w:ascii="Times New Roman" w:eastAsia="Times New Roman" w:hAnsi="Times New Roman" w:cs="Times New Roman"/>
                <w:b/>
              </w:rPr>
              <w:t>144</w:t>
            </w:r>
          </w:p>
        </w:tc>
        <w:tc>
          <w:tcPr>
            <w:tcW w:w="643" w:type="pct"/>
            <w:tcBorders>
              <w:top w:val="single" w:sz="4" w:space="0" w:color="auto"/>
              <w:left w:val="single" w:sz="4" w:space="0" w:color="auto"/>
              <w:bottom w:val="single" w:sz="4" w:space="0" w:color="auto"/>
              <w:right w:val="single" w:sz="4" w:space="0" w:color="auto"/>
            </w:tcBorders>
          </w:tcPr>
          <w:p w14:paraId="0F725670" w14:textId="77777777" w:rsidR="00A115C3" w:rsidRPr="00B060DD" w:rsidRDefault="00A115C3" w:rsidP="005F489E">
            <w:pPr>
              <w:suppressAutoHyphens/>
              <w:spacing w:after="0" w:line="240" w:lineRule="auto"/>
              <w:contextualSpacing/>
              <w:jc w:val="center"/>
              <w:rPr>
                <w:rFonts w:ascii="Times New Roman" w:eastAsia="Times New Roman" w:hAnsi="Times New Roman" w:cs="Times New Roman"/>
                <w:b/>
              </w:rPr>
            </w:pPr>
          </w:p>
        </w:tc>
      </w:tr>
      <w:tr w:rsidR="005F489E" w:rsidRPr="00B060DD" w14:paraId="0B9B988F" w14:textId="306AB020" w:rsidTr="00A115C3">
        <w:tc>
          <w:tcPr>
            <w:tcW w:w="3436" w:type="pct"/>
            <w:gridSpan w:val="2"/>
            <w:tcBorders>
              <w:top w:val="single" w:sz="4" w:space="0" w:color="auto"/>
              <w:left w:val="single" w:sz="4" w:space="0" w:color="auto"/>
              <w:bottom w:val="single" w:sz="4" w:space="0" w:color="auto"/>
              <w:right w:val="single" w:sz="4" w:space="0" w:color="auto"/>
            </w:tcBorders>
            <w:hideMark/>
          </w:tcPr>
          <w:p w14:paraId="58A02BD5" w14:textId="77777777" w:rsidR="005F489E" w:rsidRPr="00B060DD" w:rsidRDefault="005F489E" w:rsidP="005F489E">
            <w:pPr>
              <w:spacing w:after="0" w:line="240" w:lineRule="auto"/>
              <w:contextualSpacing/>
              <w:rPr>
                <w:rFonts w:ascii="Times New Roman" w:eastAsia="Times New Roman" w:hAnsi="Times New Roman" w:cs="Times New Roman"/>
                <w:b/>
                <w:bCs/>
              </w:rPr>
            </w:pPr>
            <w:r w:rsidRPr="00B060DD">
              <w:rPr>
                <w:rFonts w:ascii="Times New Roman" w:eastAsia="Times New Roman" w:hAnsi="Times New Roman" w:cs="Times New Roman"/>
                <w:b/>
                <w:bCs/>
              </w:rPr>
              <w:t>Всего</w:t>
            </w:r>
          </w:p>
        </w:tc>
        <w:tc>
          <w:tcPr>
            <w:tcW w:w="541" w:type="pct"/>
            <w:tcBorders>
              <w:top w:val="single" w:sz="4" w:space="0" w:color="auto"/>
              <w:left w:val="single" w:sz="4" w:space="0" w:color="auto"/>
              <w:bottom w:val="single" w:sz="4" w:space="0" w:color="auto"/>
              <w:right w:val="single" w:sz="4" w:space="0" w:color="auto"/>
            </w:tcBorders>
            <w:vAlign w:val="center"/>
            <w:hideMark/>
          </w:tcPr>
          <w:p w14:paraId="13BE6E56" w14:textId="38A39BEF" w:rsidR="005F489E" w:rsidRPr="00B060DD" w:rsidRDefault="00A115C3" w:rsidP="005F489E">
            <w:pPr>
              <w:suppressAutoHyphens/>
              <w:spacing w:after="0" w:line="240" w:lineRule="auto"/>
              <w:contextualSpacing/>
              <w:jc w:val="center"/>
              <w:rPr>
                <w:rFonts w:ascii="Times New Roman" w:eastAsia="Times New Roman" w:hAnsi="Times New Roman" w:cs="Times New Roman"/>
                <w:b/>
              </w:rPr>
            </w:pPr>
            <w:r>
              <w:rPr>
                <w:rFonts w:ascii="Times New Roman" w:eastAsia="Times New Roman" w:hAnsi="Times New Roman" w:cs="Times New Roman"/>
                <w:b/>
              </w:rPr>
              <w:t>328/328</w:t>
            </w:r>
          </w:p>
        </w:tc>
        <w:tc>
          <w:tcPr>
            <w:tcW w:w="380" w:type="pct"/>
            <w:tcBorders>
              <w:top w:val="single" w:sz="4" w:space="0" w:color="auto"/>
              <w:left w:val="single" w:sz="4" w:space="0" w:color="auto"/>
              <w:bottom w:val="single" w:sz="4" w:space="0" w:color="auto"/>
              <w:right w:val="single" w:sz="4" w:space="0" w:color="auto"/>
            </w:tcBorders>
          </w:tcPr>
          <w:p w14:paraId="130E8DC0" w14:textId="77A1F6AA" w:rsidR="005F489E" w:rsidRDefault="00A115C3" w:rsidP="005F489E">
            <w:pPr>
              <w:suppressAutoHyphens/>
              <w:spacing w:after="0" w:line="240" w:lineRule="auto"/>
              <w:contextualSpacing/>
              <w:jc w:val="center"/>
              <w:rPr>
                <w:rFonts w:ascii="Times New Roman" w:eastAsia="Times New Roman" w:hAnsi="Times New Roman" w:cs="Times New Roman"/>
                <w:b/>
              </w:rPr>
            </w:pPr>
            <w:r>
              <w:rPr>
                <w:rFonts w:ascii="Times New Roman" w:eastAsia="Times New Roman" w:hAnsi="Times New Roman" w:cs="Times New Roman"/>
                <w:b/>
              </w:rPr>
              <w:t>350/350</w:t>
            </w:r>
          </w:p>
        </w:tc>
        <w:tc>
          <w:tcPr>
            <w:tcW w:w="643" w:type="pct"/>
            <w:tcBorders>
              <w:top w:val="single" w:sz="4" w:space="0" w:color="auto"/>
              <w:left w:val="single" w:sz="4" w:space="0" w:color="auto"/>
              <w:bottom w:val="single" w:sz="4" w:space="0" w:color="auto"/>
              <w:right w:val="single" w:sz="4" w:space="0" w:color="auto"/>
            </w:tcBorders>
          </w:tcPr>
          <w:p w14:paraId="07F38043" w14:textId="77777777" w:rsidR="005F489E" w:rsidRDefault="005F489E" w:rsidP="005F489E">
            <w:pPr>
              <w:suppressAutoHyphens/>
              <w:spacing w:after="0" w:line="240" w:lineRule="auto"/>
              <w:contextualSpacing/>
              <w:jc w:val="center"/>
              <w:rPr>
                <w:rFonts w:ascii="Times New Roman" w:eastAsia="Times New Roman" w:hAnsi="Times New Roman" w:cs="Times New Roman"/>
                <w:b/>
              </w:rPr>
            </w:pPr>
          </w:p>
        </w:tc>
      </w:tr>
    </w:tbl>
    <w:p w14:paraId="6B386C14" w14:textId="77777777" w:rsidR="00B060DD" w:rsidRPr="00B060DD" w:rsidRDefault="00B060DD" w:rsidP="00B060DD">
      <w:pPr>
        <w:suppressAutoHyphens/>
        <w:spacing w:after="200" w:line="276" w:lineRule="auto"/>
        <w:rPr>
          <w:rFonts w:ascii="Times New Roman" w:eastAsia="Times New Roman" w:hAnsi="Times New Roman" w:cs="Times New Roman"/>
          <w:i/>
          <w:lang w:eastAsia="ru-RU"/>
        </w:rPr>
      </w:pPr>
    </w:p>
    <w:p w14:paraId="6E973C11" w14:textId="77777777" w:rsidR="00B060DD" w:rsidRPr="00B060DD" w:rsidRDefault="00B060DD" w:rsidP="00B060DD">
      <w:pPr>
        <w:spacing w:after="200" w:line="276" w:lineRule="auto"/>
        <w:rPr>
          <w:rFonts w:ascii="Times New Roman" w:eastAsia="Times New Roman" w:hAnsi="Times New Roman" w:cs="Times New Roman"/>
          <w:i/>
          <w:lang w:eastAsia="ru-RU"/>
        </w:rPr>
      </w:pPr>
    </w:p>
    <w:p w14:paraId="3AE83B4E" w14:textId="77777777" w:rsidR="00B060DD" w:rsidRPr="00B060DD" w:rsidRDefault="00B060DD" w:rsidP="00B060DD">
      <w:pPr>
        <w:spacing w:after="200" w:line="276" w:lineRule="auto"/>
        <w:rPr>
          <w:rFonts w:ascii="Times New Roman" w:eastAsia="Times New Roman" w:hAnsi="Times New Roman" w:cs="Times New Roman"/>
          <w:i/>
          <w:lang w:eastAsia="ru-RU"/>
        </w:rPr>
      </w:pPr>
    </w:p>
    <w:p w14:paraId="7A380529" w14:textId="77777777" w:rsidR="00B060DD" w:rsidRPr="00B060DD" w:rsidRDefault="00B060DD" w:rsidP="00B060DD">
      <w:pPr>
        <w:spacing w:after="0" w:line="276" w:lineRule="auto"/>
        <w:rPr>
          <w:rFonts w:ascii="Times New Roman" w:eastAsia="Times New Roman" w:hAnsi="Times New Roman" w:cs="Times New Roman"/>
          <w:i/>
          <w:lang w:eastAsia="ru-RU"/>
        </w:rPr>
        <w:sectPr w:rsidR="00B060DD" w:rsidRPr="00B060DD">
          <w:pgSz w:w="16840" w:h="11907" w:orient="landscape"/>
          <w:pgMar w:top="851" w:right="1134" w:bottom="851" w:left="992" w:header="709" w:footer="709" w:gutter="0"/>
          <w:cols w:space="720"/>
        </w:sectPr>
      </w:pPr>
    </w:p>
    <w:p w14:paraId="522AF054" w14:textId="77777777" w:rsidR="00B060DD" w:rsidRPr="00B060DD" w:rsidRDefault="00B060DD" w:rsidP="00B060DD">
      <w:pPr>
        <w:spacing w:after="0" w:line="276" w:lineRule="auto"/>
        <w:jc w:val="center"/>
        <w:rPr>
          <w:rFonts w:ascii="Times New Roman" w:eastAsia="Times New Roman" w:hAnsi="Times New Roman" w:cs="Times New Roman"/>
          <w:b/>
          <w:bCs/>
          <w:sz w:val="24"/>
          <w:szCs w:val="24"/>
          <w:lang w:eastAsia="ru-RU"/>
        </w:rPr>
      </w:pPr>
      <w:r w:rsidRPr="00B060DD">
        <w:rPr>
          <w:rFonts w:ascii="Times New Roman" w:eastAsia="Times New Roman" w:hAnsi="Times New Roman" w:cs="Times New Roman"/>
          <w:b/>
          <w:bCs/>
          <w:sz w:val="24"/>
          <w:szCs w:val="24"/>
          <w:lang w:eastAsia="ru-RU"/>
        </w:rPr>
        <w:lastRenderedPageBreak/>
        <w:t>3. УСЛОВИЯ РЕАЛИЗАЦИИ ПРОФЕССИОНАЛЬНОГО МОДУЛЯ</w:t>
      </w:r>
    </w:p>
    <w:p w14:paraId="545298DC" w14:textId="77777777" w:rsidR="00B060DD" w:rsidRPr="00B060DD" w:rsidRDefault="00B060DD" w:rsidP="00B060DD">
      <w:pPr>
        <w:spacing w:after="0" w:line="276" w:lineRule="auto"/>
        <w:ind w:firstLine="709"/>
        <w:rPr>
          <w:rFonts w:ascii="Times New Roman" w:eastAsia="Times New Roman" w:hAnsi="Times New Roman" w:cs="Times New Roman"/>
          <w:b/>
          <w:bCs/>
          <w:sz w:val="24"/>
          <w:szCs w:val="24"/>
          <w:lang w:eastAsia="ru-RU"/>
        </w:rPr>
      </w:pPr>
    </w:p>
    <w:p w14:paraId="7FBF21A9" w14:textId="77777777" w:rsidR="00B060DD" w:rsidRPr="00B060DD" w:rsidRDefault="00B060DD" w:rsidP="00B060DD">
      <w:pPr>
        <w:spacing w:after="0" w:line="276" w:lineRule="auto"/>
        <w:ind w:firstLine="709"/>
        <w:rPr>
          <w:rFonts w:ascii="Times New Roman" w:eastAsia="Times New Roman" w:hAnsi="Times New Roman" w:cs="Times New Roman"/>
          <w:b/>
          <w:bCs/>
          <w:sz w:val="24"/>
          <w:szCs w:val="24"/>
          <w:lang w:eastAsia="ru-RU"/>
        </w:rPr>
      </w:pPr>
      <w:r w:rsidRPr="00B060DD">
        <w:rPr>
          <w:rFonts w:ascii="Times New Roman" w:eastAsia="Times New Roman" w:hAnsi="Times New Roman" w:cs="Times New Roman"/>
          <w:b/>
          <w:bCs/>
          <w:sz w:val="24"/>
          <w:szCs w:val="24"/>
          <w:lang w:eastAsia="ru-RU"/>
        </w:rPr>
        <w:t>3.1. Для реализации программы профессионального модуля должны быть предусмотрены следующие специальные помещения:</w:t>
      </w:r>
    </w:p>
    <w:p w14:paraId="627B4641" w14:textId="77777777" w:rsidR="00B060DD" w:rsidRPr="00B060DD" w:rsidRDefault="00B060DD" w:rsidP="00B060DD">
      <w:pPr>
        <w:spacing w:after="0" w:line="240" w:lineRule="auto"/>
        <w:ind w:firstLine="709"/>
        <w:jc w:val="both"/>
        <w:rPr>
          <w:rFonts w:ascii="Times New Roman" w:eastAsia="Times New Roman" w:hAnsi="Times New Roman" w:cs="Times New Roman"/>
          <w:bCs/>
          <w:sz w:val="24"/>
          <w:szCs w:val="24"/>
          <w:lang w:eastAsia="ru-RU"/>
        </w:rPr>
      </w:pPr>
      <w:r w:rsidRPr="00B060DD">
        <w:rPr>
          <w:rFonts w:ascii="Times New Roman" w:eastAsia="Times New Roman" w:hAnsi="Times New Roman" w:cs="Times New Roman"/>
          <w:sz w:val="24"/>
          <w:szCs w:val="28"/>
          <w:lang w:eastAsia="ru-RU"/>
        </w:rPr>
        <w:t>Кабинеты «</w:t>
      </w:r>
      <w:r w:rsidRPr="00B060DD">
        <w:rPr>
          <w:rFonts w:ascii="Times New Roman" w:eastAsia="Times New Roman" w:hAnsi="Times New Roman" w:cs="Times New Roman"/>
          <w:sz w:val="24"/>
          <w:szCs w:val="24"/>
          <w:lang w:eastAsia="ru-RU"/>
        </w:rPr>
        <w:t>Технологии сборки неметаллических судов</w:t>
      </w:r>
      <w:r w:rsidRPr="00B060DD">
        <w:rPr>
          <w:rFonts w:ascii="Times New Roman" w:eastAsia="Times New Roman" w:hAnsi="Times New Roman" w:cs="Times New Roman"/>
          <w:sz w:val="24"/>
          <w:szCs w:val="28"/>
          <w:lang w:eastAsia="ru-RU"/>
        </w:rPr>
        <w:t>» и «</w:t>
      </w:r>
      <w:r w:rsidRPr="00B060DD">
        <w:rPr>
          <w:rFonts w:ascii="Times New Roman" w:eastAsia="Times New Roman" w:hAnsi="Times New Roman" w:cs="Times New Roman"/>
          <w:sz w:val="24"/>
          <w:szCs w:val="24"/>
          <w:lang w:eastAsia="ru-RU"/>
        </w:rPr>
        <w:t>Теории и устройства судна»</w:t>
      </w:r>
      <w:r w:rsidRPr="00B060DD">
        <w:rPr>
          <w:rFonts w:ascii="Times New Roman" w:eastAsia="Times New Roman" w:hAnsi="Times New Roman" w:cs="Times New Roman"/>
          <w:sz w:val="24"/>
          <w:szCs w:val="28"/>
          <w:lang w:eastAsia="ru-RU"/>
        </w:rPr>
        <w:t xml:space="preserve">, </w:t>
      </w:r>
      <w:r w:rsidRPr="00B060DD">
        <w:rPr>
          <w:rFonts w:ascii="Times New Roman" w:eastAsia="Times New Roman" w:hAnsi="Times New Roman" w:cs="Times New Roman"/>
          <w:bCs/>
          <w:sz w:val="24"/>
          <w:szCs w:val="24"/>
          <w:lang w:eastAsia="ru-RU"/>
        </w:rPr>
        <w:t>оснащенные в соответствии с п. 6.1.2.1 Примерной рабочей программы по профессии 26.01.02 Судостроитель-судоремонтник неметаллических судов.</w:t>
      </w:r>
    </w:p>
    <w:p w14:paraId="605C94F6" w14:textId="77777777" w:rsidR="00B060DD" w:rsidRPr="00B060DD" w:rsidRDefault="00B060DD" w:rsidP="00B060DD">
      <w:pPr>
        <w:spacing w:after="0" w:line="240" w:lineRule="auto"/>
        <w:ind w:firstLine="709"/>
        <w:jc w:val="both"/>
        <w:rPr>
          <w:rFonts w:ascii="Times New Roman" w:eastAsia="Times New Roman" w:hAnsi="Times New Roman" w:cs="Times New Roman"/>
          <w:bCs/>
          <w:sz w:val="24"/>
          <w:szCs w:val="24"/>
          <w:lang w:eastAsia="ru-RU"/>
        </w:rPr>
      </w:pPr>
      <w:r w:rsidRPr="00B060DD">
        <w:rPr>
          <w:rFonts w:ascii="Times New Roman" w:eastAsia="Times New Roman" w:hAnsi="Times New Roman" w:cs="Times New Roman"/>
          <w:bCs/>
          <w:sz w:val="24"/>
          <w:szCs w:val="24"/>
          <w:lang w:eastAsia="ru-RU"/>
        </w:rPr>
        <w:t>Мастерская «С</w:t>
      </w:r>
      <w:r w:rsidRPr="00B060DD">
        <w:rPr>
          <w:rFonts w:ascii="Times New Roman" w:eastAsia="Times New Roman" w:hAnsi="Times New Roman" w:cs="Times New Roman"/>
          <w:sz w:val="24"/>
          <w:szCs w:val="24"/>
          <w:lang w:eastAsia="ru-RU"/>
        </w:rPr>
        <w:t xml:space="preserve">лесарно-сборочная», </w:t>
      </w:r>
      <w:r w:rsidRPr="00B060DD">
        <w:rPr>
          <w:rFonts w:ascii="Times New Roman" w:eastAsia="Times New Roman" w:hAnsi="Times New Roman" w:cs="Times New Roman"/>
          <w:bCs/>
          <w:sz w:val="24"/>
          <w:szCs w:val="24"/>
          <w:lang w:eastAsia="ru-RU"/>
        </w:rPr>
        <w:t>оснащенная в соответствии с п. 6.1.2.3 Примерной рабочей программы по данной профессии 26.01.02 Судостроитель-судоремонтник неметаллических судов.</w:t>
      </w:r>
    </w:p>
    <w:p w14:paraId="4CA6E1E4" w14:textId="77777777" w:rsidR="00B060DD" w:rsidRPr="00B060DD" w:rsidRDefault="00B060DD" w:rsidP="00B060DD">
      <w:pPr>
        <w:spacing w:after="0" w:line="240" w:lineRule="auto"/>
        <w:ind w:firstLine="709"/>
        <w:jc w:val="both"/>
        <w:rPr>
          <w:rFonts w:ascii="Times New Roman" w:eastAsia="Times New Roman" w:hAnsi="Times New Roman" w:cs="Times New Roman"/>
          <w:bCs/>
          <w:sz w:val="24"/>
          <w:szCs w:val="24"/>
          <w:lang w:eastAsia="ru-RU"/>
        </w:rPr>
      </w:pPr>
      <w:r w:rsidRPr="00B060DD">
        <w:rPr>
          <w:rFonts w:ascii="Times New Roman" w:eastAsia="Times New Roman" w:hAnsi="Times New Roman" w:cs="Times New Roman"/>
          <w:bCs/>
          <w:sz w:val="24"/>
          <w:szCs w:val="24"/>
          <w:lang w:eastAsia="ru-RU"/>
        </w:rPr>
        <w:t>Оснащенные базы практики в соответствии с п 6.1.2.4 примерной рабочей программы по профессии 26.01.02 Судостроитель-судоремонтник неметаллических судов.</w:t>
      </w:r>
    </w:p>
    <w:p w14:paraId="3934B4EE" w14:textId="77777777" w:rsidR="00B060DD" w:rsidRPr="00B060DD" w:rsidRDefault="00B060DD" w:rsidP="00B060DD">
      <w:pPr>
        <w:suppressAutoHyphens/>
        <w:spacing w:after="0" w:line="276" w:lineRule="auto"/>
        <w:ind w:firstLine="709"/>
        <w:jc w:val="both"/>
        <w:rPr>
          <w:rFonts w:ascii="Times New Roman" w:eastAsia="Times New Roman" w:hAnsi="Times New Roman" w:cs="Times New Roman"/>
          <w:bCs/>
          <w:sz w:val="24"/>
          <w:szCs w:val="24"/>
          <w:highlight w:val="yellow"/>
          <w:lang w:eastAsia="ru-RU"/>
        </w:rPr>
      </w:pPr>
    </w:p>
    <w:p w14:paraId="360DE4C7" w14:textId="77777777" w:rsidR="00B060DD" w:rsidRPr="00B060DD" w:rsidRDefault="00B060DD" w:rsidP="00B060DD">
      <w:pPr>
        <w:spacing w:after="0" w:line="276" w:lineRule="auto"/>
        <w:ind w:firstLine="709"/>
        <w:rPr>
          <w:rFonts w:ascii="Times New Roman" w:eastAsia="Times New Roman" w:hAnsi="Times New Roman" w:cs="Times New Roman"/>
          <w:b/>
          <w:bCs/>
          <w:sz w:val="24"/>
          <w:szCs w:val="24"/>
          <w:lang w:eastAsia="ru-RU"/>
        </w:rPr>
      </w:pPr>
      <w:r w:rsidRPr="00B060DD">
        <w:rPr>
          <w:rFonts w:ascii="Times New Roman" w:eastAsia="Times New Roman" w:hAnsi="Times New Roman" w:cs="Times New Roman"/>
          <w:b/>
          <w:bCs/>
          <w:sz w:val="24"/>
          <w:szCs w:val="24"/>
          <w:lang w:eastAsia="ru-RU"/>
        </w:rPr>
        <w:t>3.2. Информационное обеспечение реализации программы</w:t>
      </w:r>
    </w:p>
    <w:p w14:paraId="07059900" w14:textId="77777777" w:rsidR="00DE234C" w:rsidRDefault="00DE234C" w:rsidP="00DE234C">
      <w:pPr>
        <w:spacing w:after="0" w:line="240" w:lineRule="auto"/>
        <w:ind w:firstLine="709"/>
        <w:jc w:val="both"/>
        <w:rPr>
          <w:rFonts w:ascii="Times New Roman" w:hAnsi="Times New Roman"/>
          <w:sz w:val="24"/>
          <w:szCs w:val="24"/>
        </w:rPr>
      </w:pPr>
      <w:bookmarkStart w:id="13" w:name="_Hlk134628159"/>
      <w:r w:rsidRPr="003E240C">
        <w:rPr>
          <w:rFonts w:ascii="Times New Roman" w:hAnsi="Times New Roman"/>
          <w:sz w:val="24"/>
          <w:szCs w:val="24"/>
        </w:rPr>
        <w:t xml:space="preserve">Для реализации программы библиотечный фонд образовательной организации должен иметь печатные и /или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 </w:t>
      </w:r>
    </w:p>
    <w:p w14:paraId="7CCB3969" w14:textId="77777777" w:rsidR="00DE234C" w:rsidRPr="00872356" w:rsidRDefault="00DE234C" w:rsidP="00DE234C">
      <w:pPr>
        <w:suppressAutoHyphens/>
        <w:spacing w:after="0"/>
        <w:ind w:firstLine="709"/>
        <w:jc w:val="both"/>
        <w:rPr>
          <w:rFonts w:ascii="Times New Roman" w:hAnsi="Times New Roman"/>
          <w:sz w:val="24"/>
          <w:szCs w:val="24"/>
        </w:rPr>
      </w:pPr>
    </w:p>
    <w:bookmarkEnd w:id="13"/>
    <w:p w14:paraId="3A633393" w14:textId="77777777" w:rsidR="00B060DD" w:rsidRPr="00B060DD" w:rsidRDefault="00B060DD" w:rsidP="00B060DD">
      <w:pPr>
        <w:spacing w:after="0" w:line="240" w:lineRule="auto"/>
        <w:ind w:firstLine="709"/>
        <w:contextualSpacing/>
        <w:rPr>
          <w:rFonts w:ascii="Times New Roman" w:eastAsia="Times New Roman" w:hAnsi="Times New Roman" w:cs="Times New Roman"/>
          <w:b/>
          <w:sz w:val="24"/>
          <w:szCs w:val="24"/>
          <w:lang w:val="x-none" w:eastAsia="x-none"/>
        </w:rPr>
      </w:pPr>
      <w:r w:rsidRPr="00B060DD">
        <w:rPr>
          <w:rFonts w:ascii="Times New Roman" w:eastAsia="Times New Roman" w:hAnsi="Times New Roman" w:cs="Times New Roman"/>
          <w:b/>
          <w:sz w:val="24"/>
          <w:szCs w:val="24"/>
          <w:lang w:val="x-none" w:eastAsia="x-none"/>
        </w:rPr>
        <w:t>3.2.1. Основные печатные издания</w:t>
      </w:r>
    </w:p>
    <w:p w14:paraId="456447B0" w14:textId="77777777" w:rsidR="00B060DD" w:rsidRPr="00B060DD" w:rsidRDefault="00B060DD" w:rsidP="00AC74D8">
      <w:pPr>
        <w:numPr>
          <w:ilvl w:val="0"/>
          <w:numId w:val="6"/>
        </w:numPr>
        <w:tabs>
          <w:tab w:val="left" w:pos="284"/>
          <w:tab w:val="left" w:pos="331"/>
          <w:tab w:val="left" w:pos="472"/>
        </w:tabs>
        <w:spacing w:after="0" w:line="240" w:lineRule="auto"/>
        <w:jc w:val="both"/>
        <w:rPr>
          <w:rFonts w:ascii="Times New Roman" w:eastAsia="Calibri" w:hAnsi="Times New Roman" w:cs="Times New Roman"/>
          <w:sz w:val="24"/>
          <w:szCs w:val="24"/>
        </w:rPr>
      </w:pPr>
      <w:r w:rsidRPr="00B060DD">
        <w:rPr>
          <w:rFonts w:ascii="Times New Roman" w:eastAsia="Times New Roman" w:hAnsi="Times New Roman" w:cs="Times New Roman"/>
          <w:sz w:val="24"/>
          <w:szCs w:val="24"/>
          <w:lang w:eastAsia="ru-RU"/>
        </w:rPr>
        <w:t>Александров В. Л. Технология судостроения / Александров В. Л., Арью А. Р., Ганов Э. В., Догадин А. В., Лейзерман В. Ю., Роганов А. С., Соколова И. А., Щербинин П. И.; под общ. Ред. А. Д. Гармашева. – СПб: Профессия, 2020. – 342 с.</w:t>
      </w:r>
    </w:p>
    <w:p w14:paraId="331F0082" w14:textId="77777777" w:rsidR="00B060DD" w:rsidRPr="00B060DD" w:rsidRDefault="00B060DD" w:rsidP="00AC74D8">
      <w:pPr>
        <w:numPr>
          <w:ilvl w:val="0"/>
          <w:numId w:val="6"/>
        </w:numPr>
        <w:tabs>
          <w:tab w:val="left" w:pos="284"/>
          <w:tab w:val="left" w:pos="331"/>
          <w:tab w:val="left" w:pos="472"/>
        </w:tabs>
        <w:spacing w:after="0" w:line="240" w:lineRule="auto"/>
        <w:contextualSpacing/>
        <w:jc w:val="both"/>
        <w:rPr>
          <w:rFonts w:ascii="Times New Roman" w:eastAsia="Calibri" w:hAnsi="Times New Roman" w:cs="Times New Roman"/>
          <w:sz w:val="24"/>
          <w:szCs w:val="24"/>
          <w:lang w:val="x-none"/>
        </w:rPr>
      </w:pPr>
      <w:r w:rsidRPr="00B060DD">
        <w:rPr>
          <w:rFonts w:ascii="Times New Roman" w:eastAsia="Times New Roman" w:hAnsi="Times New Roman" w:cs="Times New Roman"/>
          <w:sz w:val="24"/>
          <w:szCs w:val="24"/>
          <w:lang w:val="x-none" w:eastAsia="x-none"/>
        </w:rPr>
        <w:t>Аносов, А. П.  Теория и устройство судна: конструкция специальных судов : учебное пособие для среднего профессионального образования / А. П. Аносов. — 2-е изд., испр. и доп. — Москва : Издательство Юрайт, 2022. — 182 с. </w:t>
      </w:r>
    </w:p>
    <w:p w14:paraId="47633F56" w14:textId="77777777" w:rsidR="00B060DD" w:rsidRPr="00B060DD" w:rsidRDefault="00B060DD" w:rsidP="00AC74D8">
      <w:pPr>
        <w:numPr>
          <w:ilvl w:val="0"/>
          <w:numId w:val="6"/>
        </w:numPr>
        <w:tabs>
          <w:tab w:val="left" w:pos="284"/>
          <w:tab w:val="left" w:pos="472"/>
        </w:tabs>
        <w:spacing w:after="0" w:line="240" w:lineRule="auto"/>
        <w:jc w:val="both"/>
        <w:rPr>
          <w:rFonts w:ascii="Times New Roman" w:eastAsia="Calibri" w:hAnsi="Times New Roman" w:cs="Times New Roman"/>
          <w:sz w:val="24"/>
          <w:szCs w:val="24"/>
        </w:rPr>
      </w:pPr>
      <w:r w:rsidRPr="00B060DD">
        <w:rPr>
          <w:rFonts w:ascii="Times New Roman" w:eastAsia="Times New Roman" w:hAnsi="Times New Roman" w:cs="Times New Roman"/>
          <w:iCs/>
          <w:sz w:val="24"/>
          <w:szCs w:val="24"/>
          <w:lang w:eastAsia="ru-RU"/>
        </w:rPr>
        <w:t>Жинкин В. Б. </w:t>
      </w:r>
      <w:r w:rsidRPr="00B060DD">
        <w:rPr>
          <w:rFonts w:ascii="Times New Roman" w:eastAsia="Times New Roman" w:hAnsi="Times New Roman" w:cs="Times New Roman"/>
          <w:sz w:val="24"/>
          <w:szCs w:val="24"/>
          <w:lang w:eastAsia="ru-RU"/>
        </w:rPr>
        <w:t>Теория и устройство корабля: учебник для среднего профессионального образования / В. Б. Жинкин. — 5-е изд., испр. и доп. — Москва: Издательство Юрайт, 2022. — 79 с. </w:t>
      </w:r>
    </w:p>
    <w:p w14:paraId="4581A45A" w14:textId="77777777" w:rsidR="00B060DD" w:rsidRPr="00B060DD" w:rsidRDefault="00B060DD" w:rsidP="00AC74D8">
      <w:pPr>
        <w:numPr>
          <w:ilvl w:val="0"/>
          <w:numId w:val="6"/>
        </w:numPr>
        <w:shd w:val="clear" w:color="auto" w:fill="FFFFFF"/>
        <w:tabs>
          <w:tab w:val="left" w:pos="284"/>
          <w:tab w:val="left" w:pos="472"/>
        </w:tabs>
        <w:spacing w:after="0" w:line="240" w:lineRule="auto"/>
        <w:contextualSpacing/>
        <w:jc w:val="both"/>
        <w:rPr>
          <w:rFonts w:ascii="Times New Roman" w:eastAsia="Times New Roman" w:hAnsi="Times New Roman" w:cs="Times New Roman"/>
          <w:b/>
          <w:sz w:val="24"/>
          <w:szCs w:val="24"/>
          <w:lang w:eastAsia="ru-RU"/>
        </w:rPr>
      </w:pPr>
      <w:r w:rsidRPr="00B060DD">
        <w:rPr>
          <w:rFonts w:ascii="Times New Roman" w:eastAsia="Times New Roman" w:hAnsi="Times New Roman" w:cs="Times New Roman"/>
          <w:sz w:val="24"/>
          <w:szCs w:val="24"/>
          <w:lang w:eastAsia="ru-RU"/>
        </w:rPr>
        <w:t>Солнцев Ю.П.  Материаловедение. Применение и выбор материалов: учебное пособие.  –  СПб: ХИМИЗДАТ, 2020. – 200 с.</w:t>
      </w:r>
    </w:p>
    <w:p w14:paraId="198AEFEF" w14:textId="68CAFCF3" w:rsidR="00B060DD" w:rsidRPr="00B060DD" w:rsidRDefault="00C253A3" w:rsidP="00C253A3">
      <w:pPr>
        <w:numPr>
          <w:ilvl w:val="0"/>
          <w:numId w:val="6"/>
        </w:numPr>
        <w:shd w:val="clear" w:color="auto" w:fill="FFFFFF"/>
        <w:tabs>
          <w:tab w:val="left" w:pos="284"/>
          <w:tab w:val="left" w:pos="472"/>
        </w:tabs>
        <w:spacing w:after="0" w:line="240" w:lineRule="auto"/>
        <w:contextualSpacing/>
        <w:jc w:val="both"/>
        <w:rPr>
          <w:rFonts w:ascii="Times New Roman" w:eastAsia="Times New Roman" w:hAnsi="Times New Roman" w:cs="Times New Roman"/>
          <w:b/>
          <w:sz w:val="24"/>
          <w:szCs w:val="24"/>
          <w:lang w:eastAsia="ru-RU"/>
        </w:rPr>
      </w:pPr>
      <w:r w:rsidRPr="00C253A3">
        <w:rPr>
          <w:rFonts w:ascii="Times New Roman" w:eastAsia="Times New Roman" w:hAnsi="Times New Roman" w:cs="Times New Roman"/>
          <w:color w:val="000000"/>
          <w:sz w:val="24"/>
          <w:szCs w:val="24"/>
          <w:lang w:eastAsia="ru-RU"/>
        </w:rPr>
        <w:t xml:space="preserve">Солнцев, Ю. П. Специальные материалы в машиностроении / Ю. П. Солнцев, Е. И. Пряхин, В. Ю. Пиирайнен. — 3-е изд., стер. — Санкт-Петербург : Лань, 2023. — 664 с. </w:t>
      </w:r>
    </w:p>
    <w:p w14:paraId="02235222" w14:textId="77777777" w:rsidR="00B060DD" w:rsidRPr="00B060DD" w:rsidRDefault="00B060DD" w:rsidP="00B060DD">
      <w:pPr>
        <w:shd w:val="clear" w:color="auto" w:fill="FFFFFF"/>
        <w:tabs>
          <w:tab w:val="left" w:pos="284"/>
          <w:tab w:val="left" w:pos="472"/>
        </w:tabs>
        <w:spacing w:after="0" w:line="240" w:lineRule="auto"/>
        <w:ind w:left="360"/>
        <w:contextualSpacing/>
        <w:jc w:val="both"/>
        <w:rPr>
          <w:rFonts w:ascii="Times New Roman" w:eastAsia="Times New Roman" w:hAnsi="Times New Roman" w:cs="Times New Roman"/>
          <w:b/>
          <w:sz w:val="24"/>
          <w:szCs w:val="24"/>
          <w:lang w:eastAsia="ru-RU"/>
        </w:rPr>
      </w:pPr>
    </w:p>
    <w:p w14:paraId="20129F92" w14:textId="77777777" w:rsidR="00B060DD" w:rsidRPr="00B060DD" w:rsidRDefault="00B060DD" w:rsidP="00B060DD">
      <w:pPr>
        <w:shd w:val="clear" w:color="auto" w:fill="FFFFFF"/>
        <w:tabs>
          <w:tab w:val="left" w:pos="709"/>
        </w:tabs>
        <w:spacing w:after="0" w:line="240" w:lineRule="auto"/>
        <w:ind w:firstLine="709"/>
        <w:contextualSpacing/>
        <w:jc w:val="both"/>
        <w:rPr>
          <w:rFonts w:ascii="Times New Roman" w:eastAsia="Times New Roman" w:hAnsi="Times New Roman" w:cs="Times New Roman"/>
          <w:b/>
          <w:sz w:val="24"/>
          <w:szCs w:val="24"/>
          <w:lang w:eastAsia="ru-RU"/>
        </w:rPr>
      </w:pPr>
      <w:r w:rsidRPr="00B060DD">
        <w:rPr>
          <w:rFonts w:ascii="Times New Roman" w:eastAsia="Times New Roman" w:hAnsi="Times New Roman" w:cs="Times New Roman"/>
          <w:b/>
          <w:sz w:val="24"/>
          <w:szCs w:val="24"/>
          <w:lang w:eastAsia="ru-RU"/>
        </w:rPr>
        <w:t>3.2.2. Основные электронные издания</w:t>
      </w:r>
    </w:p>
    <w:p w14:paraId="18534FE7" w14:textId="77777777" w:rsidR="00C253A3" w:rsidRPr="00C253A3" w:rsidRDefault="00C253A3" w:rsidP="00C253A3">
      <w:pPr>
        <w:pStyle w:val="ad"/>
        <w:numPr>
          <w:ilvl w:val="0"/>
          <w:numId w:val="14"/>
        </w:numPr>
        <w:spacing w:before="0" w:after="0"/>
        <w:ind w:left="0" w:firstLine="709"/>
        <w:contextualSpacing/>
        <w:jc w:val="both"/>
      </w:pPr>
      <w:r w:rsidRPr="00C253A3">
        <w:t>Аносов, А. П.  Теория и устройство судна: конструкция специальных судов : учебное пособие для среднего профессионального образования / А. П. Аносов. — 2-е изд., испр. и доп. — Москва : Издательство Юрайт, 2023. — 182 с. — (Профессиональное образование). — ISBN 978-5-534-06435-3. — Текст : электронный // Образовательная платформа Юрайт [сайт]. — URL: https://urait.ru/bcode/515156 (дата обращения: 21.10.2023).</w:t>
      </w:r>
    </w:p>
    <w:p w14:paraId="061758BC" w14:textId="77777777" w:rsidR="00C253A3" w:rsidRPr="00C253A3" w:rsidRDefault="00C253A3" w:rsidP="00C253A3">
      <w:pPr>
        <w:pStyle w:val="ad"/>
        <w:numPr>
          <w:ilvl w:val="0"/>
          <w:numId w:val="14"/>
        </w:numPr>
        <w:spacing w:before="0" w:after="0" w:line="276" w:lineRule="auto"/>
        <w:ind w:left="0" w:firstLine="709"/>
        <w:contextualSpacing/>
        <w:jc w:val="both"/>
      </w:pPr>
      <w:r w:rsidRPr="00C253A3">
        <w:t>Аносов, А. П.  Теория и устройство судна: циклическая прочность судовых конструкций : учебное пособие для среднего профессионального образования / А. П. Аносов, А. В. Славгородская. — 2-е изд., испр. и доп. — Москва : Издательство Юрайт, 2023. — 202 с. — (Профессиональное образование). — ISBN 978-5-534-06523-7. — Текст : электронный // Образовательная платформа Юрайт [сайт]. — URL: https://urait.ru/bcode/515157 (дата обращения: 21.10.2023).</w:t>
      </w:r>
    </w:p>
    <w:p w14:paraId="5479CEEF" w14:textId="77777777" w:rsidR="00C253A3" w:rsidRPr="00C253A3" w:rsidRDefault="00C253A3" w:rsidP="00C253A3">
      <w:pPr>
        <w:pStyle w:val="ad"/>
        <w:numPr>
          <w:ilvl w:val="0"/>
          <w:numId w:val="14"/>
        </w:numPr>
        <w:spacing w:before="0" w:after="0" w:line="276" w:lineRule="auto"/>
        <w:ind w:left="0" w:firstLine="709"/>
        <w:contextualSpacing/>
        <w:jc w:val="both"/>
        <w:rPr>
          <w:iCs/>
          <w:lang w:eastAsia="ru-RU"/>
        </w:rPr>
      </w:pPr>
      <w:r w:rsidRPr="00C253A3">
        <w:rPr>
          <w:lang w:val="ru-RU"/>
        </w:rPr>
        <w:t>Ж</w:t>
      </w:r>
      <w:r w:rsidRPr="00C253A3">
        <w:t xml:space="preserve">инкин, В. Б.  Теория и устройство корабля : учебник для среднего профессионального образования / В. Б. Жинкин. — 5-е изд., испр. и доп. — Москва : </w:t>
      </w:r>
      <w:r w:rsidRPr="00C253A3">
        <w:lastRenderedPageBreak/>
        <w:t>Издательство Юрайт, 2023. — 379 с. — (Профессиональное образование). — ISBN 978-5-534-13003-4. — Текст : электронный // Образовательная платформа Юрайт [сайт]. — URL: https://urait.ru/bcode/516527 (дата обращения: 21.10.2023).</w:t>
      </w:r>
    </w:p>
    <w:p w14:paraId="024523FF" w14:textId="6004968A" w:rsidR="00C253A3" w:rsidRPr="00C253A3" w:rsidRDefault="00C253A3" w:rsidP="00C253A3">
      <w:pPr>
        <w:pStyle w:val="ad"/>
        <w:numPr>
          <w:ilvl w:val="0"/>
          <w:numId w:val="14"/>
        </w:numPr>
        <w:spacing w:before="0" w:after="0" w:line="276" w:lineRule="auto"/>
        <w:ind w:left="0" w:firstLine="709"/>
        <w:contextualSpacing/>
        <w:jc w:val="both"/>
        <w:rPr>
          <w:iCs/>
          <w:lang w:eastAsia="ru-RU"/>
        </w:rPr>
      </w:pPr>
      <w:r w:rsidRPr="00C253A3">
        <w:rPr>
          <w:iCs/>
          <w:lang w:eastAsia="ru-RU"/>
        </w:rPr>
        <w:t>Солнцев, Ю. П. Специальные материалы в машиностроении / Ю. П. Солнцев, Е. И. Пряхин, В. Ю. Пиирайнен. — 3-е изд., стер. — Санкт-Петербург : Лань, 2023. — 664 с. — ISBN 978-5-507-47201-7. — Текст : электронный // Лань : электронно-библиотечная система. — URL: https://e.lanbook.com/book/340061 (дата обращения: 21.10.2023). — Режим доступа: для авториз. пользователей.</w:t>
      </w:r>
    </w:p>
    <w:p w14:paraId="064AF015" w14:textId="77777777" w:rsidR="00B060DD" w:rsidRPr="00B060DD" w:rsidRDefault="00B060DD" w:rsidP="00B060DD">
      <w:pPr>
        <w:spacing w:after="200" w:line="276" w:lineRule="auto"/>
        <w:ind w:firstLine="709"/>
        <w:jc w:val="both"/>
        <w:rPr>
          <w:rFonts w:ascii="Times New Roman" w:eastAsia="Times New Roman" w:hAnsi="Times New Roman" w:cs="Times New Roman"/>
          <w:i/>
          <w:iCs/>
          <w:sz w:val="24"/>
          <w:szCs w:val="24"/>
          <w:lang w:eastAsia="ru-RU"/>
        </w:rPr>
      </w:pPr>
    </w:p>
    <w:p w14:paraId="03E8FFE4" w14:textId="77777777" w:rsidR="00B060DD" w:rsidRPr="00B060DD" w:rsidRDefault="00B060DD" w:rsidP="00B060DD">
      <w:pPr>
        <w:spacing w:after="200" w:line="276" w:lineRule="auto"/>
        <w:jc w:val="center"/>
        <w:rPr>
          <w:rFonts w:ascii="Times New Roman" w:eastAsia="Times New Roman" w:hAnsi="Times New Roman" w:cs="Times New Roman"/>
          <w:b/>
          <w:bCs/>
          <w:lang w:eastAsia="ru-RU"/>
        </w:rPr>
      </w:pPr>
      <w:r w:rsidRPr="00B060DD">
        <w:rPr>
          <w:rFonts w:ascii="Times New Roman" w:eastAsia="Times New Roman" w:hAnsi="Times New Roman" w:cs="Times New Roman"/>
          <w:b/>
          <w:bCs/>
          <w:lang w:eastAsia="ru-RU"/>
        </w:rPr>
        <w:t xml:space="preserve">4. КОНТРОЛЬ И ОЦЕНКА РЕЗУЛЬТАТОВ ОСВОЕНИЯ </w:t>
      </w:r>
      <w:r w:rsidRPr="00B060DD">
        <w:rPr>
          <w:rFonts w:ascii="Times New Roman" w:eastAsia="Times New Roman" w:hAnsi="Times New Roman" w:cs="Times New Roman"/>
          <w:b/>
          <w:bCs/>
          <w:lang w:eastAsia="ru-RU"/>
        </w:rPr>
        <w:b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78"/>
        <w:gridCol w:w="2126"/>
        <w:gridCol w:w="2375"/>
      </w:tblGrid>
      <w:tr w:rsidR="00B060DD" w:rsidRPr="00B060DD" w14:paraId="1DD7205B" w14:textId="77777777" w:rsidTr="00CF2D8D">
        <w:trPr>
          <w:trHeight w:val="1098"/>
        </w:trPr>
        <w:tc>
          <w:tcPr>
            <w:tcW w:w="4678" w:type="dxa"/>
            <w:tcBorders>
              <w:top w:val="single" w:sz="4" w:space="0" w:color="auto"/>
              <w:left w:val="single" w:sz="4" w:space="0" w:color="auto"/>
              <w:bottom w:val="single" w:sz="4" w:space="0" w:color="auto"/>
              <w:right w:val="single" w:sz="4" w:space="0" w:color="auto"/>
            </w:tcBorders>
            <w:vAlign w:val="center"/>
            <w:hideMark/>
          </w:tcPr>
          <w:p w14:paraId="1CAD9264" w14:textId="15791617" w:rsidR="00B060DD" w:rsidRPr="00B060DD" w:rsidRDefault="00B060DD" w:rsidP="00B060DD">
            <w:pPr>
              <w:suppressAutoHyphens/>
              <w:spacing w:after="200" w:line="276" w:lineRule="auto"/>
              <w:jc w:val="center"/>
              <w:rPr>
                <w:rFonts w:ascii="Times New Roman" w:eastAsia="Times New Roman" w:hAnsi="Times New Roman" w:cs="Times New Roman"/>
                <w:b/>
              </w:rPr>
            </w:pPr>
            <w:r w:rsidRPr="00B060DD">
              <w:rPr>
                <w:rFonts w:ascii="Times New Roman" w:eastAsia="Times New Roman" w:hAnsi="Times New Roman" w:cs="Times New Roman"/>
                <w:b/>
              </w:rPr>
              <w:t>Код и наименование профессиональных и общих компетенций, формируемых в рамках модуля</w:t>
            </w:r>
          </w:p>
        </w:tc>
        <w:tc>
          <w:tcPr>
            <w:tcW w:w="2126" w:type="dxa"/>
            <w:tcBorders>
              <w:top w:val="single" w:sz="4" w:space="0" w:color="auto"/>
              <w:left w:val="single" w:sz="4" w:space="0" w:color="auto"/>
              <w:bottom w:val="single" w:sz="4" w:space="0" w:color="auto"/>
              <w:right w:val="single" w:sz="4" w:space="0" w:color="auto"/>
            </w:tcBorders>
            <w:vAlign w:val="center"/>
            <w:hideMark/>
          </w:tcPr>
          <w:p w14:paraId="49D5C185" w14:textId="77777777" w:rsidR="00B060DD" w:rsidRPr="00B060DD" w:rsidRDefault="00B060DD" w:rsidP="00B060DD">
            <w:pPr>
              <w:suppressAutoHyphens/>
              <w:spacing w:after="200" w:line="276" w:lineRule="auto"/>
              <w:jc w:val="center"/>
              <w:rPr>
                <w:rFonts w:ascii="Times New Roman" w:eastAsia="Times New Roman" w:hAnsi="Times New Roman" w:cs="Times New Roman"/>
                <w:b/>
              </w:rPr>
            </w:pPr>
            <w:r w:rsidRPr="00B060DD">
              <w:rPr>
                <w:rFonts w:ascii="Times New Roman" w:eastAsia="Times New Roman" w:hAnsi="Times New Roman" w:cs="Times New Roman"/>
                <w:b/>
              </w:rPr>
              <w:t>Критерии оценки</w:t>
            </w:r>
          </w:p>
        </w:tc>
        <w:tc>
          <w:tcPr>
            <w:tcW w:w="2375" w:type="dxa"/>
            <w:tcBorders>
              <w:top w:val="single" w:sz="4" w:space="0" w:color="auto"/>
              <w:left w:val="single" w:sz="4" w:space="0" w:color="auto"/>
              <w:bottom w:val="single" w:sz="4" w:space="0" w:color="auto"/>
              <w:right w:val="single" w:sz="4" w:space="0" w:color="auto"/>
            </w:tcBorders>
            <w:vAlign w:val="center"/>
            <w:hideMark/>
          </w:tcPr>
          <w:p w14:paraId="286DF830" w14:textId="77777777" w:rsidR="00B060DD" w:rsidRPr="00B060DD" w:rsidRDefault="00B060DD" w:rsidP="00B060DD">
            <w:pPr>
              <w:suppressAutoHyphens/>
              <w:spacing w:after="200" w:line="276" w:lineRule="auto"/>
              <w:jc w:val="center"/>
              <w:rPr>
                <w:rFonts w:ascii="Times New Roman" w:eastAsia="Times New Roman" w:hAnsi="Times New Roman" w:cs="Times New Roman"/>
                <w:b/>
              </w:rPr>
            </w:pPr>
            <w:r w:rsidRPr="00B060DD">
              <w:rPr>
                <w:rFonts w:ascii="Times New Roman" w:eastAsia="Times New Roman" w:hAnsi="Times New Roman" w:cs="Times New Roman"/>
                <w:b/>
              </w:rPr>
              <w:t>Методы оценки</w:t>
            </w:r>
          </w:p>
        </w:tc>
      </w:tr>
      <w:tr w:rsidR="00B060DD" w:rsidRPr="00B060DD" w14:paraId="0B439983" w14:textId="77777777" w:rsidTr="00CF2D8D">
        <w:trPr>
          <w:trHeight w:val="698"/>
        </w:trPr>
        <w:tc>
          <w:tcPr>
            <w:tcW w:w="4678" w:type="dxa"/>
            <w:tcBorders>
              <w:top w:val="single" w:sz="4" w:space="0" w:color="auto"/>
              <w:left w:val="single" w:sz="4" w:space="0" w:color="auto"/>
              <w:bottom w:val="single" w:sz="4" w:space="0" w:color="auto"/>
              <w:right w:val="single" w:sz="4" w:space="0" w:color="auto"/>
            </w:tcBorders>
            <w:hideMark/>
          </w:tcPr>
          <w:p w14:paraId="61011182" w14:textId="77777777" w:rsidR="00B060DD" w:rsidRPr="00B060DD" w:rsidRDefault="00B060DD" w:rsidP="00B060DD">
            <w:pPr>
              <w:spacing w:after="0" w:line="240" w:lineRule="auto"/>
              <w:jc w:val="both"/>
              <w:rPr>
                <w:rFonts w:ascii="Times New Roman" w:eastAsia="Calibri" w:hAnsi="Times New Roman" w:cs="Times New Roman"/>
                <w:sz w:val="24"/>
                <w:szCs w:val="24"/>
              </w:rPr>
            </w:pPr>
            <w:r w:rsidRPr="00B060DD">
              <w:rPr>
                <w:rFonts w:ascii="Times New Roman" w:eastAsia="Times New Roman" w:hAnsi="Times New Roman" w:cs="Times New Roman"/>
                <w:sz w:val="24"/>
                <w:szCs w:val="24"/>
              </w:rPr>
              <w:t>ПК 4.1. Подготавливать оборудование, материалы, поверхности изделия для выполнения гуммировочных и формовочных работ.</w:t>
            </w:r>
          </w:p>
          <w:p w14:paraId="010988E3" w14:textId="77777777" w:rsidR="00B060DD" w:rsidRPr="00B060DD" w:rsidRDefault="00B060DD" w:rsidP="00B060DD">
            <w:pPr>
              <w:suppressAutoHyphens/>
              <w:spacing w:after="0" w:line="240" w:lineRule="auto"/>
              <w:contextualSpacing/>
              <w:jc w:val="both"/>
              <w:rPr>
                <w:rFonts w:ascii="Times New Roman" w:eastAsia="Times New Roman" w:hAnsi="Times New Roman" w:cs="Times New Roman"/>
              </w:rPr>
            </w:pPr>
            <w:r w:rsidRPr="00B060DD">
              <w:rPr>
                <w:rFonts w:ascii="Times New Roman" w:eastAsia="Times New Roman" w:hAnsi="Times New Roman" w:cs="Times New Roman"/>
              </w:rPr>
              <w:t>ОК 01.</w:t>
            </w:r>
            <w:r w:rsidRPr="00B060DD">
              <w:rPr>
                <w:rFonts w:ascii="Times New Roman" w:eastAsia="Times New Roman" w:hAnsi="Times New Roman" w:cs="Times New Roman"/>
              </w:rPr>
              <w:tab/>
              <w:t>Выбирать способы решения задач профессиональной деятельности применительно к различным контекстам.</w:t>
            </w:r>
          </w:p>
          <w:p w14:paraId="65D52C14" w14:textId="77777777" w:rsidR="00B060DD" w:rsidRPr="00B060DD" w:rsidRDefault="00B060DD" w:rsidP="00B060DD">
            <w:pPr>
              <w:suppressAutoHyphens/>
              <w:spacing w:after="0" w:line="240" w:lineRule="auto"/>
              <w:contextualSpacing/>
              <w:jc w:val="both"/>
              <w:rPr>
                <w:rFonts w:ascii="Times New Roman" w:eastAsia="Times New Roman" w:hAnsi="Times New Roman" w:cs="Times New Roman"/>
              </w:rPr>
            </w:pPr>
            <w:r w:rsidRPr="00B060DD">
              <w:rPr>
                <w:rFonts w:ascii="Times New Roman" w:eastAsia="Times New Roman" w:hAnsi="Times New Roman" w:cs="Times New Roman"/>
              </w:rPr>
              <w:t>ОК 02.</w:t>
            </w:r>
            <w:r w:rsidRPr="00B060DD">
              <w:rPr>
                <w:rFonts w:ascii="Times New Roman" w:eastAsia="Times New Roman" w:hAnsi="Times New Roman" w:cs="Times New Roman"/>
              </w:rPr>
              <w:tab/>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3E08DD46" w14:textId="77777777" w:rsidR="00B060DD" w:rsidRPr="00B060DD" w:rsidRDefault="00B060DD" w:rsidP="00B060DD">
            <w:pPr>
              <w:suppressAutoHyphens/>
              <w:spacing w:after="0" w:line="240" w:lineRule="auto"/>
              <w:contextualSpacing/>
              <w:jc w:val="both"/>
              <w:rPr>
                <w:rFonts w:ascii="Times New Roman" w:eastAsia="Times New Roman" w:hAnsi="Times New Roman" w:cs="Times New Roman"/>
              </w:rPr>
            </w:pPr>
            <w:r w:rsidRPr="00B060DD">
              <w:rPr>
                <w:rFonts w:ascii="Times New Roman" w:eastAsia="Times New Roman" w:hAnsi="Times New Roman" w:cs="Times New Roman"/>
              </w:rPr>
              <w:t>ОК 04.</w:t>
            </w:r>
            <w:r w:rsidRPr="00B060DD">
              <w:rPr>
                <w:rFonts w:ascii="Times New Roman" w:eastAsia="Times New Roman" w:hAnsi="Times New Roman" w:cs="Times New Roman"/>
              </w:rPr>
              <w:tab/>
              <w:t>Эффективно взаимодействовать и работать в коллективе и команде.</w:t>
            </w:r>
          </w:p>
          <w:p w14:paraId="751D9BD8" w14:textId="77777777" w:rsidR="00B060DD" w:rsidRPr="00B060DD" w:rsidRDefault="00B060DD" w:rsidP="00B060DD">
            <w:pPr>
              <w:suppressAutoHyphens/>
              <w:spacing w:after="0" w:line="240" w:lineRule="auto"/>
              <w:contextualSpacing/>
              <w:jc w:val="both"/>
              <w:rPr>
                <w:rFonts w:ascii="Times New Roman" w:eastAsia="Times New Roman" w:hAnsi="Times New Roman" w:cs="Times New Roman"/>
              </w:rPr>
            </w:pPr>
            <w:r w:rsidRPr="00B060DD">
              <w:rPr>
                <w:rFonts w:ascii="Times New Roman" w:eastAsia="Times New Roman" w:hAnsi="Times New Roman" w:cs="Times New Roman"/>
                <w:sz w:val="24"/>
                <w:szCs w:val="24"/>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0BF0B05F" w14:textId="77777777" w:rsidR="00B060DD" w:rsidRPr="00B060DD" w:rsidRDefault="00B060DD" w:rsidP="00B060DD">
            <w:pPr>
              <w:suppressAutoHyphens/>
              <w:spacing w:after="0" w:line="240" w:lineRule="auto"/>
              <w:contextualSpacing/>
              <w:jc w:val="both"/>
              <w:rPr>
                <w:rFonts w:ascii="Times New Roman" w:eastAsia="Times New Roman" w:hAnsi="Times New Roman" w:cs="Times New Roman"/>
              </w:rPr>
            </w:pPr>
            <w:r w:rsidRPr="00B060DD">
              <w:rPr>
                <w:rFonts w:ascii="Times New Roman" w:eastAsia="Times New Roman" w:hAnsi="Times New Roman" w:cs="Times New Roman"/>
              </w:rPr>
              <w:t>ОК 07.</w:t>
            </w:r>
            <w:r w:rsidRPr="00B060DD">
              <w:rPr>
                <w:rFonts w:ascii="Times New Roman" w:eastAsia="Times New Roman" w:hAnsi="Times New Roman" w:cs="Times New Roman"/>
              </w:rPr>
              <w:tab/>
            </w:r>
            <w:r w:rsidRPr="00B060DD">
              <w:rPr>
                <w:rFonts w:ascii="Times New Roman" w:eastAsia="Times New Roman" w:hAnsi="Times New Roman" w:cs="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r w:rsidRPr="00B060DD">
              <w:rPr>
                <w:rFonts w:ascii="Times New Roman" w:eastAsia="Times New Roman" w:hAnsi="Times New Roman" w:cs="Times New Roman"/>
              </w:rPr>
              <w:t>.</w:t>
            </w:r>
          </w:p>
          <w:p w14:paraId="2BAAEC94" w14:textId="77777777" w:rsidR="00B060DD" w:rsidRPr="00B060DD" w:rsidRDefault="00B060DD" w:rsidP="00B060DD">
            <w:pPr>
              <w:suppressAutoHyphens/>
              <w:spacing w:after="0" w:line="240" w:lineRule="auto"/>
              <w:jc w:val="both"/>
              <w:rPr>
                <w:rFonts w:ascii="Times New Roman" w:eastAsia="Times New Roman" w:hAnsi="Times New Roman" w:cs="Times New Roman"/>
                <w:i/>
              </w:rPr>
            </w:pPr>
            <w:r w:rsidRPr="00B060DD">
              <w:rPr>
                <w:rFonts w:ascii="Times New Roman" w:eastAsia="Times New Roman" w:hAnsi="Times New Roman" w:cs="Times New Roman"/>
              </w:rPr>
              <w:t>ОК 09.</w:t>
            </w:r>
            <w:r w:rsidRPr="00B060DD">
              <w:rPr>
                <w:rFonts w:ascii="Times New Roman" w:eastAsia="Times New Roman" w:hAnsi="Times New Roman" w:cs="Times New Roman"/>
              </w:rPr>
              <w:tab/>
              <w:t>Пользоваться профессиональной документацией на государственном и иностранном языках</w:t>
            </w:r>
          </w:p>
        </w:tc>
        <w:tc>
          <w:tcPr>
            <w:tcW w:w="2126" w:type="dxa"/>
            <w:tcBorders>
              <w:top w:val="single" w:sz="4" w:space="0" w:color="auto"/>
              <w:left w:val="single" w:sz="4" w:space="0" w:color="auto"/>
              <w:bottom w:val="single" w:sz="4" w:space="0" w:color="auto"/>
              <w:right w:val="single" w:sz="4" w:space="0" w:color="auto"/>
            </w:tcBorders>
            <w:hideMark/>
          </w:tcPr>
          <w:p w14:paraId="5742A8DB" w14:textId="77777777" w:rsidR="00B060DD" w:rsidRPr="00B060DD" w:rsidRDefault="00B060DD" w:rsidP="00B060DD">
            <w:pPr>
              <w:suppressAutoHyphens/>
              <w:spacing w:after="0" w:line="240" w:lineRule="auto"/>
              <w:jc w:val="both"/>
              <w:rPr>
                <w:rFonts w:ascii="Times New Roman" w:eastAsia="Times New Roman" w:hAnsi="Times New Roman" w:cs="Times New Roman"/>
                <w:sz w:val="24"/>
                <w:szCs w:val="24"/>
              </w:rPr>
            </w:pPr>
            <w:r w:rsidRPr="00B060DD">
              <w:rPr>
                <w:rFonts w:ascii="Times New Roman" w:eastAsia="Times New Roman" w:hAnsi="Times New Roman" w:cs="Times New Roman"/>
                <w:sz w:val="24"/>
                <w:szCs w:val="24"/>
              </w:rPr>
              <w:t>Подготовка оборудования, материалов, поверхности изделия для выполнения гуммировочных и формовочных работ в соответствии с технологическим регламентом, с соблюдением правил безопасности труда и санитарными нормами</w:t>
            </w:r>
          </w:p>
        </w:tc>
        <w:tc>
          <w:tcPr>
            <w:tcW w:w="2375" w:type="dxa"/>
            <w:tcBorders>
              <w:top w:val="single" w:sz="4" w:space="0" w:color="auto"/>
              <w:left w:val="single" w:sz="4" w:space="0" w:color="auto"/>
              <w:bottom w:val="single" w:sz="4" w:space="0" w:color="auto"/>
              <w:right w:val="single" w:sz="4" w:space="0" w:color="auto"/>
            </w:tcBorders>
          </w:tcPr>
          <w:p w14:paraId="3354B127" w14:textId="77777777" w:rsidR="00B060DD" w:rsidRPr="00B060DD" w:rsidRDefault="00B060DD" w:rsidP="00B060DD">
            <w:pPr>
              <w:spacing w:after="0" w:line="240" w:lineRule="auto"/>
              <w:ind w:hanging="26"/>
              <w:contextualSpacing/>
              <w:jc w:val="both"/>
              <w:rPr>
                <w:rFonts w:ascii="Times New Roman" w:eastAsia="Times New Roman" w:hAnsi="Times New Roman" w:cs="Times New Roman"/>
                <w:bCs/>
                <w:sz w:val="24"/>
                <w:szCs w:val="24"/>
              </w:rPr>
            </w:pPr>
            <w:r w:rsidRPr="00B060DD">
              <w:rPr>
                <w:rFonts w:ascii="Times New Roman" w:eastAsia="Times New Roman" w:hAnsi="Times New Roman" w:cs="Times New Roman"/>
                <w:bCs/>
                <w:sz w:val="24"/>
                <w:szCs w:val="24"/>
              </w:rPr>
              <w:t>Проверка правильности выполнения</w:t>
            </w:r>
          </w:p>
          <w:p w14:paraId="531CE59B" w14:textId="77777777" w:rsidR="00B060DD" w:rsidRPr="00B060DD" w:rsidRDefault="00B060DD" w:rsidP="00B060DD">
            <w:pPr>
              <w:spacing w:after="0" w:line="240" w:lineRule="auto"/>
              <w:ind w:hanging="26"/>
              <w:contextualSpacing/>
              <w:jc w:val="both"/>
              <w:rPr>
                <w:rFonts w:ascii="Times New Roman" w:eastAsia="Times New Roman" w:hAnsi="Times New Roman" w:cs="Times New Roman"/>
                <w:bCs/>
                <w:sz w:val="24"/>
                <w:szCs w:val="24"/>
              </w:rPr>
            </w:pPr>
            <w:r w:rsidRPr="00B060DD">
              <w:rPr>
                <w:rFonts w:ascii="Times New Roman" w:eastAsia="Times New Roman" w:hAnsi="Times New Roman" w:cs="Times New Roman"/>
                <w:bCs/>
                <w:sz w:val="24"/>
                <w:szCs w:val="24"/>
              </w:rPr>
              <w:t>практических работ;</w:t>
            </w:r>
          </w:p>
          <w:p w14:paraId="16A14D3E" w14:textId="77777777" w:rsidR="00B060DD" w:rsidRPr="00B060DD" w:rsidRDefault="00B060DD" w:rsidP="00B060DD">
            <w:pPr>
              <w:spacing w:after="0" w:line="240" w:lineRule="auto"/>
              <w:ind w:hanging="26"/>
              <w:contextualSpacing/>
              <w:jc w:val="both"/>
              <w:rPr>
                <w:rFonts w:ascii="Times New Roman" w:eastAsia="Times New Roman" w:hAnsi="Times New Roman" w:cs="Times New Roman"/>
                <w:bCs/>
                <w:sz w:val="24"/>
                <w:szCs w:val="24"/>
              </w:rPr>
            </w:pPr>
            <w:r w:rsidRPr="00B060DD">
              <w:rPr>
                <w:rFonts w:ascii="Times New Roman" w:eastAsia="Times New Roman" w:hAnsi="Times New Roman" w:cs="Times New Roman"/>
                <w:bCs/>
                <w:sz w:val="24"/>
                <w:szCs w:val="24"/>
              </w:rPr>
              <w:t>экспертная оценка практических работ;</w:t>
            </w:r>
          </w:p>
          <w:p w14:paraId="451D0682" w14:textId="77777777" w:rsidR="00B060DD" w:rsidRPr="00B060DD" w:rsidRDefault="00B060DD" w:rsidP="00B060DD">
            <w:pPr>
              <w:spacing w:after="0" w:line="240" w:lineRule="auto"/>
              <w:ind w:hanging="26"/>
              <w:contextualSpacing/>
              <w:jc w:val="both"/>
              <w:rPr>
                <w:rFonts w:ascii="Times New Roman" w:eastAsia="Times New Roman" w:hAnsi="Times New Roman" w:cs="Times New Roman"/>
                <w:bCs/>
                <w:sz w:val="24"/>
                <w:szCs w:val="24"/>
              </w:rPr>
            </w:pPr>
            <w:r w:rsidRPr="00B060DD">
              <w:rPr>
                <w:rFonts w:ascii="Times New Roman" w:eastAsia="Times New Roman" w:hAnsi="Times New Roman" w:cs="Times New Roman"/>
                <w:bCs/>
                <w:sz w:val="24"/>
                <w:szCs w:val="24"/>
              </w:rPr>
              <w:t xml:space="preserve">устный опрос; </w:t>
            </w:r>
          </w:p>
          <w:p w14:paraId="058F91E8" w14:textId="77777777" w:rsidR="00B060DD" w:rsidRPr="00B060DD" w:rsidRDefault="00B060DD" w:rsidP="00B060DD">
            <w:pPr>
              <w:spacing w:after="0" w:line="240" w:lineRule="auto"/>
              <w:ind w:hanging="26"/>
              <w:contextualSpacing/>
              <w:jc w:val="both"/>
              <w:rPr>
                <w:rFonts w:ascii="Times New Roman" w:eastAsia="Times New Roman" w:hAnsi="Times New Roman" w:cs="Times New Roman"/>
                <w:bCs/>
                <w:sz w:val="24"/>
                <w:szCs w:val="24"/>
              </w:rPr>
            </w:pPr>
            <w:r w:rsidRPr="00B060DD">
              <w:rPr>
                <w:rFonts w:ascii="Times New Roman" w:eastAsia="Times New Roman" w:hAnsi="Times New Roman" w:cs="Times New Roman"/>
                <w:bCs/>
                <w:sz w:val="24"/>
                <w:szCs w:val="24"/>
              </w:rPr>
              <w:t>экспертная оценка результатов, устных опросов;</w:t>
            </w:r>
          </w:p>
          <w:p w14:paraId="6FDD1B3D" w14:textId="77777777" w:rsidR="00B060DD" w:rsidRPr="00B060DD" w:rsidRDefault="00B060DD" w:rsidP="00B060DD">
            <w:pPr>
              <w:spacing w:after="0" w:line="240" w:lineRule="auto"/>
              <w:ind w:hanging="26"/>
              <w:contextualSpacing/>
              <w:jc w:val="both"/>
              <w:rPr>
                <w:rFonts w:ascii="Times New Roman" w:eastAsia="Times New Roman" w:hAnsi="Times New Roman" w:cs="Times New Roman"/>
                <w:bCs/>
                <w:sz w:val="24"/>
                <w:szCs w:val="24"/>
              </w:rPr>
            </w:pPr>
            <w:r w:rsidRPr="00B060DD">
              <w:rPr>
                <w:rFonts w:ascii="Times New Roman" w:eastAsia="Times New Roman" w:hAnsi="Times New Roman" w:cs="Times New Roman"/>
                <w:bCs/>
                <w:sz w:val="24"/>
                <w:szCs w:val="24"/>
              </w:rPr>
              <w:t xml:space="preserve">проверка самостоятельных работ; </w:t>
            </w:r>
          </w:p>
          <w:p w14:paraId="106AE893" w14:textId="77777777" w:rsidR="00B060DD" w:rsidRPr="00B060DD" w:rsidRDefault="00B060DD" w:rsidP="00B060DD">
            <w:pPr>
              <w:spacing w:after="0" w:line="240" w:lineRule="auto"/>
              <w:ind w:hanging="26"/>
              <w:contextualSpacing/>
              <w:jc w:val="both"/>
              <w:rPr>
                <w:rFonts w:ascii="Times New Roman" w:eastAsia="Times New Roman" w:hAnsi="Times New Roman" w:cs="Times New Roman"/>
                <w:bCs/>
                <w:sz w:val="24"/>
                <w:szCs w:val="24"/>
              </w:rPr>
            </w:pPr>
            <w:r w:rsidRPr="00B060DD">
              <w:rPr>
                <w:rFonts w:ascii="Times New Roman" w:eastAsia="Times New Roman" w:hAnsi="Times New Roman" w:cs="Times New Roman"/>
                <w:bCs/>
                <w:sz w:val="24"/>
                <w:szCs w:val="24"/>
              </w:rPr>
              <w:t>контроль учебной и производственной   практик</w:t>
            </w:r>
          </w:p>
          <w:p w14:paraId="70691B27" w14:textId="77777777" w:rsidR="00B060DD" w:rsidRPr="00B060DD" w:rsidRDefault="00B060DD" w:rsidP="00B060DD">
            <w:pPr>
              <w:suppressAutoHyphens/>
              <w:spacing w:after="200" w:line="276" w:lineRule="auto"/>
              <w:jc w:val="center"/>
              <w:rPr>
                <w:rFonts w:ascii="Times New Roman" w:eastAsia="Times New Roman" w:hAnsi="Times New Roman" w:cs="Times New Roman"/>
                <w:i/>
              </w:rPr>
            </w:pPr>
          </w:p>
        </w:tc>
      </w:tr>
      <w:tr w:rsidR="00B060DD" w:rsidRPr="00B060DD" w14:paraId="155A2C04" w14:textId="77777777" w:rsidTr="00CF2D8D">
        <w:tc>
          <w:tcPr>
            <w:tcW w:w="4678" w:type="dxa"/>
            <w:tcBorders>
              <w:top w:val="single" w:sz="4" w:space="0" w:color="auto"/>
              <w:left w:val="single" w:sz="4" w:space="0" w:color="auto"/>
              <w:bottom w:val="single" w:sz="4" w:space="0" w:color="auto"/>
              <w:right w:val="single" w:sz="4" w:space="0" w:color="auto"/>
            </w:tcBorders>
            <w:hideMark/>
          </w:tcPr>
          <w:p w14:paraId="3B64F142" w14:textId="77777777" w:rsidR="00B060DD" w:rsidRPr="00B060DD" w:rsidRDefault="00B060DD" w:rsidP="00B060DD">
            <w:pPr>
              <w:spacing w:after="0" w:line="240" w:lineRule="auto"/>
              <w:jc w:val="both"/>
              <w:rPr>
                <w:rFonts w:ascii="Times New Roman" w:eastAsia="Times New Roman" w:hAnsi="Times New Roman" w:cs="Times New Roman"/>
                <w:sz w:val="24"/>
                <w:szCs w:val="24"/>
              </w:rPr>
            </w:pPr>
            <w:r w:rsidRPr="00B060DD">
              <w:rPr>
                <w:rFonts w:ascii="Times New Roman" w:eastAsia="Times New Roman" w:hAnsi="Times New Roman" w:cs="Times New Roman"/>
                <w:sz w:val="24"/>
                <w:szCs w:val="24"/>
              </w:rPr>
              <w:t>ПК 4.2.Изготавливать изделия по сборочным чертежам деталей средней сложности для гуммировочных работ.</w:t>
            </w:r>
          </w:p>
          <w:p w14:paraId="2A88536F" w14:textId="77777777" w:rsidR="00B060DD" w:rsidRPr="00B060DD" w:rsidRDefault="00B060DD" w:rsidP="00B060DD">
            <w:pPr>
              <w:suppressAutoHyphens/>
              <w:spacing w:after="0" w:line="240" w:lineRule="auto"/>
              <w:contextualSpacing/>
              <w:jc w:val="both"/>
              <w:rPr>
                <w:rFonts w:ascii="Times New Roman" w:eastAsia="Times New Roman" w:hAnsi="Times New Roman" w:cs="Times New Roman"/>
              </w:rPr>
            </w:pPr>
            <w:r w:rsidRPr="00B060DD">
              <w:rPr>
                <w:rFonts w:ascii="Times New Roman" w:eastAsia="Times New Roman" w:hAnsi="Times New Roman" w:cs="Times New Roman"/>
              </w:rPr>
              <w:t>ОК 01.</w:t>
            </w:r>
            <w:r w:rsidRPr="00B060DD">
              <w:rPr>
                <w:rFonts w:ascii="Times New Roman" w:eastAsia="Times New Roman" w:hAnsi="Times New Roman" w:cs="Times New Roman"/>
              </w:rPr>
              <w:tab/>
              <w:t>Выбирать способы решения задач профессиональной деятельности применительно к различным контекстам.</w:t>
            </w:r>
          </w:p>
          <w:p w14:paraId="4AF596BA" w14:textId="77777777" w:rsidR="00B060DD" w:rsidRPr="00B060DD" w:rsidRDefault="00B060DD" w:rsidP="00B060DD">
            <w:pPr>
              <w:suppressAutoHyphens/>
              <w:spacing w:after="0" w:line="240" w:lineRule="auto"/>
              <w:contextualSpacing/>
              <w:jc w:val="both"/>
              <w:rPr>
                <w:rFonts w:ascii="Times New Roman" w:eastAsia="Times New Roman" w:hAnsi="Times New Roman" w:cs="Times New Roman"/>
              </w:rPr>
            </w:pPr>
            <w:r w:rsidRPr="00B060DD">
              <w:rPr>
                <w:rFonts w:ascii="Times New Roman" w:eastAsia="Times New Roman" w:hAnsi="Times New Roman" w:cs="Times New Roman"/>
              </w:rPr>
              <w:t>ОК 02.</w:t>
            </w:r>
            <w:r w:rsidRPr="00B060DD">
              <w:rPr>
                <w:rFonts w:ascii="Times New Roman" w:eastAsia="Times New Roman" w:hAnsi="Times New Roman" w:cs="Times New Roman"/>
              </w:rPr>
              <w:tab/>
              <w:t xml:space="preserve">Использовать современные средства </w:t>
            </w:r>
            <w:r w:rsidRPr="00B060DD">
              <w:rPr>
                <w:rFonts w:ascii="Times New Roman" w:eastAsia="Times New Roman" w:hAnsi="Times New Roman" w:cs="Times New Roman"/>
              </w:rPr>
              <w:lastRenderedPageBreak/>
              <w:t>поиска, анализа и интерпретации информации, и информационные технологии для выполнения задач профессиональной деятельности.</w:t>
            </w:r>
          </w:p>
          <w:p w14:paraId="4AA42966" w14:textId="77777777" w:rsidR="00B060DD" w:rsidRPr="00B060DD" w:rsidRDefault="00B060DD" w:rsidP="00B060DD">
            <w:pPr>
              <w:suppressAutoHyphens/>
              <w:spacing w:after="0" w:line="240" w:lineRule="auto"/>
              <w:contextualSpacing/>
              <w:jc w:val="both"/>
              <w:rPr>
                <w:rFonts w:ascii="Times New Roman" w:eastAsia="Times New Roman" w:hAnsi="Times New Roman" w:cs="Times New Roman"/>
              </w:rPr>
            </w:pPr>
            <w:r w:rsidRPr="00B060DD">
              <w:rPr>
                <w:rFonts w:ascii="Times New Roman" w:eastAsia="Times New Roman" w:hAnsi="Times New Roman" w:cs="Times New Roman"/>
              </w:rPr>
              <w:t>ОК 04.</w:t>
            </w:r>
            <w:r w:rsidRPr="00B060DD">
              <w:rPr>
                <w:rFonts w:ascii="Times New Roman" w:eastAsia="Times New Roman" w:hAnsi="Times New Roman" w:cs="Times New Roman"/>
              </w:rPr>
              <w:tab/>
              <w:t>Эффективно взаимодействовать и работать в коллективе и команде.</w:t>
            </w:r>
          </w:p>
          <w:p w14:paraId="16D50101" w14:textId="77777777" w:rsidR="00B060DD" w:rsidRPr="00B060DD" w:rsidRDefault="00B060DD" w:rsidP="00B060DD">
            <w:pPr>
              <w:suppressAutoHyphens/>
              <w:spacing w:after="0" w:line="240" w:lineRule="auto"/>
              <w:contextualSpacing/>
              <w:jc w:val="both"/>
              <w:rPr>
                <w:rFonts w:ascii="Times New Roman" w:eastAsia="Times New Roman" w:hAnsi="Times New Roman" w:cs="Times New Roman"/>
              </w:rPr>
            </w:pPr>
            <w:r w:rsidRPr="00B060DD">
              <w:rPr>
                <w:rFonts w:ascii="Times New Roman" w:eastAsia="Times New Roman" w:hAnsi="Times New Roman" w:cs="Times New Roman"/>
                <w:sz w:val="24"/>
                <w:szCs w:val="24"/>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049439C4" w14:textId="77777777" w:rsidR="00B060DD" w:rsidRPr="00B060DD" w:rsidRDefault="00B060DD" w:rsidP="00B060DD">
            <w:pPr>
              <w:suppressAutoHyphens/>
              <w:spacing w:after="0" w:line="240" w:lineRule="auto"/>
              <w:contextualSpacing/>
              <w:jc w:val="both"/>
              <w:rPr>
                <w:rFonts w:ascii="Times New Roman" w:eastAsia="Times New Roman" w:hAnsi="Times New Roman" w:cs="Times New Roman"/>
              </w:rPr>
            </w:pPr>
            <w:r w:rsidRPr="00B060DD">
              <w:rPr>
                <w:rFonts w:ascii="Times New Roman" w:eastAsia="Times New Roman" w:hAnsi="Times New Roman" w:cs="Times New Roman"/>
              </w:rPr>
              <w:t>ОК 07.</w:t>
            </w:r>
            <w:r w:rsidRPr="00B060DD">
              <w:rPr>
                <w:rFonts w:ascii="Times New Roman" w:eastAsia="Times New Roman" w:hAnsi="Times New Roman" w:cs="Times New Roman"/>
              </w:rPr>
              <w:tab/>
            </w:r>
            <w:r w:rsidRPr="00B060DD">
              <w:rPr>
                <w:rFonts w:ascii="Times New Roman" w:eastAsia="Times New Roman" w:hAnsi="Times New Roman" w:cs="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r w:rsidRPr="00B060DD">
              <w:rPr>
                <w:rFonts w:ascii="Times New Roman" w:eastAsia="Times New Roman" w:hAnsi="Times New Roman" w:cs="Times New Roman"/>
              </w:rPr>
              <w:t>.</w:t>
            </w:r>
          </w:p>
          <w:p w14:paraId="4578C2BC" w14:textId="77777777" w:rsidR="00B060DD" w:rsidRPr="00B060DD" w:rsidRDefault="00B060DD" w:rsidP="00B060DD">
            <w:pPr>
              <w:spacing w:after="0" w:line="240" w:lineRule="auto"/>
              <w:jc w:val="both"/>
              <w:rPr>
                <w:rFonts w:ascii="Times New Roman" w:eastAsia="Times New Roman" w:hAnsi="Times New Roman" w:cs="Times New Roman"/>
                <w:i/>
              </w:rPr>
            </w:pPr>
            <w:r w:rsidRPr="00B060DD">
              <w:rPr>
                <w:rFonts w:ascii="Times New Roman" w:eastAsia="Times New Roman" w:hAnsi="Times New Roman" w:cs="Times New Roman"/>
              </w:rPr>
              <w:t>ОК 09.</w:t>
            </w:r>
            <w:r w:rsidRPr="00B060DD">
              <w:rPr>
                <w:rFonts w:ascii="Times New Roman" w:eastAsia="Times New Roman" w:hAnsi="Times New Roman" w:cs="Times New Roman"/>
              </w:rPr>
              <w:tab/>
              <w:t>Пользоваться профессиональной документацией на государственном и иностранном языках</w:t>
            </w:r>
          </w:p>
        </w:tc>
        <w:tc>
          <w:tcPr>
            <w:tcW w:w="2126" w:type="dxa"/>
            <w:tcBorders>
              <w:top w:val="single" w:sz="4" w:space="0" w:color="auto"/>
              <w:left w:val="single" w:sz="4" w:space="0" w:color="auto"/>
              <w:bottom w:val="single" w:sz="4" w:space="0" w:color="auto"/>
              <w:right w:val="single" w:sz="4" w:space="0" w:color="auto"/>
            </w:tcBorders>
            <w:hideMark/>
          </w:tcPr>
          <w:p w14:paraId="44D3786B" w14:textId="77777777" w:rsidR="00B060DD" w:rsidRPr="00B060DD" w:rsidRDefault="00B060DD" w:rsidP="00B060DD">
            <w:pPr>
              <w:spacing w:after="0" w:line="240" w:lineRule="auto"/>
              <w:jc w:val="both"/>
              <w:rPr>
                <w:rFonts w:ascii="Times New Roman" w:eastAsia="Times New Roman" w:hAnsi="Times New Roman" w:cs="Times New Roman"/>
                <w:i/>
              </w:rPr>
            </w:pPr>
            <w:r w:rsidRPr="00B060DD">
              <w:rPr>
                <w:rFonts w:ascii="Times New Roman" w:eastAsia="Times New Roman" w:hAnsi="Times New Roman" w:cs="Times New Roman"/>
                <w:sz w:val="24"/>
                <w:szCs w:val="24"/>
              </w:rPr>
              <w:lastRenderedPageBreak/>
              <w:t xml:space="preserve">Изготовление изделий по сборочным чертежам деталей средней сложности для гуммировочных </w:t>
            </w:r>
            <w:r w:rsidRPr="00B060DD">
              <w:rPr>
                <w:rFonts w:ascii="Times New Roman" w:eastAsia="Times New Roman" w:hAnsi="Times New Roman" w:cs="Times New Roman"/>
                <w:sz w:val="24"/>
                <w:szCs w:val="24"/>
              </w:rPr>
              <w:lastRenderedPageBreak/>
              <w:t>работ в соответствии с требованиями технологического процесса, с соблюдением правил безопасности труда и санитарными нормами</w:t>
            </w:r>
          </w:p>
        </w:tc>
        <w:tc>
          <w:tcPr>
            <w:tcW w:w="2375" w:type="dxa"/>
            <w:tcBorders>
              <w:top w:val="single" w:sz="4" w:space="0" w:color="auto"/>
              <w:left w:val="single" w:sz="4" w:space="0" w:color="auto"/>
              <w:bottom w:val="single" w:sz="4" w:space="0" w:color="auto"/>
              <w:right w:val="single" w:sz="4" w:space="0" w:color="auto"/>
            </w:tcBorders>
          </w:tcPr>
          <w:p w14:paraId="7FBF7DB4" w14:textId="77777777" w:rsidR="00B060DD" w:rsidRPr="00B060DD" w:rsidRDefault="00B060DD" w:rsidP="00B060DD">
            <w:pPr>
              <w:spacing w:after="0" w:line="240" w:lineRule="auto"/>
              <w:ind w:hanging="26"/>
              <w:contextualSpacing/>
              <w:jc w:val="both"/>
              <w:rPr>
                <w:rFonts w:ascii="Times New Roman" w:eastAsia="Times New Roman" w:hAnsi="Times New Roman" w:cs="Times New Roman"/>
                <w:bCs/>
                <w:sz w:val="24"/>
                <w:szCs w:val="24"/>
              </w:rPr>
            </w:pPr>
            <w:r w:rsidRPr="00B060DD">
              <w:rPr>
                <w:rFonts w:ascii="Times New Roman" w:eastAsia="Times New Roman" w:hAnsi="Times New Roman" w:cs="Times New Roman"/>
                <w:bCs/>
                <w:sz w:val="24"/>
                <w:szCs w:val="24"/>
              </w:rPr>
              <w:lastRenderedPageBreak/>
              <w:t>Проверка правильности выполнения</w:t>
            </w:r>
          </w:p>
          <w:p w14:paraId="7046649D" w14:textId="77777777" w:rsidR="00B060DD" w:rsidRPr="00B060DD" w:rsidRDefault="00B060DD" w:rsidP="00B060DD">
            <w:pPr>
              <w:spacing w:after="0" w:line="240" w:lineRule="auto"/>
              <w:ind w:hanging="26"/>
              <w:contextualSpacing/>
              <w:jc w:val="both"/>
              <w:rPr>
                <w:rFonts w:ascii="Times New Roman" w:eastAsia="Times New Roman" w:hAnsi="Times New Roman" w:cs="Times New Roman"/>
                <w:bCs/>
                <w:sz w:val="24"/>
                <w:szCs w:val="24"/>
              </w:rPr>
            </w:pPr>
            <w:r w:rsidRPr="00B060DD">
              <w:rPr>
                <w:rFonts w:ascii="Times New Roman" w:eastAsia="Times New Roman" w:hAnsi="Times New Roman" w:cs="Times New Roman"/>
                <w:bCs/>
                <w:sz w:val="24"/>
                <w:szCs w:val="24"/>
              </w:rPr>
              <w:t>практических работ;</w:t>
            </w:r>
          </w:p>
          <w:p w14:paraId="578ECF8C" w14:textId="77777777" w:rsidR="00B060DD" w:rsidRPr="00B060DD" w:rsidRDefault="00B060DD" w:rsidP="00B060DD">
            <w:pPr>
              <w:spacing w:after="0" w:line="240" w:lineRule="auto"/>
              <w:ind w:hanging="26"/>
              <w:contextualSpacing/>
              <w:jc w:val="both"/>
              <w:rPr>
                <w:rFonts w:ascii="Times New Roman" w:eastAsia="Times New Roman" w:hAnsi="Times New Roman" w:cs="Times New Roman"/>
                <w:bCs/>
                <w:sz w:val="24"/>
                <w:szCs w:val="24"/>
              </w:rPr>
            </w:pPr>
            <w:r w:rsidRPr="00B060DD">
              <w:rPr>
                <w:rFonts w:ascii="Times New Roman" w:eastAsia="Times New Roman" w:hAnsi="Times New Roman" w:cs="Times New Roman"/>
                <w:bCs/>
                <w:sz w:val="24"/>
                <w:szCs w:val="24"/>
              </w:rPr>
              <w:t>экспертная оценка практических работ;</w:t>
            </w:r>
          </w:p>
          <w:p w14:paraId="1CBD1916" w14:textId="77777777" w:rsidR="00B060DD" w:rsidRPr="00B060DD" w:rsidRDefault="00B060DD" w:rsidP="00B060DD">
            <w:pPr>
              <w:spacing w:after="0" w:line="240" w:lineRule="auto"/>
              <w:ind w:hanging="26"/>
              <w:contextualSpacing/>
              <w:jc w:val="both"/>
              <w:rPr>
                <w:rFonts w:ascii="Times New Roman" w:eastAsia="Times New Roman" w:hAnsi="Times New Roman" w:cs="Times New Roman"/>
                <w:bCs/>
                <w:sz w:val="24"/>
                <w:szCs w:val="24"/>
              </w:rPr>
            </w:pPr>
            <w:r w:rsidRPr="00B060DD">
              <w:rPr>
                <w:rFonts w:ascii="Times New Roman" w:eastAsia="Times New Roman" w:hAnsi="Times New Roman" w:cs="Times New Roman"/>
                <w:bCs/>
                <w:sz w:val="24"/>
                <w:szCs w:val="24"/>
              </w:rPr>
              <w:t xml:space="preserve">устный опрос; </w:t>
            </w:r>
          </w:p>
          <w:p w14:paraId="1D7811B3" w14:textId="77777777" w:rsidR="00B060DD" w:rsidRPr="00B060DD" w:rsidRDefault="00B060DD" w:rsidP="00B060DD">
            <w:pPr>
              <w:spacing w:after="0" w:line="240" w:lineRule="auto"/>
              <w:ind w:hanging="26"/>
              <w:contextualSpacing/>
              <w:jc w:val="both"/>
              <w:rPr>
                <w:rFonts w:ascii="Times New Roman" w:eastAsia="Times New Roman" w:hAnsi="Times New Roman" w:cs="Times New Roman"/>
                <w:bCs/>
                <w:sz w:val="24"/>
                <w:szCs w:val="24"/>
              </w:rPr>
            </w:pPr>
            <w:r w:rsidRPr="00B060DD">
              <w:rPr>
                <w:rFonts w:ascii="Times New Roman" w:eastAsia="Times New Roman" w:hAnsi="Times New Roman" w:cs="Times New Roman"/>
                <w:bCs/>
                <w:sz w:val="24"/>
                <w:szCs w:val="24"/>
              </w:rPr>
              <w:lastRenderedPageBreak/>
              <w:t>экспертная оценка результатов, устных опросов;</w:t>
            </w:r>
          </w:p>
          <w:p w14:paraId="224BB60E" w14:textId="77777777" w:rsidR="00B060DD" w:rsidRPr="00B060DD" w:rsidRDefault="00B060DD" w:rsidP="00B060DD">
            <w:pPr>
              <w:spacing w:after="0" w:line="240" w:lineRule="auto"/>
              <w:ind w:hanging="26"/>
              <w:contextualSpacing/>
              <w:jc w:val="both"/>
              <w:rPr>
                <w:rFonts w:ascii="Times New Roman" w:eastAsia="Times New Roman" w:hAnsi="Times New Roman" w:cs="Times New Roman"/>
                <w:bCs/>
                <w:sz w:val="24"/>
                <w:szCs w:val="24"/>
              </w:rPr>
            </w:pPr>
            <w:r w:rsidRPr="00B060DD">
              <w:rPr>
                <w:rFonts w:ascii="Times New Roman" w:eastAsia="Times New Roman" w:hAnsi="Times New Roman" w:cs="Times New Roman"/>
                <w:bCs/>
                <w:sz w:val="24"/>
                <w:szCs w:val="24"/>
              </w:rPr>
              <w:t xml:space="preserve">проверка самостоятельных работ; </w:t>
            </w:r>
          </w:p>
          <w:p w14:paraId="4D93E923" w14:textId="77777777" w:rsidR="00B060DD" w:rsidRPr="00B060DD" w:rsidRDefault="00B060DD" w:rsidP="00B060DD">
            <w:pPr>
              <w:spacing w:after="0" w:line="240" w:lineRule="auto"/>
              <w:ind w:hanging="26"/>
              <w:contextualSpacing/>
              <w:jc w:val="both"/>
              <w:rPr>
                <w:rFonts w:ascii="Times New Roman" w:eastAsia="Times New Roman" w:hAnsi="Times New Roman" w:cs="Times New Roman"/>
                <w:bCs/>
                <w:sz w:val="24"/>
                <w:szCs w:val="24"/>
              </w:rPr>
            </w:pPr>
            <w:r w:rsidRPr="00B060DD">
              <w:rPr>
                <w:rFonts w:ascii="Times New Roman" w:eastAsia="Times New Roman" w:hAnsi="Times New Roman" w:cs="Times New Roman"/>
                <w:bCs/>
                <w:sz w:val="24"/>
                <w:szCs w:val="24"/>
              </w:rPr>
              <w:t>контроль учебной и производственной   практик</w:t>
            </w:r>
          </w:p>
          <w:p w14:paraId="3E63CA71" w14:textId="77777777" w:rsidR="00B060DD" w:rsidRPr="00B060DD" w:rsidRDefault="00B060DD" w:rsidP="00B060DD">
            <w:pPr>
              <w:spacing w:after="200" w:line="276" w:lineRule="auto"/>
              <w:rPr>
                <w:rFonts w:ascii="Times New Roman" w:eastAsia="Times New Roman" w:hAnsi="Times New Roman" w:cs="Times New Roman"/>
                <w:i/>
              </w:rPr>
            </w:pPr>
          </w:p>
        </w:tc>
      </w:tr>
      <w:tr w:rsidR="00B060DD" w:rsidRPr="00B060DD" w14:paraId="4F1BBB5F" w14:textId="77777777" w:rsidTr="00CF2D8D">
        <w:tc>
          <w:tcPr>
            <w:tcW w:w="4678" w:type="dxa"/>
            <w:tcBorders>
              <w:top w:val="single" w:sz="4" w:space="0" w:color="auto"/>
              <w:left w:val="single" w:sz="4" w:space="0" w:color="auto"/>
              <w:bottom w:val="single" w:sz="4" w:space="0" w:color="auto"/>
              <w:right w:val="single" w:sz="4" w:space="0" w:color="auto"/>
            </w:tcBorders>
            <w:hideMark/>
          </w:tcPr>
          <w:p w14:paraId="3F575C8F" w14:textId="77777777" w:rsidR="00B060DD" w:rsidRPr="00B060DD" w:rsidRDefault="00B060DD" w:rsidP="00B060DD">
            <w:pPr>
              <w:spacing w:after="0" w:line="240" w:lineRule="auto"/>
              <w:jc w:val="both"/>
              <w:rPr>
                <w:rFonts w:ascii="Times New Roman" w:eastAsia="Times New Roman" w:hAnsi="Times New Roman" w:cs="Times New Roman"/>
                <w:sz w:val="24"/>
                <w:szCs w:val="24"/>
              </w:rPr>
            </w:pPr>
            <w:r w:rsidRPr="00B060DD">
              <w:rPr>
                <w:rFonts w:ascii="Times New Roman" w:eastAsia="Times New Roman" w:hAnsi="Times New Roman" w:cs="Times New Roman"/>
                <w:sz w:val="24"/>
                <w:szCs w:val="24"/>
              </w:rPr>
              <w:lastRenderedPageBreak/>
              <w:t>ПК 4.3. Облицовывать изделия простой конфигурации тонкими покрытиями и выполнять типовые операции при облицовке изделий.</w:t>
            </w:r>
          </w:p>
          <w:p w14:paraId="1586C241" w14:textId="77777777" w:rsidR="00B060DD" w:rsidRPr="00B060DD" w:rsidRDefault="00B060DD" w:rsidP="00B060DD">
            <w:pPr>
              <w:suppressAutoHyphens/>
              <w:spacing w:after="0" w:line="240" w:lineRule="auto"/>
              <w:contextualSpacing/>
              <w:jc w:val="both"/>
              <w:rPr>
                <w:rFonts w:ascii="Times New Roman" w:eastAsia="Times New Roman" w:hAnsi="Times New Roman" w:cs="Times New Roman"/>
                <w:sz w:val="24"/>
                <w:szCs w:val="24"/>
              </w:rPr>
            </w:pPr>
            <w:r w:rsidRPr="00B060DD">
              <w:rPr>
                <w:rFonts w:ascii="Times New Roman" w:eastAsia="Times New Roman" w:hAnsi="Times New Roman" w:cs="Times New Roman"/>
                <w:sz w:val="24"/>
                <w:szCs w:val="24"/>
              </w:rPr>
              <w:t>ОК 01.</w:t>
            </w:r>
            <w:r w:rsidRPr="00B060DD">
              <w:rPr>
                <w:rFonts w:ascii="Times New Roman" w:eastAsia="Times New Roman" w:hAnsi="Times New Roman" w:cs="Times New Roman"/>
                <w:sz w:val="24"/>
                <w:szCs w:val="24"/>
              </w:rPr>
              <w:tab/>
              <w:t>Выбирать способы решения задач профессиональной деятельности применительно к различным контекстам.</w:t>
            </w:r>
          </w:p>
          <w:p w14:paraId="6DD6E518" w14:textId="77777777" w:rsidR="00B060DD" w:rsidRPr="00B060DD" w:rsidRDefault="00B060DD" w:rsidP="00B060DD">
            <w:pPr>
              <w:suppressAutoHyphens/>
              <w:spacing w:after="0" w:line="240" w:lineRule="auto"/>
              <w:contextualSpacing/>
              <w:jc w:val="both"/>
              <w:rPr>
                <w:rFonts w:ascii="Times New Roman" w:eastAsia="Times New Roman" w:hAnsi="Times New Roman" w:cs="Times New Roman"/>
                <w:sz w:val="24"/>
                <w:szCs w:val="24"/>
              </w:rPr>
            </w:pPr>
            <w:r w:rsidRPr="00B060DD">
              <w:rPr>
                <w:rFonts w:ascii="Times New Roman" w:eastAsia="Times New Roman" w:hAnsi="Times New Roman" w:cs="Times New Roman"/>
                <w:sz w:val="24"/>
                <w:szCs w:val="24"/>
              </w:rPr>
              <w:t>ОК 02.</w:t>
            </w:r>
            <w:r w:rsidRPr="00B060DD">
              <w:rPr>
                <w:rFonts w:ascii="Times New Roman" w:eastAsia="Times New Roman" w:hAnsi="Times New Roman" w:cs="Times New Roman"/>
                <w:sz w:val="24"/>
                <w:szCs w:val="24"/>
              </w:rPr>
              <w:tab/>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681FAD5F" w14:textId="77777777" w:rsidR="00B060DD" w:rsidRPr="00B060DD" w:rsidRDefault="00B060DD" w:rsidP="00B060DD">
            <w:pPr>
              <w:suppressAutoHyphens/>
              <w:spacing w:after="0" w:line="240" w:lineRule="auto"/>
              <w:contextualSpacing/>
              <w:jc w:val="both"/>
              <w:rPr>
                <w:rFonts w:ascii="Times New Roman" w:eastAsia="Times New Roman" w:hAnsi="Times New Roman" w:cs="Times New Roman"/>
                <w:sz w:val="24"/>
                <w:szCs w:val="24"/>
              </w:rPr>
            </w:pPr>
            <w:r w:rsidRPr="00B060DD">
              <w:rPr>
                <w:rFonts w:ascii="Times New Roman" w:eastAsia="Times New Roman" w:hAnsi="Times New Roman" w:cs="Times New Roman"/>
                <w:sz w:val="24"/>
                <w:szCs w:val="24"/>
              </w:rPr>
              <w:t>ОК 04.</w:t>
            </w:r>
            <w:r w:rsidRPr="00B060DD">
              <w:rPr>
                <w:rFonts w:ascii="Times New Roman" w:eastAsia="Times New Roman" w:hAnsi="Times New Roman" w:cs="Times New Roman"/>
                <w:sz w:val="24"/>
                <w:szCs w:val="24"/>
              </w:rPr>
              <w:tab/>
              <w:t>Эффективно взаимодействовать и работать в коллективе и команде.</w:t>
            </w:r>
          </w:p>
          <w:p w14:paraId="224B05D5" w14:textId="77777777" w:rsidR="00B060DD" w:rsidRPr="00B060DD" w:rsidRDefault="00B060DD" w:rsidP="00B060DD">
            <w:pPr>
              <w:suppressAutoHyphens/>
              <w:spacing w:after="0" w:line="240" w:lineRule="auto"/>
              <w:contextualSpacing/>
              <w:jc w:val="both"/>
              <w:rPr>
                <w:rFonts w:ascii="Times New Roman" w:eastAsia="Times New Roman" w:hAnsi="Times New Roman" w:cs="Times New Roman"/>
                <w:sz w:val="24"/>
                <w:szCs w:val="24"/>
              </w:rPr>
            </w:pPr>
            <w:r w:rsidRPr="00B060DD">
              <w:rPr>
                <w:rFonts w:ascii="Times New Roman" w:eastAsia="Times New Roman" w:hAnsi="Times New Roman" w:cs="Times New Roman"/>
                <w:sz w:val="24"/>
                <w:szCs w:val="24"/>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332B7A92" w14:textId="77777777" w:rsidR="00B060DD" w:rsidRPr="00B060DD" w:rsidRDefault="00B060DD" w:rsidP="00B060DD">
            <w:pPr>
              <w:suppressAutoHyphens/>
              <w:spacing w:after="0" w:line="240" w:lineRule="auto"/>
              <w:contextualSpacing/>
              <w:jc w:val="both"/>
              <w:rPr>
                <w:rFonts w:ascii="Times New Roman" w:eastAsia="Times New Roman" w:hAnsi="Times New Roman" w:cs="Times New Roman"/>
                <w:sz w:val="24"/>
                <w:szCs w:val="24"/>
              </w:rPr>
            </w:pPr>
            <w:r w:rsidRPr="00B060DD">
              <w:rPr>
                <w:rFonts w:ascii="Times New Roman" w:eastAsia="Times New Roman" w:hAnsi="Times New Roman" w:cs="Times New Roman"/>
                <w:sz w:val="24"/>
                <w:szCs w:val="24"/>
              </w:rPr>
              <w:t>ОК 07.</w:t>
            </w:r>
            <w:r w:rsidRPr="00B060DD">
              <w:rPr>
                <w:rFonts w:ascii="Times New Roman" w:eastAsia="Times New Roman" w:hAnsi="Times New Roman" w:cs="Times New Roman"/>
                <w:sz w:val="24"/>
                <w:szCs w:val="24"/>
              </w:rPr>
              <w:tab/>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p w14:paraId="260A03BD" w14:textId="77777777" w:rsidR="00B060DD" w:rsidRPr="00B060DD" w:rsidRDefault="00B060DD" w:rsidP="00B060DD">
            <w:pPr>
              <w:spacing w:after="0" w:line="240" w:lineRule="auto"/>
              <w:jc w:val="both"/>
              <w:rPr>
                <w:rFonts w:ascii="Times New Roman" w:eastAsia="Times New Roman" w:hAnsi="Times New Roman" w:cs="Times New Roman"/>
              </w:rPr>
            </w:pPr>
            <w:r w:rsidRPr="00B060DD">
              <w:rPr>
                <w:rFonts w:ascii="Times New Roman" w:eastAsia="Times New Roman" w:hAnsi="Times New Roman" w:cs="Times New Roman"/>
                <w:sz w:val="24"/>
                <w:szCs w:val="24"/>
              </w:rPr>
              <w:t>ОК 09.</w:t>
            </w:r>
            <w:r w:rsidRPr="00B060DD">
              <w:rPr>
                <w:rFonts w:ascii="Times New Roman" w:eastAsia="Times New Roman" w:hAnsi="Times New Roman" w:cs="Times New Roman"/>
                <w:sz w:val="24"/>
                <w:szCs w:val="24"/>
              </w:rPr>
              <w:tab/>
              <w:t>Пользоваться профессиональной документацией на государственном и иностранном языках</w:t>
            </w:r>
          </w:p>
        </w:tc>
        <w:tc>
          <w:tcPr>
            <w:tcW w:w="2126" w:type="dxa"/>
            <w:tcBorders>
              <w:top w:val="single" w:sz="4" w:space="0" w:color="auto"/>
              <w:left w:val="single" w:sz="4" w:space="0" w:color="auto"/>
              <w:bottom w:val="single" w:sz="4" w:space="0" w:color="auto"/>
              <w:right w:val="single" w:sz="4" w:space="0" w:color="auto"/>
            </w:tcBorders>
            <w:hideMark/>
          </w:tcPr>
          <w:p w14:paraId="693E3530" w14:textId="77777777" w:rsidR="00B060DD" w:rsidRPr="00B060DD" w:rsidRDefault="00B060DD" w:rsidP="00B060DD">
            <w:pPr>
              <w:spacing w:after="0" w:line="240" w:lineRule="auto"/>
              <w:jc w:val="both"/>
              <w:rPr>
                <w:rFonts w:ascii="Times New Roman" w:eastAsia="Times New Roman" w:hAnsi="Times New Roman" w:cs="Times New Roman"/>
                <w:i/>
              </w:rPr>
            </w:pPr>
            <w:r w:rsidRPr="00B060DD">
              <w:rPr>
                <w:rFonts w:ascii="Times New Roman" w:eastAsia="Times New Roman" w:hAnsi="Times New Roman" w:cs="Times New Roman"/>
                <w:sz w:val="24"/>
                <w:szCs w:val="24"/>
              </w:rPr>
              <w:t>Облицовка изделий простой конфигурации тонкими покрытиями и выполнение типовых операций при облицовке изделий в соответствии с технологической картой процесса, с соблюдением правил безопасности труда и санитарными нормами</w:t>
            </w:r>
          </w:p>
        </w:tc>
        <w:tc>
          <w:tcPr>
            <w:tcW w:w="2375" w:type="dxa"/>
            <w:tcBorders>
              <w:top w:val="single" w:sz="4" w:space="0" w:color="auto"/>
              <w:left w:val="single" w:sz="4" w:space="0" w:color="auto"/>
              <w:bottom w:val="single" w:sz="4" w:space="0" w:color="auto"/>
              <w:right w:val="single" w:sz="4" w:space="0" w:color="auto"/>
            </w:tcBorders>
          </w:tcPr>
          <w:p w14:paraId="128B4FE0" w14:textId="77777777" w:rsidR="00B060DD" w:rsidRPr="00B060DD" w:rsidRDefault="00B060DD" w:rsidP="00B060DD">
            <w:pPr>
              <w:spacing w:after="0" w:line="240" w:lineRule="auto"/>
              <w:ind w:hanging="26"/>
              <w:contextualSpacing/>
              <w:jc w:val="both"/>
              <w:rPr>
                <w:rFonts w:ascii="Times New Roman" w:eastAsia="Times New Roman" w:hAnsi="Times New Roman" w:cs="Times New Roman"/>
                <w:bCs/>
                <w:sz w:val="24"/>
                <w:szCs w:val="24"/>
              </w:rPr>
            </w:pPr>
            <w:r w:rsidRPr="00B060DD">
              <w:rPr>
                <w:rFonts w:ascii="Times New Roman" w:eastAsia="Times New Roman" w:hAnsi="Times New Roman" w:cs="Times New Roman"/>
                <w:bCs/>
                <w:sz w:val="24"/>
                <w:szCs w:val="24"/>
              </w:rPr>
              <w:t>Проверка правильности выполнения</w:t>
            </w:r>
          </w:p>
          <w:p w14:paraId="05840B43" w14:textId="77777777" w:rsidR="00B060DD" w:rsidRPr="00B060DD" w:rsidRDefault="00B060DD" w:rsidP="00B060DD">
            <w:pPr>
              <w:spacing w:after="0" w:line="240" w:lineRule="auto"/>
              <w:ind w:hanging="26"/>
              <w:contextualSpacing/>
              <w:jc w:val="both"/>
              <w:rPr>
                <w:rFonts w:ascii="Times New Roman" w:eastAsia="Times New Roman" w:hAnsi="Times New Roman" w:cs="Times New Roman"/>
                <w:bCs/>
                <w:sz w:val="24"/>
                <w:szCs w:val="24"/>
              </w:rPr>
            </w:pPr>
            <w:r w:rsidRPr="00B060DD">
              <w:rPr>
                <w:rFonts w:ascii="Times New Roman" w:eastAsia="Times New Roman" w:hAnsi="Times New Roman" w:cs="Times New Roman"/>
                <w:bCs/>
                <w:sz w:val="24"/>
                <w:szCs w:val="24"/>
              </w:rPr>
              <w:t>практических работ;</w:t>
            </w:r>
          </w:p>
          <w:p w14:paraId="35B0B65F" w14:textId="77777777" w:rsidR="00B060DD" w:rsidRPr="00B060DD" w:rsidRDefault="00B060DD" w:rsidP="00B060DD">
            <w:pPr>
              <w:spacing w:after="0" w:line="240" w:lineRule="auto"/>
              <w:ind w:hanging="26"/>
              <w:contextualSpacing/>
              <w:jc w:val="both"/>
              <w:rPr>
                <w:rFonts w:ascii="Times New Roman" w:eastAsia="Times New Roman" w:hAnsi="Times New Roman" w:cs="Times New Roman"/>
                <w:bCs/>
                <w:sz w:val="24"/>
                <w:szCs w:val="24"/>
              </w:rPr>
            </w:pPr>
            <w:r w:rsidRPr="00B060DD">
              <w:rPr>
                <w:rFonts w:ascii="Times New Roman" w:eastAsia="Times New Roman" w:hAnsi="Times New Roman" w:cs="Times New Roman"/>
                <w:bCs/>
                <w:sz w:val="24"/>
                <w:szCs w:val="24"/>
              </w:rPr>
              <w:t>экспертная оценка практических работ;</w:t>
            </w:r>
          </w:p>
          <w:p w14:paraId="57513AB8" w14:textId="77777777" w:rsidR="00B060DD" w:rsidRPr="00B060DD" w:rsidRDefault="00B060DD" w:rsidP="00B060DD">
            <w:pPr>
              <w:spacing w:after="0" w:line="240" w:lineRule="auto"/>
              <w:ind w:hanging="26"/>
              <w:contextualSpacing/>
              <w:jc w:val="both"/>
              <w:rPr>
                <w:rFonts w:ascii="Times New Roman" w:eastAsia="Times New Roman" w:hAnsi="Times New Roman" w:cs="Times New Roman"/>
                <w:bCs/>
                <w:sz w:val="24"/>
                <w:szCs w:val="24"/>
              </w:rPr>
            </w:pPr>
            <w:r w:rsidRPr="00B060DD">
              <w:rPr>
                <w:rFonts w:ascii="Times New Roman" w:eastAsia="Times New Roman" w:hAnsi="Times New Roman" w:cs="Times New Roman"/>
                <w:bCs/>
                <w:sz w:val="24"/>
                <w:szCs w:val="24"/>
              </w:rPr>
              <w:t xml:space="preserve">устный опрос; </w:t>
            </w:r>
          </w:p>
          <w:p w14:paraId="6246875F" w14:textId="77777777" w:rsidR="00B060DD" w:rsidRPr="00B060DD" w:rsidRDefault="00B060DD" w:rsidP="00B060DD">
            <w:pPr>
              <w:spacing w:after="0" w:line="240" w:lineRule="auto"/>
              <w:ind w:hanging="26"/>
              <w:contextualSpacing/>
              <w:jc w:val="both"/>
              <w:rPr>
                <w:rFonts w:ascii="Times New Roman" w:eastAsia="Times New Roman" w:hAnsi="Times New Roman" w:cs="Times New Roman"/>
                <w:bCs/>
                <w:sz w:val="24"/>
                <w:szCs w:val="24"/>
              </w:rPr>
            </w:pPr>
            <w:r w:rsidRPr="00B060DD">
              <w:rPr>
                <w:rFonts w:ascii="Times New Roman" w:eastAsia="Times New Roman" w:hAnsi="Times New Roman" w:cs="Times New Roman"/>
                <w:bCs/>
                <w:sz w:val="24"/>
                <w:szCs w:val="24"/>
              </w:rPr>
              <w:t>экспертная оценка результатов, устных опросов;</w:t>
            </w:r>
          </w:p>
          <w:p w14:paraId="46C4423F" w14:textId="77777777" w:rsidR="00B060DD" w:rsidRPr="00B060DD" w:rsidRDefault="00B060DD" w:rsidP="00B060DD">
            <w:pPr>
              <w:spacing w:after="0" w:line="240" w:lineRule="auto"/>
              <w:ind w:hanging="26"/>
              <w:contextualSpacing/>
              <w:jc w:val="both"/>
              <w:rPr>
                <w:rFonts w:ascii="Times New Roman" w:eastAsia="Times New Roman" w:hAnsi="Times New Roman" w:cs="Times New Roman"/>
                <w:bCs/>
                <w:sz w:val="24"/>
                <w:szCs w:val="24"/>
              </w:rPr>
            </w:pPr>
            <w:r w:rsidRPr="00B060DD">
              <w:rPr>
                <w:rFonts w:ascii="Times New Roman" w:eastAsia="Times New Roman" w:hAnsi="Times New Roman" w:cs="Times New Roman"/>
                <w:bCs/>
                <w:sz w:val="24"/>
                <w:szCs w:val="24"/>
              </w:rPr>
              <w:t xml:space="preserve">проверка самостоятельных работ; </w:t>
            </w:r>
          </w:p>
          <w:p w14:paraId="722E3297" w14:textId="77777777" w:rsidR="00B060DD" w:rsidRPr="00B060DD" w:rsidRDefault="00B060DD" w:rsidP="00B060DD">
            <w:pPr>
              <w:spacing w:after="0" w:line="240" w:lineRule="auto"/>
              <w:ind w:hanging="26"/>
              <w:contextualSpacing/>
              <w:jc w:val="both"/>
              <w:rPr>
                <w:rFonts w:ascii="Times New Roman" w:eastAsia="Times New Roman" w:hAnsi="Times New Roman" w:cs="Times New Roman"/>
                <w:bCs/>
                <w:sz w:val="24"/>
                <w:szCs w:val="24"/>
              </w:rPr>
            </w:pPr>
            <w:r w:rsidRPr="00B060DD">
              <w:rPr>
                <w:rFonts w:ascii="Times New Roman" w:eastAsia="Times New Roman" w:hAnsi="Times New Roman" w:cs="Times New Roman"/>
                <w:bCs/>
                <w:sz w:val="24"/>
                <w:szCs w:val="24"/>
              </w:rPr>
              <w:t>контроль учебной и производственной   практик</w:t>
            </w:r>
          </w:p>
          <w:p w14:paraId="7157C489" w14:textId="77777777" w:rsidR="00B060DD" w:rsidRPr="00B060DD" w:rsidRDefault="00B060DD" w:rsidP="00B060DD">
            <w:pPr>
              <w:spacing w:after="200" w:line="276" w:lineRule="auto"/>
              <w:rPr>
                <w:rFonts w:ascii="Times New Roman" w:eastAsia="Times New Roman" w:hAnsi="Times New Roman" w:cs="Times New Roman"/>
                <w:i/>
              </w:rPr>
            </w:pPr>
          </w:p>
        </w:tc>
      </w:tr>
    </w:tbl>
    <w:p w14:paraId="7F4C01A3" w14:textId="129AAB61" w:rsidR="00DE234C" w:rsidRPr="00DB24C5" w:rsidRDefault="00B060DD" w:rsidP="00DB24C5">
      <w:pPr>
        <w:keepNext/>
        <w:spacing w:after="0" w:line="240" w:lineRule="auto"/>
        <w:ind w:firstLine="567"/>
        <w:jc w:val="right"/>
        <w:outlineLvl w:val="0"/>
        <w:rPr>
          <w:rFonts w:ascii="Times New Roman" w:eastAsia="Times New Roman" w:hAnsi="Times New Roman" w:cs="Times New Roman"/>
          <w:b/>
          <w:bCs/>
          <w:kern w:val="32"/>
          <w:sz w:val="24"/>
          <w:szCs w:val="24"/>
          <w:lang w:eastAsia="x-none"/>
        </w:rPr>
      </w:pPr>
      <w:r w:rsidRPr="00B060DD">
        <w:rPr>
          <w:rFonts w:ascii="Times New Roman" w:eastAsia="Times New Roman" w:hAnsi="Times New Roman" w:cs="Times New Roman"/>
          <w:b/>
          <w:bCs/>
          <w:lang w:eastAsia="ru-RU"/>
        </w:rPr>
        <w:br w:type="page"/>
      </w:r>
      <w:r w:rsidR="00DE234C" w:rsidRPr="00DB24C5">
        <w:rPr>
          <w:rFonts w:ascii="Times New Roman" w:eastAsia="Times New Roman" w:hAnsi="Times New Roman" w:cs="Times New Roman"/>
          <w:b/>
          <w:bCs/>
          <w:kern w:val="32"/>
          <w:sz w:val="24"/>
          <w:szCs w:val="24"/>
          <w:lang w:val="x-none" w:eastAsia="x-none"/>
        </w:rPr>
        <w:lastRenderedPageBreak/>
        <w:t>Приложение 2</w:t>
      </w:r>
      <w:r w:rsidR="00DB24C5">
        <w:rPr>
          <w:rFonts w:ascii="Times New Roman" w:eastAsia="Times New Roman" w:hAnsi="Times New Roman" w:cs="Times New Roman"/>
          <w:b/>
          <w:bCs/>
          <w:kern w:val="32"/>
          <w:sz w:val="24"/>
          <w:szCs w:val="24"/>
          <w:lang w:val="x-none" w:eastAsia="x-none"/>
        </w:rPr>
        <w:t>.</w:t>
      </w:r>
      <w:r w:rsidR="00DB24C5">
        <w:rPr>
          <w:rFonts w:ascii="Times New Roman" w:eastAsia="Times New Roman" w:hAnsi="Times New Roman" w:cs="Times New Roman"/>
          <w:b/>
          <w:bCs/>
          <w:kern w:val="32"/>
          <w:sz w:val="24"/>
          <w:szCs w:val="24"/>
          <w:lang w:eastAsia="x-none"/>
        </w:rPr>
        <w:t>5</w:t>
      </w:r>
    </w:p>
    <w:p w14:paraId="21E7B451" w14:textId="77777777" w:rsidR="00DE234C" w:rsidRPr="00EC4959" w:rsidRDefault="00DE234C" w:rsidP="00DE234C">
      <w:pPr>
        <w:widowControl w:val="0"/>
        <w:autoSpaceDE w:val="0"/>
        <w:autoSpaceDN w:val="0"/>
        <w:spacing w:after="0" w:line="240" w:lineRule="auto"/>
        <w:jc w:val="right"/>
        <w:rPr>
          <w:rFonts w:ascii="Times New Roman" w:hAnsi="Times New Roman"/>
          <w:bCs/>
          <w:sz w:val="24"/>
          <w:szCs w:val="24"/>
        </w:rPr>
      </w:pPr>
      <w:r w:rsidRPr="00EC4959">
        <w:rPr>
          <w:rFonts w:ascii="Times New Roman" w:hAnsi="Times New Roman"/>
          <w:bCs/>
          <w:sz w:val="24"/>
          <w:szCs w:val="24"/>
        </w:rPr>
        <w:t xml:space="preserve">к ПОП-П по </w:t>
      </w:r>
      <w:r>
        <w:rPr>
          <w:rFonts w:ascii="Times New Roman" w:hAnsi="Times New Roman"/>
          <w:bCs/>
          <w:sz w:val="24"/>
          <w:szCs w:val="24"/>
        </w:rPr>
        <w:t>профессии</w:t>
      </w:r>
    </w:p>
    <w:p w14:paraId="50FD42B1" w14:textId="77777777" w:rsidR="00DE234C" w:rsidRDefault="00DE234C" w:rsidP="00DE234C">
      <w:pPr>
        <w:widowControl w:val="0"/>
        <w:autoSpaceDE w:val="0"/>
        <w:autoSpaceDN w:val="0"/>
        <w:spacing w:after="0" w:line="240" w:lineRule="auto"/>
        <w:jc w:val="right"/>
        <w:rPr>
          <w:rFonts w:ascii="Times New Roman" w:hAnsi="Times New Roman"/>
          <w:bCs/>
          <w:sz w:val="24"/>
          <w:szCs w:val="24"/>
        </w:rPr>
      </w:pPr>
      <w:r>
        <w:rPr>
          <w:rFonts w:ascii="Times New Roman" w:hAnsi="Times New Roman"/>
          <w:bCs/>
          <w:sz w:val="24"/>
          <w:szCs w:val="24"/>
        </w:rPr>
        <w:t>26.01.02 Судостроитель-судоремонтник неметаллических судов</w:t>
      </w:r>
    </w:p>
    <w:p w14:paraId="78FE5561" w14:textId="1EF47424" w:rsidR="00B060DD" w:rsidRPr="00B060DD" w:rsidRDefault="00B060DD" w:rsidP="00DE234C">
      <w:pPr>
        <w:spacing w:line="256" w:lineRule="auto"/>
        <w:jc w:val="right"/>
        <w:rPr>
          <w:rFonts w:ascii="Times New Roman" w:eastAsia="Times New Roman" w:hAnsi="Times New Roman" w:cs="Times New Roman"/>
          <w:b/>
          <w:i/>
          <w:sz w:val="24"/>
          <w:szCs w:val="24"/>
          <w:lang w:eastAsia="ru-RU"/>
        </w:rPr>
      </w:pPr>
    </w:p>
    <w:p w14:paraId="501E569F" w14:textId="77777777" w:rsidR="00B060DD" w:rsidRPr="00B060DD" w:rsidRDefault="00B060DD" w:rsidP="00B060DD">
      <w:pPr>
        <w:spacing w:after="200" w:line="276" w:lineRule="auto"/>
        <w:jc w:val="center"/>
        <w:rPr>
          <w:rFonts w:ascii="Times New Roman" w:eastAsia="Times New Roman" w:hAnsi="Times New Roman" w:cs="Times New Roman"/>
          <w:b/>
          <w:i/>
          <w:sz w:val="24"/>
          <w:szCs w:val="24"/>
          <w:lang w:eastAsia="ru-RU"/>
        </w:rPr>
      </w:pPr>
    </w:p>
    <w:p w14:paraId="36EDF50B" w14:textId="77777777" w:rsidR="00B060DD" w:rsidRPr="00B060DD" w:rsidRDefault="00B060DD" w:rsidP="00B060DD">
      <w:pPr>
        <w:spacing w:after="200" w:line="276" w:lineRule="auto"/>
        <w:jc w:val="center"/>
        <w:rPr>
          <w:rFonts w:ascii="Times New Roman" w:eastAsia="Times New Roman" w:hAnsi="Times New Roman" w:cs="Times New Roman"/>
          <w:b/>
          <w:i/>
          <w:sz w:val="24"/>
          <w:szCs w:val="24"/>
          <w:lang w:eastAsia="ru-RU"/>
        </w:rPr>
      </w:pPr>
    </w:p>
    <w:p w14:paraId="61DE7452" w14:textId="71DA806B" w:rsidR="00B060DD" w:rsidRDefault="00B060DD" w:rsidP="00B060DD">
      <w:pPr>
        <w:spacing w:after="200" w:line="276" w:lineRule="auto"/>
        <w:jc w:val="center"/>
        <w:rPr>
          <w:rFonts w:ascii="Times New Roman" w:eastAsia="Times New Roman" w:hAnsi="Times New Roman" w:cs="Times New Roman"/>
          <w:b/>
          <w:i/>
          <w:sz w:val="24"/>
          <w:szCs w:val="24"/>
          <w:lang w:eastAsia="ru-RU"/>
        </w:rPr>
      </w:pPr>
    </w:p>
    <w:p w14:paraId="667D81BA" w14:textId="77777777" w:rsidR="00DE234C" w:rsidRPr="00B060DD" w:rsidRDefault="00DE234C" w:rsidP="00B060DD">
      <w:pPr>
        <w:spacing w:after="200" w:line="276" w:lineRule="auto"/>
        <w:jc w:val="center"/>
        <w:rPr>
          <w:rFonts w:ascii="Times New Roman" w:eastAsia="Times New Roman" w:hAnsi="Times New Roman" w:cs="Times New Roman"/>
          <w:b/>
          <w:i/>
          <w:sz w:val="24"/>
          <w:szCs w:val="24"/>
          <w:lang w:eastAsia="ru-RU"/>
        </w:rPr>
      </w:pPr>
    </w:p>
    <w:p w14:paraId="2E215903" w14:textId="77777777" w:rsidR="00B060DD" w:rsidRPr="00B060DD" w:rsidRDefault="00B060DD" w:rsidP="00B060DD">
      <w:pPr>
        <w:spacing w:after="200" w:line="276" w:lineRule="auto"/>
        <w:jc w:val="center"/>
        <w:rPr>
          <w:rFonts w:ascii="Times New Roman" w:eastAsia="Times New Roman" w:hAnsi="Times New Roman" w:cs="Times New Roman"/>
          <w:b/>
          <w:i/>
          <w:sz w:val="24"/>
          <w:szCs w:val="24"/>
          <w:lang w:eastAsia="ru-RU"/>
        </w:rPr>
      </w:pPr>
    </w:p>
    <w:p w14:paraId="50609F28" w14:textId="77777777" w:rsidR="00B060DD" w:rsidRPr="00B060DD" w:rsidRDefault="00B060DD" w:rsidP="00B060DD">
      <w:pPr>
        <w:spacing w:after="200" w:line="276" w:lineRule="auto"/>
        <w:jc w:val="center"/>
        <w:rPr>
          <w:rFonts w:ascii="Times New Roman" w:eastAsia="Times New Roman" w:hAnsi="Times New Roman" w:cs="Times New Roman"/>
          <w:b/>
          <w:i/>
          <w:sz w:val="24"/>
          <w:szCs w:val="24"/>
          <w:lang w:eastAsia="ru-RU"/>
        </w:rPr>
      </w:pPr>
    </w:p>
    <w:p w14:paraId="25C69DEB" w14:textId="566167DD" w:rsidR="00B060DD" w:rsidRPr="00B060DD" w:rsidRDefault="00B060DD" w:rsidP="00B060DD">
      <w:pPr>
        <w:spacing w:after="200" w:line="276" w:lineRule="auto"/>
        <w:jc w:val="center"/>
        <w:rPr>
          <w:rFonts w:ascii="Times New Roman" w:eastAsia="Times New Roman" w:hAnsi="Times New Roman" w:cs="Times New Roman"/>
          <w:b/>
          <w:sz w:val="24"/>
          <w:szCs w:val="24"/>
          <w:lang w:eastAsia="ru-RU"/>
        </w:rPr>
      </w:pPr>
      <w:r w:rsidRPr="00B060DD">
        <w:rPr>
          <w:rFonts w:ascii="Times New Roman" w:eastAsia="Times New Roman" w:hAnsi="Times New Roman" w:cs="Times New Roman"/>
          <w:b/>
          <w:color w:val="000000"/>
          <w:sz w:val="24"/>
          <w:szCs w:val="24"/>
          <w:lang w:eastAsia="ru-RU"/>
        </w:rPr>
        <w:t>РАБОЧАЯ ПРОГРАММА</w:t>
      </w:r>
      <w:r w:rsidRPr="00B060DD">
        <w:rPr>
          <w:rFonts w:ascii="Times New Roman" w:eastAsia="Times New Roman" w:hAnsi="Times New Roman" w:cs="Times New Roman"/>
          <w:b/>
          <w:sz w:val="24"/>
          <w:szCs w:val="24"/>
          <w:lang w:eastAsia="ru-RU"/>
        </w:rPr>
        <w:t xml:space="preserve"> ПРОФЕССИОНАЛЬНОГО МОДУЛЯ</w:t>
      </w:r>
      <w:r w:rsidRPr="00B060DD">
        <w:rPr>
          <w:rFonts w:ascii="Times New Roman" w:eastAsia="Times New Roman" w:hAnsi="Times New Roman" w:cs="Times New Roman"/>
          <w:b/>
          <w:bCs/>
          <w:lang w:eastAsia="ru-RU"/>
        </w:rPr>
        <w:br/>
      </w:r>
      <w:r w:rsidRPr="00B060DD">
        <w:rPr>
          <w:rFonts w:ascii="Times New Roman" w:eastAsia="Times New Roman" w:hAnsi="Times New Roman" w:cs="Times New Roman"/>
          <w:b/>
          <w:bCs/>
          <w:lang w:eastAsia="ru-RU"/>
        </w:rPr>
        <w:br/>
      </w:r>
      <w:r w:rsidR="00DE234C">
        <w:rPr>
          <w:rFonts w:ascii="Times New Roman" w:eastAsia="Times New Roman" w:hAnsi="Times New Roman" w:cs="Times New Roman"/>
          <w:b/>
          <w:sz w:val="24"/>
          <w:szCs w:val="24"/>
          <w:lang w:eastAsia="ru-RU"/>
        </w:rPr>
        <w:t>«</w:t>
      </w:r>
      <w:r w:rsidRPr="00B060DD">
        <w:rPr>
          <w:rFonts w:ascii="Times New Roman" w:eastAsia="Times New Roman" w:hAnsi="Times New Roman" w:cs="Times New Roman"/>
          <w:b/>
          <w:sz w:val="24"/>
          <w:szCs w:val="24"/>
          <w:lang w:eastAsia="ru-RU"/>
        </w:rPr>
        <w:t>ПМ</w:t>
      </w:r>
      <w:r w:rsidR="00DE234C">
        <w:rPr>
          <w:rFonts w:ascii="Times New Roman" w:eastAsia="Times New Roman" w:hAnsi="Times New Roman" w:cs="Times New Roman"/>
          <w:b/>
          <w:sz w:val="24"/>
          <w:szCs w:val="24"/>
          <w:lang w:eastAsia="ru-RU"/>
        </w:rPr>
        <w:t xml:space="preserve">.05 </w:t>
      </w:r>
      <w:r w:rsidRPr="00B060DD">
        <w:rPr>
          <w:rFonts w:ascii="Times New Roman" w:eastAsia="Times New Roman" w:hAnsi="Times New Roman" w:cs="Times New Roman"/>
          <w:b/>
          <w:sz w:val="24"/>
          <w:szCs w:val="24"/>
          <w:lang w:eastAsia="ru-RU"/>
        </w:rPr>
        <w:t xml:space="preserve">Выполнение малярных работ при постройке и ремонте судов и </w:t>
      </w:r>
      <w:r w:rsidRPr="00B060DD">
        <w:rPr>
          <w:rFonts w:ascii="Times New Roman" w:eastAsia="Times New Roman" w:hAnsi="Times New Roman" w:cs="Times New Roman"/>
          <w:b/>
          <w:bCs/>
          <w:lang w:eastAsia="ru-RU"/>
        </w:rPr>
        <w:br/>
      </w:r>
      <w:r w:rsidRPr="00B060DD">
        <w:rPr>
          <w:rFonts w:ascii="Times New Roman" w:eastAsia="Times New Roman" w:hAnsi="Times New Roman" w:cs="Times New Roman"/>
          <w:b/>
          <w:sz w:val="24"/>
          <w:szCs w:val="24"/>
          <w:lang w:eastAsia="ru-RU"/>
        </w:rPr>
        <w:t>плавучих сооружений»</w:t>
      </w:r>
    </w:p>
    <w:p w14:paraId="4FA518C9" w14:textId="77777777" w:rsidR="00B060DD" w:rsidRPr="00B060DD" w:rsidRDefault="00B060DD" w:rsidP="00B060DD">
      <w:pPr>
        <w:spacing w:after="0" w:line="276" w:lineRule="auto"/>
        <w:jc w:val="center"/>
        <w:rPr>
          <w:rFonts w:ascii="Times New Roman" w:eastAsia="Times New Roman" w:hAnsi="Times New Roman" w:cs="Times New Roman"/>
          <w:b/>
          <w:sz w:val="24"/>
          <w:szCs w:val="24"/>
          <w:lang w:eastAsia="ru-RU"/>
        </w:rPr>
      </w:pPr>
    </w:p>
    <w:p w14:paraId="0BB4BDC0" w14:textId="77777777" w:rsidR="00B060DD" w:rsidRPr="00B060DD" w:rsidRDefault="00B060DD" w:rsidP="00B060DD">
      <w:pPr>
        <w:spacing w:after="200" w:line="276" w:lineRule="auto"/>
        <w:jc w:val="center"/>
        <w:rPr>
          <w:rFonts w:ascii="Times New Roman" w:eastAsia="Times New Roman" w:hAnsi="Times New Roman" w:cs="Times New Roman"/>
          <w:b/>
          <w:i/>
          <w:sz w:val="24"/>
          <w:szCs w:val="24"/>
          <w:lang w:eastAsia="ru-RU"/>
        </w:rPr>
      </w:pPr>
    </w:p>
    <w:p w14:paraId="2FE0235A" w14:textId="77777777" w:rsidR="00B060DD" w:rsidRPr="00B060DD" w:rsidRDefault="00B060DD" w:rsidP="00B060DD">
      <w:pPr>
        <w:spacing w:after="200" w:line="276" w:lineRule="auto"/>
        <w:jc w:val="center"/>
        <w:rPr>
          <w:rFonts w:ascii="Times New Roman" w:eastAsia="Times New Roman" w:hAnsi="Times New Roman" w:cs="Times New Roman"/>
          <w:b/>
          <w:i/>
          <w:sz w:val="24"/>
          <w:szCs w:val="24"/>
          <w:lang w:eastAsia="ru-RU"/>
        </w:rPr>
      </w:pPr>
    </w:p>
    <w:p w14:paraId="44B8FACD" w14:textId="77777777" w:rsidR="00B060DD" w:rsidRPr="00B060DD" w:rsidRDefault="00B060DD" w:rsidP="00B060DD">
      <w:pPr>
        <w:spacing w:after="200" w:line="276" w:lineRule="auto"/>
        <w:jc w:val="center"/>
        <w:rPr>
          <w:rFonts w:ascii="Times New Roman" w:eastAsia="Times New Roman" w:hAnsi="Times New Roman" w:cs="Times New Roman"/>
          <w:b/>
          <w:i/>
          <w:sz w:val="24"/>
          <w:szCs w:val="24"/>
          <w:lang w:eastAsia="ru-RU"/>
        </w:rPr>
      </w:pPr>
    </w:p>
    <w:p w14:paraId="077A72C7" w14:textId="77777777" w:rsidR="00B060DD" w:rsidRPr="00B060DD" w:rsidRDefault="00B060DD" w:rsidP="00B060DD">
      <w:pPr>
        <w:spacing w:after="200" w:line="276" w:lineRule="auto"/>
        <w:jc w:val="center"/>
        <w:rPr>
          <w:rFonts w:ascii="Times New Roman" w:eastAsia="Times New Roman" w:hAnsi="Times New Roman" w:cs="Times New Roman"/>
          <w:b/>
          <w:i/>
          <w:sz w:val="24"/>
          <w:szCs w:val="24"/>
          <w:lang w:eastAsia="ru-RU"/>
        </w:rPr>
      </w:pPr>
    </w:p>
    <w:p w14:paraId="7F91E9C5" w14:textId="77777777" w:rsidR="00B060DD" w:rsidRPr="00B060DD" w:rsidRDefault="00B060DD" w:rsidP="00B060DD">
      <w:pPr>
        <w:spacing w:after="200" w:line="276" w:lineRule="auto"/>
        <w:jc w:val="center"/>
        <w:rPr>
          <w:rFonts w:ascii="Times New Roman" w:eastAsia="Times New Roman" w:hAnsi="Times New Roman" w:cs="Times New Roman"/>
          <w:b/>
          <w:i/>
          <w:sz w:val="24"/>
          <w:szCs w:val="24"/>
          <w:lang w:eastAsia="ru-RU"/>
        </w:rPr>
      </w:pPr>
    </w:p>
    <w:p w14:paraId="1BC23496" w14:textId="77777777" w:rsidR="00B060DD" w:rsidRPr="00B060DD" w:rsidRDefault="00B060DD" w:rsidP="00B060DD">
      <w:pPr>
        <w:spacing w:after="200" w:line="276" w:lineRule="auto"/>
        <w:jc w:val="center"/>
        <w:rPr>
          <w:rFonts w:ascii="Times New Roman" w:eastAsia="Times New Roman" w:hAnsi="Times New Roman" w:cs="Times New Roman"/>
          <w:b/>
          <w:i/>
          <w:sz w:val="24"/>
          <w:szCs w:val="24"/>
          <w:lang w:eastAsia="ru-RU"/>
        </w:rPr>
      </w:pPr>
    </w:p>
    <w:p w14:paraId="04682873" w14:textId="77777777" w:rsidR="00B060DD" w:rsidRPr="00B060DD" w:rsidRDefault="00B060DD" w:rsidP="00B060DD">
      <w:pPr>
        <w:spacing w:after="200" w:line="276" w:lineRule="auto"/>
        <w:jc w:val="center"/>
        <w:rPr>
          <w:rFonts w:ascii="Times New Roman" w:eastAsia="Times New Roman" w:hAnsi="Times New Roman" w:cs="Times New Roman"/>
          <w:b/>
          <w:i/>
          <w:sz w:val="24"/>
          <w:szCs w:val="24"/>
          <w:lang w:eastAsia="ru-RU"/>
        </w:rPr>
      </w:pPr>
    </w:p>
    <w:p w14:paraId="2AE481F8" w14:textId="77777777" w:rsidR="00B060DD" w:rsidRPr="00B060DD" w:rsidRDefault="00B060DD" w:rsidP="00B060DD">
      <w:pPr>
        <w:spacing w:after="200" w:line="276" w:lineRule="auto"/>
        <w:jc w:val="center"/>
        <w:rPr>
          <w:rFonts w:ascii="Times New Roman" w:eastAsia="Times New Roman" w:hAnsi="Times New Roman" w:cs="Times New Roman"/>
          <w:b/>
          <w:i/>
          <w:sz w:val="24"/>
          <w:szCs w:val="24"/>
          <w:lang w:eastAsia="ru-RU"/>
        </w:rPr>
      </w:pPr>
    </w:p>
    <w:p w14:paraId="1B5AD7CB" w14:textId="77777777" w:rsidR="00B060DD" w:rsidRPr="00B060DD" w:rsidRDefault="00B060DD" w:rsidP="00B060DD">
      <w:pPr>
        <w:spacing w:after="200" w:line="276" w:lineRule="auto"/>
        <w:jc w:val="center"/>
        <w:rPr>
          <w:rFonts w:ascii="Times New Roman" w:eastAsia="Times New Roman" w:hAnsi="Times New Roman" w:cs="Times New Roman"/>
          <w:b/>
          <w:i/>
          <w:sz w:val="24"/>
          <w:szCs w:val="24"/>
          <w:lang w:eastAsia="ru-RU"/>
        </w:rPr>
      </w:pPr>
    </w:p>
    <w:p w14:paraId="07155247" w14:textId="77E6BC52" w:rsidR="00B060DD" w:rsidRDefault="00B060DD" w:rsidP="00B060DD">
      <w:pPr>
        <w:spacing w:after="200" w:line="276" w:lineRule="auto"/>
        <w:jc w:val="center"/>
        <w:rPr>
          <w:rFonts w:ascii="Times New Roman" w:eastAsia="Times New Roman" w:hAnsi="Times New Roman" w:cs="Times New Roman"/>
          <w:b/>
          <w:i/>
          <w:sz w:val="24"/>
          <w:szCs w:val="24"/>
          <w:lang w:eastAsia="ru-RU"/>
        </w:rPr>
      </w:pPr>
    </w:p>
    <w:p w14:paraId="69D38A60" w14:textId="737076FD" w:rsidR="00DE234C" w:rsidRDefault="00DE234C" w:rsidP="00B060DD">
      <w:pPr>
        <w:spacing w:after="200" w:line="276" w:lineRule="auto"/>
        <w:jc w:val="center"/>
        <w:rPr>
          <w:rFonts w:ascii="Times New Roman" w:eastAsia="Times New Roman" w:hAnsi="Times New Roman" w:cs="Times New Roman"/>
          <w:b/>
          <w:i/>
          <w:sz w:val="24"/>
          <w:szCs w:val="24"/>
          <w:lang w:eastAsia="ru-RU"/>
        </w:rPr>
      </w:pPr>
    </w:p>
    <w:p w14:paraId="3C91BA40" w14:textId="77777777" w:rsidR="00DE234C" w:rsidRPr="00B060DD" w:rsidRDefault="00DE234C" w:rsidP="00B060DD">
      <w:pPr>
        <w:spacing w:after="200" w:line="276" w:lineRule="auto"/>
        <w:jc w:val="center"/>
        <w:rPr>
          <w:rFonts w:ascii="Times New Roman" w:eastAsia="Times New Roman" w:hAnsi="Times New Roman" w:cs="Times New Roman"/>
          <w:b/>
          <w:i/>
          <w:sz w:val="24"/>
          <w:szCs w:val="24"/>
          <w:lang w:eastAsia="ru-RU"/>
        </w:rPr>
      </w:pPr>
    </w:p>
    <w:p w14:paraId="580224DD" w14:textId="77777777" w:rsidR="00B060DD" w:rsidRPr="00B060DD" w:rsidRDefault="00B060DD" w:rsidP="00B060DD">
      <w:pPr>
        <w:spacing w:after="200" w:line="276" w:lineRule="auto"/>
        <w:jc w:val="center"/>
        <w:rPr>
          <w:rFonts w:ascii="Times New Roman" w:eastAsia="Times New Roman" w:hAnsi="Times New Roman" w:cs="Times New Roman"/>
          <w:b/>
          <w:i/>
          <w:sz w:val="24"/>
          <w:szCs w:val="24"/>
          <w:lang w:eastAsia="ru-RU"/>
        </w:rPr>
      </w:pPr>
    </w:p>
    <w:p w14:paraId="5ABF77CD" w14:textId="77777777" w:rsidR="00B060DD" w:rsidRPr="00B060DD" w:rsidRDefault="00B060DD" w:rsidP="00B060DD">
      <w:pPr>
        <w:spacing w:after="200" w:line="276" w:lineRule="auto"/>
        <w:jc w:val="center"/>
        <w:rPr>
          <w:rFonts w:ascii="Times New Roman" w:eastAsia="Times New Roman" w:hAnsi="Times New Roman" w:cs="Times New Roman"/>
          <w:b/>
          <w:i/>
          <w:sz w:val="24"/>
          <w:szCs w:val="24"/>
          <w:lang w:eastAsia="ru-RU"/>
        </w:rPr>
      </w:pPr>
    </w:p>
    <w:p w14:paraId="7E63D3AD" w14:textId="77777777" w:rsidR="00B060DD" w:rsidRPr="00B060DD" w:rsidRDefault="00B060DD" w:rsidP="00B060DD">
      <w:pPr>
        <w:spacing w:after="200" w:line="276" w:lineRule="auto"/>
        <w:jc w:val="center"/>
        <w:rPr>
          <w:rFonts w:ascii="Times New Roman" w:eastAsia="Times New Roman" w:hAnsi="Times New Roman" w:cs="Times New Roman"/>
          <w:b/>
          <w:i/>
          <w:sz w:val="24"/>
          <w:szCs w:val="24"/>
          <w:lang w:eastAsia="ru-RU"/>
        </w:rPr>
      </w:pPr>
    </w:p>
    <w:p w14:paraId="56BC9CBE" w14:textId="32CE4E9D" w:rsidR="00B060DD" w:rsidRPr="00B060DD" w:rsidRDefault="00B060DD" w:rsidP="00B060DD">
      <w:pPr>
        <w:spacing w:after="200" w:line="276" w:lineRule="auto"/>
        <w:jc w:val="center"/>
        <w:rPr>
          <w:rFonts w:ascii="Times New Roman" w:eastAsia="Times New Roman" w:hAnsi="Times New Roman" w:cs="Times New Roman"/>
          <w:b/>
          <w:iCs/>
          <w:sz w:val="24"/>
          <w:szCs w:val="24"/>
          <w:lang w:eastAsia="ru-RU"/>
        </w:rPr>
      </w:pPr>
      <w:r w:rsidRPr="00B060DD">
        <w:rPr>
          <w:rFonts w:ascii="Times New Roman" w:eastAsia="Times New Roman" w:hAnsi="Times New Roman" w:cs="Times New Roman"/>
          <w:b/>
          <w:bCs/>
          <w:iCs/>
          <w:lang w:eastAsia="ru-RU"/>
        </w:rPr>
        <w:t>202</w:t>
      </w:r>
      <w:r w:rsidR="00DE234C">
        <w:rPr>
          <w:rFonts w:ascii="Times New Roman" w:eastAsia="Times New Roman" w:hAnsi="Times New Roman" w:cs="Times New Roman"/>
          <w:b/>
          <w:bCs/>
          <w:iCs/>
          <w:lang w:eastAsia="ru-RU"/>
        </w:rPr>
        <w:t>3</w:t>
      </w:r>
      <w:r w:rsidRPr="00B060DD">
        <w:rPr>
          <w:rFonts w:ascii="Times New Roman" w:eastAsia="Times New Roman" w:hAnsi="Times New Roman" w:cs="Times New Roman"/>
          <w:b/>
          <w:bCs/>
          <w:iCs/>
          <w:lang w:eastAsia="ru-RU"/>
        </w:rPr>
        <w:t xml:space="preserve"> г.</w:t>
      </w:r>
    </w:p>
    <w:p w14:paraId="1CD5F978" w14:textId="77777777" w:rsidR="00B060DD" w:rsidRPr="00B060DD" w:rsidRDefault="00B060DD" w:rsidP="00B060DD">
      <w:pPr>
        <w:spacing w:after="200" w:line="276" w:lineRule="auto"/>
        <w:jc w:val="center"/>
        <w:rPr>
          <w:rFonts w:ascii="Times New Roman" w:eastAsia="Times New Roman" w:hAnsi="Times New Roman" w:cs="Times New Roman"/>
          <w:b/>
          <w:i/>
          <w:sz w:val="24"/>
          <w:szCs w:val="24"/>
          <w:lang w:eastAsia="ru-RU"/>
        </w:rPr>
      </w:pPr>
      <w:r w:rsidRPr="00B060DD">
        <w:rPr>
          <w:rFonts w:ascii="Times New Roman" w:eastAsia="Times New Roman" w:hAnsi="Times New Roman" w:cs="Times New Roman"/>
          <w:b/>
          <w:i/>
          <w:sz w:val="24"/>
          <w:szCs w:val="24"/>
          <w:lang w:eastAsia="ru-RU"/>
        </w:rPr>
        <w:lastRenderedPageBreak/>
        <w:t>СОДЕРЖАНИЕ</w:t>
      </w:r>
    </w:p>
    <w:p w14:paraId="57D03F44" w14:textId="77777777" w:rsidR="00B060DD" w:rsidRPr="00B060DD" w:rsidRDefault="00B060DD" w:rsidP="00B060DD">
      <w:pPr>
        <w:spacing w:after="200" w:line="276" w:lineRule="auto"/>
        <w:rPr>
          <w:rFonts w:ascii="Times New Roman" w:eastAsia="Times New Roman" w:hAnsi="Times New Roman" w:cs="Times New Roman"/>
          <w:b/>
          <w:i/>
          <w:sz w:val="24"/>
          <w:szCs w:val="24"/>
          <w:lang w:eastAsia="ru-RU"/>
        </w:rPr>
      </w:pPr>
    </w:p>
    <w:tbl>
      <w:tblPr>
        <w:tblW w:w="0" w:type="auto"/>
        <w:tblLook w:val="01E0" w:firstRow="1" w:lastRow="1" w:firstColumn="1" w:lastColumn="1" w:noHBand="0" w:noVBand="0"/>
      </w:tblPr>
      <w:tblGrid>
        <w:gridCol w:w="8188"/>
        <w:gridCol w:w="1418"/>
      </w:tblGrid>
      <w:tr w:rsidR="00B060DD" w:rsidRPr="00B060DD" w14:paraId="6977B98E" w14:textId="77777777" w:rsidTr="00CF2D8D">
        <w:tc>
          <w:tcPr>
            <w:tcW w:w="8188" w:type="dxa"/>
            <w:hideMark/>
          </w:tcPr>
          <w:p w14:paraId="6B180943" w14:textId="3A85CC51" w:rsidR="00B060DD" w:rsidRPr="00B060DD" w:rsidRDefault="00DE234C" w:rsidP="00DE234C">
            <w:pPr>
              <w:suppressAutoHyphens/>
              <w:spacing w:after="200" w:line="276" w:lineRule="auto"/>
              <w:ind w:left="644"/>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1.</w:t>
            </w:r>
            <w:r w:rsidR="00B060DD" w:rsidRPr="00B060DD">
              <w:rPr>
                <w:rFonts w:ascii="Times New Roman" w:eastAsia="Times New Roman" w:hAnsi="Times New Roman" w:cs="Times New Roman"/>
                <w:b/>
                <w:sz w:val="24"/>
                <w:szCs w:val="24"/>
              </w:rPr>
              <w:t xml:space="preserve">ОБЩАЯ ХАРАКТЕРИСТИКА </w:t>
            </w:r>
            <w:r w:rsidR="00B060DD" w:rsidRPr="00B060DD">
              <w:rPr>
                <w:rFonts w:ascii="Times New Roman" w:eastAsia="Times New Roman" w:hAnsi="Times New Roman" w:cs="Times New Roman"/>
                <w:b/>
                <w:color w:val="000000"/>
                <w:sz w:val="24"/>
                <w:szCs w:val="24"/>
              </w:rPr>
              <w:t xml:space="preserve">ПРИМЕРНОЙ РАБОЧЕЙ </w:t>
            </w:r>
            <w:r w:rsidR="00B060DD" w:rsidRPr="00B060DD">
              <w:rPr>
                <w:rFonts w:ascii="Times New Roman" w:eastAsia="Times New Roman" w:hAnsi="Times New Roman" w:cs="Times New Roman"/>
                <w:b/>
                <w:sz w:val="24"/>
                <w:szCs w:val="24"/>
              </w:rPr>
              <w:t>ПРОГРАММЫ ПРОФЕССИОНАЛЬНОГО МОДУЛЯ</w:t>
            </w:r>
          </w:p>
        </w:tc>
        <w:tc>
          <w:tcPr>
            <w:tcW w:w="1418" w:type="dxa"/>
          </w:tcPr>
          <w:p w14:paraId="14284F52" w14:textId="77777777" w:rsidR="00B060DD" w:rsidRPr="00B060DD" w:rsidRDefault="00B060DD" w:rsidP="00B060DD">
            <w:pPr>
              <w:spacing w:after="200" w:line="276" w:lineRule="auto"/>
              <w:rPr>
                <w:rFonts w:ascii="Times New Roman" w:eastAsia="Times New Roman" w:hAnsi="Times New Roman" w:cs="Times New Roman"/>
                <w:b/>
                <w:sz w:val="24"/>
                <w:szCs w:val="24"/>
              </w:rPr>
            </w:pPr>
          </w:p>
        </w:tc>
      </w:tr>
      <w:tr w:rsidR="00B060DD" w:rsidRPr="00B060DD" w14:paraId="235EE3F9" w14:textId="77777777" w:rsidTr="00CF2D8D">
        <w:tc>
          <w:tcPr>
            <w:tcW w:w="8188" w:type="dxa"/>
            <w:hideMark/>
          </w:tcPr>
          <w:p w14:paraId="31166257" w14:textId="16A45FEA" w:rsidR="00B060DD" w:rsidRPr="00B060DD" w:rsidRDefault="00DE234C" w:rsidP="00DE234C">
            <w:pPr>
              <w:suppressAutoHyphens/>
              <w:spacing w:after="200" w:line="276" w:lineRule="auto"/>
              <w:ind w:left="644"/>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2.</w:t>
            </w:r>
            <w:r w:rsidR="00B060DD" w:rsidRPr="00B060DD">
              <w:rPr>
                <w:rFonts w:ascii="Times New Roman" w:eastAsia="Times New Roman" w:hAnsi="Times New Roman" w:cs="Times New Roman"/>
                <w:b/>
                <w:sz w:val="24"/>
                <w:szCs w:val="24"/>
              </w:rPr>
              <w:t>СТРУКТУРА И СОДЕРЖАНИЕ ПРОФЕССИОНАЛЬНОГО МОДУЛЯ</w:t>
            </w:r>
          </w:p>
          <w:p w14:paraId="42C770B5" w14:textId="15362C8C" w:rsidR="00B060DD" w:rsidRPr="00B060DD" w:rsidRDefault="00DE234C" w:rsidP="00DE234C">
            <w:pPr>
              <w:suppressAutoHyphens/>
              <w:spacing w:after="200" w:line="276" w:lineRule="auto"/>
              <w:ind w:left="644"/>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3.</w:t>
            </w:r>
            <w:r w:rsidR="00B060DD" w:rsidRPr="00B060DD">
              <w:rPr>
                <w:rFonts w:ascii="Times New Roman" w:eastAsia="Times New Roman" w:hAnsi="Times New Roman" w:cs="Times New Roman"/>
                <w:b/>
                <w:sz w:val="24"/>
                <w:szCs w:val="24"/>
              </w:rPr>
              <w:t>УСЛОВИЯ РЕАЛИЗАЦИИ ПРОФЕССИОНАЛЬНОГО МОДУЛЯ</w:t>
            </w:r>
          </w:p>
        </w:tc>
        <w:tc>
          <w:tcPr>
            <w:tcW w:w="1418" w:type="dxa"/>
          </w:tcPr>
          <w:p w14:paraId="783BA611" w14:textId="77777777" w:rsidR="00B060DD" w:rsidRPr="00B060DD" w:rsidRDefault="00B060DD" w:rsidP="00B060DD">
            <w:pPr>
              <w:spacing w:after="200" w:line="276" w:lineRule="auto"/>
              <w:ind w:left="644"/>
              <w:rPr>
                <w:rFonts w:ascii="Times New Roman" w:eastAsia="Times New Roman" w:hAnsi="Times New Roman" w:cs="Times New Roman"/>
                <w:b/>
                <w:sz w:val="24"/>
                <w:szCs w:val="24"/>
              </w:rPr>
            </w:pPr>
          </w:p>
        </w:tc>
      </w:tr>
      <w:tr w:rsidR="00B060DD" w:rsidRPr="00B060DD" w14:paraId="12F99E54" w14:textId="77777777" w:rsidTr="00CF2D8D">
        <w:tc>
          <w:tcPr>
            <w:tcW w:w="8188" w:type="dxa"/>
          </w:tcPr>
          <w:p w14:paraId="0A5C7C6F" w14:textId="74280921" w:rsidR="00B060DD" w:rsidRPr="00B060DD" w:rsidRDefault="00DE234C" w:rsidP="00DE234C">
            <w:pPr>
              <w:suppressAutoHyphens/>
              <w:spacing w:after="200" w:line="276" w:lineRule="auto"/>
              <w:ind w:left="644"/>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4.</w:t>
            </w:r>
            <w:r w:rsidR="00B060DD" w:rsidRPr="00B060DD">
              <w:rPr>
                <w:rFonts w:ascii="Times New Roman" w:eastAsia="Times New Roman" w:hAnsi="Times New Roman" w:cs="Times New Roman"/>
                <w:b/>
                <w:sz w:val="24"/>
                <w:szCs w:val="24"/>
              </w:rPr>
              <w:t>КОНТРОЛЬ И ОЦЕНКА РЕЗУЛЬТАТОВ ОСВОЕНИЯ ПРОФЕССИОНАЛЬНОГО МОДУЛЯ</w:t>
            </w:r>
          </w:p>
          <w:p w14:paraId="191E71EA" w14:textId="77777777" w:rsidR="00B060DD" w:rsidRPr="00B060DD" w:rsidRDefault="00B060DD" w:rsidP="00B060DD">
            <w:pPr>
              <w:suppressAutoHyphens/>
              <w:spacing w:after="200" w:line="276" w:lineRule="auto"/>
              <w:jc w:val="both"/>
              <w:rPr>
                <w:rFonts w:ascii="Times New Roman" w:eastAsia="Times New Roman" w:hAnsi="Times New Roman" w:cs="Times New Roman"/>
                <w:b/>
                <w:sz w:val="24"/>
                <w:szCs w:val="24"/>
              </w:rPr>
            </w:pPr>
          </w:p>
        </w:tc>
        <w:tc>
          <w:tcPr>
            <w:tcW w:w="1418" w:type="dxa"/>
          </w:tcPr>
          <w:p w14:paraId="4004CB57" w14:textId="77777777" w:rsidR="00B060DD" w:rsidRPr="00B060DD" w:rsidRDefault="00B060DD" w:rsidP="00B060DD">
            <w:pPr>
              <w:spacing w:after="200" w:line="276" w:lineRule="auto"/>
              <w:rPr>
                <w:rFonts w:ascii="Times New Roman" w:eastAsia="Times New Roman" w:hAnsi="Times New Roman" w:cs="Times New Roman"/>
                <w:b/>
                <w:sz w:val="24"/>
                <w:szCs w:val="24"/>
              </w:rPr>
            </w:pPr>
          </w:p>
        </w:tc>
      </w:tr>
    </w:tbl>
    <w:p w14:paraId="0D3BA834" w14:textId="77777777" w:rsidR="00B060DD" w:rsidRPr="00B060DD" w:rsidRDefault="00B060DD" w:rsidP="00B060DD">
      <w:pPr>
        <w:spacing w:after="0" w:line="276" w:lineRule="auto"/>
        <w:rPr>
          <w:rFonts w:ascii="Times New Roman" w:eastAsia="Times New Roman" w:hAnsi="Times New Roman" w:cs="Times New Roman"/>
          <w:b/>
          <w:i/>
          <w:sz w:val="24"/>
          <w:szCs w:val="24"/>
          <w:lang w:eastAsia="ru-RU"/>
        </w:rPr>
        <w:sectPr w:rsidR="00B060DD" w:rsidRPr="00B060DD">
          <w:pgSz w:w="11907" w:h="16840"/>
          <w:pgMar w:top="1134" w:right="851" w:bottom="992" w:left="1134" w:header="709" w:footer="709" w:gutter="0"/>
          <w:cols w:space="720"/>
        </w:sectPr>
      </w:pPr>
    </w:p>
    <w:p w14:paraId="44B08265" w14:textId="77777777" w:rsidR="00B060DD" w:rsidRPr="00B060DD" w:rsidRDefault="00B060DD" w:rsidP="00B060DD">
      <w:pPr>
        <w:spacing w:after="0" w:line="276" w:lineRule="auto"/>
        <w:jc w:val="center"/>
        <w:rPr>
          <w:rFonts w:ascii="Times New Roman" w:eastAsia="Times New Roman" w:hAnsi="Times New Roman" w:cs="Times New Roman"/>
          <w:b/>
          <w:sz w:val="24"/>
          <w:szCs w:val="24"/>
          <w:lang w:eastAsia="ru-RU"/>
        </w:rPr>
      </w:pPr>
      <w:r w:rsidRPr="00B060DD">
        <w:rPr>
          <w:rFonts w:ascii="Times New Roman" w:eastAsia="Times New Roman" w:hAnsi="Times New Roman" w:cs="Times New Roman"/>
          <w:b/>
          <w:sz w:val="24"/>
          <w:szCs w:val="24"/>
          <w:lang w:eastAsia="ru-RU"/>
        </w:rPr>
        <w:lastRenderedPageBreak/>
        <w:t xml:space="preserve">1. ОБЩАЯ ХАРАКТЕРИСТИКА </w:t>
      </w:r>
      <w:r w:rsidRPr="00B060DD">
        <w:rPr>
          <w:rFonts w:ascii="Times New Roman" w:eastAsia="Times New Roman" w:hAnsi="Times New Roman" w:cs="Times New Roman"/>
          <w:b/>
          <w:color w:val="000000"/>
          <w:sz w:val="24"/>
          <w:szCs w:val="24"/>
          <w:lang w:eastAsia="ru-RU"/>
        </w:rPr>
        <w:t>ПРИМЕРНОЙ РАБОЧЕЙ ПРОГРАММЫ</w:t>
      </w:r>
    </w:p>
    <w:p w14:paraId="42873CAD" w14:textId="77777777" w:rsidR="00B060DD" w:rsidRPr="00B060DD" w:rsidRDefault="00B060DD" w:rsidP="00B060DD">
      <w:pPr>
        <w:spacing w:after="0" w:line="276" w:lineRule="auto"/>
        <w:jc w:val="center"/>
        <w:rPr>
          <w:rFonts w:ascii="Times New Roman" w:eastAsia="Times New Roman" w:hAnsi="Times New Roman" w:cs="Times New Roman"/>
          <w:b/>
          <w:sz w:val="24"/>
          <w:szCs w:val="24"/>
          <w:lang w:eastAsia="ru-RU"/>
        </w:rPr>
      </w:pPr>
      <w:r w:rsidRPr="00B060DD">
        <w:rPr>
          <w:rFonts w:ascii="Times New Roman" w:eastAsia="Times New Roman" w:hAnsi="Times New Roman" w:cs="Times New Roman"/>
          <w:b/>
          <w:sz w:val="24"/>
          <w:szCs w:val="24"/>
          <w:lang w:eastAsia="ru-RU"/>
        </w:rPr>
        <w:t>ПРОФЕССИОНАЛЬНОГО МОДУЛЯ</w:t>
      </w:r>
    </w:p>
    <w:p w14:paraId="0F46B0B1" w14:textId="454D60CE" w:rsidR="00B060DD" w:rsidRPr="00B060DD" w:rsidRDefault="00DB24C5" w:rsidP="00B060DD">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w:t>
      </w:r>
      <w:r w:rsidR="00B060DD" w:rsidRPr="00B060DD">
        <w:rPr>
          <w:rFonts w:ascii="Times New Roman" w:eastAsia="Times New Roman" w:hAnsi="Times New Roman" w:cs="Times New Roman"/>
          <w:b/>
          <w:sz w:val="24"/>
          <w:szCs w:val="24"/>
          <w:lang w:eastAsia="ru-RU"/>
        </w:rPr>
        <w:t>ПМ</w:t>
      </w:r>
      <w:r w:rsidR="00DE234C">
        <w:rPr>
          <w:rFonts w:ascii="Times New Roman" w:eastAsia="Times New Roman" w:hAnsi="Times New Roman" w:cs="Times New Roman"/>
          <w:b/>
          <w:sz w:val="24"/>
          <w:szCs w:val="24"/>
          <w:lang w:eastAsia="ru-RU"/>
        </w:rPr>
        <w:t>.</w:t>
      </w:r>
      <w:r w:rsidR="00B060DD" w:rsidRPr="00B060DD">
        <w:rPr>
          <w:rFonts w:ascii="Times New Roman" w:eastAsia="Times New Roman" w:hAnsi="Times New Roman" w:cs="Times New Roman"/>
          <w:b/>
          <w:sz w:val="24"/>
          <w:szCs w:val="24"/>
          <w:lang w:eastAsia="ru-RU"/>
        </w:rPr>
        <w:t>05</w:t>
      </w:r>
      <w:r w:rsidR="00DE234C">
        <w:rPr>
          <w:rFonts w:ascii="Times New Roman" w:eastAsia="Times New Roman" w:hAnsi="Times New Roman" w:cs="Times New Roman"/>
          <w:b/>
          <w:sz w:val="24"/>
          <w:szCs w:val="24"/>
          <w:lang w:eastAsia="ru-RU"/>
        </w:rPr>
        <w:t xml:space="preserve"> </w:t>
      </w:r>
      <w:r w:rsidR="00B060DD" w:rsidRPr="00B060DD">
        <w:rPr>
          <w:rFonts w:ascii="Times New Roman" w:eastAsia="Times New Roman" w:hAnsi="Times New Roman" w:cs="Times New Roman"/>
          <w:b/>
          <w:sz w:val="24"/>
          <w:szCs w:val="24"/>
          <w:lang w:eastAsia="ru-RU"/>
        </w:rPr>
        <w:t xml:space="preserve">Выполнение малярных работ при постройке и ремонте судов </w:t>
      </w:r>
      <w:r>
        <w:rPr>
          <w:rFonts w:ascii="Times New Roman" w:eastAsia="Times New Roman" w:hAnsi="Times New Roman" w:cs="Times New Roman"/>
          <w:b/>
          <w:sz w:val="24"/>
          <w:szCs w:val="24"/>
          <w:lang w:eastAsia="ru-RU"/>
        </w:rPr>
        <w:br/>
      </w:r>
      <w:r w:rsidR="00B060DD" w:rsidRPr="00B060DD">
        <w:rPr>
          <w:rFonts w:ascii="Times New Roman" w:eastAsia="Times New Roman" w:hAnsi="Times New Roman" w:cs="Times New Roman"/>
          <w:b/>
          <w:sz w:val="24"/>
          <w:szCs w:val="24"/>
          <w:lang w:eastAsia="ru-RU"/>
        </w:rPr>
        <w:t>и плавучих сооружений»</w:t>
      </w:r>
    </w:p>
    <w:p w14:paraId="25F53CE3" w14:textId="77777777" w:rsidR="00B060DD" w:rsidRPr="00B060DD" w:rsidRDefault="00B060DD" w:rsidP="00B060DD">
      <w:pPr>
        <w:suppressAutoHyphens/>
        <w:spacing w:after="0" w:line="240" w:lineRule="auto"/>
        <w:ind w:firstLine="709"/>
        <w:rPr>
          <w:rFonts w:ascii="Times New Roman" w:eastAsia="Times New Roman" w:hAnsi="Times New Roman" w:cs="Times New Roman"/>
          <w:b/>
          <w:sz w:val="24"/>
          <w:szCs w:val="24"/>
          <w:lang w:eastAsia="ru-RU"/>
        </w:rPr>
      </w:pPr>
    </w:p>
    <w:p w14:paraId="4C2D87FC" w14:textId="77777777" w:rsidR="00B060DD" w:rsidRPr="00B060DD" w:rsidRDefault="00B060DD" w:rsidP="00B060DD">
      <w:pPr>
        <w:suppressAutoHyphens/>
        <w:spacing w:after="0" w:line="240" w:lineRule="auto"/>
        <w:ind w:firstLine="709"/>
        <w:rPr>
          <w:rFonts w:ascii="Times New Roman" w:eastAsia="Times New Roman" w:hAnsi="Times New Roman" w:cs="Times New Roman"/>
          <w:b/>
          <w:sz w:val="24"/>
          <w:szCs w:val="24"/>
          <w:lang w:eastAsia="ru-RU"/>
        </w:rPr>
      </w:pPr>
      <w:r w:rsidRPr="00B060DD">
        <w:rPr>
          <w:rFonts w:ascii="Times New Roman" w:eastAsia="Times New Roman" w:hAnsi="Times New Roman" w:cs="Times New Roman"/>
          <w:b/>
          <w:sz w:val="24"/>
          <w:szCs w:val="24"/>
          <w:lang w:eastAsia="ru-RU"/>
        </w:rPr>
        <w:t xml:space="preserve">1.1. Цель и планируемые результаты освоения профессионального модуля </w:t>
      </w:r>
    </w:p>
    <w:p w14:paraId="09C6BF3E" w14:textId="6A893F15" w:rsidR="00B060DD" w:rsidRPr="00B060DD" w:rsidRDefault="00B060DD" w:rsidP="00B060DD">
      <w:pPr>
        <w:suppressAutoHyphens/>
        <w:spacing w:after="0" w:line="240" w:lineRule="auto"/>
        <w:ind w:firstLine="709"/>
        <w:jc w:val="both"/>
        <w:rPr>
          <w:rFonts w:ascii="Times New Roman" w:eastAsia="Times New Roman" w:hAnsi="Times New Roman" w:cs="Times New Roman"/>
          <w:sz w:val="24"/>
          <w:szCs w:val="24"/>
          <w:lang w:eastAsia="ru-RU"/>
        </w:rPr>
      </w:pPr>
      <w:r w:rsidRPr="00B060DD">
        <w:rPr>
          <w:rFonts w:ascii="Times New Roman" w:eastAsia="Times New Roman" w:hAnsi="Times New Roman" w:cs="Times New Roman"/>
          <w:sz w:val="24"/>
          <w:szCs w:val="24"/>
          <w:lang w:eastAsia="ru-RU"/>
        </w:rPr>
        <w:t xml:space="preserve">В результате изучения профессионального модуля обучающийся должен освоить основной вид деятельности </w:t>
      </w:r>
      <w:r w:rsidR="0087208B">
        <w:rPr>
          <w:rFonts w:ascii="Times New Roman" w:eastAsia="Times New Roman" w:hAnsi="Times New Roman" w:cs="Times New Roman"/>
          <w:sz w:val="24"/>
          <w:szCs w:val="24"/>
          <w:lang w:eastAsia="ru-RU"/>
        </w:rPr>
        <w:t>«в</w:t>
      </w:r>
      <w:r w:rsidRPr="00B060DD">
        <w:rPr>
          <w:rFonts w:ascii="Times New Roman" w:eastAsia="Times New Roman" w:hAnsi="Times New Roman" w:cs="Times New Roman"/>
          <w:sz w:val="24"/>
          <w:szCs w:val="24"/>
          <w:lang w:eastAsia="ru-RU"/>
        </w:rPr>
        <w:t>ыполнение малярных работ при постройке и ремонте судов и плавучих сооружений</w:t>
      </w:r>
      <w:r w:rsidR="0087208B">
        <w:rPr>
          <w:rFonts w:ascii="Times New Roman" w:eastAsia="Times New Roman" w:hAnsi="Times New Roman" w:cs="Times New Roman"/>
          <w:sz w:val="24"/>
          <w:szCs w:val="24"/>
          <w:lang w:eastAsia="ru-RU"/>
        </w:rPr>
        <w:t>»</w:t>
      </w:r>
      <w:r w:rsidRPr="00B060DD">
        <w:rPr>
          <w:rFonts w:ascii="Times New Roman" w:eastAsia="Times New Roman" w:hAnsi="Times New Roman" w:cs="Times New Roman"/>
          <w:sz w:val="24"/>
          <w:szCs w:val="24"/>
          <w:lang w:eastAsia="ru-RU"/>
        </w:rPr>
        <w:t xml:space="preserve"> и соответствующие ему общие и профессиональные компетенции:</w:t>
      </w:r>
    </w:p>
    <w:p w14:paraId="28A36832" w14:textId="77777777" w:rsidR="00B060DD" w:rsidRPr="00B060DD" w:rsidRDefault="00B060DD" w:rsidP="00B060DD">
      <w:pPr>
        <w:spacing w:after="0" w:line="240" w:lineRule="auto"/>
        <w:ind w:left="708"/>
        <w:jc w:val="both"/>
        <w:rPr>
          <w:rFonts w:ascii="Times New Roman" w:eastAsia="Times New Roman" w:hAnsi="Times New Roman" w:cs="Times New Roman"/>
          <w:sz w:val="24"/>
          <w:szCs w:val="24"/>
          <w:lang w:eastAsia="ru-RU"/>
        </w:rPr>
      </w:pPr>
    </w:p>
    <w:p w14:paraId="1FE10242" w14:textId="77777777" w:rsidR="00B060DD" w:rsidRPr="00B060DD" w:rsidRDefault="00B060DD" w:rsidP="00AC74D8">
      <w:pPr>
        <w:numPr>
          <w:ilvl w:val="2"/>
          <w:numId w:val="2"/>
        </w:numPr>
        <w:spacing w:after="0" w:line="240" w:lineRule="auto"/>
        <w:jc w:val="both"/>
        <w:rPr>
          <w:rFonts w:ascii="Times New Roman" w:eastAsia="Times New Roman" w:hAnsi="Times New Roman" w:cs="Times New Roman"/>
          <w:sz w:val="24"/>
          <w:szCs w:val="24"/>
          <w:lang w:eastAsia="ru-RU"/>
        </w:rPr>
      </w:pPr>
      <w:r w:rsidRPr="00B060DD">
        <w:rPr>
          <w:rFonts w:ascii="Times New Roman" w:eastAsia="Times New Roman" w:hAnsi="Times New Roman" w:cs="Times New Roman"/>
          <w:sz w:val="24"/>
          <w:szCs w:val="24"/>
          <w:lang w:eastAsia="ru-RU"/>
        </w:rPr>
        <w:t>Перечень общих компетенций</w:t>
      </w:r>
    </w:p>
    <w:tbl>
      <w:tblPr>
        <w:tblpPr w:leftFromText="180" w:rightFromText="180" w:bottomFromText="16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802"/>
      </w:tblGrid>
      <w:tr w:rsidR="00B060DD" w:rsidRPr="00B060DD" w14:paraId="260E4320" w14:textId="77777777" w:rsidTr="0087208B">
        <w:trPr>
          <w:trHeight w:val="191"/>
        </w:trPr>
        <w:tc>
          <w:tcPr>
            <w:tcW w:w="1229" w:type="dxa"/>
            <w:tcBorders>
              <w:top w:val="single" w:sz="4" w:space="0" w:color="auto"/>
              <w:left w:val="single" w:sz="4" w:space="0" w:color="auto"/>
              <w:bottom w:val="single" w:sz="4" w:space="0" w:color="auto"/>
              <w:right w:val="single" w:sz="4" w:space="0" w:color="auto"/>
            </w:tcBorders>
            <w:hideMark/>
          </w:tcPr>
          <w:p w14:paraId="16206B61" w14:textId="77777777" w:rsidR="00B060DD" w:rsidRPr="00B060DD" w:rsidRDefault="00B060DD" w:rsidP="00B060DD">
            <w:pPr>
              <w:spacing w:after="0" w:line="240" w:lineRule="auto"/>
              <w:contextualSpacing/>
              <w:rPr>
                <w:rFonts w:ascii="Times New Roman" w:eastAsia="Times New Roman" w:hAnsi="Times New Roman" w:cs="Times New Roman"/>
              </w:rPr>
            </w:pPr>
            <w:r w:rsidRPr="00B060DD">
              <w:rPr>
                <w:rFonts w:ascii="Times New Roman" w:eastAsia="Times New Roman" w:hAnsi="Times New Roman" w:cs="Times New Roman"/>
                <w:sz w:val="24"/>
                <w:szCs w:val="24"/>
              </w:rPr>
              <w:t>Код</w:t>
            </w:r>
          </w:p>
        </w:tc>
        <w:tc>
          <w:tcPr>
            <w:tcW w:w="8802" w:type="dxa"/>
            <w:tcBorders>
              <w:top w:val="single" w:sz="4" w:space="0" w:color="auto"/>
              <w:left w:val="single" w:sz="4" w:space="0" w:color="auto"/>
              <w:bottom w:val="single" w:sz="4" w:space="0" w:color="auto"/>
              <w:right w:val="single" w:sz="4" w:space="0" w:color="auto"/>
            </w:tcBorders>
            <w:hideMark/>
          </w:tcPr>
          <w:p w14:paraId="74C43410" w14:textId="77777777" w:rsidR="00B060DD" w:rsidRPr="00B060DD" w:rsidRDefault="00B060DD" w:rsidP="00B060DD">
            <w:pPr>
              <w:spacing w:after="0" w:line="240" w:lineRule="auto"/>
              <w:contextualSpacing/>
              <w:jc w:val="center"/>
              <w:rPr>
                <w:rFonts w:ascii="Times New Roman" w:eastAsia="Times New Roman" w:hAnsi="Times New Roman" w:cs="Times New Roman"/>
                <w:iCs/>
                <w:sz w:val="24"/>
                <w:szCs w:val="24"/>
              </w:rPr>
            </w:pPr>
            <w:r w:rsidRPr="00B060DD">
              <w:rPr>
                <w:rFonts w:ascii="Times New Roman" w:eastAsia="Times New Roman" w:hAnsi="Times New Roman" w:cs="Times New Roman"/>
                <w:iCs/>
                <w:sz w:val="24"/>
                <w:szCs w:val="24"/>
              </w:rPr>
              <w:t>Наименование общих компетенций</w:t>
            </w:r>
          </w:p>
        </w:tc>
      </w:tr>
      <w:tr w:rsidR="00B060DD" w:rsidRPr="00B060DD" w14:paraId="2E6D64EA" w14:textId="77777777" w:rsidTr="0087208B">
        <w:trPr>
          <w:trHeight w:val="327"/>
        </w:trPr>
        <w:tc>
          <w:tcPr>
            <w:tcW w:w="1229" w:type="dxa"/>
            <w:tcBorders>
              <w:top w:val="single" w:sz="4" w:space="0" w:color="auto"/>
              <w:left w:val="single" w:sz="4" w:space="0" w:color="auto"/>
              <w:bottom w:val="single" w:sz="4" w:space="0" w:color="auto"/>
              <w:right w:val="single" w:sz="4" w:space="0" w:color="auto"/>
            </w:tcBorders>
            <w:hideMark/>
          </w:tcPr>
          <w:p w14:paraId="0C31D91A" w14:textId="77777777" w:rsidR="00B060DD" w:rsidRPr="00B060DD" w:rsidRDefault="00B060DD" w:rsidP="00B060DD">
            <w:pPr>
              <w:spacing w:after="0" w:line="240" w:lineRule="auto"/>
              <w:contextualSpacing/>
              <w:rPr>
                <w:rFonts w:ascii="Times New Roman" w:eastAsia="Times New Roman" w:hAnsi="Times New Roman" w:cs="Times New Roman"/>
                <w:lang w:eastAsia="ru-RU"/>
              </w:rPr>
            </w:pPr>
            <w:r w:rsidRPr="00B060DD">
              <w:rPr>
                <w:rFonts w:ascii="Times New Roman" w:eastAsia="Times New Roman" w:hAnsi="Times New Roman" w:cs="Times New Roman"/>
                <w:sz w:val="24"/>
                <w:szCs w:val="24"/>
              </w:rPr>
              <w:t>ОК 01.</w:t>
            </w:r>
          </w:p>
        </w:tc>
        <w:tc>
          <w:tcPr>
            <w:tcW w:w="8802" w:type="dxa"/>
            <w:tcBorders>
              <w:top w:val="single" w:sz="4" w:space="0" w:color="auto"/>
              <w:left w:val="single" w:sz="4" w:space="0" w:color="auto"/>
              <w:bottom w:val="single" w:sz="4" w:space="0" w:color="auto"/>
              <w:right w:val="single" w:sz="4" w:space="0" w:color="auto"/>
            </w:tcBorders>
            <w:hideMark/>
          </w:tcPr>
          <w:p w14:paraId="6F626FF1" w14:textId="77777777" w:rsidR="00B060DD" w:rsidRPr="00B060DD" w:rsidRDefault="00B060DD" w:rsidP="00B060DD">
            <w:pPr>
              <w:spacing w:after="0" w:line="240" w:lineRule="auto"/>
              <w:contextualSpacing/>
              <w:jc w:val="both"/>
              <w:rPr>
                <w:rFonts w:ascii="Times New Roman" w:eastAsia="Times New Roman" w:hAnsi="Times New Roman" w:cs="Times New Roman"/>
                <w:sz w:val="24"/>
                <w:szCs w:val="24"/>
              </w:rPr>
            </w:pPr>
            <w:r w:rsidRPr="00B060DD">
              <w:rPr>
                <w:rFonts w:ascii="Times New Roman" w:eastAsia="Times New Roman" w:hAnsi="Times New Roman" w:cs="Times New Roman"/>
                <w:sz w:val="24"/>
                <w:szCs w:val="24"/>
              </w:rPr>
              <w:t>Выбирать способы решения задач профессиональной деятельности применительно к различным контекстам</w:t>
            </w:r>
          </w:p>
        </w:tc>
      </w:tr>
      <w:tr w:rsidR="00B060DD" w:rsidRPr="00B060DD" w14:paraId="1EA7213A" w14:textId="77777777" w:rsidTr="0087208B">
        <w:trPr>
          <w:trHeight w:val="327"/>
        </w:trPr>
        <w:tc>
          <w:tcPr>
            <w:tcW w:w="1229" w:type="dxa"/>
            <w:tcBorders>
              <w:top w:val="single" w:sz="4" w:space="0" w:color="auto"/>
              <w:left w:val="single" w:sz="4" w:space="0" w:color="auto"/>
              <w:bottom w:val="single" w:sz="4" w:space="0" w:color="auto"/>
              <w:right w:val="single" w:sz="4" w:space="0" w:color="auto"/>
            </w:tcBorders>
            <w:hideMark/>
          </w:tcPr>
          <w:p w14:paraId="35C5424B" w14:textId="77777777" w:rsidR="00B060DD" w:rsidRPr="00B060DD" w:rsidRDefault="00B060DD" w:rsidP="00B060DD">
            <w:pPr>
              <w:spacing w:after="0" w:line="240" w:lineRule="auto"/>
              <w:contextualSpacing/>
              <w:rPr>
                <w:rFonts w:ascii="Times New Roman" w:eastAsia="Times New Roman" w:hAnsi="Times New Roman" w:cs="Times New Roman"/>
                <w:sz w:val="24"/>
                <w:szCs w:val="24"/>
              </w:rPr>
            </w:pPr>
            <w:r w:rsidRPr="00B060DD">
              <w:rPr>
                <w:rFonts w:ascii="Times New Roman" w:eastAsia="Times New Roman" w:hAnsi="Times New Roman" w:cs="Times New Roman"/>
                <w:sz w:val="24"/>
                <w:szCs w:val="24"/>
              </w:rPr>
              <w:t>ОК 02.</w:t>
            </w:r>
          </w:p>
        </w:tc>
        <w:tc>
          <w:tcPr>
            <w:tcW w:w="8802" w:type="dxa"/>
            <w:tcBorders>
              <w:top w:val="single" w:sz="4" w:space="0" w:color="auto"/>
              <w:left w:val="single" w:sz="4" w:space="0" w:color="auto"/>
              <w:bottom w:val="single" w:sz="4" w:space="0" w:color="auto"/>
              <w:right w:val="single" w:sz="4" w:space="0" w:color="auto"/>
            </w:tcBorders>
            <w:hideMark/>
          </w:tcPr>
          <w:p w14:paraId="6B8D168D" w14:textId="77777777" w:rsidR="00B060DD" w:rsidRPr="00B060DD" w:rsidRDefault="00B060DD" w:rsidP="00B060DD">
            <w:pPr>
              <w:spacing w:after="0" w:line="240" w:lineRule="auto"/>
              <w:contextualSpacing/>
              <w:jc w:val="both"/>
              <w:rPr>
                <w:rFonts w:ascii="Times New Roman" w:eastAsia="Times New Roman" w:hAnsi="Times New Roman" w:cs="Times New Roman"/>
                <w:sz w:val="24"/>
                <w:szCs w:val="24"/>
              </w:rPr>
            </w:pPr>
            <w:r w:rsidRPr="00B060DD">
              <w:rPr>
                <w:rFonts w:ascii="Times New Roman" w:eastAsia="Times New Roman" w:hAnsi="Times New Roman" w:cs="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B060DD" w:rsidRPr="00B060DD" w14:paraId="4042EF7D" w14:textId="77777777" w:rsidTr="0087208B">
        <w:trPr>
          <w:trHeight w:val="327"/>
        </w:trPr>
        <w:tc>
          <w:tcPr>
            <w:tcW w:w="1229" w:type="dxa"/>
            <w:tcBorders>
              <w:top w:val="single" w:sz="4" w:space="0" w:color="auto"/>
              <w:left w:val="single" w:sz="4" w:space="0" w:color="auto"/>
              <w:bottom w:val="single" w:sz="4" w:space="0" w:color="auto"/>
              <w:right w:val="single" w:sz="4" w:space="0" w:color="auto"/>
            </w:tcBorders>
            <w:hideMark/>
          </w:tcPr>
          <w:p w14:paraId="0CB2673E" w14:textId="77777777" w:rsidR="00B060DD" w:rsidRPr="00B060DD" w:rsidRDefault="00B060DD" w:rsidP="00B060DD">
            <w:pPr>
              <w:spacing w:after="0" w:line="240" w:lineRule="auto"/>
              <w:contextualSpacing/>
              <w:rPr>
                <w:rFonts w:ascii="Times New Roman" w:eastAsia="Times New Roman" w:hAnsi="Times New Roman" w:cs="Times New Roman"/>
                <w:sz w:val="24"/>
                <w:szCs w:val="24"/>
              </w:rPr>
            </w:pPr>
            <w:r w:rsidRPr="00B060DD">
              <w:rPr>
                <w:rFonts w:ascii="Times New Roman" w:eastAsia="Times New Roman" w:hAnsi="Times New Roman" w:cs="Times New Roman"/>
                <w:sz w:val="24"/>
                <w:szCs w:val="24"/>
              </w:rPr>
              <w:t>ОК 04.</w:t>
            </w:r>
          </w:p>
        </w:tc>
        <w:tc>
          <w:tcPr>
            <w:tcW w:w="8802" w:type="dxa"/>
            <w:tcBorders>
              <w:top w:val="single" w:sz="4" w:space="0" w:color="auto"/>
              <w:left w:val="single" w:sz="4" w:space="0" w:color="auto"/>
              <w:bottom w:val="single" w:sz="4" w:space="0" w:color="auto"/>
              <w:right w:val="single" w:sz="4" w:space="0" w:color="auto"/>
            </w:tcBorders>
            <w:hideMark/>
          </w:tcPr>
          <w:p w14:paraId="332F7FB4" w14:textId="77777777" w:rsidR="00B060DD" w:rsidRPr="00B060DD" w:rsidRDefault="00B060DD" w:rsidP="00B060DD">
            <w:pPr>
              <w:spacing w:after="0" w:line="240" w:lineRule="auto"/>
              <w:contextualSpacing/>
              <w:jc w:val="both"/>
              <w:rPr>
                <w:rFonts w:ascii="Times New Roman" w:eastAsia="Times New Roman" w:hAnsi="Times New Roman" w:cs="Times New Roman"/>
                <w:sz w:val="24"/>
                <w:szCs w:val="24"/>
              </w:rPr>
            </w:pPr>
            <w:r w:rsidRPr="00B060DD">
              <w:rPr>
                <w:rFonts w:ascii="Times New Roman" w:eastAsia="Times New Roman" w:hAnsi="Times New Roman" w:cs="Times New Roman"/>
                <w:sz w:val="24"/>
                <w:szCs w:val="24"/>
              </w:rPr>
              <w:t>Эффективно взаимодействовать и работать в коллективе и команде</w:t>
            </w:r>
          </w:p>
        </w:tc>
      </w:tr>
      <w:tr w:rsidR="00B060DD" w:rsidRPr="00B060DD" w14:paraId="75A6F080" w14:textId="77777777" w:rsidTr="0087208B">
        <w:trPr>
          <w:trHeight w:val="327"/>
        </w:trPr>
        <w:tc>
          <w:tcPr>
            <w:tcW w:w="1229" w:type="dxa"/>
            <w:tcBorders>
              <w:top w:val="single" w:sz="4" w:space="0" w:color="auto"/>
              <w:left w:val="single" w:sz="4" w:space="0" w:color="auto"/>
              <w:bottom w:val="single" w:sz="4" w:space="0" w:color="auto"/>
              <w:right w:val="single" w:sz="4" w:space="0" w:color="auto"/>
            </w:tcBorders>
            <w:hideMark/>
          </w:tcPr>
          <w:p w14:paraId="62EA52BE" w14:textId="77777777" w:rsidR="00B060DD" w:rsidRPr="00B060DD" w:rsidRDefault="00B060DD" w:rsidP="00B060DD">
            <w:pPr>
              <w:spacing w:after="0" w:line="240" w:lineRule="auto"/>
              <w:contextualSpacing/>
              <w:rPr>
                <w:rFonts w:ascii="Times New Roman" w:eastAsia="Times New Roman" w:hAnsi="Times New Roman" w:cs="Times New Roman"/>
                <w:sz w:val="24"/>
                <w:szCs w:val="24"/>
              </w:rPr>
            </w:pPr>
            <w:r w:rsidRPr="00B060DD">
              <w:rPr>
                <w:rFonts w:ascii="Times New Roman" w:eastAsia="Times New Roman" w:hAnsi="Times New Roman" w:cs="Times New Roman"/>
                <w:sz w:val="24"/>
                <w:szCs w:val="24"/>
              </w:rPr>
              <w:t>ОК 05</w:t>
            </w:r>
          </w:p>
        </w:tc>
        <w:tc>
          <w:tcPr>
            <w:tcW w:w="8802" w:type="dxa"/>
            <w:tcBorders>
              <w:top w:val="single" w:sz="4" w:space="0" w:color="auto"/>
              <w:left w:val="single" w:sz="4" w:space="0" w:color="auto"/>
              <w:bottom w:val="single" w:sz="4" w:space="0" w:color="auto"/>
              <w:right w:val="single" w:sz="4" w:space="0" w:color="auto"/>
            </w:tcBorders>
            <w:hideMark/>
          </w:tcPr>
          <w:p w14:paraId="5275360A" w14:textId="77777777" w:rsidR="00B060DD" w:rsidRPr="00B060DD" w:rsidRDefault="00B060DD" w:rsidP="00B060DD">
            <w:pPr>
              <w:spacing w:after="0" w:line="240" w:lineRule="auto"/>
              <w:contextualSpacing/>
              <w:jc w:val="both"/>
              <w:rPr>
                <w:rFonts w:ascii="Times New Roman" w:eastAsia="Times New Roman" w:hAnsi="Times New Roman" w:cs="Times New Roman"/>
                <w:sz w:val="24"/>
                <w:szCs w:val="24"/>
              </w:rPr>
            </w:pPr>
            <w:r w:rsidRPr="00B060DD">
              <w:rPr>
                <w:rFonts w:ascii="Times New Roman" w:eastAsia="Times New Roman" w:hAnsi="Times New Roman" w:cs="Times New Roman"/>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B060DD" w:rsidRPr="00B060DD" w14:paraId="05CB55FB" w14:textId="77777777" w:rsidTr="0087208B">
        <w:trPr>
          <w:trHeight w:val="327"/>
        </w:trPr>
        <w:tc>
          <w:tcPr>
            <w:tcW w:w="1229" w:type="dxa"/>
            <w:tcBorders>
              <w:top w:val="single" w:sz="4" w:space="0" w:color="auto"/>
              <w:left w:val="single" w:sz="4" w:space="0" w:color="auto"/>
              <w:bottom w:val="single" w:sz="4" w:space="0" w:color="auto"/>
              <w:right w:val="single" w:sz="4" w:space="0" w:color="auto"/>
            </w:tcBorders>
            <w:hideMark/>
          </w:tcPr>
          <w:p w14:paraId="20655AA9" w14:textId="77777777" w:rsidR="00B060DD" w:rsidRPr="00B060DD" w:rsidRDefault="00B060DD" w:rsidP="00B060DD">
            <w:pPr>
              <w:spacing w:after="0" w:line="240" w:lineRule="auto"/>
              <w:contextualSpacing/>
              <w:rPr>
                <w:rFonts w:ascii="Times New Roman" w:eastAsia="Times New Roman" w:hAnsi="Times New Roman" w:cs="Times New Roman"/>
                <w:sz w:val="24"/>
                <w:szCs w:val="24"/>
              </w:rPr>
            </w:pPr>
            <w:r w:rsidRPr="00B060DD">
              <w:rPr>
                <w:rFonts w:ascii="Times New Roman" w:eastAsia="Times New Roman" w:hAnsi="Times New Roman" w:cs="Times New Roman"/>
                <w:sz w:val="24"/>
                <w:szCs w:val="24"/>
              </w:rPr>
              <w:t>ОК 08.</w:t>
            </w:r>
          </w:p>
        </w:tc>
        <w:tc>
          <w:tcPr>
            <w:tcW w:w="8802" w:type="dxa"/>
            <w:tcBorders>
              <w:top w:val="single" w:sz="4" w:space="0" w:color="auto"/>
              <w:left w:val="single" w:sz="4" w:space="0" w:color="auto"/>
              <w:bottom w:val="single" w:sz="4" w:space="0" w:color="auto"/>
              <w:right w:val="single" w:sz="4" w:space="0" w:color="auto"/>
            </w:tcBorders>
            <w:hideMark/>
          </w:tcPr>
          <w:p w14:paraId="6B53B81E" w14:textId="77777777" w:rsidR="00B060DD" w:rsidRPr="00B060DD" w:rsidRDefault="00B060DD" w:rsidP="00B060DD">
            <w:pPr>
              <w:spacing w:after="0" w:line="240" w:lineRule="auto"/>
              <w:contextualSpacing/>
              <w:jc w:val="both"/>
              <w:rPr>
                <w:rFonts w:ascii="Times New Roman" w:eastAsia="Times New Roman" w:hAnsi="Times New Roman" w:cs="Times New Roman"/>
                <w:sz w:val="24"/>
                <w:szCs w:val="24"/>
              </w:rPr>
            </w:pPr>
            <w:r w:rsidRPr="00B060DD">
              <w:rPr>
                <w:rFonts w:ascii="Times New Roman" w:eastAsia="Times New Roman" w:hAnsi="Times New Roman" w:cs="Times New Roman"/>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B060DD" w:rsidRPr="00B060DD" w14:paraId="20278C12" w14:textId="77777777" w:rsidTr="0087208B">
        <w:tc>
          <w:tcPr>
            <w:tcW w:w="1229" w:type="dxa"/>
            <w:tcBorders>
              <w:top w:val="single" w:sz="4" w:space="0" w:color="auto"/>
              <w:left w:val="single" w:sz="4" w:space="0" w:color="auto"/>
              <w:bottom w:val="single" w:sz="4" w:space="0" w:color="auto"/>
              <w:right w:val="single" w:sz="4" w:space="0" w:color="auto"/>
            </w:tcBorders>
            <w:hideMark/>
          </w:tcPr>
          <w:p w14:paraId="64AE340E" w14:textId="77777777" w:rsidR="00B060DD" w:rsidRPr="00B060DD" w:rsidRDefault="00B060DD" w:rsidP="00B060DD">
            <w:pPr>
              <w:spacing w:after="0" w:line="240" w:lineRule="auto"/>
              <w:contextualSpacing/>
              <w:rPr>
                <w:rFonts w:ascii="Times New Roman" w:eastAsia="Times New Roman" w:hAnsi="Times New Roman" w:cs="Times New Roman"/>
                <w:sz w:val="24"/>
                <w:szCs w:val="24"/>
              </w:rPr>
            </w:pPr>
            <w:r w:rsidRPr="00B060DD">
              <w:rPr>
                <w:rFonts w:ascii="Times New Roman" w:eastAsia="Times New Roman" w:hAnsi="Times New Roman" w:cs="Times New Roman"/>
                <w:sz w:val="24"/>
                <w:szCs w:val="24"/>
              </w:rPr>
              <w:t>ОК 09.</w:t>
            </w:r>
          </w:p>
        </w:tc>
        <w:tc>
          <w:tcPr>
            <w:tcW w:w="8802" w:type="dxa"/>
            <w:tcBorders>
              <w:top w:val="single" w:sz="4" w:space="0" w:color="auto"/>
              <w:left w:val="single" w:sz="4" w:space="0" w:color="auto"/>
              <w:bottom w:val="single" w:sz="4" w:space="0" w:color="auto"/>
              <w:right w:val="single" w:sz="4" w:space="0" w:color="auto"/>
            </w:tcBorders>
            <w:hideMark/>
          </w:tcPr>
          <w:p w14:paraId="0A0FEDEE" w14:textId="77777777" w:rsidR="00B060DD" w:rsidRPr="00B060DD" w:rsidRDefault="00B060DD" w:rsidP="00B060DD">
            <w:pPr>
              <w:spacing w:after="0" w:line="240" w:lineRule="auto"/>
              <w:contextualSpacing/>
              <w:jc w:val="both"/>
              <w:rPr>
                <w:rFonts w:ascii="Times New Roman" w:eastAsia="Times New Roman" w:hAnsi="Times New Roman" w:cs="Times New Roman"/>
                <w:sz w:val="24"/>
                <w:szCs w:val="24"/>
              </w:rPr>
            </w:pPr>
            <w:r w:rsidRPr="00B060DD">
              <w:rPr>
                <w:rFonts w:ascii="Times New Roman" w:eastAsia="Times New Roman" w:hAnsi="Times New Roman" w:cs="Times New Roman"/>
                <w:sz w:val="24"/>
                <w:szCs w:val="24"/>
              </w:rPr>
              <w:t>Пользоваться профессиональной документацией на государственном и иностранном языках</w:t>
            </w:r>
          </w:p>
        </w:tc>
      </w:tr>
    </w:tbl>
    <w:p w14:paraId="28354264" w14:textId="77777777" w:rsidR="00B060DD" w:rsidRPr="00B060DD" w:rsidRDefault="00B060DD" w:rsidP="00B060DD">
      <w:pPr>
        <w:spacing w:after="200" w:line="276" w:lineRule="auto"/>
        <w:ind w:firstLine="709"/>
        <w:rPr>
          <w:rFonts w:ascii="Times New Roman" w:eastAsia="Times New Roman" w:hAnsi="Times New Roman" w:cs="Times New Roman"/>
          <w:bCs/>
          <w:iCs/>
          <w:sz w:val="4"/>
          <w:szCs w:val="4"/>
          <w:lang w:eastAsia="ru-RU"/>
        </w:rPr>
      </w:pPr>
    </w:p>
    <w:p w14:paraId="1E40C47B" w14:textId="77777777" w:rsidR="00B060DD" w:rsidRPr="00B060DD" w:rsidRDefault="00B060DD" w:rsidP="00B060DD">
      <w:pPr>
        <w:spacing w:after="200" w:line="276" w:lineRule="auto"/>
        <w:ind w:firstLine="709"/>
        <w:rPr>
          <w:rFonts w:ascii="Times New Roman" w:eastAsia="Times New Roman" w:hAnsi="Times New Roman" w:cs="Times New Roman"/>
          <w:bCs/>
          <w:iCs/>
          <w:sz w:val="24"/>
          <w:szCs w:val="24"/>
          <w:lang w:eastAsia="ru-RU"/>
        </w:rPr>
      </w:pPr>
      <w:r w:rsidRPr="00B060DD">
        <w:rPr>
          <w:rFonts w:ascii="Times New Roman" w:eastAsia="Times New Roman" w:hAnsi="Times New Roman" w:cs="Times New Roman"/>
          <w:bCs/>
          <w:iCs/>
          <w:sz w:val="24"/>
          <w:szCs w:val="24"/>
          <w:lang w:eastAsia="ru-RU"/>
        </w:rPr>
        <w:t xml:space="preserve">1.1.2. Перечень профессиональных компетенций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6"/>
        <w:gridCol w:w="8827"/>
      </w:tblGrid>
      <w:tr w:rsidR="00B060DD" w:rsidRPr="00B060DD" w14:paraId="250304CF" w14:textId="77777777" w:rsidTr="0087208B">
        <w:tc>
          <w:tcPr>
            <w:tcW w:w="1096" w:type="dxa"/>
            <w:tcBorders>
              <w:top w:val="single" w:sz="4" w:space="0" w:color="auto"/>
              <w:left w:val="single" w:sz="4" w:space="0" w:color="auto"/>
              <w:bottom w:val="single" w:sz="4" w:space="0" w:color="auto"/>
              <w:right w:val="single" w:sz="4" w:space="0" w:color="auto"/>
            </w:tcBorders>
            <w:hideMark/>
          </w:tcPr>
          <w:p w14:paraId="35BE6778" w14:textId="77777777" w:rsidR="00B060DD" w:rsidRPr="00B060DD" w:rsidRDefault="00B060DD" w:rsidP="00B060DD">
            <w:pPr>
              <w:spacing w:after="0" w:line="240" w:lineRule="auto"/>
              <w:contextualSpacing/>
              <w:rPr>
                <w:rFonts w:ascii="Times New Roman" w:eastAsia="Times New Roman" w:hAnsi="Times New Roman" w:cs="Times New Roman"/>
                <w:sz w:val="24"/>
                <w:szCs w:val="24"/>
              </w:rPr>
            </w:pPr>
            <w:r w:rsidRPr="00B060DD">
              <w:rPr>
                <w:rFonts w:ascii="Times New Roman" w:eastAsia="Times New Roman" w:hAnsi="Times New Roman" w:cs="Times New Roman"/>
                <w:sz w:val="24"/>
                <w:szCs w:val="24"/>
              </w:rPr>
              <w:t>Код</w:t>
            </w:r>
          </w:p>
        </w:tc>
        <w:tc>
          <w:tcPr>
            <w:tcW w:w="8827" w:type="dxa"/>
            <w:tcBorders>
              <w:top w:val="single" w:sz="4" w:space="0" w:color="auto"/>
              <w:left w:val="single" w:sz="4" w:space="0" w:color="auto"/>
              <w:bottom w:val="single" w:sz="4" w:space="0" w:color="auto"/>
              <w:right w:val="single" w:sz="4" w:space="0" w:color="auto"/>
            </w:tcBorders>
            <w:hideMark/>
          </w:tcPr>
          <w:p w14:paraId="649436B1" w14:textId="77777777" w:rsidR="00B060DD" w:rsidRPr="00B060DD" w:rsidRDefault="00B060DD" w:rsidP="00B060DD">
            <w:pPr>
              <w:spacing w:after="0" w:line="240" w:lineRule="auto"/>
              <w:contextualSpacing/>
              <w:rPr>
                <w:rFonts w:ascii="Times New Roman" w:eastAsia="Times New Roman" w:hAnsi="Times New Roman" w:cs="Times New Roman"/>
                <w:iCs/>
                <w:sz w:val="24"/>
                <w:szCs w:val="24"/>
              </w:rPr>
            </w:pPr>
            <w:r w:rsidRPr="00B060DD">
              <w:rPr>
                <w:rFonts w:ascii="Times New Roman" w:eastAsia="Times New Roman" w:hAnsi="Times New Roman" w:cs="Times New Roman"/>
                <w:iCs/>
                <w:sz w:val="24"/>
                <w:szCs w:val="24"/>
              </w:rPr>
              <w:t>Наименование видов деятельности и профессиональных компетенций</w:t>
            </w:r>
          </w:p>
        </w:tc>
      </w:tr>
      <w:tr w:rsidR="00B060DD" w:rsidRPr="00B060DD" w14:paraId="32FC3480" w14:textId="77777777" w:rsidTr="0087208B">
        <w:tc>
          <w:tcPr>
            <w:tcW w:w="1096" w:type="dxa"/>
            <w:tcBorders>
              <w:top w:val="single" w:sz="4" w:space="0" w:color="auto"/>
              <w:left w:val="single" w:sz="4" w:space="0" w:color="auto"/>
              <w:bottom w:val="single" w:sz="4" w:space="0" w:color="auto"/>
              <w:right w:val="single" w:sz="4" w:space="0" w:color="auto"/>
            </w:tcBorders>
            <w:hideMark/>
          </w:tcPr>
          <w:p w14:paraId="7FDC513D" w14:textId="77777777" w:rsidR="00B060DD" w:rsidRPr="00B060DD" w:rsidRDefault="00B060DD" w:rsidP="00B060DD">
            <w:pPr>
              <w:spacing w:after="0" w:line="240" w:lineRule="auto"/>
              <w:contextualSpacing/>
              <w:rPr>
                <w:rFonts w:ascii="Times New Roman" w:eastAsia="Times New Roman" w:hAnsi="Times New Roman" w:cs="Times New Roman"/>
                <w:b/>
                <w:sz w:val="24"/>
                <w:szCs w:val="24"/>
              </w:rPr>
            </w:pPr>
            <w:r w:rsidRPr="00B060DD">
              <w:rPr>
                <w:rFonts w:ascii="Times New Roman" w:eastAsia="Times New Roman" w:hAnsi="Times New Roman" w:cs="Times New Roman"/>
                <w:b/>
                <w:sz w:val="24"/>
                <w:szCs w:val="24"/>
              </w:rPr>
              <w:t>ВД 5</w:t>
            </w:r>
          </w:p>
        </w:tc>
        <w:tc>
          <w:tcPr>
            <w:tcW w:w="8827" w:type="dxa"/>
            <w:tcBorders>
              <w:top w:val="single" w:sz="4" w:space="0" w:color="auto"/>
              <w:left w:val="single" w:sz="4" w:space="0" w:color="auto"/>
              <w:bottom w:val="single" w:sz="4" w:space="0" w:color="auto"/>
              <w:right w:val="single" w:sz="4" w:space="0" w:color="auto"/>
            </w:tcBorders>
            <w:hideMark/>
          </w:tcPr>
          <w:p w14:paraId="42257B69" w14:textId="77777777" w:rsidR="00B060DD" w:rsidRPr="00B060DD" w:rsidRDefault="00B060DD" w:rsidP="00B060DD">
            <w:pPr>
              <w:spacing w:after="0" w:line="240" w:lineRule="auto"/>
              <w:contextualSpacing/>
              <w:jc w:val="both"/>
              <w:rPr>
                <w:rFonts w:ascii="Times New Roman" w:eastAsia="Times New Roman" w:hAnsi="Times New Roman" w:cs="Times New Roman"/>
                <w:b/>
                <w:iCs/>
                <w:sz w:val="24"/>
                <w:szCs w:val="24"/>
              </w:rPr>
            </w:pPr>
            <w:r w:rsidRPr="00B060DD">
              <w:rPr>
                <w:rFonts w:ascii="Times New Roman" w:eastAsia="Times New Roman" w:hAnsi="Times New Roman" w:cs="Times New Roman"/>
                <w:b/>
                <w:sz w:val="24"/>
                <w:szCs w:val="24"/>
              </w:rPr>
              <w:t>Выполнение малярных работ при постройке и ремонте судов и плавучих сооружений</w:t>
            </w:r>
          </w:p>
        </w:tc>
      </w:tr>
      <w:tr w:rsidR="00B060DD" w:rsidRPr="00B060DD" w14:paraId="411E87EA" w14:textId="77777777" w:rsidTr="0087208B">
        <w:tc>
          <w:tcPr>
            <w:tcW w:w="1096" w:type="dxa"/>
            <w:tcBorders>
              <w:top w:val="single" w:sz="4" w:space="0" w:color="auto"/>
              <w:left w:val="single" w:sz="4" w:space="0" w:color="auto"/>
              <w:bottom w:val="single" w:sz="4" w:space="0" w:color="auto"/>
              <w:right w:val="single" w:sz="4" w:space="0" w:color="auto"/>
            </w:tcBorders>
            <w:hideMark/>
          </w:tcPr>
          <w:p w14:paraId="1076E5AC" w14:textId="77777777" w:rsidR="00B060DD" w:rsidRPr="00B060DD" w:rsidRDefault="00B060DD" w:rsidP="00B060DD">
            <w:pPr>
              <w:spacing w:after="0" w:line="240" w:lineRule="auto"/>
              <w:contextualSpacing/>
              <w:rPr>
                <w:rFonts w:ascii="Times New Roman" w:eastAsia="Times New Roman" w:hAnsi="Times New Roman" w:cs="Times New Roman"/>
                <w:sz w:val="24"/>
                <w:szCs w:val="24"/>
              </w:rPr>
            </w:pPr>
            <w:r w:rsidRPr="00B060DD">
              <w:rPr>
                <w:rFonts w:ascii="Times New Roman" w:eastAsia="Times New Roman" w:hAnsi="Times New Roman" w:cs="Times New Roman"/>
                <w:sz w:val="24"/>
                <w:szCs w:val="24"/>
              </w:rPr>
              <w:t>ПК 5.1.</w:t>
            </w:r>
          </w:p>
        </w:tc>
        <w:tc>
          <w:tcPr>
            <w:tcW w:w="8827" w:type="dxa"/>
            <w:tcBorders>
              <w:top w:val="single" w:sz="4" w:space="0" w:color="auto"/>
              <w:left w:val="single" w:sz="4" w:space="0" w:color="auto"/>
              <w:bottom w:val="single" w:sz="4" w:space="0" w:color="auto"/>
              <w:right w:val="single" w:sz="4" w:space="0" w:color="auto"/>
            </w:tcBorders>
            <w:hideMark/>
          </w:tcPr>
          <w:p w14:paraId="3C55C2CA" w14:textId="77777777" w:rsidR="00B060DD" w:rsidRPr="00B060DD" w:rsidRDefault="00B060DD" w:rsidP="00B060DD">
            <w:pPr>
              <w:spacing w:after="0" w:line="240" w:lineRule="auto"/>
              <w:jc w:val="both"/>
              <w:rPr>
                <w:rFonts w:ascii="Times New Roman" w:eastAsia="Times New Roman" w:hAnsi="Times New Roman" w:cs="Times New Roman"/>
                <w:i/>
                <w:sz w:val="24"/>
                <w:szCs w:val="24"/>
              </w:rPr>
            </w:pPr>
            <w:r w:rsidRPr="00B060DD">
              <w:rPr>
                <w:rFonts w:ascii="Times New Roman" w:eastAsia="Times New Roman" w:hAnsi="Times New Roman" w:cs="Times New Roman"/>
                <w:sz w:val="24"/>
                <w:szCs w:val="24"/>
              </w:rPr>
              <w:t>Подготавливать материалы, оборудование, механизмы и приспособления к окраске.</w:t>
            </w:r>
          </w:p>
        </w:tc>
      </w:tr>
      <w:tr w:rsidR="00B060DD" w:rsidRPr="00B060DD" w14:paraId="7F9962DF" w14:textId="77777777" w:rsidTr="0087208B">
        <w:tc>
          <w:tcPr>
            <w:tcW w:w="1096" w:type="dxa"/>
            <w:tcBorders>
              <w:top w:val="single" w:sz="4" w:space="0" w:color="auto"/>
              <w:left w:val="single" w:sz="4" w:space="0" w:color="auto"/>
              <w:bottom w:val="single" w:sz="4" w:space="0" w:color="auto"/>
              <w:right w:val="single" w:sz="4" w:space="0" w:color="auto"/>
            </w:tcBorders>
            <w:hideMark/>
          </w:tcPr>
          <w:p w14:paraId="4B50EF41" w14:textId="77777777" w:rsidR="00B060DD" w:rsidRPr="00B060DD" w:rsidRDefault="00B060DD" w:rsidP="00B060DD">
            <w:pPr>
              <w:spacing w:after="0" w:line="240" w:lineRule="auto"/>
              <w:contextualSpacing/>
              <w:rPr>
                <w:rFonts w:ascii="Times New Roman" w:eastAsia="Times New Roman" w:hAnsi="Times New Roman" w:cs="Times New Roman"/>
                <w:sz w:val="24"/>
                <w:szCs w:val="24"/>
              </w:rPr>
            </w:pPr>
            <w:r w:rsidRPr="00B060DD">
              <w:rPr>
                <w:rFonts w:ascii="Times New Roman" w:eastAsia="Times New Roman" w:hAnsi="Times New Roman" w:cs="Times New Roman"/>
                <w:sz w:val="24"/>
                <w:szCs w:val="24"/>
              </w:rPr>
              <w:t>ПК 5.2.</w:t>
            </w:r>
          </w:p>
        </w:tc>
        <w:tc>
          <w:tcPr>
            <w:tcW w:w="8827" w:type="dxa"/>
            <w:tcBorders>
              <w:top w:val="single" w:sz="4" w:space="0" w:color="auto"/>
              <w:left w:val="single" w:sz="4" w:space="0" w:color="auto"/>
              <w:bottom w:val="single" w:sz="4" w:space="0" w:color="auto"/>
              <w:right w:val="single" w:sz="4" w:space="0" w:color="auto"/>
            </w:tcBorders>
            <w:hideMark/>
          </w:tcPr>
          <w:p w14:paraId="7AF762E2" w14:textId="77777777" w:rsidR="00B060DD" w:rsidRPr="00B060DD" w:rsidRDefault="00B060DD" w:rsidP="00B060DD">
            <w:pPr>
              <w:spacing w:after="0" w:line="240" w:lineRule="auto"/>
              <w:jc w:val="both"/>
              <w:rPr>
                <w:rFonts w:ascii="Calibri" w:eastAsia="Times New Roman" w:hAnsi="Calibri" w:cs="Times New Roman"/>
              </w:rPr>
            </w:pPr>
            <w:r w:rsidRPr="00B060DD">
              <w:rPr>
                <w:rFonts w:ascii="Times New Roman" w:eastAsia="Times New Roman" w:hAnsi="Times New Roman" w:cs="Times New Roman"/>
                <w:sz w:val="24"/>
                <w:szCs w:val="24"/>
              </w:rPr>
              <w:t>Осуществлять окраску поверхностей судовых узлов, деталей и оснастки, не требующих высококачественной отделки</w:t>
            </w:r>
          </w:p>
        </w:tc>
      </w:tr>
    </w:tbl>
    <w:p w14:paraId="3A72FF12" w14:textId="77777777" w:rsidR="00B060DD" w:rsidRPr="00B060DD" w:rsidRDefault="00B060DD" w:rsidP="00B060DD">
      <w:pPr>
        <w:spacing w:after="0" w:line="240" w:lineRule="auto"/>
        <w:ind w:firstLine="709"/>
        <w:rPr>
          <w:rFonts w:ascii="Times New Roman" w:eastAsia="Times New Roman" w:hAnsi="Times New Roman" w:cs="Times New Roman"/>
          <w:bCs/>
          <w:sz w:val="24"/>
          <w:szCs w:val="24"/>
          <w:lang w:eastAsia="ru-RU"/>
        </w:rPr>
      </w:pPr>
    </w:p>
    <w:p w14:paraId="68B02B54" w14:textId="77777777" w:rsidR="00B060DD" w:rsidRPr="00B060DD" w:rsidRDefault="00B060DD" w:rsidP="00B060DD">
      <w:pPr>
        <w:spacing w:after="0" w:line="240" w:lineRule="auto"/>
        <w:ind w:firstLine="709"/>
        <w:rPr>
          <w:rFonts w:ascii="Times New Roman" w:eastAsia="Times New Roman" w:hAnsi="Times New Roman" w:cs="Times New Roman"/>
          <w:bCs/>
          <w:sz w:val="24"/>
          <w:szCs w:val="24"/>
          <w:lang w:eastAsia="ru-RU"/>
        </w:rPr>
      </w:pPr>
      <w:r w:rsidRPr="00B060DD">
        <w:rPr>
          <w:rFonts w:ascii="Times New Roman" w:eastAsia="Times New Roman" w:hAnsi="Times New Roman" w:cs="Times New Roman"/>
          <w:bCs/>
          <w:sz w:val="24"/>
          <w:szCs w:val="24"/>
          <w:lang w:eastAsia="ru-RU"/>
        </w:rPr>
        <w:t>1.1.3. В результате освоения профессионального модуля обучающийся должен:</w:t>
      </w:r>
    </w:p>
    <w:tbl>
      <w:tblPr>
        <w:tblW w:w="9938" w:type="dxa"/>
        <w:tblInd w:w="93" w:type="dxa"/>
        <w:tblLook w:val="04A0" w:firstRow="1" w:lastRow="0" w:firstColumn="1" w:lastColumn="0" w:noHBand="0" w:noVBand="1"/>
      </w:tblPr>
      <w:tblGrid>
        <w:gridCol w:w="1229"/>
        <w:gridCol w:w="8709"/>
      </w:tblGrid>
      <w:tr w:rsidR="0087208B" w:rsidRPr="0087208B" w14:paraId="07C6FE2C" w14:textId="77777777" w:rsidTr="0087208B">
        <w:tc>
          <w:tcPr>
            <w:tcW w:w="1229"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0B978B17" w14:textId="77777777" w:rsidR="0087208B" w:rsidRPr="0087208B" w:rsidRDefault="0087208B" w:rsidP="0087208B">
            <w:pPr>
              <w:spacing w:after="0" w:line="240" w:lineRule="auto"/>
              <w:rPr>
                <w:rFonts w:ascii="Times New Roman" w:eastAsia="Times New Roman" w:hAnsi="Times New Roman" w:cs="Times New Roman"/>
                <w:color w:val="000000"/>
                <w:sz w:val="24"/>
                <w:szCs w:val="24"/>
                <w:lang w:eastAsia="ru-RU"/>
              </w:rPr>
            </w:pPr>
            <w:r w:rsidRPr="0087208B">
              <w:rPr>
                <w:rFonts w:ascii="Times New Roman" w:eastAsia="Times New Roman" w:hAnsi="Times New Roman" w:cs="Times New Roman"/>
                <w:color w:val="000000"/>
                <w:sz w:val="24"/>
                <w:szCs w:val="24"/>
                <w:lang w:eastAsia="ru-RU"/>
              </w:rPr>
              <w:t>Владеть навыками</w:t>
            </w:r>
          </w:p>
        </w:tc>
        <w:tc>
          <w:tcPr>
            <w:tcW w:w="8709" w:type="dxa"/>
            <w:tcBorders>
              <w:top w:val="single" w:sz="4" w:space="0" w:color="auto"/>
              <w:left w:val="nil"/>
              <w:bottom w:val="single" w:sz="4" w:space="0" w:color="auto"/>
              <w:right w:val="single" w:sz="4" w:space="0" w:color="auto"/>
            </w:tcBorders>
            <w:shd w:val="clear" w:color="auto" w:fill="auto"/>
            <w:hideMark/>
          </w:tcPr>
          <w:p w14:paraId="4FBFAFC5" w14:textId="77777777" w:rsidR="0087208B" w:rsidRPr="0087208B" w:rsidRDefault="0087208B" w:rsidP="0087208B">
            <w:pPr>
              <w:spacing w:after="0" w:line="240" w:lineRule="auto"/>
              <w:jc w:val="both"/>
              <w:rPr>
                <w:rFonts w:ascii="Times New Roman" w:eastAsia="Times New Roman" w:hAnsi="Times New Roman" w:cs="Times New Roman"/>
                <w:color w:val="000000"/>
                <w:sz w:val="24"/>
                <w:szCs w:val="24"/>
                <w:lang w:eastAsia="ru-RU"/>
              </w:rPr>
            </w:pPr>
            <w:r w:rsidRPr="0087208B">
              <w:rPr>
                <w:rFonts w:ascii="Times New Roman" w:eastAsia="Times New Roman" w:hAnsi="Times New Roman" w:cs="Times New Roman"/>
                <w:color w:val="000000"/>
                <w:sz w:val="24"/>
                <w:szCs w:val="24"/>
                <w:lang w:eastAsia="ru-RU"/>
              </w:rPr>
              <w:t>Подбора колера по заданным образцам</w:t>
            </w:r>
          </w:p>
        </w:tc>
      </w:tr>
      <w:tr w:rsidR="0087208B" w:rsidRPr="0087208B" w14:paraId="1BF66778" w14:textId="77777777" w:rsidTr="0087208B">
        <w:tc>
          <w:tcPr>
            <w:tcW w:w="1229" w:type="dxa"/>
            <w:vMerge/>
            <w:tcBorders>
              <w:top w:val="single" w:sz="4" w:space="0" w:color="auto"/>
              <w:left w:val="single" w:sz="4" w:space="0" w:color="auto"/>
              <w:bottom w:val="single" w:sz="4" w:space="0" w:color="auto"/>
              <w:right w:val="single" w:sz="4" w:space="0" w:color="auto"/>
            </w:tcBorders>
            <w:vAlign w:val="center"/>
            <w:hideMark/>
          </w:tcPr>
          <w:p w14:paraId="78119D25" w14:textId="77777777" w:rsidR="0087208B" w:rsidRPr="0087208B" w:rsidRDefault="0087208B" w:rsidP="0087208B">
            <w:pPr>
              <w:spacing w:after="0" w:line="240" w:lineRule="auto"/>
              <w:rPr>
                <w:rFonts w:ascii="Times New Roman" w:eastAsia="Times New Roman" w:hAnsi="Times New Roman" w:cs="Times New Roman"/>
                <w:color w:val="000000"/>
                <w:sz w:val="24"/>
                <w:szCs w:val="24"/>
                <w:lang w:eastAsia="ru-RU"/>
              </w:rPr>
            </w:pPr>
          </w:p>
        </w:tc>
        <w:tc>
          <w:tcPr>
            <w:tcW w:w="8709" w:type="dxa"/>
            <w:tcBorders>
              <w:top w:val="nil"/>
              <w:left w:val="nil"/>
              <w:bottom w:val="single" w:sz="4" w:space="0" w:color="auto"/>
              <w:right w:val="single" w:sz="4" w:space="0" w:color="auto"/>
            </w:tcBorders>
            <w:shd w:val="clear" w:color="auto" w:fill="auto"/>
            <w:hideMark/>
          </w:tcPr>
          <w:p w14:paraId="56C6995D" w14:textId="77777777" w:rsidR="0087208B" w:rsidRPr="0087208B" w:rsidRDefault="0087208B" w:rsidP="0087208B">
            <w:pPr>
              <w:spacing w:after="0" w:line="240" w:lineRule="auto"/>
              <w:jc w:val="both"/>
              <w:rPr>
                <w:rFonts w:ascii="Times New Roman" w:eastAsia="Times New Roman" w:hAnsi="Times New Roman" w:cs="Times New Roman"/>
                <w:color w:val="000000"/>
                <w:sz w:val="24"/>
                <w:szCs w:val="24"/>
                <w:lang w:eastAsia="ru-RU"/>
              </w:rPr>
            </w:pPr>
            <w:r w:rsidRPr="0087208B">
              <w:rPr>
                <w:rFonts w:ascii="Times New Roman" w:eastAsia="Times New Roman" w:hAnsi="Times New Roman" w:cs="Times New Roman"/>
                <w:color w:val="000000"/>
                <w:sz w:val="24"/>
                <w:szCs w:val="24"/>
                <w:lang w:eastAsia="ru-RU"/>
              </w:rPr>
              <w:t>Составления смесей из масляных красок и лаков, нитрокрасок, нитролаков и синтетических эмалей</w:t>
            </w:r>
          </w:p>
        </w:tc>
      </w:tr>
      <w:tr w:rsidR="0087208B" w:rsidRPr="0087208B" w14:paraId="5EF70CA6" w14:textId="77777777" w:rsidTr="0087208B">
        <w:tc>
          <w:tcPr>
            <w:tcW w:w="1229" w:type="dxa"/>
            <w:vMerge/>
            <w:tcBorders>
              <w:top w:val="single" w:sz="4" w:space="0" w:color="auto"/>
              <w:left w:val="single" w:sz="4" w:space="0" w:color="auto"/>
              <w:bottom w:val="single" w:sz="4" w:space="0" w:color="auto"/>
              <w:right w:val="single" w:sz="4" w:space="0" w:color="auto"/>
            </w:tcBorders>
            <w:vAlign w:val="center"/>
            <w:hideMark/>
          </w:tcPr>
          <w:p w14:paraId="56EC2289" w14:textId="77777777" w:rsidR="0087208B" w:rsidRPr="0087208B" w:rsidRDefault="0087208B" w:rsidP="0087208B">
            <w:pPr>
              <w:spacing w:after="0" w:line="240" w:lineRule="auto"/>
              <w:rPr>
                <w:rFonts w:ascii="Times New Roman" w:eastAsia="Times New Roman" w:hAnsi="Times New Roman" w:cs="Times New Roman"/>
                <w:color w:val="000000"/>
                <w:sz w:val="24"/>
                <w:szCs w:val="24"/>
                <w:lang w:eastAsia="ru-RU"/>
              </w:rPr>
            </w:pPr>
          </w:p>
        </w:tc>
        <w:tc>
          <w:tcPr>
            <w:tcW w:w="8709" w:type="dxa"/>
            <w:tcBorders>
              <w:top w:val="nil"/>
              <w:left w:val="nil"/>
              <w:bottom w:val="single" w:sz="4" w:space="0" w:color="auto"/>
              <w:right w:val="single" w:sz="4" w:space="0" w:color="auto"/>
            </w:tcBorders>
            <w:shd w:val="clear" w:color="auto" w:fill="auto"/>
            <w:hideMark/>
          </w:tcPr>
          <w:p w14:paraId="3BF5C799" w14:textId="77777777" w:rsidR="0087208B" w:rsidRPr="0087208B" w:rsidRDefault="0087208B" w:rsidP="0087208B">
            <w:pPr>
              <w:spacing w:after="0" w:line="240" w:lineRule="auto"/>
              <w:jc w:val="both"/>
              <w:rPr>
                <w:rFonts w:ascii="Times New Roman" w:eastAsia="Times New Roman" w:hAnsi="Times New Roman" w:cs="Times New Roman"/>
                <w:color w:val="000000"/>
                <w:sz w:val="24"/>
                <w:szCs w:val="24"/>
                <w:lang w:eastAsia="ru-RU"/>
              </w:rPr>
            </w:pPr>
            <w:r w:rsidRPr="0087208B">
              <w:rPr>
                <w:rFonts w:ascii="Times New Roman" w:eastAsia="Times New Roman" w:hAnsi="Times New Roman" w:cs="Times New Roman"/>
                <w:color w:val="000000"/>
                <w:sz w:val="24"/>
                <w:szCs w:val="24"/>
                <w:lang w:eastAsia="ru-RU"/>
              </w:rPr>
              <w:t>Изготовления несложных трафаретов из картона, ватмана, астралона, прессшпона</w:t>
            </w:r>
          </w:p>
        </w:tc>
      </w:tr>
      <w:tr w:rsidR="0087208B" w:rsidRPr="0087208B" w14:paraId="7874D818" w14:textId="77777777" w:rsidTr="0087208B">
        <w:tc>
          <w:tcPr>
            <w:tcW w:w="1229" w:type="dxa"/>
            <w:vMerge/>
            <w:tcBorders>
              <w:top w:val="single" w:sz="4" w:space="0" w:color="auto"/>
              <w:left w:val="single" w:sz="4" w:space="0" w:color="auto"/>
              <w:bottom w:val="single" w:sz="4" w:space="0" w:color="auto"/>
              <w:right w:val="single" w:sz="4" w:space="0" w:color="auto"/>
            </w:tcBorders>
            <w:vAlign w:val="center"/>
            <w:hideMark/>
          </w:tcPr>
          <w:p w14:paraId="46AD34DD" w14:textId="77777777" w:rsidR="0087208B" w:rsidRPr="0087208B" w:rsidRDefault="0087208B" w:rsidP="0087208B">
            <w:pPr>
              <w:spacing w:after="0" w:line="240" w:lineRule="auto"/>
              <w:rPr>
                <w:rFonts w:ascii="Times New Roman" w:eastAsia="Times New Roman" w:hAnsi="Times New Roman" w:cs="Times New Roman"/>
                <w:color w:val="000000"/>
                <w:sz w:val="24"/>
                <w:szCs w:val="24"/>
                <w:lang w:eastAsia="ru-RU"/>
              </w:rPr>
            </w:pPr>
          </w:p>
        </w:tc>
        <w:tc>
          <w:tcPr>
            <w:tcW w:w="8709" w:type="dxa"/>
            <w:tcBorders>
              <w:top w:val="nil"/>
              <w:left w:val="nil"/>
              <w:bottom w:val="single" w:sz="4" w:space="0" w:color="auto"/>
              <w:right w:val="single" w:sz="4" w:space="0" w:color="auto"/>
            </w:tcBorders>
            <w:shd w:val="clear" w:color="auto" w:fill="auto"/>
            <w:hideMark/>
          </w:tcPr>
          <w:p w14:paraId="7DD1E616" w14:textId="77777777" w:rsidR="0087208B" w:rsidRPr="0087208B" w:rsidRDefault="0087208B" w:rsidP="0087208B">
            <w:pPr>
              <w:spacing w:after="0" w:line="240" w:lineRule="auto"/>
              <w:jc w:val="both"/>
              <w:rPr>
                <w:rFonts w:ascii="Times New Roman" w:eastAsia="Times New Roman" w:hAnsi="Times New Roman" w:cs="Times New Roman"/>
                <w:color w:val="000000"/>
                <w:sz w:val="24"/>
                <w:szCs w:val="24"/>
                <w:lang w:eastAsia="ru-RU"/>
              </w:rPr>
            </w:pPr>
            <w:r w:rsidRPr="0087208B">
              <w:rPr>
                <w:rFonts w:ascii="Times New Roman" w:eastAsia="Times New Roman" w:hAnsi="Times New Roman" w:cs="Times New Roman"/>
                <w:color w:val="000000"/>
                <w:sz w:val="24"/>
                <w:szCs w:val="24"/>
                <w:lang w:eastAsia="ru-RU"/>
              </w:rPr>
              <w:t>Подналадки механизмов и приспособлений, применяемых в производстве малярных работ</w:t>
            </w:r>
          </w:p>
        </w:tc>
      </w:tr>
      <w:tr w:rsidR="0087208B" w:rsidRPr="0087208B" w14:paraId="3C1312A9" w14:textId="77777777" w:rsidTr="0087208B">
        <w:tc>
          <w:tcPr>
            <w:tcW w:w="1229" w:type="dxa"/>
            <w:vMerge/>
            <w:tcBorders>
              <w:top w:val="single" w:sz="4" w:space="0" w:color="auto"/>
              <w:left w:val="single" w:sz="4" w:space="0" w:color="auto"/>
              <w:bottom w:val="single" w:sz="4" w:space="0" w:color="auto"/>
              <w:right w:val="single" w:sz="4" w:space="0" w:color="auto"/>
            </w:tcBorders>
            <w:vAlign w:val="center"/>
            <w:hideMark/>
          </w:tcPr>
          <w:p w14:paraId="35930588" w14:textId="77777777" w:rsidR="0087208B" w:rsidRPr="0087208B" w:rsidRDefault="0087208B" w:rsidP="0087208B">
            <w:pPr>
              <w:spacing w:after="0" w:line="240" w:lineRule="auto"/>
              <w:rPr>
                <w:rFonts w:ascii="Times New Roman" w:eastAsia="Times New Roman" w:hAnsi="Times New Roman" w:cs="Times New Roman"/>
                <w:color w:val="000000"/>
                <w:sz w:val="24"/>
                <w:szCs w:val="24"/>
                <w:lang w:eastAsia="ru-RU"/>
              </w:rPr>
            </w:pPr>
          </w:p>
        </w:tc>
        <w:tc>
          <w:tcPr>
            <w:tcW w:w="8709" w:type="dxa"/>
            <w:tcBorders>
              <w:top w:val="nil"/>
              <w:left w:val="nil"/>
              <w:bottom w:val="single" w:sz="4" w:space="0" w:color="auto"/>
              <w:right w:val="single" w:sz="4" w:space="0" w:color="auto"/>
            </w:tcBorders>
            <w:shd w:val="clear" w:color="auto" w:fill="auto"/>
            <w:hideMark/>
          </w:tcPr>
          <w:p w14:paraId="64481323" w14:textId="77777777" w:rsidR="0087208B" w:rsidRPr="0087208B" w:rsidRDefault="0087208B" w:rsidP="0087208B">
            <w:pPr>
              <w:spacing w:after="0" w:line="240" w:lineRule="auto"/>
              <w:jc w:val="both"/>
              <w:rPr>
                <w:rFonts w:ascii="Times New Roman" w:eastAsia="Times New Roman" w:hAnsi="Times New Roman" w:cs="Times New Roman"/>
                <w:color w:val="000000"/>
                <w:sz w:val="24"/>
                <w:szCs w:val="24"/>
                <w:lang w:eastAsia="ru-RU"/>
              </w:rPr>
            </w:pPr>
            <w:r w:rsidRPr="0087208B">
              <w:rPr>
                <w:rFonts w:ascii="Times New Roman" w:eastAsia="Times New Roman" w:hAnsi="Times New Roman" w:cs="Times New Roman"/>
                <w:color w:val="000000"/>
                <w:sz w:val="24"/>
                <w:szCs w:val="24"/>
                <w:lang w:eastAsia="ru-RU"/>
              </w:rPr>
              <w:t>Грунтования и шпатлевания наружных поверхностей блоков регулирования</w:t>
            </w:r>
          </w:p>
        </w:tc>
      </w:tr>
      <w:tr w:rsidR="0087208B" w:rsidRPr="0087208B" w14:paraId="6D410D14" w14:textId="77777777" w:rsidTr="0087208B">
        <w:tc>
          <w:tcPr>
            <w:tcW w:w="1229" w:type="dxa"/>
            <w:vMerge/>
            <w:tcBorders>
              <w:top w:val="single" w:sz="4" w:space="0" w:color="auto"/>
              <w:left w:val="single" w:sz="4" w:space="0" w:color="auto"/>
              <w:bottom w:val="single" w:sz="4" w:space="0" w:color="auto"/>
              <w:right w:val="single" w:sz="4" w:space="0" w:color="auto"/>
            </w:tcBorders>
            <w:vAlign w:val="center"/>
            <w:hideMark/>
          </w:tcPr>
          <w:p w14:paraId="42BFBB48" w14:textId="77777777" w:rsidR="0087208B" w:rsidRPr="0087208B" w:rsidRDefault="0087208B" w:rsidP="0087208B">
            <w:pPr>
              <w:spacing w:after="0" w:line="240" w:lineRule="auto"/>
              <w:rPr>
                <w:rFonts w:ascii="Times New Roman" w:eastAsia="Times New Roman" w:hAnsi="Times New Roman" w:cs="Times New Roman"/>
                <w:color w:val="000000"/>
                <w:sz w:val="24"/>
                <w:szCs w:val="24"/>
                <w:lang w:eastAsia="ru-RU"/>
              </w:rPr>
            </w:pPr>
          </w:p>
        </w:tc>
        <w:tc>
          <w:tcPr>
            <w:tcW w:w="8709" w:type="dxa"/>
            <w:tcBorders>
              <w:top w:val="nil"/>
              <w:left w:val="nil"/>
              <w:bottom w:val="single" w:sz="4" w:space="0" w:color="auto"/>
              <w:right w:val="single" w:sz="4" w:space="0" w:color="auto"/>
            </w:tcBorders>
            <w:shd w:val="clear" w:color="auto" w:fill="auto"/>
            <w:hideMark/>
          </w:tcPr>
          <w:p w14:paraId="5080837C" w14:textId="77777777" w:rsidR="0087208B" w:rsidRPr="0087208B" w:rsidRDefault="0087208B" w:rsidP="0087208B">
            <w:pPr>
              <w:spacing w:after="0" w:line="240" w:lineRule="auto"/>
              <w:jc w:val="both"/>
              <w:rPr>
                <w:rFonts w:ascii="Times New Roman" w:eastAsia="Times New Roman" w:hAnsi="Times New Roman" w:cs="Times New Roman"/>
                <w:color w:val="000000"/>
                <w:sz w:val="24"/>
                <w:szCs w:val="24"/>
                <w:lang w:eastAsia="ru-RU"/>
              </w:rPr>
            </w:pPr>
            <w:r w:rsidRPr="0087208B">
              <w:rPr>
                <w:rFonts w:ascii="Times New Roman" w:eastAsia="Times New Roman" w:hAnsi="Times New Roman" w:cs="Times New Roman"/>
                <w:color w:val="000000"/>
                <w:sz w:val="24"/>
                <w:szCs w:val="24"/>
                <w:lang w:eastAsia="ru-RU"/>
              </w:rPr>
              <w:t>Механизированной очистки от ржавчины блок-секций, сложных фундаментов, бортовых секций внутри</w:t>
            </w:r>
          </w:p>
        </w:tc>
      </w:tr>
      <w:tr w:rsidR="0087208B" w:rsidRPr="0087208B" w14:paraId="7FC2C492" w14:textId="77777777" w:rsidTr="0087208B">
        <w:tc>
          <w:tcPr>
            <w:tcW w:w="1229" w:type="dxa"/>
            <w:vMerge/>
            <w:tcBorders>
              <w:top w:val="single" w:sz="4" w:space="0" w:color="auto"/>
              <w:left w:val="single" w:sz="4" w:space="0" w:color="auto"/>
              <w:bottom w:val="single" w:sz="4" w:space="0" w:color="auto"/>
              <w:right w:val="single" w:sz="4" w:space="0" w:color="auto"/>
            </w:tcBorders>
            <w:vAlign w:val="center"/>
            <w:hideMark/>
          </w:tcPr>
          <w:p w14:paraId="739F9AB8" w14:textId="77777777" w:rsidR="0087208B" w:rsidRPr="0087208B" w:rsidRDefault="0087208B" w:rsidP="0087208B">
            <w:pPr>
              <w:spacing w:after="0" w:line="240" w:lineRule="auto"/>
              <w:rPr>
                <w:rFonts w:ascii="Times New Roman" w:eastAsia="Times New Roman" w:hAnsi="Times New Roman" w:cs="Times New Roman"/>
                <w:color w:val="000000"/>
                <w:sz w:val="24"/>
                <w:szCs w:val="24"/>
                <w:lang w:eastAsia="ru-RU"/>
              </w:rPr>
            </w:pPr>
          </w:p>
        </w:tc>
        <w:tc>
          <w:tcPr>
            <w:tcW w:w="8709" w:type="dxa"/>
            <w:tcBorders>
              <w:top w:val="nil"/>
              <w:left w:val="nil"/>
              <w:bottom w:val="single" w:sz="4" w:space="0" w:color="auto"/>
              <w:right w:val="single" w:sz="4" w:space="0" w:color="auto"/>
            </w:tcBorders>
            <w:shd w:val="clear" w:color="auto" w:fill="auto"/>
            <w:hideMark/>
          </w:tcPr>
          <w:p w14:paraId="4CFF789C" w14:textId="77777777" w:rsidR="0087208B" w:rsidRPr="0087208B" w:rsidRDefault="0087208B" w:rsidP="0087208B">
            <w:pPr>
              <w:spacing w:after="0" w:line="240" w:lineRule="auto"/>
              <w:jc w:val="both"/>
              <w:rPr>
                <w:rFonts w:ascii="Times New Roman" w:eastAsia="Times New Roman" w:hAnsi="Times New Roman" w:cs="Times New Roman"/>
                <w:color w:val="000000"/>
                <w:sz w:val="24"/>
                <w:szCs w:val="24"/>
                <w:lang w:eastAsia="ru-RU"/>
              </w:rPr>
            </w:pPr>
            <w:r w:rsidRPr="0087208B">
              <w:rPr>
                <w:rFonts w:ascii="Times New Roman" w:eastAsia="Times New Roman" w:hAnsi="Times New Roman" w:cs="Times New Roman"/>
                <w:color w:val="000000"/>
                <w:sz w:val="24"/>
                <w:szCs w:val="24"/>
                <w:lang w:eastAsia="ru-RU"/>
              </w:rPr>
              <w:t>Нанесения мастик ручным способом на поверхности судовых конструкций</w:t>
            </w:r>
          </w:p>
        </w:tc>
      </w:tr>
      <w:tr w:rsidR="0087208B" w:rsidRPr="0087208B" w14:paraId="49F86A85" w14:textId="77777777" w:rsidTr="0087208B">
        <w:tc>
          <w:tcPr>
            <w:tcW w:w="1229" w:type="dxa"/>
            <w:vMerge/>
            <w:tcBorders>
              <w:top w:val="single" w:sz="4" w:space="0" w:color="auto"/>
              <w:left w:val="single" w:sz="4" w:space="0" w:color="auto"/>
              <w:bottom w:val="single" w:sz="4" w:space="0" w:color="auto"/>
              <w:right w:val="single" w:sz="4" w:space="0" w:color="auto"/>
            </w:tcBorders>
            <w:vAlign w:val="center"/>
            <w:hideMark/>
          </w:tcPr>
          <w:p w14:paraId="6DFC1550" w14:textId="77777777" w:rsidR="0087208B" w:rsidRPr="0087208B" w:rsidRDefault="0087208B" w:rsidP="0087208B">
            <w:pPr>
              <w:spacing w:after="0" w:line="240" w:lineRule="auto"/>
              <w:rPr>
                <w:rFonts w:ascii="Times New Roman" w:eastAsia="Times New Roman" w:hAnsi="Times New Roman" w:cs="Times New Roman"/>
                <w:color w:val="000000"/>
                <w:sz w:val="24"/>
                <w:szCs w:val="24"/>
                <w:lang w:eastAsia="ru-RU"/>
              </w:rPr>
            </w:pPr>
          </w:p>
        </w:tc>
        <w:tc>
          <w:tcPr>
            <w:tcW w:w="8709" w:type="dxa"/>
            <w:tcBorders>
              <w:top w:val="nil"/>
              <w:left w:val="nil"/>
              <w:bottom w:val="single" w:sz="4" w:space="0" w:color="auto"/>
              <w:right w:val="single" w:sz="4" w:space="0" w:color="auto"/>
            </w:tcBorders>
            <w:shd w:val="clear" w:color="auto" w:fill="auto"/>
            <w:hideMark/>
          </w:tcPr>
          <w:p w14:paraId="7ACA9D10" w14:textId="77777777" w:rsidR="0087208B" w:rsidRPr="0087208B" w:rsidRDefault="0087208B" w:rsidP="0087208B">
            <w:pPr>
              <w:spacing w:after="0" w:line="240" w:lineRule="auto"/>
              <w:jc w:val="both"/>
              <w:rPr>
                <w:rFonts w:ascii="Times New Roman" w:eastAsia="Times New Roman" w:hAnsi="Times New Roman" w:cs="Times New Roman"/>
                <w:color w:val="000000"/>
                <w:sz w:val="24"/>
                <w:szCs w:val="24"/>
                <w:lang w:eastAsia="ru-RU"/>
              </w:rPr>
            </w:pPr>
            <w:r w:rsidRPr="0087208B">
              <w:rPr>
                <w:rFonts w:ascii="Times New Roman" w:eastAsia="Times New Roman" w:hAnsi="Times New Roman" w:cs="Times New Roman"/>
                <w:color w:val="000000"/>
                <w:sz w:val="24"/>
                <w:szCs w:val="24"/>
                <w:lang w:eastAsia="ru-RU"/>
              </w:rPr>
              <w:t>Очистки поверхностей судовых помещений и оборудования</w:t>
            </w:r>
          </w:p>
        </w:tc>
      </w:tr>
      <w:tr w:rsidR="0087208B" w:rsidRPr="0087208B" w14:paraId="37722467" w14:textId="77777777" w:rsidTr="0087208B">
        <w:tc>
          <w:tcPr>
            <w:tcW w:w="1229" w:type="dxa"/>
            <w:vMerge/>
            <w:tcBorders>
              <w:top w:val="single" w:sz="4" w:space="0" w:color="auto"/>
              <w:left w:val="single" w:sz="4" w:space="0" w:color="auto"/>
              <w:bottom w:val="single" w:sz="4" w:space="0" w:color="auto"/>
              <w:right w:val="single" w:sz="4" w:space="0" w:color="auto"/>
            </w:tcBorders>
            <w:vAlign w:val="center"/>
            <w:hideMark/>
          </w:tcPr>
          <w:p w14:paraId="5A1B45F5" w14:textId="77777777" w:rsidR="0087208B" w:rsidRPr="0087208B" w:rsidRDefault="0087208B" w:rsidP="0087208B">
            <w:pPr>
              <w:spacing w:after="0" w:line="240" w:lineRule="auto"/>
              <w:rPr>
                <w:rFonts w:ascii="Times New Roman" w:eastAsia="Times New Roman" w:hAnsi="Times New Roman" w:cs="Times New Roman"/>
                <w:color w:val="000000"/>
                <w:sz w:val="24"/>
                <w:szCs w:val="24"/>
                <w:lang w:eastAsia="ru-RU"/>
              </w:rPr>
            </w:pPr>
          </w:p>
        </w:tc>
        <w:tc>
          <w:tcPr>
            <w:tcW w:w="8709" w:type="dxa"/>
            <w:tcBorders>
              <w:top w:val="nil"/>
              <w:left w:val="nil"/>
              <w:bottom w:val="single" w:sz="4" w:space="0" w:color="auto"/>
              <w:right w:val="single" w:sz="4" w:space="0" w:color="auto"/>
            </w:tcBorders>
            <w:shd w:val="clear" w:color="auto" w:fill="auto"/>
            <w:hideMark/>
          </w:tcPr>
          <w:p w14:paraId="6357B972" w14:textId="77777777" w:rsidR="0087208B" w:rsidRPr="0087208B" w:rsidRDefault="0087208B" w:rsidP="0087208B">
            <w:pPr>
              <w:spacing w:after="0" w:line="240" w:lineRule="auto"/>
              <w:jc w:val="both"/>
              <w:rPr>
                <w:rFonts w:ascii="Times New Roman" w:eastAsia="Times New Roman" w:hAnsi="Times New Roman" w:cs="Times New Roman"/>
                <w:color w:val="000000"/>
                <w:sz w:val="24"/>
                <w:szCs w:val="24"/>
                <w:lang w:eastAsia="ru-RU"/>
              </w:rPr>
            </w:pPr>
            <w:r w:rsidRPr="0087208B">
              <w:rPr>
                <w:rFonts w:ascii="Times New Roman" w:eastAsia="Times New Roman" w:hAnsi="Times New Roman" w:cs="Times New Roman"/>
                <w:color w:val="000000"/>
                <w:sz w:val="24"/>
                <w:szCs w:val="24"/>
                <w:lang w:eastAsia="ru-RU"/>
              </w:rPr>
              <w:t>Шлифования и полирования окрашенных поверхностей</w:t>
            </w:r>
          </w:p>
        </w:tc>
      </w:tr>
      <w:tr w:rsidR="0087208B" w:rsidRPr="0087208B" w14:paraId="0BE65947" w14:textId="77777777" w:rsidTr="0087208B">
        <w:tc>
          <w:tcPr>
            <w:tcW w:w="1229" w:type="dxa"/>
            <w:vMerge/>
            <w:tcBorders>
              <w:top w:val="single" w:sz="4" w:space="0" w:color="auto"/>
              <w:left w:val="single" w:sz="4" w:space="0" w:color="auto"/>
              <w:bottom w:val="single" w:sz="4" w:space="0" w:color="auto"/>
              <w:right w:val="single" w:sz="4" w:space="0" w:color="auto"/>
            </w:tcBorders>
            <w:vAlign w:val="center"/>
            <w:hideMark/>
          </w:tcPr>
          <w:p w14:paraId="30EB6307" w14:textId="77777777" w:rsidR="0087208B" w:rsidRPr="0087208B" w:rsidRDefault="0087208B" w:rsidP="0087208B">
            <w:pPr>
              <w:spacing w:after="0" w:line="240" w:lineRule="auto"/>
              <w:rPr>
                <w:rFonts w:ascii="Times New Roman" w:eastAsia="Times New Roman" w:hAnsi="Times New Roman" w:cs="Times New Roman"/>
                <w:color w:val="000000"/>
                <w:sz w:val="24"/>
                <w:szCs w:val="24"/>
                <w:lang w:eastAsia="ru-RU"/>
              </w:rPr>
            </w:pPr>
          </w:p>
        </w:tc>
        <w:tc>
          <w:tcPr>
            <w:tcW w:w="8709" w:type="dxa"/>
            <w:tcBorders>
              <w:top w:val="nil"/>
              <w:left w:val="nil"/>
              <w:bottom w:val="single" w:sz="4" w:space="0" w:color="auto"/>
              <w:right w:val="single" w:sz="4" w:space="0" w:color="auto"/>
            </w:tcBorders>
            <w:shd w:val="clear" w:color="auto" w:fill="auto"/>
            <w:hideMark/>
          </w:tcPr>
          <w:p w14:paraId="5142D4B1" w14:textId="77777777" w:rsidR="0087208B" w:rsidRPr="0087208B" w:rsidRDefault="0087208B" w:rsidP="0087208B">
            <w:pPr>
              <w:spacing w:after="0" w:line="240" w:lineRule="auto"/>
              <w:jc w:val="both"/>
              <w:rPr>
                <w:rFonts w:ascii="Times New Roman" w:eastAsia="Times New Roman" w:hAnsi="Times New Roman" w:cs="Times New Roman"/>
                <w:color w:val="000000"/>
                <w:sz w:val="24"/>
                <w:szCs w:val="24"/>
                <w:lang w:eastAsia="ru-RU"/>
              </w:rPr>
            </w:pPr>
            <w:r w:rsidRPr="0087208B">
              <w:rPr>
                <w:rFonts w:ascii="Times New Roman" w:eastAsia="Times New Roman" w:hAnsi="Times New Roman" w:cs="Times New Roman"/>
                <w:color w:val="000000"/>
                <w:sz w:val="24"/>
                <w:szCs w:val="24"/>
                <w:lang w:eastAsia="ru-RU"/>
              </w:rPr>
              <w:t>Окрашивания судов в доках</w:t>
            </w:r>
          </w:p>
        </w:tc>
      </w:tr>
      <w:tr w:rsidR="0087208B" w:rsidRPr="0087208B" w14:paraId="6B5BE2E6" w14:textId="77777777" w:rsidTr="0087208B">
        <w:tc>
          <w:tcPr>
            <w:tcW w:w="1229" w:type="dxa"/>
            <w:vMerge/>
            <w:tcBorders>
              <w:top w:val="single" w:sz="4" w:space="0" w:color="auto"/>
              <w:left w:val="single" w:sz="4" w:space="0" w:color="auto"/>
              <w:bottom w:val="single" w:sz="4" w:space="0" w:color="auto"/>
              <w:right w:val="single" w:sz="4" w:space="0" w:color="auto"/>
            </w:tcBorders>
            <w:vAlign w:val="center"/>
            <w:hideMark/>
          </w:tcPr>
          <w:p w14:paraId="1EFBBD81" w14:textId="77777777" w:rsidR="0087208B" w:rsidRPr="0087208B" w:rsidRDefault="0087208B" w:rsidP="0087208B">
            <w:pPr>
              <w:spacing w:after="0" w:line="240" w:lineRule="auto"/>
              <w:rPr>
                <w:rFonts w:ascii="Times New Roman" w:eastAsia="Times New Roman" w:hAnsi="Times New Roman" w:cs="Times New Roman"/>
                <w:color w:val="000000"/>
                <w:sz w:val="24"/>
                <w:szCs w:val="24"/>
                <w:lang w:eastAsia="ru-RU"/>
              </w:rPr>
            </w:pPr>
          </w:p>
        </w:tc>
        <w:tc>
          <w:tcPr>
            <w:tcW w:w="8709" w:type="dxa"/>
            <w:tcBorders>
              <w:top w:val="nil"/>
              <w:left w:val="nil"/>
              <w:bottom w:val="single" w:sz="4" w:space="0" w:color="auto"/>
              <w:right w:val="single" w:sz="4" w:space="0" w:color="auto"/>
            </w:tcBorders>
            <w:shd w:val="clear" w:color="auto" w:fill="auto"/>
            <w:hideMark/>
          </w:tcPr>
          <w:p w14:paraId="3AA1C6FE" w14:textId="77777777" w:rsidR="0087208B" w:rsidRPr="0087208B" w:rsidRDefault="0087208B" w:rsidP="0087208B">
            <w:pPr>
              <w:spacing w:after="0" w:line="240" w:lineRule="auto"/>
              <w:jc w:val="both"/>
              <w:rPr>
                <w:rFonts w:ascii="Times New Roman" w:eastAsia="Times New Roman" w:hAnsi="Times New Roman" w:cs="Times New Roman"/>
                <w:color w:val="000000"/>
                <w:sz w:val="24"/>
                <w:szCs w:val="24"/>
                <w:lang w:eastAsia="ru-RU"/>
              </w:rPr>
            </w:pPr>
            <w:r w:rsidRPr="0087208B">
              <w:rPr>
                <w:rFonts w:ascii="Times New Roman" w:eastAsia="Times New Roman" w:hAnsi="Times New Roman" w:cs="Times New Roman"/>
                <w:color w:val="000000"/>
                <w:sz w:val="24"/>
                <w:szCs w:val="24"/>
                <w:lang w:eastAsia="ru-RU"/>
              </w:rPr>
              <w:t>Окрашивания ручным и механизированным способом судовых механизмов, устройств.</w:t>
            </w:r>
          </w:p>
        </w:tc>
      </w:tr>
      <w:tr w:rsidR="0087208B" w:rsidRPr="0087208B" w14:paraId="06A3395E" w14:textId="77777777" w:rsidTr="0087208B">
        <w:tc>
          <w:tcPr>
            <w:tcW w:w="1229" w:type="dxa"/>
            <w:vMerge w:val="restart"/>
            <w:tcBorders>
              <w:top w:val="nil"/>
              <w:left w:val="single" w:sz="4" w:space="0" w:color="auto"/>
              <w:bottom w:val="single" w:sz="4" w:space="0" w:color="auto"/>
              <w:right w:val="single" w:sz="4" w:space="0" w:color="auto"/>
            </w:tcBorders>
            <w:shd w:val="clear" w:color="auto" w:fill="auto"/>
            <w:hideMark/>
          </w:tcPr>
          <w:p w14:paraId="3F1C8F96" w14:textId="77777777" w:rsidR="0087208B" w:rsidRPr="0087208B" w:rsidRDefault="0087208B" w:rsidP="0087208B">
            <w:pPr>
              <w:spacing w:after="0" w:line="240" w:lineRule="auto"/>
              <w:rPr>
                <w:rFonts w:ascii="Times New Roman" w:eastAsia="Times New Roman" w:hAnsi="Times New Roman" w:cs="Times New Roman"/>
                <w:color w:val="000000"/>
                <w:sz w:val="24"/>
                <w:szCs w:val="24"/>
                <w:lang w:eastAsia="ru-RU"/>
              </w:rPr>
            </w:pPr>
            <w:r w:rsidRPr="0087208B">
              <w:rPr>
                <w:rFonts w:ascii="Times New Roman" w:eastAsia="Times New Roman" w:hAnsi="Times New Roman" w:cs="Times New Roman"/>
                <w:color w:val="000000"/>
                <w:sz w:val="24"/>
                <w:szCs w:val="24"/>
                <w:lang w:eastAsia="ru-RU"/>
              </w:rPr>
              <w:t>Уметь</w:t>
            </w:r>
          </w:p>
        </w:tc>
        <w:tc>
          <w:tcPr>
            <w:tcW w:w="8709" w:type="dxa"/>
            <w:tcBorders>
              <w:top w:val="nil"/>
              <w:left w:val="nil"/>
              <w:bottom w:val="single" w:sz="4" w:space="0" w:color="auto"/>
              <w:right w:val="single" w:sz="4" w:space="0" w:color="auto"/>
            </w:tcBorders>
            <w:shd w:val="clear" w:color="auto" w:fill="auto"/>
            <w:hideMark/>
          </w:tcPr>
          <w:p w14:paraId="45BD34E6" w14:textId="77777777" w:rsidR="0087208B" w:rsidRPr="0087208B" w:rsidRDefault="0087208B" w:rsidP="0087208B">
            <w:pPr>
              <w:spacing w:after="0" w:line="240" w:lineRule="auto"/>
              <w:jc w:val="both"/>
              <w:rPr>
                <w:rFonts w:ascii="Times New Roman" w:eastAsia="Times New Roman" w:hAnsi="Times New Roman" w:cs="Times New Roman"/>
                <w:color w:val="000000"/>
                <w:sz w:val="24"/>
                <w:szCs w:val="24"/>
                <w:lang w:eastAsia="ru-RU"/>
              </w:rPr>
            </w:pPr>
            <w:r w:rsidRPr="0087208B">
              <w:rPr>
                <w:rFonts w:ascii="Times New Roman" w:eastAsia="Times New Roman" w:hAnsi="Times New Roman" w:cs="Times New Roman"/>
                <w:color w:val="000000"/>
                <w:sz w:val="24"/>
                <w:szCs w:val="24"/>
                <w:lang w:eastAsia="ru-RU"/>
              </w:rPr>
              <w:t>Выбирать колер по цвету в соответствии с заданным образцом</w:t>
            </w:r>
          </w:p>
        </w:tc>
      </w:tr>
      <w:tr w:rsidR="0087208B" w:rsidRPr="0087208B" w14:paraId="661FC951" w14:textId="77777777" w:rsidTr="0087208B">
        <w:tc>
          <w:tcPr>
            <w:tcW w:w="1229" w:type="dxa"/>
            <w:vMerge/>
            <w:tcBorders>
              <w:top w:val="nil"/>
              <w:left w:val="single" w:sz="4" w:space="0" w:color="auto"/>
              <w:bottom w:val="single" w:sz="4" w:space="0" w:color="auto"/>
              <w:right w:val="single" w:sz="4" w:space="0" w:color="auto"/>
            </w:tcBorders>
            <w:vAlign w:val="center"/>
            <w:hideMark/>
          </w:tcPr>
          <w:p w14:paraId="3EDC8E82" w14:textId="77777777" w:rsidR="0087208B" w:rsidRPr="0087208B" w:rsidRDefault="0087208B" w:rsidP="0087208B">
            <w:pPr>
              <w:spacing w:after="0" w:line="240" w:lineRule="auto"/>
              <w:rPr>
                <w:rFonts w:ascii="Times New Roman" w:eastAsia="Times New Roman" w:hAnsi="Times New Roman" w:cs="Times New Roman"/>
                <w:color w:val="000000"/>
                <w:sz w:val="24"/>
                <w:szCs w:val="24"/>
                <w:lang w:eastAsia="ru-RU"/>
              </w:rPr>
            </w:pPr>
          </w:p>
        </w:tc>
        <w:tc>
          <w:tcPr>
            <w:tcW w:w="8709" w:type="dxa"/>
            <w:tcBorders>
              <w:top w:val="nil"/>
              <w:left w:val="nil"/>
              <w:bottom w:val="single" w:sz="4" w:space="0" w:color="auto"/>
              <w:right w:val="single" w:sz="4" w:space="0" w:color="auto"/>
            </w:tcBorders>
            <w:shd w:val="clear" w:color="auto" w:fill="auto"/>
            <w:hideMark/>
          </w:tcPr>
          <w:p w14:paraId="2E53F662" w14:textId="77777777" w:rsidR="0087208B" w:rsidRPr="0087208B" w:rsidRDefault="0087208B" w:rsidP="0087208B">
            <w:pPr>
              <w:spacing w:after="0" w:line="240" w:lineRule="auto"/>
              <w:jc w:val="both"/>
              <w:rPr>
                <w:rFonts w:ascii="Times New Roman" w:eastAsia="Times New Roman" w:hAnsi="Times New Roman" w:cs="Times New Roman"/>
                <w:color w:val="000000"/>
                <w:sz w:val="24"/>
                <w:szCs w:val="24"/>
                <w:lang w:eastAsia="ru-RU"/>
              </w:rPr>
            </w:pPr>
            <w:r w:rsidRPr="0087208B">
              <w:rPr>
                <w:rFonts w:ascii="Times New Roman" w:eastAsia="Times New Roman" w:hAnsi="Times New Roman" w:cs="Times New Roman"/>
                <w:color w:val="000000"/>
                <w:sz w:val="24"/>
                <w:szCs w:val="24"/>
                <w:lang w:eastAsia="ru-RU"/>
              </w:rPr>
              <w:t>Устанавливать соответствие цвета колера заданному образцу</w:t>
            </w:r>
          </w:p>
        </w:tc>
      </w:tr>
      <w:tr w:rsidR="0087208B" w:rsidRPr="0087208B" w14:paraId="21EA175F" w14:textId="77777777" w:rsidTr="0087208B">
        <w:tc>
          <w:tcPr>
            <w:tcW w:w="1229" w:type="dxa"/>
            <w:vMerge/>
            <w:tcBorders>
              <w:top w:val="nil"/>
              <w:left w:val="single" w:sz="4" w:space="0" w:color="auto"/>
              <w:bottom w:val="single" w:sz="4" w:space="0" w:color="auto"/>
              <w:right w:val="single" w:sz="4" w:space="0" w:color="auto"/>
            </w:tcBorders>
            <w:vAlign w:val="center"/>
            <w:hideMark/>
          </w:tcPr>
          <w:p w14:paraId="6C7B1FB6" w14:textId="77777777" w:rsidR="0087208B" w:rsidRPr="0087208B" w:rsidRDefault="0087208B" w:rsidP="0087208B">
            <w:pPr>
              <w:spacing w:after="0" w:line="240" w:lineRule="auto"/>
              <w:rPr>
                <w:rFonts w:ascii="Times New Roman" w:eastAsia="Times New Roman" w:hAnsi="Times New Roman" w:cs="Times New Roman"/>
                <w:color w:val="000000"/>
                <w:sz w:val="24"/>
                <w:szCs w:val="24"/>
                <w:lang w:eastAsia="ru-RU"/>
              </w:rPr>
            </w:pPr>
          </w:p>
        </w:tc>
        <w:tc>
          <w:tcPr>
            <w:tcW w:w="8709" w:type="dxa"/>
            <w:tcBorders>
              <w:top w:val="nil"/>
              <w:left w:val="nil"/>
              <w:bottom w:val="single" w:sz="4" w:space="0" w:color="auto"/>
              <w:right w:val="single" w:sz="4" w:space="0" w:color="auto"/>
            </w:tcBorders>
            <w:shd w:val="clear" w:color="auto" w:fill="auto"/>
            <w:hideMark/>
          </w:tcPr>
          <w:p w14:paraId="4A7C698D" w14:textId="77777777" w:rsidR="0087208B" w:rsidRPr="0087208B" w:rsidRDefault="0087208B" w:rsidP="0087208B">
            <w:pPr>
              <w:spacing w:after="0" w:line="240" w:lineRule="auto"/>
              <w:jc w:val="both"/>
              <w:rPr>
                <w:rFonts w:ascii="Times New Roman" w:eastAsia="Times New Roman" w:hAnsi="Times New Roman" w:cs="Times New Roman"/>
                <w:color w:val="000000"/>
                <w:sz w:val="24"/>
                <w:szCs w:val="24"/>
                <w:lang w:eastAsia="ru-RU"/>
              </w:rPr>
            </w:pPr>
            <w:r w:rsidRPr="0087208B">
              <w:rPr>
                <w:rFonts w:ascii="Times New Roman" w:eastAsia="Times New Roman" w:hAnsi="Times New Roman" w:cs="Times New Roman"/>
                <w:color w:val="000000"/>
                <w:sz w:val="24"/>
                <w:szCs w:val="24"/>
                <w:lang w:eastAsia="ru-RU"/>
              </w:rPr>
              <w:t>Готовить смесь из масляных красок и лаков, нитрокрасок, нитролаков и синтетических эмалей в соответствии с технологической документацией</w:t>
            </w:r>
          </w:p>
        </w:tc>
      </w:tr>
      <w:tr w:rsidR="0087208B" w:rsidRPr="0087208B" w14:paraId="17680465" w14:textId="77777777" w:rsidTr="0087208B">
        <w:tc>
          <w:tcPr>
            <w:tcW w:w="1229" w:type="dxa"/>
            <w:vMerge/>
            <w:tcBorders>
              <w:top w:val="nil"/>
              <w:left w:val="single" w:sz="4" w:space="0" w:color="auto"/>
              <w:bottom w:val="single" w:sz="4" w:space="0" w:color="auto"/>
              <w:right w:val="single" w:sz="4" w:space="0" w:color="auto"/>
            </w:tcBorders>
            <w:vAlign w:val="center"/>
            <w:hideMark/>
          </w:tcPr>
          <w:p w14:paraId="2C8F667D" w14:textId="77777777" w:rsidR="0087208B" w:rsidRPr="0087208B" w:rsidRDefault="0087208B" w:rsidP="0087208B">
            <w:pPr>
              <w:spacing w:after="0" w:line="240" w:lineRule="auto"/>
              <w:rPr>
                <w:rFonts w:ascii="Times New Roman" w:eastAsia="Times New Roman" w:hAnsi="Times New Roman" w:cs="Times New Roman"/>
                <w:color w:val="000000"/>
                <w:sz w:val="24"/>
                <w:szCs w:val="24"/>
                <w:lang w:eastAsia="ru-RU"/>
              </w:rPr>
            </w:pPr>
          </w:p>
        </w:tc>
        <w:tc>
          <w:tcPr>
            <w:tcW w:w="8709" w:type="dxa"/>
            <w:tcBorders>
              <w:top w:val="nil"/>
              <w:left w:val="nil"/>
              <w:bottom w:val="single" w:sz="4" w:space="0" w:color="auto"/>
              <w:right w:val="single" w:sz="4" w:space="0" w:color="auto"/>
            </w:tcBorders>
            <w:shd w:val="clear" w:color="auto" w:fill="auto"/>
            <w:hideMark/>
          </w:tcPr>
          <w:p w14:paraId="145B8E1F" w14:textId="77777777" w:rsidR="0087208B" w:rsidRPr="0087208B" w:rsidRDefault="0087208B" w:rsidP="0087208B">
            <w:pPr>
              <w:spacing w:after="0" w:line="240" w:lineRule="auto"/>
              <w:jc w:val="both"/>
              <w:rPr>
                <w:rFonts w:ascii="Times New Roman" w:eastAsia="Times New Roman" w:hAnsi="Times New Roman" w:cs="Times New Roman"/>
                <w:color w:val="000000"/>
                <w:sz w:val="24"/>
                <w:szCs w:val="24"/>
                <w:lang w:eastAsia="ru-RU"/>
              </w:rPr>
            </w:pPr>
            <w:r w:rsidRPr="0087208B">
              <w:rPr>
                <w:rFonts w:ascii="Times New Roman" w:eastAsia="Times New Roman" w:hAnsi="Times New Roman" w:cs="Times New Roman"/>
                <w:color w:val="000000"/>
                <w:sz w:val="24"/>
                <w:szCs w:val="24"/>
                <w:lang w:eastAsia="ru-RU"/>
              </w:rPr>
              <w:t>Выполнять очистку и промывку от лакокрасочных материалов аппаратов и установки для выполнения малярных работ, пневматической мешалки для приготовления лакокрасочных материалов</w:t>
            </w:r>
          </w:p>
        </w:tc>
      </w:tr>
      <w:tr w:rsidR="0087208B" w:rsidRPr="0087208B" w14:paraId="58A617E4" w14:textId="77777777" w:rsidTr="0087208B">
        <w:tc>
          <w:tcPr>
            <w:tcW w:w="1229" w:type="dxa"/>
            <w:vMerge/>
            <w:tcBorders>
              <w:top w:val="nil"/>
              <w:left w:val="single" w:sz="4" w:space="0" w:color="auto"/>
              <w:bottom w:val="single" w:sz="4" w:space="0" w:color="auto"/>
              <w:right w:val="single" w:sz="4" w:space="0" w:color="auto"/>
            </w:tcBorders>
            <w:vAlign w:val="center"/>
            <w:hideMark/>
          </w:tcPr>
          <w:p w14:paraId="0C7D54F6" w14:textId="77777777" w:rsidR="0087208B" w:rsidRPr="0087208B" w:rsidRDefault="0087208B" w:rsidP="0087208B">
            <w:pPr>
              <w:spacing w:after="0" w:line="240" w:lineRule="auto"/>
              <w:rPr>
                <w:rFonts w:ascii="Times New Roman" w:eastAsia="Times New Roman" w:hAnsi="Times New Roman" w:cs="Times New Roman"/>
                <w:color w:val="000000"/>
                <w:sz w:val="24"/>
                <w:szCs w:val="24"/>
                <w:lang w:eastAsia="ru-RU"/>
              </w:rPr>
            </w:pPr>
          </w:p>
        </w:tc>
        <w:tc>
          <w:tcPr>
            <w:tcW w:w="8709" w:type="dxa"/>
            <w:tcBorders>
              <w:top w:val="nil"/>
              <w:left w:val="nil"/>
              <w:bottom w:val="single" w:sz="4" w:space="0" w:color="auto"/>
              <w:right w:val="single" w:sz="4" w:space="0" w:color="auto"/>
            </w:tcBorders>
            <w:shd w:val="clear" w:color="auto" w:fill="auto"/>
            <w:hideMark/>
          </w:tcPr>
          <w:p w14:paraId="3F3112AC" w14:textId="77777777" w:rsidR="0087208B" w:rsidRPr="0087208B" w:rsidRDefault="0087208B" w:rsidP="0087208B">
            <w:pPr>
              <w:spacing w:after="0" w:line="240" w:lineRule="auto"/>
              <w:jc w:val="both"/>
              <w:rPr>
                <w:rFonts w:ascii="Times New Roman" w:eastAsia="Times New Roman" w:hAnsi="Times New Roman" w:cs="Times New Roman"/>
                <w:color w:val="000000"/>
                <w:sz w:val="24"/>
                <w:szCs w:val="24"/>
                <w:lang w:eastAsia="ru-RU"/>
              </w:rPr>
            </w:pPr>
            <w:r w:rsidRPr="0087208B">
              <w:rPr>
                <w:rFonts w:ascii="Times New Roman" w:eastAsia="Times New Roman" w:hAnsi="Times New Roman" w:cs="Times New Roman"/>
                <w:color w:val="000000"/>
                <w:sz w:val="24"/>
                <w:szCs w:val="24"/>
                <w:lang w:eastAsia="ru-RU"/>
              </w:rPr>
              <w:t>Производить подналадку и настройку механизмов и приспособлений, применяемых в производстве малярных работ, с применением контрольно-измерительных приборов</w:t>
            </w:r>
          </w:p>
        </w:tc>
      </w:tr>
      <w:tr w:rsidR="0087208B" w:rsidRPr="0087208B" w14:paraId="7D90D56A" w14:textId="77777777" w:rsidTr="0087208B">
        <w:tc>
          <w:tcPr>
            <w:tcW w:w="1229" w:type="dxa"/>
            <w:vMerge/>
            <w:tcBorders>
              <w:top w:val="nil"/>
              <w:left w:val="single" w:sz="4" w:space="0" w:color="auto"/>
              <w:bottom w:val="single" w:sz="4" w:space="0" w:color="auto"/>
              <w:right w:val="single" w:sz="4" w:space="0" w:color="auto"/>
            </w:tcBorders>
            <w:vAlign w:val="center"/>
            <w:hideMark/>
          </w:tcPr>
          <w:p w14:paraId="76EF63A3" w14:textId="77777777" w:rsidR="0087208B" w:rsidRPr="0087208B" w:rsidRDefault="0087208B" w:rsidP="0087208B">
            <w:pPr>
              <w:spacing w:after="0" w:line="240" w:lineRule="auto"/>
              <w:rPr>
                <w:rFonts w:ascii="Times New Roman" w:eastAsia="Times New Roman" w:hAnsi="Times New Roman" w:cs="Times New Roman"/>
                <w:color w:val="000000"/>
                <w:sz w:val="24"/>
                <w:szCs w:val="24"/>
                <w:lang w:eastAsia="ru-RU"/>
              </w:rPr>
            </w:pPr>
          </w:p>
        </w:tc>
        <w:tc>
          <w:tcPr>
            <w:tcW w:w="8709" w:type="dxa"/>
            <w:tcBorders>
              <w:top w:val="nil"/>
              <w:left w:val="nil"/>
              <w:bottom w:val="single" w:sz="4" w:space="0" w:color="auto"/>
              <w:right w:val="single" w:sz="4" w:space="0" w:color="auto"/>
            </w:tcBorders>
            <w:shd w:val="clear" w:color="auto" w:fill="auto"/>
            <w:hideMark/>
          </w:tcPr>
          <w:p w14:paraId="58CE4DF0" w14:textId="77777777" w:rsidR="0087208B" w:rsidRPr="0087208B" w:rsidRDefault="0087208B" w:rsidP="0087208B">
            <w:pPr>
              <w:spacing w:after="0" w:line="240" w:lineRule="auto"/>
              <w:jc w:val="both"/>
              <w:rPr>
                <w:rFonts w:ascii="Times New Roman" w:eastAsia="Times New Roman" w:hAnsi="Times New Roman" w:cs="Times New Roman"/>
                <w:color w:val="000000"/>
                <w:sz w:val="24"/>
                <w:szCs w:val="24"/>
                <w:lang w:eastAsia="ru-RU"/>
              </w:rPr>
            </w:pPr>
            <w:r w:rsidRPr="0087208B">
              <w:rPr>
                <w:rFonts w:ascii="Times New Roman" w:eastAsia="Times New Roman" w:hAnsi="Times New Roman" w:cs="Times New Roman"/>
                <w:color w:val="000000"/>
                <w:sz w:val="24"/>
                <w:szCs w:val="24"/>
                <w:lang w:eastAsia="ru-RU"/>
              </w:rPr>
              <w:t>Применять механизированный инструмент (машины для зачистки абразивными шкурками, вращающиеся проволочные щетки, диски для зачистки абразивными шкурками, абразивные точильные камни, игольчатые пистолеты, шлифовальные круги, зачистные молотки с электро- или пневмоприводом) при очистке от ржавчины блок-секций, сложных фундаментов, бортовых секций внутри</w:t>
            </w:r>
          </w:p>
        </w:tc>
      </w:tr>
      <w:tr w:rsidR="0087208B" w:rsidRPr="0087208B" w14:paraId="34EB448F" w14:textId="77777777" w:rsidTr="0087208B">
        <w:tc>
          <w:tcPr>
            <w:tcW w:w="1229" w:type="dxa"/>
            <w:vMerge/>
            <w:tcBorders>
              <w:top w:val="nil"/>
              <w:left w:val="single" w:sz="4" w:space="0" w:color="auto"/>
              <w:bottom w:val="single" w:sz="4" w:space="0" w:color="auto"/>
              <w:right w:val="single" w:sz="4" w:space="0" w:color="auto"/>
            </w:tcBorders>
            <w:vAlign w:val="center"/>
            <w:hideMark/>
          </w:tcPr>
          <w:p w14:paraId="38582C8F" w14:textId="77777777" w:rsidR="0087208B" w:rsidRPr="0087208B" w:rsidRDefault="0087208B" w:rsidP="0087208B">
            <w:pPr>
              <w:spacing w:after="0" w:line="240" w:lineRule="auto"/>
              <w:rPr>
                <w:rFonts w:ascii="Times New Roman" w:eastAsia="Times New Roman" w:hAnsi="Times New Roman" w:cs="Times New Roman"/>
                <w:color w:val="000000"/>
                <w:sz w:val="24"/>
                <w:szCs w:val="24"/>
                <w:lang w:eastAsia="ru-RU"/>
              </w:rPr>
            </w:pPr>
          </w:p>
        </w:tc>
        <w:tc>
          <w:tcPr>
            <w:tcW w:w="8709" w:type="dxa"/>
            <w:tcBorders>
              <w:top w:val="nil"/>
              <w:left w:val="nil"/>
              <w:bottom w:val="single" w:sz="4" w:space="0" w:color="auto"/>
              <w:right w:val="single" w:sz="4" w:space="0" w:color="auto"/>
            </w:tcBorders>
            <w:shd w:val="clear" w:color="auto" w:fill="auto"/>
            <w:hideMark/>
          </w:tcPr>
          <w:p w14:paraId="29B236C1" w14:textId="77777777" w:rsidR="0087208B" w:rsidRPr="0087208B" w:rsidRDefault="0087208B" w:rsidP="0087208B">
            <w:pPr>
              <w:spacing w:after="0" w:line="240" w:lineRule="auto"/>
              <w:jc w:val="both"/>
              <w:rPr>
                <w:rFonts w:ascii="Times New Roman" w:eastAsia="Times New Roman" w:hAnsi="Times New Roman" w:cs="Times New Roman"/>
                <w:color w:val="000000"/>
                <w:sz w:val="24"/>
                <w:szCs w:val="24"/>
                <w:lang w:eastAsia="ru-RU"/>
              </w:rPr>
            </w:pPr>
            <w:r w:rsidRPr="0087208B">
              <w:rPr>
                <w:rFonts w:ascii="Times New Roman" w:eastAsia="Times New Roman" w:hAnsi="Times New Roman" w:cs="Times New Roman"/>
                <w:color w:val="000000"/>
                <w:sz w:val="24"/>
                <w:szCs w:val="24"/>
                <w:lang w:eastAsia="ru-RU"/>
              </w:rPr>
              <w:t>Применять средства индивидуальной защиты при выполнении механической очистки поверхностей от ржавчины в соответствии с требованиями охраны труда</w:t>
            </w:r>
          </w:p>
        </w:tc>
      </w:tr>
      <w:tr w:rsidR="0087208B" w:rsidRPr="0087208B" w14:paraId="31118A68" w14:textId="77777777" w:rsidTr="0087208B">
        <w:tc>
          <w:tcPr>
            <w:tcW w:w="1229" w:type="dxa"/>
            <w:vMerge/>
            <w:tcBorders>
              <w:top w:val="nil"/>
              <w:left w:val="single" w:sz="4" w:space="0" w:color="auto"/>
              <w:bottom w:val="single" w:sz="4" w:space="0" w:color="auto"/>
              <w:right w:val="single" w:sz="4" w:space="0" w:color="auto"/>
            </w:tcBorders>
            <w:vAlign w:val="center"/>
            <w:hideMark/>
          </w:tcPr>
          <w:p w14:paraId="40B1EF80" w14:textId="77777777" w:rsidR="0087208B" w:rsidRPr="0087208B" w:rsidRDefault="0087208B" w:rsidP="0087208B">
            <w:pPr>
              <w:spacing w:after="0" w:line="240" w:lineRule="auto"/>
              <w:rPr>
                <w:rFonts w:ascii="Times New Roman" w:eastAsia="Times New Roman" w:hAnsi="Times New Roman" w:cs="Times New Roman"/>
                <w:color w:val="000000"/>
                <w:sz w:val="24"/>
                <w:szCs w:val="24"/>
                <w:lang w:eastAsia="ru-RU"/>
              </w:rPr>
            </w:pPr>
          </w:p>
        </w:tc>
        <w:tc>
          <w:tcPr>
            <w:tcW w:w="8709" w:type="dxa"/>
            <w:tcBorders>
              <w:top w:val="nil"/>
              <w:left w:val="nil"/>
              <w:bottom w:val="single" w:sz="4" w:space="0" w:color="auto"/>
              <w:right w:val="single" w:sz="4" w:space="0" w:color="auto"/>
            </w:tcBorders>
            <w:shd w:val="clear" w:color="auto" w:fill="auto"/>
            <w:hideMark/>
          </w:tcPr>
          <w:p w14:paraId="053DDB45" w14:textId="77777777" w:rsidR="0087208B" w:rsidRPr="0087208B" w:rsidRDefault="0087208B" w:rsidP="0087208B">
            <w:pPr>
              <w:spacing w:after="0" w:line="240" w:lineRule="auto"/>
              <w:jc w:val="both"/>
              <w:rPr>
                <w:rFonts w:ascii="Times New Roman" w:eastAsia="Times New Roman" w:hAnsi="Times New Roman" w:cs="Times New Roman"/>
                <w:color w:val="000000"/>
                <w:sz w:val="24"/>
                <w:szCs w:val="24"/>
                <w:lang w:eastAsia="ru-RU"/>
              </w:rPr>
            </w:pPr>
            <w:r w:rsidRPr="0087208B">
              <w:rPr>
                <w:rFonts w:ascii="Times New Roman" w:eastAsia="Times New Roman" w:hAnsi="Times New Roman" w:cs="Times New Roman"/>
                <w:color w:val="000000"/>
                <w:sz w:val="24"/>
                <w:szCs w:val="24"/>
                <w:lang w:eastAsia="ru-RU"/>
              </w:rPr>
              <w:t>Выравнивать и устранять дефекты деревянных поверхностей дверей и рам шпатлеванием</w:t>
            </w:r>
          </w:p>
        </w:tc>
      </w:tr>
      <w:tr w:rsidR="0087208B" w:rsidRPr="0087208B" w14:paraId="02D38A5C" w14:textId="77777777" w:rsidTr="0087208B">
        <w:tc>
          <w:tcPr>
            <w:tcW w:w="1229" w:type="dxa"/>
            <w:vMerge/>
            <w:tcBorders>
              <w:top w:val="nil"/>
              <w:left w:val="single" w:sz="4" w:space="0" w:color="auto"/>
              <w:bottom w:val="single" w:sz="4" w:space="0" w:color="auto"/>
              <w:right w:val="single" w:sz="4" w:space="0" w:color="auto"/>
            </w:tcBorders>
            <w:vAlign w:val="center"/>
            <w:hideMark/>
          </w:tcPr>
          <w:p w14:paraId="08F7954C" w14:textId="77777777" w:rsidR="0087208B" w:rsidRPr="0087208B" w:rsidRDefault="0087208B" w:rsidP="0087208B">
            <w:pPr>
              <w:spacing w:after="0" w:line="240" w:lineRule="auto"/>
              <w:rPr>
                <w:rFonts w:ascii="Times New Roman" w:eastAsia="Times New Roman" w:hAnsi="Times New Roman" w:cs="Times New Roman"/>
                <w:color w:val="000000"/>
                <w:sz w:val="24"/>
                <w:szCs w:val="24"/>
                <w:lang w:eastAsia="ru-RU"/>
              </w:rPr>
            </w:pPr>
          </w:p>
        </w:tc>
        <w:tc>
          <w:tcPr>
            <w:tcW w:w="8709" w:type="dxa"/>
            <w:tcBorders>
              <w:top w:val="nil"/>
              <w:left w:val="nil"/>
              <w:bottom w:val="single" w:sz="4" w:space="0" w:color="auto"/>
              <w:right w:val="single" w:sz="4" w:space="0" w:color="auto"/>
            </w:tcBorders>
            <w:shd w:val="clear" w:color="auto" w:fill="auto"/>
            <w:hideMark/>
          </w:tcPr>
          <w:p w14:paraId="1D272C19" w14:textId="77777777" w:rsidR="0087208B" w:rsidRPr="0087208B" w:rsidRDefault="0087208B" w:rsidP="0087208B">
            <w:pPr>
              <w:spacing w:after="0" w:line="240" w:lineRule="auto"/>
              <w:jc w:val="both"/>
              <w:rPr>
                <w:rFonts w:ascii="Times New Roman" w:eastAsia="Times New Roman" w:hAnsi="Times New Roman" w:cs="Times New Roman"/>
                <w:color w:val="000000"/>
                <w:sz w:val="24"/>
                <w:szCs w:val="24"/>
                <w:lang w:eastAsia="ru-RU"/>
              </w:rPr>
            </w:pPr>
            <w:r w:rsidRPr="0087208B">
              <w:rPr>
                <w:rFonts w:ascii="Times New Roman" w:eastAsia="Times New Roman" w:hAnsi="Times New Roman" w:cs="Times New Roman"/>
                <w:color w:val="000000"/>
                <w:sz w:val="24"/>
                <w:szCs w:val="24"/>
                <w:lang w:eastAsia="ru-RU"/>
              </w:rPr>
              <w:t>Удалять ржавчину и непрочно сцепленную окалину с цистерн, отсеков, замкнутых объемов вручную с применением металлических щеток и абразивных инструментов</w:t>
            </w:r>
          </w:p>
        </w:tc>
      </w:tr>
      <w:tr w:rsidR="0087208B" w:rsidRPr="0087208B" w14:paraId="2E236E9D" w14:textId="77777777" w:rsidTr="0087208B">
        <w:tc>
          <w:tcPr>
            <w:tcW w:w="1229" w:type="dxa"/>
            <w:vMerge/>
            <w:tcBorders>
              <w:top w:val="nil"/>
              <w:left w:val="single" w:sz="4" w:space="0" w:color="auto"/>
              <w:bottom w:val="single" w:sz="4" w:space="0" w:color="auto"/>
              <w:right w:val="single" w:sz="4" w:space="0" w:color="auto"/>
            </w:tcBorders>
            <w:vAlign w:val="center"/>
            <w:hideMark/>
          </w:tcPr>
          <w:p w14:paraId="086FA5A5" w14:textId="77777777" w:rsidR="0087208B" w:rsidRPr="0087208B" w:rsidRDefault="0087208B" w:rsidP="0087208B">
            <w:pPr>
              <w:spacing w:after="0" w:line="240" w:lineRule="auto"/>
              <w:rPr>
                <w:rFonts w:ascii="Times New Roman" w:eastAsia="Times New Roman" w:hAnsi="Times New Roman" w:cs="Times New Roman"/>
                <w:color w:val="000000"/>
                <w:sz w:val="24"/>
                <w:szCs w:val="24"/>
                <w:lang w:eastAsia="ru-RU"/>
              </w:rPr>
            </w:pPr>
          </w:p>
        </w:tc>
        <w:tc>
          <w:tcPr>
            <w:tcW w:w="8709" w:type="dxa"/>
            <w:tcBorders>
              <w:top w:val="nil"/>
              <w:left w:val="nil"/>
              <w:bottom w:val="single" w:sz="4" w:space="0" w:color="auto"/>
              <w:right w:val="single" w:sz="4" w:space="0" w:color="auto"/>
            </w:tcBorders>
            <w:shd w:val="clear" w:color="auto" w:fill="auto"/>
            <w:hideMark/>
          </w:tcPr>
          <w:p w14:paraId="3E326397" w14:textId="77777777" w:rsidR="0087208B" w:rsidRPr="0087208B" w:rsidRDefault="0087208B" w:rsidP="0087208B">
            <w:pPr>
              <w:spacing w:after="0" w:line="240" w:lineRule="auto"/>
              <w:jc w:val="both"/>
              <w:rPr>
                <w:rFonts w:ascii="Times New Roman" w:eastAsia="Times New Roman" w:hAnsi="Times New Roman" w:cs="Times New Roman"/>
                <w:color w:val="000000"/>
                <w:sz w:val="24"/>
                <w:szCs w:val="24"/>
                <w:lang w:eastAsia="ru-RU"/>
              </w:rPr>
            </w:pPr>
            <w:r w:rsidRPr="0087208B">
              <w:rPr>
                <w:rFonts w:ascii="Times New Roman" w:eastAsia="Times New Roman" w:hAnsi="Times New Roman" w:cs="Times New Roman"/>
                <w:color w:val="000000"/>
                <w:sz w:val="24"/>
                <w:szCs w:val="24"/>
                <w:lang w:eastAsia="ru-RU"/>
              </w:rPr>
              <w:t>Производить шпатлевание судовых механизмов и устройств</w:t>
            </w:r>
          </w:p>
        </w:tc>
      </w:tr>
      <w:tr w:rsidR="0087208B" w:rsidRPr="0087208B" w14:paraId="7A6ABA07" w14:textId="77777777" w:rsidTr="0087208B">
        <w:tc>
          <w:tcPr>
            <w:tcW w:w="1229" w:type="dxa"/>
            <w:vMerge/>
            <w:tcBorders>
              <w:top w:val="nil"/>
              <w:left w:val="single" w:sz="4" w:space="0" w:color="auto"/>
              <w:bottom w:val="single" w:sz="4" w:space="0" w:color="auto"/>
              <w:right w:val="single" w:sz="4" w:space="0" w:color="auto"/>
            </w:tcBorders>
            <w:vAlign w:val="center"/>
            <w:hideMark/>
          </w:tcPr>
          <w:p w14:paraId="205754A1" w14:textId="77777777" w:rsidR="0087208B" w:rsidRPr="0087208B" w:rsidRDefault="0087208B" w:rsidP="0087208B">
            <w:pPr>
              <w:spacing w:after="0" w:line="240" w:lineRule="auto"/>
              <w:rPr>
                <w:rFonts w:ascii="Times New Roman" w:eastAsia="Times New Roman" w:hAnsi="Times New Roman" w:cs="Times New Roman"/>
                <w:color w:val="000000"/>
                <w:sz w:val="24"/>
                <w:szCs w:val="24"/>
                <w:lang w:eastAsia="ru-RU"/>
              </w:rPr>
            </w:pPr>
          </w:p>
        </w:tc>
        <w:tc>
          <w:tcPr>
            <w:tcW w:w="8709" w:type="dxa"/>
            <w:tcBorders>
              <w:top w:val="nil"/>
              <w:left w:val="nil"/>
              <w:bottom w:val="single" w:sz="4" w:space="0" w:color="auto"/>
              <w:right w:val="single" w:sz="4" w:space="0" w:color="auto"/>
            </w:tcBorders>
            <w:shd w:val="clear" w:color="auto" w:fill="auto"/>
            <w:hideMark/>
          </w:tcPr>
          <w:p w14:paraId="515664ED" w14:textId="77777777" w:rsidR="0087208B" w:rsidRPr="0087208B" w:rsidRDefault="0087208B" w:rsidP="0087208B">
            <w:pPr>
              <w:spacing w:after="0" w:line="240" w:lineRule="auto"/>
              <w:jc w:val="both"/>
              <w:rPr>
                <w:rFonts w:ascii="Times New Roman" w:eastAsia="Times New Roman" w:hAnsi="Times New Roman" w:cs="Times New Roman"/>
                <w:color w:val="000000"/>
                <w:sz w:val="24"/>
                <w:szCs w:val="24"/>
                <w:lang w:eastAsia="ru-RU"/>
              </w:rPr>
            </w:pPr>
            <w:r w:rsidRPr="0087208B">
              <w:rPr>
                <w:rFonts w:ascii="Times New Roman" w:eastAsia="Times New Roman" w:hAnsi="Times New Roman" w:cs="Times New Roman"/>
                <w:color w:val="000000"/>
                <w:sz w:val="24"/>
                <w:szCs w:val="24"/>
                <w:lang w:eastAsia="ru-RU"/>
              </w:rPr>
              <w:t>Применять лакокрасочные материалы с содержанием твердого вещества (сухого остатка) до 50 % при грунтовании и окрашивании вручную поверхностей корпусных конструкций, оборудования, механизмов, устройств, мачт</w:t>
            </w:r>
          </w:p>
        </w:tc>
      </w:tr>
      <w:tr w:rsidR="0087208B" w:rsidRPr="0087208B" w14:paraId="62480B42" w14:textId="77777777" w:rsidTr="0087208B">
        <w:tc>
          <w:tcPr>
            <w:tcW w:w="1229" w:type="dxa"/>
            <w:vMerge/>
            <w:tcBorders>
              <w:top w:val="nil"/>
              <w:left w:val="single" w:sz="4" w:space="0" w:color="auto"/>
              <w:bottom w:val="single" w:sz="4" w:space="0" w:color="auto"/>
              <w:right w:val="single" w:sz="4" w:space="0" w:color="auto"/>
            </w:tcBorders>
            <w:vAlign w:val="center"/>
            <w:hideMark/>
          </w:tcPr>
          <w:p w14:paraId="6B6F87E4" w14:textId="77777777" w:rsidR="0087208B" w:rsidRPr="0087208B" w:rsidRDefault="0087208B" w:rsidP="0087208B">
            <w:pPr>
              <w:spacing w:after="0" w:line="240" w:lineRule="auto"/>
              <w:rPr>
                <w:rFonts w:ascii="Times New Roman" w:eastAsia="Times New Roman" w:hAnsi="Times New Roman" w:cs="Times New Roman"/>
                <w:color w:val="000000"/>
                <w:sz w:val="24"/>
                <w:szCs w:val="24"/>
                <w:lang w:eastAsia="ru-RU"/>
              </w:rPr>
            </w:pPr>
          </w:p>
        </w:tc>
        <w:tc>
          <w:tcPr>
            <w:tcW w:w="8709" w:type="dxa"/>
            <w:tcBorders>
              <w:top w:val="nil"/>
              <w:left w:val="nil"/>
              <w:bottom w:val="single" w:sz="4" w:space="0" w:color="auto"/>
              <w:right w:val="single" w:sz="4" w:space="0" w:color="auto"/>
            </w:tcBorders>
            <w:shd w:val="clear" w:color="auto" w:fill="auto"/>
            <w:hideMark/>
          </w:tcPr>
          <w:p w14:paraId="30BD1E81" w14:textId="77777777" w:rsidR="0087208B" w:rsidRPr="0087208B" w:rsidRDefault="0087208B" w:rsidP="0087208B">
            <w:pPr>
              <w:spacing w:after="0" w:line="240" w:lineRule="auto"/>
              <w:jc w:val="both"/>
              <w:rPr>
                <w:rFonts w:ascii="Times New Roman" w:eastAsia="Times New Roman" w:hAnsi="Times New Roman" w:cs="Times New Roman"/>
                <w:color w:val="000000"/>
                <w:sz w:val="24"/>
                <w:szCs w:val="24"/>
                <w:lang w:eastAsia="ru-RU"/>
              </w:rPr>
            </w:pPr>
            <w:r w:rsidRPr="0087208B">
              <w:rPr>
                <w:rFonts w:ascii="Times New Roman" w:eastAsia="Times New Roman" w:hAnsi="Times New Roman" w:cs="Times New Roman"/>
                <w:color w:val="000000"/>
                <w:sz w:val="24"/>
                <w:szCs w:val="24"/>
                <w:lang w:eastAsia="ru-RU"/>
              </w:rPr>
              <w:t>Выполнять окрашивание корпуса судна внутри и снаружи, надстроек</w:t>
            </w:r>
          </w:p>
        </w:tc>
      </w:tr>
      <w:tr w:rsidR="0087208B" w:rsidRPr="0087208B" w14:paraId="728EC991" w14:textId="77777777" w:rsidTr="0087208B">
        <w:tc>
          <w:tcPr>
            <w:tcW w:w="1229" w:type="dxa"/>
            <w:vMerge/>
            <w:tcBorders>
              <w:top w:val="nil"/>
              <w:left w:val="single" w:sz="4" w:space="0" w:color="auto"/>
              <w:bottom w:val="single" w:sz="4" w:space="0" w:color="auto"/>
              <w:right w:val="single" w:sz="4" w:space="0" w:color="auto"/>
            </w:tcBorders>
            <w:vAlign w:val="center"/>
            <w:hideMark/>
          </w:tcPr>
          <w:p w14:paraId="00E4DF5D" w14:textId="77777777" w:rsidR="0087208B" w:rsidRPr="0087208B" w:rsidRDefault="0087208B" w:rsidP="0087208B">
            <w:pPr>
              <w:spacing w:after="0" w:line="240" w:lineRule="auto"/>
              <w:rPr>
                <w:rFonts w:ascii="Times New Roman" w:eastAsia="Times New Roman" w:hAnsi="Times New Roman" w:cs="Times New Roman"/>
                <w:color w:val="000000"/>
                <w:sz w:val="24"/>
                <w:szCs w:val="24"/>
                <w:lang w:eastAsia="ru-RU"/>
              </w:rPr>
            </w:pPr>
          </w:p>
        </w:tc>
        <w:tc>
          <w:tcPr>
            <w:tcW w:w="8709" w:type="dxa"/>
            <w:tcBorders>
              <w:top w:val="nil"/>
              <w:left w:val="nil"/>
              <w:bottom w:val="single" w:sz="4" w:space="0" w:color="auto"/>
              <w:right w:val="single" w:sz="4" w:space="0" w:color="auto"/>
            </w:tcBorders>
            <w:shd w:val="clear" w:color="auto" w:fill="auto"/>
            <w:hideMark/>
          </w:tcPr>
          <w:p w14:paraId="675993FA" w14:textId="77777777" w:rsidR="0087208B" w:rsidRPr="0087208B" w:rsidRDefault="0087208B" w:rsidP="0087208B">
            <w:pPr>
              <w:spacing w:after="0" w:line="240" w:lineRule="auto"/>
              <w:jc w:val="both"/>
              <w:rPr>
                <w:rFonts w:ascii="Times New Roman" w:eastAsia="Times New Roman" w:hAnsi="Times New Roman" w:cs="Times New Roman"/>
                <w:color w:val="000000"/>
                <w:sz w:val="24"/>
                <w:szCs w:val="24"/>
                <w:lang w:eastAsia="ru-RU"/>
              </w:rPr>
            </w:pPr>
            <w:r w:rsidRPr="0087208B">
              <w:rPr>
                <w:rFonts w:ascii="Times New Roman" w:eastAsia="Times New Roman" w:hAnsi="Times New Roman" w:cs="Times New Roman"/>
                <w:color w:val="000000"/>
                <w:sz w:val="24"/>
                <w:szCs w:val="24"/>
                <w:lang w:eastAsia="ru-RU"/>
              </w:rPr>
              <w:t>Окрашивать машины, станки, аппараты, приборы в соответствии с технологической документацией</w:t>
            </w:r>
          </w:p>
        </w:tc>
      </w:tr>
      <w:tr w:rsidR="0087208B" w:rsidRPr="0087208B" w14:paraId="5B1203B5" w14:textId="77777777" w:rsidTr="0087208B">
        <w:tc>
          <w:tcPr>
            <w:tcW w:w="1229" w:type="dxa"/>
            <w:vMerge/>
            <w:tcBorders>
              <w:top w:val="nil"/>
              <w:left w:val="single" w:sz="4" w:space="0" w:color="auto"/>
              <w:bottom w:val="single" w:sz="4" w:space="0" w:color="auto"/>
              <w:right w:val="single" w:sz="4" w:space="0" w:color="auto"/>
            </w:tcBorders>
            <w:vAlign w:val="center"/>
            <w:hideMark/>
          </w:tcPr>
          <w:p w14:paraId="6AD7AC9F" w14:textId="77777777" w:rsidR="0087208B" w:rsidRPr="0087208B" w:rsidRDefault="0087208B" w:rsidP="0087208B">
            <w:pPr>
              <w:spacing w:after="0" w:line="240" w:lineRule="auto"/>
              <w:rPr>
                <w:rFonts w:ascii="Times New Roman" w:eastAsia="Times New Roman" w:hAnsi="Times New Roman" w:cs="Times New Roman"/>
                <w:color w:val="000000"/>
                <w:sz w:val="24"/>
                <w:szCs w:val="24"/>
                <w:lang w:eastAsia="ru-RU"/>
              </w:rPr>
            </w:pPr>
          </w:p>
        </w:tc>
        <w:tc>
          <w:tcPr>
            <w:tcW w:w="8709" w:type="dxa"/>
            <w:tcBorders>
              <w:top w:val="nil"/>
              <w:left w:val="nil"/>
              <w:bottom w:val="single" w:sz="4" w:space="0" w:color="auto"/>
              <w:right w:val="single" w:sz="4" w:space="0" w:color="auto"/>
            </w:tcBorders>
            <w:shd w:val="clear" w:color="auto" w:fill="auto"/>
            <w:hideMark/>
          </w:tcPr>
          <w:p w14:paraId="6F062DA5" w14:textId="77777777" w:rsidR="0087208B" w:rsidRPr="0087208B" w:rsidRDefault="0087208B" w:rsidP="0087208B">
            <w:pPr>
              <w:spacing w:after="0" w:line="240" w:lineRule="auto"/>
              <w:jc w:val="both"/>
              <w:rPr>
                <w:rFonts w:ascii="Times New Roman" w:eastAsia="Times New Roman" w:hAnsi="Times New Roman" w:cs="Times New Roman"/>
                <w:color w:val="000000"/>
                <w:sz w:val="24"/>
                <w:szCs w:val="24"/>
                <w:lang w:eastAsia="ru-RU"/>
              </w:rPr>
            </w:pPr>
            <w:r w:rsidRPr="0087208B">
              <w:rPr>
                <w:rFonts w:ascii="Times New Roman" w:eastAsia="Times New Roman" w:hAnsi="Times New Roman" w:cs="Times New Roman"/>
                <w:color w:val="000000"/>
                <w:sz w:val="24"/>
                <w:szCs w:val="24"/>
                <w:lang w:eastAsia="ru-RU"/>
              </w:rPr>
              <w:t>Окрашивать судовые механизмы и устройства в соответствии с технологической документацией</w:t>
            </w:r>
          </w:p>
        </w:tc>
      </w:tr>
      <w:tr w:rsidR="0087208B" w:rsidRPr="0087208B" w14:paraId="06D96373" w14:textId="77777777" w:rsidTr="0087208B">
        <w:tc>
          <w:tcPr>
            <w:tcW w:w="1229" w:type="dxa"/>
            <w:vMerge/>
            <w:tcBorders>
              <w:top w:val="nil"/>
              <w:left w:val="single" w:sz="4" w:space="0" w:color="auto"/>
              <w:bottom w:val="single" w:sz="4" w:space="0" w:color="auto"/>
              <w:right w:val="single" w:sz="4" w:space="0" w:color="auto"/>
            </w:tcBorders>
            <w:vAlign w:val="center"/>
            <w:hideMark/>
          </w:tcPr>
          <w:p w14:paraId="5D251ED4" w14:textId="77777777" w:rsidR="0087208B" w:rsidRPr="0087208B" w:rsidRDefault="0087208B" w:rsidP="0087208B">
            <w:pPr>
              <w:spacing w:after="0" w:line="240" w:lineRule="auto"/>
              <w:rPr>
                <w:rFonts w:ascii="Times New Roman" w:eastAsia="Times New Roman" w:hAnsi="Times New Roman" w:cs="Times New Roman"/>
                <w:color w:val="000000"/>
                <w:sz w:val="24"/>
                <w:szCs w:val="24"/>
                <w:lang w:eastAsia="ru-RU"/>
              </w:rPr>
            </w:pPr>
          </w:p>
        </w:tc>
        <w:tc>
          <w:tcPr>
            <w:tcW w:w="8709" w:type="dxa"/>
            <w:tcBorders>
              <w:top w:val="nil"/>
              <w:left w:val="nil"/>
              <w:bottom w:val="single" w:sz="4" w:space="0" w:color="auto"/>
              <w:right w:val="single" w:sz="4" w:space="0" w:color="auto"/>
            </w:tcBorders>
            <w:shd w:val="clear" w:color="auto" w:fill="auto"/>
            <w:hideMark/>
          </w:tcPr>
          <w:p w14:paraId="741C9051" w14:textId="77777777" w:rsidR="0087208B" w:rsidRPr="0087208B" w:rsidRDefault="0087208B" w:rsidP="0087208B">
            <w:pPr>
              <w:spacing w:after="0" w:line="240" w:lineRule="auto"/>
              <w:jc w:val="both"/>
              <w:rPr>
                <w:rFonts w:ascii="Times New Roman" w:eastAsia="Times New Roman" w:hAnsi="Times New Roman" w:cs="Times New Roman"/>
                <w:color w:val="000000"/>
                <w:sz w:val="24"/>
                <w:szCs w:val="24"/>
                <w:lang w:eastAsia="ru-RU"/>
              </w:rPr>
            </w:pPr>
            <w:r w:rsidRPr="0087208B">
              <w:rPr>
                <w:rFonts w:ascii="Times New Roman" w:eastAsia="Times New Roman" w:hAnsi="Times New Roman" w:cs="Times New Roman"/>
                <w:color w:val="000000"/>
                <w:sz w:val="24"/>
                <w:szCs w:val="24"/>
                <w:lang w:eastAsia="ru-RU"/>
              </w:rPr>
              <w:t>Выполнять отделку судовых металлических и деревянных панелей для радиоприборов, ящиков и шкафов, металлических панелей станций и щитов управления в соответствии с технологической документацией.</w:t>
            </w:r>
          </w:p>
        </w:tc>
      </w:tr>
      <w:tr w:rsidR="0087208B" w:rsidRPr="0087208B" w14:paraId="5A5803D6" w14:textId="77777777" w:rsidTr="0087208B">
        <w:tc>
          <w:tcPr>
            <w:tcW w:w="1229" w:type="dxa"/>
            <w:vMerge w:val="restart"/>
            <w:tcBorders>
              <w:top w:val="nil"/>
              <w:left w:val="single" w:sz="4" w:space="0" w:color="auto"/>
              <w:bottom w:val="single" w:sz="4" w:space="0" w:color="auto"/>
              <w:right w:val="single" w:sz="4" w:space="0" w:color="auto"/>
            </w:tcBorders>
            <w:shd w:val="clear" w:color="auto" w:fill="auto"/>
            <w:hideMark/>
          </w:tcPr>
          <w:p w14:paraId="5CC8D52B" w14:textId="77777777" w:rsidR="0087208B" w:rsidRPr="0087208B" w:rsidRDefault="0087208B" w:rsidP="0087208B">
            <w:pPr>
              <w:spacing w:after="0" w:line="240" w:lineRule="auto"/>
              <w:rPr>
                <w:rFonts w:ascii="Times New Roman" w:eastAsia="Times New Roman" w:hAnsi="Times New Roman" w:cs="Times New Roman"/>
                <w:color w:val="000000"/>
                <w:sz w:val="24"/>
                <w:szCs w:val="24"/>
                <w:lang w:eastAsia="ru-RU"/>
              </w:rPr>
            </w:pPr>
            <w:r w:rsidRPr="0087208B">
              <w:rPr>
                <w:rFonts w:ascii="Times New Roman" w:eastAsia="Times New Roman" w:hAnsi="Times New Roman" w:cs="Times New Roman"/>
                <w:color w:val="000000"/>
                <w:sz w:val="24"/>
                <w:szCs w:val="24"/>
                <w:lang w:eastAsia="ru-RU"/>
              </w:rPr>
              <w:t>Знать</w:t>
            </w:r>
          </w:p>
        </w:tc>
        <w:tc>
          <w:tcPr>
            <w:tcW w:w="8709" w:type="dxa"/>
            <w:tcBorders>
              <w:top w:val="nil"/>
              <w:left w:val="nil"/>
              <w:bottom w:val="single" w:sz="4" w:space="0" w:color="auto"/>
              <w:right w:val="single" w:sz="4" w:space="0" w:color="auto"/>
            </w:tcBorders>
            <w:shd w:val="clear" w:color="auto" w:fill="auto"/>
            <w:hideMark/>
          </w:tcPr>
          <w:p w14:paraId="1FA6BAC6" w14:textId="77777777" w:rsidR="0087208B" w:rsidRPr="0087208B" w:rsidRDefault="0087208B" w:rsidP="0087208B">
            <w:pPr>
              <w:spacing w:after="0" w:line="240" w:lineRule="auto"/>
              <w:jc w:val="both"/>
              <w:rPr>
                <w:rFonts w:ascii="Times New Roman" w:eastAsia="Times New Roman" w:hAnsi="Times New Roman" w:cs="Times New Roman"/>
                <w:color w:val="000000"/>
                <w:sz w:val="24"/>
                <w:szCs w:val="24"/>
                <w:lang w:eastAsia="ru-RU"/>
              </w:rPr>
            </w:pPr>
            <w:r w:rsidRPr="0087208B">
              <w:rPr>
                <w:rFonts w:ascii="Times New Roman" w:eastAsia="Times New Roman" w:hAnsi="Times New Roman" w:cs="Times New Roman"/>
                <w:color w:val="000000"/>
                <w:sz w:val="24"/>
                <w:szCs w:val="24"/>
                <w:lang w:eastAsia="ru-RU"/>
              </w:rPr>
              <w:t>Химического состава красок и правила подбора колеров</w:t>
            </w:r>
          </w:p>
        </w:tc>
      </w:tr>
      <w:tr w:rsidR="0087208B" w:rsidRPr="0087208B" w14:paraId="528B4496" w14:textId="77777777" w:rsidTr="0087208B">
        <w:tc>
          <w:tcPr>
            <w:tcW w:w="1229" w:type="dxa"/>
            <w:vMerge/>
            <w:tcBorders>
              <w:top w:val="nil"/>
              <w:left w:val="single" w:sz="4" w:space="0" w:color="auto"/>
              <w:bottom w:val="single" w:sz="4" w:space="0" w:color="auto"/>
              <w:right w:val="single" w:sz="4" w:space="0" w:color="auto"/>
            </w:tcBorders>
            <w:vAlign w:val="center"/>
            <w:hideMark/>
          </w:tcPr>
          <w:p w14:paraId="7D9814A3" w14:textId="77777777" w:rsidR="0087208B" w:rsidRPr="0087208B" w:rsidRDefault="0087208B" w:rsidP="0087208B">
            <w:pPr>
              <w:spacing w:after="0" w:line="240" w:lineRule="auto"/>
              <w:rPr>
                <w:rFonts w:ascii="Times New Roman" w:eastAsia="Times New Roman" w:hAnsi="Times New Roman" w:cs="Times New Roman"/>
                <w:color w:val="000000"/>
                <w:sz w:val="24"/>
                <w:szCs w:val="24"/>
                <w:lang w:eastAsia="ru-RU"/>
              </w:rPr>
            </w:pPr>
          </w:p>
        </w:tc>
        <w:tc>
          <w:tcPr>
            <w:tcW w:w="8709" w:type="dxa"/>
            <w:tcBorders>
              <w:top w:val="nil"/>
              <w:left w:val="nil"/>
              <w:bottom w:val="single" w:sz="4" w:space="0" w:color="auto"/>
              <w:right w:val="single" w:sz="4" w:space="0" w:color="auto"/>
            </w:tcBorders>
            <w:shd w:val="clear" w:color="auto" w:fill="auto"/>
            <w:hideMark/>
          </w:tcPr>
          <w:p w14:paraId="4E5CA0A2" w14:textId="77777777" w:rsidR="0087208B" w:rsidRPr="0087208B" w:rsidRDefault="0087208B" w:rsidP="0087208B">
            <w:pPr>
              <w:spacing w:after="0" w:line="240" w:lineRule="auto"/>
              <w:jc w:val="both"/>
              <w:rPr>
                <w:rFonts w:ascii="Times New Roman" w:eastAsia="Times New Roman" w:hAnsi="Times New Roman" w:cs="Times New Roman"/>
                <w:color w:val="000000"/>
                <w:sz w:val="24"/>
                <w:szCs w:val="24"/>
                <w:lang w:eastAsia="ru-RU"/>
              </w:rPr>
            </w:pPr>
            <w:r w:rsidRPr="0087208B">
              <w:rPr>
                <w:rFonts w:ascii="Times New Roman" w:eastAsia="Times New Roman" w:hAnsi="Times New Roman" w:cs="Times New Roman"/>
                <w:color w:val="000000"/>
                <w:sz w:val="24"/>
                <w:szCs w:val="24"/>
                <w:lang w:eastAsia="ru-RU"/>
              </w:rPr>
              <w:t>Способов и рецептов составления красок различных цветов и тонов</w:t>
            </w:r>
          </w:p>
        </w:tc>
      </w:tr>
      <w:tr w:rsidR="0087208B" w:rsidRPr="0087208B" w14:paraId="06D3119B" w14:textId="77777777" w:rsidTr="0087208B">
        <w:tc>
          <w:tcPr>
            <w:tcW w:w="1229" w:type="dxa"/>
            <w:vMerge/>
            <w:tcBorders>
              <w:top w:val="nil"/>
              <w:left w:val="single" w:sz="4" w:space="0" w:color="auto"/>
              <w:bottom w:val="single" w:sz="4" w:space="0" w:color="auto"/>
              <w:right w:val="single" w:sz="4" w:space="0" w:color="auto"/>
            </w:tcBorders>
            <w:vAlign w:val="center"/>
            <w:hideMark/>
          </w:tcPr>
          <w:p w14:paraId="43D3113F" w14:textId="77777777" w:rsidR="0087208B" w:rsidRPr="0087208B" w:rsidRDefault="0087208B" w:rsidP="0087208B">
            <w:pPr>
              <w:spacing w:after="0" w:line="240" w:lineRule="auto"/>
              <w:rPr>
                <w:rFonts w:ascii="Times New Roman" w:eastAsia="Times New Roman" w:hAnsi="Times New Roman" w:cs="Times New Roman"/>
                <w:color w:val="000000"/>
                <w:sz w:val="24"/>
                <w:szCs w:val="24"/>
                <w:lang w:eastAsia="ru-RU"/>
              </w:rPr>
            </w:pPr>
          </w:p>
        </w:tc>
        <w:tc>
          <w:tcPr>
            <w:tcW w:w="8709" w:type="dxa"/>
            <w:tcBorders>
              <w:top w:val="nil"/>
              <w:left w:val="nil"/>
              <w:bottom w:val="single" w:sz="4" w:space="0" w:color="auto"/>
              <w:right w:val="single" w:sz="4" w:space="0" w:color="auto"/>
            </w:tcBorders>
            <w:shd w:val="clear" w:color="auto" w:fill="auto"/>
            <w:hideMark/>
          </w:tcPr>
          <w:p w14:paraId="1349872A" w14:textId="77777777" w:rsidR="0087208B" w:rsidRPr="0087208B" w:rsidRDefault="0087208B" w:rsidP="0087208B">
            <w:pPr>
              <w:spacing w:after="0" w:line="240" w:lineRule="auto"/>
              <w:jc w:val="both"/>
              <w:rPr>
                <w:rFonts w:ascii="Times New Roman" w:eastAsia="Times New Roman" w:hAnsi="Times New Roman" w:cs="Times New Roman"/>
                <w:color w:val="000000"/>
                <w:sz w:val="24"/>
                <w:szCs w:val="24"/>
                <w:lang w:eastAsia="ru-RU"/>
              </w:rPr>
            </w:pPr>
            <w:r w:rsidRPr="0087208B">
              <w:rPr>
                <w:rFonts w:ascii="Times New Roman" w:eastAsia="Times New Roman" w:hAnsi="Times New Roman" w:cs="Times New Roman"/>
                <w:color w:val="000000"/>
                <w:sz w:val="24"/>
                <w:szCs w:val="24"/>
                <w:lang w:eastAsia="ru-RU"/>
              </w:rPr>
              <w:t>Наименований, видов и химического состава красок, лаков, эмалей, грунтов</w:t>
            </w:r>
          </w:p>
        </w:tc>
      </w:tr>
      <w:tr w:rsidR="0087208B" w:rsidRPr="0087208B" w14:paraId="08283191" w14:textId="77777777" w:rsidTr="0087208B">
        <w:tc>
          <w:tcPr>
            <w:tcW w:w="1229" w:type="dxa"/>
            <w:vMerge/>
            <w:tcBorders>
              <w:top w:val="nil"/>
              <w:left w:val="single" w:sz="4" w:space="0" w:color="auto"/>
              <w:bottom w:val="single" w:sz="4" w:space="0" w:color="auto"/>
              <w:right w:val="single" w:sz="4" w:space="0" w:color="auto"/>
            </w:tcBorders>
            <w:vAlign w:val="center"/>
            <w:hideMark/>
          </w:tcPr>
          <w:p w14:paraId="6A571563" w14:textId="77777777" w:rsidR="0087208B" w:rsidRPr="0087208B" w:rsidRDefault="0087208B" w:rsidP="0087208B">
            <w:pPr>
              <w:spacing w:after="0" w:line="240" w:lineRule="auto"/>
              <w:rPr>
                <w:rFonts w:ascii="Times New Roman" w:eastAsia="Times New Roman" w:hAnsi="Times New Roman" w:cs="Times New Roman"/>
                <w:color w:val="000000"/>
                <w:sz w:val="24"/>
                <w:szCs w:val="24"/>
                <w:lang w:eastAsia="ru-RU"/>
              </w:rPr>
            </w:pPr>
          </w:p>
        </w:tc>
        <w:tc>
          <w:tcPr>
            <w:tcW w:w="8709" w:type="dxa"/>
            <w:tcBorders>
              <w:top w:val="nil"/>
              <w:left w:val="nil"/>
              <w:bottom w:val="single" w:sz="4" w:space="0" w:color="auto"/>
              <w:right w:val="single" w:sz="4" w:space="0" w:color="auto"/>
            </w:tcBorders>
            <w:shd w:val="clear" w:color="auto" w:fill="auto"/>
            <w:hideMark/>
          </w:tcPr>
          <w:p w14:paraId="29DC6C01" w14:textId="77777777" w:rsidR="0087208B" w:rsidRPr="0087208B" w:rsidRDefault="0087208B" w:rsidP="0087208B">
            <w:pPr>
              <w:spacing w:after="0" w:line="240" w:lineRule="auto"/>
              <w:jc w:val="both"/>
              <w:rPr>
                <w:rFonts w:ascii="Times New Roman" w:eastAsia="Times New Roman" w:hAnsi="Times New Roman" w:cs="Times New Roman"/>
                <w:color w:val="000000"/>
                <w:sz w:val="24"/>
                <w:szCs w:val="24"/>
                <w:lang w:eastAsia="ru-RU"/>
              </w:rPr>
            </w:pPr>
            <w:r w:rsidRPr="0087208B">
              <w:rPr>
                <w:rFonts w:ascii="Times New Roman" w:eastAsia="Times New Roman" w:hAnsi="Times New Roman" w:cs="Times New Roman"/>
                <w:color w:val="000000"/>
                <w:sz w:val="24"/>
                <w:szCs w:val="24"/>
                <w:lang w:eastAsia="ru-RU"/>
              </w:rPr>
              <w:t>Правил смешения красок и наложения цветов</w:t>
            </w:r>
          </w:p>
        </w:tc>
      </w:tr>
      <w:tr w:rsidR="0087208B" w:rsidRPr="0087208B" w14:paraId="28868BD3" w14:textId="77777777" w:rsidTr="0087208B">
        <w:tc>
          <w:tcPr>
            <w:tcW w:w="1229" w:type="dxa"/>
            <w:vMerge/>
            <w:tcBorders>
              <w:top w:val="nil"/>
              <w:left w:val="single" w:sz="4" w:space="0" w:color="auto"/>
              <w:bottom w:val="single" w:sz="4" w:space="0" w:color="auto"/>
              <w:right w:val="single" w:sz="4" w:space="0" w:color="auto"/>
            </w:tcBorders>
            <w:vAlign w:val="center"/>
            <w:hideMark/>
          </w:tcPr>
          <w:p w14:paraId="09023AEE" w14:textId="77777777" w:rsidR="0087208B" w:rsidRPr="0087208B" w:rsidRDefault="0087208B" w:rsidP="0087208B">
            <w:pPr>
              <w:spacing w:after="0" w:line="240" w:lineRule="auto"/>
              <w:rPr>
                <w:rFonts w:ascii="Times New Roman" w:eastAsia="Times New Roman" w:hAnsi="Times New Roman" w:cs="Times New Roman"/>
                <w:color w:val="000000"/>
                <w:sz w:val="24"/>
                <w:szCs w:val="24"/>
                <w:lang w:eastAsia="ru-RU"/>
              </w:rPr>
            </w:pPr>
          </w:p>
        </w:tc>
        <w:tc>
          <w:tcPr>
            <w:tcW w:w="8709" w:type="dxa"/>
            <w:tcBorders>
              <w:top w:val="nil"/>
              <w:left w:val="nil"/>
              <w:bottom w:val="single" w:sz="4" w:space="0" w:color="auto"/>
              <w:right w:val="single" w:sz="4" w:space="0" w:color="auto"/>
            </w:tcBorders>
            <w:shd w:val="clear" w:color="auto" w:fill="auto"/>
            <w:hideMark/>
          </w:tcPr>
          <w:p w14:paraId="359B793B" w14:textId="77777777" w:rsidR="0087208B" w:rsidRPr="0087208B" w:rsidRDefault="0087208B" w:rsidP="0087208B">
            <w:pPr>
              <w:spacing w:after="0" w:line="240" w:lineRule="auto"/>
              <w:jc w:val="both"/>
              <w:rPr>
                <w:rFonts w:ascii="Times New Roman" w:eastAsia="Times New Roman" w:hAnsi="Times New Roman" w:cs="Times New Roman"/>
                <w:color w:val="000000"/>
                <w:sz w:val="24"/>
                <w:szCs w:val="24"/>
                <w:lang w:eastAsia="ru-RU"/>
              </w:rPr>
            </w:pPr>
            <w:r w:rsidRPr="0087208B">
              <w:rPr>
                <w:rFonts w:ascii="Times New Roman" w:eastAsia="Times New Roman" w:hAnsi="Times New Roman" w:cs="Times New Roman"/>
                <w:color w:val="000000"/>
                <w:sz w:val="24"/>
                <w:szCs w:val="24"/>
                <w:lang w:eastAsia="ru-RU"/>
              </w:rPr>
              <w:t>Правил приготовления шпатлевок, мастик ручным способом</w:t>
            </w:r>
          </w:p>
        </w:tc>
      </w:tr>
      <w:tr w:rsidR="0087208B" w:rsidRPr="0087208B" w14:paraId="1A2C9365" w14:textId="77777777" w:rsidTr="0087208B">
        <w:tc>
          <w:tcPr>
            <w:tcW w:w="1229" w:type="dxa"/>
            <w:vMerge/>
            <w:tcBorders>
              <w:top w:val="nil"/>
              <w:left w:val="single" w:sz="4" w:space="0" w:color="auto"/>
              <w:bottom w:val="single" w:sz="4" w:space="0" w:color="auto"/>
              <w:right w:val="single" w:sz="4" w:space="0" w:color="auto"/>
            </w:tcBorders>
            <w:vAlign w:val="center"/>
            <w:hideMark/>
          </w:tcPr>
          <w:p w14:paraId="4CAEEAC1" w14:textId="77777777" w:rsidR="0087208B" w:rsidRPr="0087208B" w:rsidRDefault="0087208B" w:rsidP="0087208B">
            <w:pPr>
              <w:spacing w:after="0" w:line="240" w:lineRule="auto"/>
              <w:rPr>
                <w:rFonts w:ascii="Times New Roman" w:eastAsia="Times New Roman" w:hAnsi="Times New Roman" w:cs="Times New Roman"/>
                <w:color w:val="000000"/>
                <w:sz w:val="24"/>
                <w:szCs w:val="24"/>
                <w:lang w:eastAsia="ru-RU"/>
              </w:rPr>
            </w:pPr>
          </w:p>
        </w:tc>
        <w:tc>
          <w:tcPr>
            <w:tcW w:w="8709" w:type="dxa"/>
            <w:tcBorders>
              <w:top w:val="nil"/>
              <w:left w:val="nil"/>
              <w:bottom w:val="single" w:sz="4" w:space="0" w:color="auto"/>
              <w:right w:val="single" w:sz="4" w:space="0" w:color="auto"/>
            </w:tcBorders>
            <w:shd w:val="clear" w:color="auto" w:fill="auto"/>
            <w:hideMark/>
          </w:tcPr>
          <w:p w14:paraId="6D70C46E" w14:textId="77777777" w:rsidR="0087208B" w:rsidRPr="0087208B" w:rsidRDefault="0087208B" w:rsidP="0087208B">
            <w:pPr>
              <w:spacing w:after="0" w:line="240" w:lineRule="auto"/>
              <w:jc w:val="both"/>
              <w:rPr>
                <w:rFonts w:ascii="Times New Roman" w:eastAsia="Times New Roman" w:hAnsi="Times New Roman" w:cs="Times New Roman"/>
                <w:color w:val="000000"/>
                <w:sz w:val="24"/>
                <w:szCs w:val="24"/>
                <w:lang w:eastAsia="ru-RU"/>
              </w:rPr>
            </w:pPr>
            <w:r w:rsidRPr="0087208B">
              <w:rPr>
                <w:rFonts w:ascii="Times New Roman" w:eastAsia="Times New Roman" w:hAnsi="Times New Roman" w:cs="Times New Roman"/>
                <w:color w:val="000000"/>
                <w:sz w:val="24"/>
                <w:szCs w:val="24"/>
                <w:lang w:eastAsia="ru-RU"/>
              </w:rPr>
              <w:t>Принципов действия и способов подналадки механизмов и приспособлений, применяемых при малярных работах</w:t>
            </w:r>
          </w:p>
        </w:tc>
      </w:tr>
      <w:tr w:rsidR="0087208B" w:rsidRPr="0087208B" w14:paraId="69199872" w14:textId="77777777" w:rsidTr="0087208B">
        <w:tc>
          <w:tcPr>
            <w:tcW w:w="1229" w:type="dxa"/>
            <w:vMerge/>
            <w:tcBorders>
              <w:top w:val="nil"/>
              <w:left w:val="single" w:sz="4" w:space="0" w:color="auto"/>
              <w:bottom w:val="single" w:sz="4" w:space="0" w:color="auto"/>
              <w:right w:val="single" w:sz="4" w:space="0" w:color="auto"/>
            </w:tcBorders>
            <w:vAlign w:val="center"/>
            <w:hideMark/>
          </w:tcPr>
          <w:p w14:paraId="3B1F3EAB" w14:textId="77777777" w:rsidR="0087208B" w:rsidRPr="0087208B" w:rsidRDefault="0087208B" w:rsidP="0087208B">
            <w:pPr>
              <w:spacing w:after="0" w:line="240" w:lineRule="auto"/>
              <w:rPr>
                <w:rFonts w:ascii="Times New Roman" w:eastAsia="Times New Roman" w:hAnsi="Times New Roman" w:cs="Times New Roman"/>
                <w:color w:val="000000"/>
                <w:sz w:val="24"/>
                <w:szCs w:val="24"/>
                <w:lang w:eastAsia="ru-RU"/>
              </w:rPr>
            </w:pPr>
          </w:p>
        </w:tc>
        <w:tc>
          <w:tcPr>
            <w:tcW w:w="8709" w:type="dxa"/>
            <w:tcBorders>
              <w:top w:val="nil"/>
              <w:left w:val="nil"/>
              <w:bottom w:val="single" w:sz="4" w:space="0" w:color="auto"/>
              <w:right w:val="single" w:sz="4" w:space="0" w:color="auto"/>
            </w:tcBorders>
            <w:shd w:val="clear" w:color="auto" w:fill="auto"/>
            <w:hideMark/>
          </w:tcPr>
          <w:p w14:paraId="38B3E9B5" w14:textId="77777777" w:rsidR="0087208B" w:rsidRPr="0087208B" w:rsidRDefault="0087208B" w:rsidP="0087208B">
            <w:pPr>
              <w:spacing w:after="0" w:line="240" w:lineRule="auto"/>
              <w:jc w:val="both"/>
              <w:rPr>
                <w:rFonts w:ascii="Times New Roman" w:eastAsia="Times New Roman" w:hAnsi="Times New Roman" w:cs="Times New Roman"/>
                <w:color w:val="000000"/>
                <w:sz w:val="24"/>
                <w:szCs w:val="24"/>
                <w:lang w:eastAsia="ru-RU"/>
              </w:rPr>
            </w:pPr>
            <w:r w:rsidRPr="0087208B">
              <w:rPr>
                <w:rFonts w:ascii="Times New Roman" w:eastAsia="Times New Roman" w:hAnsi="Times New Roman" w:cs="Times New Roman"/>
                <w:color w:val="000000"/>
                <w:sz w:val="24"/>
                <w:szCs w:val="24"/>
                <w:lang w:eastAsia="ru-RU"/>
              </w:rPr>
              <w:t>Устройств и правил эксплуатации механизированного инструмента для очистки от ржавчины</w:t>
            </w:r>
          </w:p>
        </w:tc>
      </w:tr>
      <w:tr w:rsidR="0087208B" w:rsidRPr="0087208B" w14:paraId="306A63F1" w14:textId="77777777" w:rsidTr="0087208B">
        <w:tc>
          <w:tcPr>
            <w:tcW w:w="1229" w:type="dxa"/>
            <w:vMerge/>
            <w:tcBorders>
              <w:top w:val="nil"/>
              <w:left w:val="single" w:sz="4" w:space="0" w:color="auto"/>
              <w:bottom w:val="single" w:sz="4" w:space="0" w:color="auto"/>
              <w:right w:val="single" w:sz="4" w:space="0" w:color="auto"/>
            </w:tcBorders>
            <w:vAlign w:val="center"/>
            <w:hideMark/>
          </w:tcPr>
          <w:p w14:paraId="15FA4980" w14:textId="77777777" w:rsidR="0087208B" w:rsidRPr="0087208B" w:rsidRDefault="0087208B" w:rsidP="0087208B">
            <w:pPr>
              <w:spacing w:after="0" w:line="240" w:lineRule="auto"/>
              <w:rPr>
                <w:rFonts w:ascii="Times New Roman" w:eastAsia="Times New Roman" w:hAnsi="Times New Roman" w:cs="Times New Roman"/>
                <w:color w:val="000000"/>
                <w:sz w:val="24"/>
                <w:szCs w:val="24"/>
                <w:lang w:eastAsia="ru-RU"/>
              </w:rPr>
            </w:pPr>
          </w:p>
        </w:tc>
        <w:tc>
          <w:tcPr>
            <w:tcW w:w="8709" w:type="dxa"/>
            <w:tcBorders>
              <w:top w:val="nil"/>
              <w:left w:val="nil"/>
              <w:bottom w:val="single" w:sz="4" w:space="0" w:color="auto"/>
              <w:right w:val="single" w:sz="4" w:space="0" w:color="auto"/>
            </w:tcBorders>
            <w:shd w:val="clear" w:color="auto" w:fill="auto"/>
            <w:hideMark/>
          </w:tcPr>
          <w:p w14:paraId="3DE25F2F" w14:textId="77777777" w:rsidR="0087208B" w:rsidRPr="0087208B" w:rsidRDefault="0087208B" w:rsidP="0087208B">
            <w:pPr>
              <w:spacing w:after="0" w:line="240" w:lineRule="auto"/>
              <w:jc w:val="both"/>
              <w:rPr>
                <w:rFonts w:ascii="Times New Roman" w:eastAsia="Times New Roman" w:hAnsi="Times New Roman" w:cs="Times New Roman"/>
                <w:color w:val="000000"/>
                <w:sz w:val="24"/>
                <w:szCs w:val="24"/>
                <w:lang w:eastAsia="ru-RU"/>
              </w:rPr>
            </w:pPr>
            <w:r w:rsidRPr="0087208B">
              <w:rPr>
                <w:rFonts w:ascii="Times New Roman" w:eastAsia="Times New Roman" w:hAnsi="Times New Roman" w:cs="Times New Roman"/>
                <w:color w:val="000000"/>
                <w:sz w:val="24"/>
                <w:szCs w:val="24"/>
                <w:lang w:eastAsia="ru-RU"/>
              </w:rPr>
              <w:t>Правил и способов нанесения мастики вручную</w:t>
            </w:r>
          </w:p>
        </w:tc>
      </w:tr>
      <w:tr w:rsidR="0087208B" w:rsidRPr="0087208B" w14:paraId="5881786C" w14:textId="77777777" w:rsidTr="0087208B">
        <w:tc>
          <w:tcPr>
            <w:tcW w:w="1229" w:type="dxa"/>
            <w:vMerge/>
            <w:tcBorders>
              <w:top w:val="nil"/>
              <w:left w:val="single" w:sz="4" w:space="0" w:color="auto"/>
              <w:bottom w:val="single" w:sz="4" w:space="0" w:color="auto"/>
              <w:right w:val="single" w:sz="4" w:space="0" w:color="auto"/>
            </w:tcBorders>
            <w:vAlign w:val="center"/>
            <w:hideMark/>
          </w:tcPr>
          <w:p w14:paraId="7C88F488" w14:textId="77777777" w:rsidR="0087208B" w:rsidRPr="0087208B" w:rsidRDefault="0087208B" w:rsidP="0087208B">
            <w:pPr>
              <w:spacing w:after="0" w:line="240" w:lineRule="auto"/>
              <w:rPr>
                <w:rFonts w:ascii="Times New Roman" w:eastAsia="Times New Roman" w:hAnsi="Times New Roman" w:cs="Times New Roman"/>
                <w:color w:val="000000"/>
                <w:sz w:val="24"/>
                <w:szCs w:val="24"/>
                <w:lang w:eastAsia="ru-RU"/>
              </w:rPr>
            </w:pPr>
          </w:p>
        </w:tc>
        <w:tc>
          <w:tcPr>
            <w:tcW w:w="8709" w:type="dxa"/>
            <w:tcBorders>
              <w:top w:val="nil"/>
              <w:left w:val="nil"/>
              <w:bottom w:val="single" w:sz="4" w:space="0" w:color="auto"/>
              <w:right w:val="single" w:sz="4" w:space="0" w:color="auto"/>
            </w:tcBorders>
            <w:shd w:val="clear" w:color="auto" w:fill="auto"/>
            <w:hideMark/>
          </w:tcPr>
          <w:p w14:paraId="2D19F966" w14:textId="77777777" w:rsidR="0087208B" w:rsidRPr="0087208B" w:rsidRDefault="0087208B" w:rsidP="0087208B">
            <w:pPr>
              <w:spacing w:after="0" w:line="240" w:lineRule="auto"/>
              <w:jc w:val="both"/>
              <w:rPr>
                <w:rFonts w:ascii="Times New Roman" w:eastAsia="Times New Roman" w:hAnsi="Times New Roman" w:cs="Times New Roman"/>
                <w:color w:val="000000"/>
                <w:sz w:val="24"/>
                <w:szCs w:val="24"/>
                <w:lang w:eastAsia="ru-RU"/>
              </w:rPr>
            </w:pPr>
            <w:r w:rsidRPr="0087208B">
              <w:rPr>
                <w:rFonts w:ascii="Times New Roman" w:eastAsia="Times New Roman" w:hAnsi="Times New Roman" w:cs="Times New Roman"/>
                <w:color w:val="000000"/>
                <w:sz w:val="24"/>
                <w:szCs w:val="24"/>
                <w:lang w:eastAsia="ru-RU"/>
              </w:rPr>
              <w:t>Способов и порядка действий при шлифовании поверхностей судовых помещений, панелей, раскладок по шпатлевке и грунту</w:t>
            </w:r>
          </w:p>
        </w:tc>
      </w:tr>
      <w:tr w:rsidR="0087208B" w:rsidRPr="0087208B" w14:paraId="53EB85FC" w14:textId="77777777" w:rsidTr="0087208B">
        <w:tc>
          <w:tcPr>
            <w:tcW w:w="1229" w:type="dxa"/>
            <w:vMerge/>
            <w:tcBorders>
              <w:top w:val="nil"/>
              <w:left w:val="single" w:sz="4" w:space="0" w:color="auto"/>
              <w:bottom w:val="single" w:sz="4" w:space="0" w:color="auto"/>
              <w:right w:val="single" w:sz="4" w:space="0" w:color="auto"/>
            </w:tcBorders>
            <w:vAlign w:val="center"/>
            <w:hideMark/>
          </w:tcPr>
          <w:p w14:paraId="79F5B42D" w14:textId="77777777" w:rsidR="0087208B" w:rsidRPr="0087208B" w:rsidRDefault="0087208B" w:rsidP="0087208B">
            <w:pPr>
              <w:spacing w:after="0" w:line="240" w:lineRule="auto"/>
              <w:rPr>
                <w:rFonts w:ascii="Times New Roman" w:eastAsia="Times New Roman" w:hAnsi="Times New Roman" w:cs="Times New Roman"/>
                <w:color w:val="000000"/>
                <w:sz w:val="24"/>
                <w:szCs w:val="24"/>
                <w:lang w:eastAsia="ru-RU"/>
              </w:rPr>
            </w:pPr>
          </w:p>
        </w:tc>
        <w:tc>
          <w:tcPr>
            <w:tcW w:w="8709" w:type="dxa"/>
            <w:tcBorders>
              <w:top w:val="nil"/>
              <w:left w:val="nil"/>
              <w:bottom w:val="single" w:sz="4" w:space="0" w:color="auto"/>
              <w:right w:val="single" w:sz="4" w:space="0" w:color="auto"/>
            </w:tcBorders>
            <w:shd w:val="clear" w:color="auto" w:fill="auto"/>
            <w:hideMark/>
          </w:tcPr>
          <w:p w14:paraId="620E2698" w14:textId="77777777" w:rsidR="0087208B" w:rsidRPr="0087208B" w:rsidRDefault="0087208B" w:rsidP="0087208B">
            <w:pPr>
              <w:spacing w:after="0" w:line="240" w:lineRule="auto"/>
              <w:jc w:val="both"/>
              <w:rPr>
                <w:rFonts w:ascii="Times New Roman" w:eastAsia="Times New Roman" w:hAnsi="Times New Roman" w:cs="Times New Roman"/>
                <w:color w:val="000000"/>
                <w:sz w:val="24"/>
                <w:szCs w:val="24"/>
                <w:lang w:eastAsia="ru-RU"/>
              </w:rPr>
            </w:pPr>
            <w:r w:rsidRPr="0087208B">
              <w:rPr>
                <w:rFonts w:ascii="Times New Roman" w:eastAsia="Times New Roman" w:hAnsi="Times New Roman" w:cs="Times New Roman"/>
                <w:color w:val="000000"/>
                <w:sz w:val="24"/>
                <w:szCs w:val="24"/>
                <w:lang w:eastAsia="ru-RU"/>
              </w:rPr>
              <w:t>Правил и особенностей шпатлевания деревянных поверхностей</w:t>
            </w:r>
          </w:p>
        </w:tc>
      </w:tr>
      <w:tr w:rsidR="0087208B" w:rsidRPr="0087208B" w14:paraId="171EFCF1" w14:textId="77777777" w:rsidTr="0087208B">
        <w:tc>
          <w:tcPr>
            <w:tcW w:w="1229" w:type="dxa"/>
            <w:vMerge/>
            <w:tcBorders>
              <w:top w:val="nil"/>
              <w:left w:val="single" w:sz="4" w:space="0" w:color="auto"/>
              <w:bottom w:val="single" w:sz="4" w:space="0" w:color="auto"/>
              <w:right w:val="single" w:sz="4" w:space="0" w:color="auto"/>
            </w:tcBorders>
            <w:vAlign w:val="center"/>
            <w:hideMark/>
          </w:tcPr>
          <w:p w14:paraId="0D7FFC8D" w14:textId="77777777" w:rsidR="0087208B" w:rsidRPr="0087208B" w:rsidRDefault="0087208B" w:rsidP="0087208B">
            <w:pPr>
              <w:spacing w:after="0" w:line="240" w:lineRule="auto"/>
              <w:rPr>
                <w:rFonts w:ascii="Times New Roman" w:eastAsia="Times New Roman" w:hAnsi="Times New Roman" w:cs="Times New Roman"/>
                <w:color w:val="000000"/>
                <w:sz w:val="24"/>
                <w:szCs w:val="24"/>
                <w:lang w:eastAsia="ru-RU"/>
              </w:rPr>
            </w:pPr>
          </w:p>
        </w:tc>
        <w:tc>
          <w:tcPr>
            <w:tcW w:w="8709" w:type="dxa"/>
            <w:tcBorders>
              <w:top w:val="nil"/>
              <w:left w:val="nil"/>
              <w:bottom w:val="single" w:sz="4" w:space="0" w:color="auto"/>
              <w:right w:val="single" w:sz="4" w:space="0" w:color="auto"/>
            </w:tcBorders>
            <w:shd w:val="clear" w:color="auto" w:fill="auto"/>
            <w:hideMark/>
          </w:tcPr>
          <w:p w14:paraId="02086533" w14:textId="77777777" w:rsidR="0087208B" w:rsidRPr="0087208B" w:rsidRDefault="0087208B" w:rsidP="0087208B">
            <w:pPr>
              <w:spacing w:after="0" w:line="240" w:lineRule="auto"/>
              <w:jc w:val="both"/>
              <w:rPr>
                <w:rFonts w:ascii="Times New Roman" w:eastAsia="Times New Roman" w:hAnsi="Times New Roman" w:cs="Times New Roman"/>
                <w:color w:val="000000"/>
                <w:sz w:val="24"/>
                <w:szCs w:val="24"/>
                <w:lang w:eastAsia="ru-RU"/>
              </w:rPr>
            </w:pPr>
            <w:r w:rsidRPr="0087208B">
              <w:rPr>
                <w:rFonts w:ascii="Times New Roman" w:eastAsia="Times New Roman" w:hAnsi="Times New Roman" w:cs="Times New Roman"/>
                <w:color w:val="000000"/>
                <w:sz w:val="24"/>
                <w:szCs w:val="24"/>
                <w:lang w:eastAsia="ru-RU"/>
              </w:rPr>
              <w:t xml:space="preserve">Способов очистки металлических поверхностей от ржавчины и непрочно </w:t>
            </w:r>
            <w:r w:rsidRPr="0087208B">
              <w:rPr>
                <w:rFonts w:ascii="Times New Roman" w:eastAsia="Times New Roman" w:hAnsi="Times New Roman" w:cs="Times New Roman"/>
                <w:color w:val="000000"/>
                <w:sz w:val="24"/>
                <w:szCs w:val="24"/>
                <w:lang w:eastAsia="ru-RU"/>
              </w:rPr>
              <w:lastRenderedPageBreak/>
              <w:t>сцепленной окалины</w:t>
            </w:r>
          </w:p>
        </w:tc>
      </w:tr>
      <w:tr w:rsidR="0087208B" w:rsidRPr="0087208B" w14:paraId="71183845" w14:textId="77777777" w:rsidTr="0087208B">
        <w:tc>
          <w:tcPr>
            <w:tcW w:w="1229" w:type="dxa"/>
            <w:vMerge/>
            <w:tcBorders>
              <w:top w:val="nil"/>
              <w:left w:val="single" w:sz="4" w:space="0" w:color="auto"/>
              <w:bottom w:val="single" w:sz="4" w:space="0" w:color="auto"/>
              <w:right w:val="single" w:sz="4" w:space="0" w:color="auto"/>
            </w:tcBorders>
            <w:vAlign w:val="center"/>
            <w:hideMark/>
          </w:tcPr>
          <w:p w14:paraId="1ADA71DD" w14:textId="77777777" w:rsidR="0087208B" w:rsidRPr="0087208B" w:rsidRDefault="0087208B" w:rsidP="0087208B">
            <w:pPr>
              <w:spacing w:after="0" w:line="240" w:lineRule="auto"/>
              <w:rPr>
                <w:rFonts w:ascii="Times New Roman" w:eastAsia="Times New Roman" w:hAnsi="Times New Roman" w:cs="Times New Roman"/>
                <w:color w:val="000000"/>
                <w:sz w:val="24"/>
                <w:szCs w:val="24"/>
                <w:lang w:eastAsia="ru-RU"/>
              </w:rPr>
            </w:pPr>
          </w:p>
        </w:tc>
        <w:tc>
          <w:tcPr>
            <w:tcW w:w="8709" w:type="dxa"/>
            <w:tcBorders>
              <w:top w:val="nil"/>
              <w:left w:val="nil"/>
              <w:bottom w:val="single" w:sz="4" w:space="0" w:color="auto"/>
              <w:right w:val="single" w:sz="4" w:space="0" w:color="auto"/>
            </w:tcBorders>
            <w:shd w:val="clear" w:color="auto" w:fill="auto"/>
            <w:hideMark/>
          </w:tcPr>
          <w:p w14:paraId="494EDA44" w14:textId="77777777" w:rsidR="0087208B" w:rsidRPr="0087208B" w:rsidRDefault="0087208B" w:rsidP="0087208B">
            <w:pPr>
              <w:spacing w:after="0" w:line="240" w:lineRule="auto"/>
              <w:jc w:val="both"/>
              <w:rPr>
                <w:rFonts w:ascii="Times New Roman" w:eastAsia="Times New Roman" w:hAnsi="Times New Roman" w:cs="Times New Roman"/>
                <w:color w:val="000000"/>
                <w:sz w:val="24"/>
                <w:szCs w:val="24"/>
                <w:lang w:eastAsia="ru-RU"/>
              </w:rPr>
            </w:pPr>
            <w:r w:rsidRPr="0087208B">
              <w:rPr>
                <w:rFonts w:ascii="Times New Roman" w:eastAsia="Times New Roman" w:hAnsi="Times New Roman" w:cs="Times New Roman"/>
                <w:color w:val="000000"/>
                <w:sz w:val="24"/>
                <w:szCs w:val="24"/>
                <w:lang w:eastAsia="ru-RU"/>
              </w:rPr>
              <w:t>Особенности грунтования и окрашивания судовых деталей россыпи, мелких фундаментов и мелких изделий ручным способом</w:t>
            </w:r>
          </w:p>
        </w:tc>
      </w:tr>
      <w:tr w:rsidR="0087208B" w:rsidRPr="0087208B" w14:paraId="298906A1" w14:textId="77777777" w:rsidTr="0087208B">
        <w:tc>
          <w:tcPr>
            <w:tcW w:w="1229" w:type="dxa"/>
            <w:vMerge/>
            <w:tcBorders>
              <w:top w:val="nil"/>
              <w:left w:val="single" w:sz="4" w:space="0" w:color="auto"/>
              <w:bottom w:val="single" w:sz="4" w:space="0" w:color="auto"/>
              <w:right w:val="single" w:sz="4" w:space="0" w:color="auto"/>
            </w:tcBorders>
            <w:vAlign w:val="center"/>
            <w:hideMark/>
          </w:tcPr>
          <w:p w14:paraId="4933998A" w14:textId="77777777" w:rsidR="0087208B" w:rsidRPr="0087208B" w:rsidRDefault="0087208B" w:rsidP="0087208B">
            <w:pPr>
              <w:spacing w:after="0" w:line="240" w:lineRule="auto"/>
              <w:rPr>
                <w:rFonts w:ascii="Times New Roman" w:eastAsia="Times New Roman" w:hAnsi="Times New Roman" w:cs="Times New Roman"/>
                <w:color w:val="000000"/>
                <w:sz w:val="24"/>
                <w:szCs w:val="24"/>
                <w:lang w:eastAsia="ru-RU"/>
              </w:rPr>
            </w:pPr>
          </w:p>
        </w:tc>
        <w:tc>
          <w:tcPr>
            <w:tcW w:w="8709" w:type="dxa"/>
            <w:tcBorders>
              <w:top w:val="nil"/>
              <w:left w:val="nil"/>
              <w:bottom w:val="single" w:sz="4" w:space="0" w:color="auto"/>
              <w:right w:val="single" w:sz="4" w:space="0" w:color="auto"/>
            </w:tcBorders>
            <w:shd w:val="clear" w:color="auto" w:fill="auto"/>
            <w:hideMark/>
          </w:tcPr>
          <w:p w14:paraId="5B962151" w14:textId="77777777" w:rsidR="0087208B" w:rsidRPr="0087208B" w:rsidRDefault="0087208B" w:rsidP="0087208B">
            <w:pPr>
              <w:spacing w:after="0" w:line="240" w:lineRule="auto"/>
              <w:jc w:val="both"/>
              <w:rPr>
                <w:rFonts w:ascii="Times New Roman" w:eastAsia="Times New Roman" w:hAnsi="Times New Roman" w:cs="Times New Roman"/>
                <w:color w:val="000000"/>
                <w:sz w:val="24"/>
                <w:szCs w:val="24"/>
                <w:lang w:eastAsia="ru-RU"/>
              </w:rPr>
            </w:pPr>
            <w:r w:rsidRPr="0087208B">
              <w:rPr>
                <w:rFonts w:ascii="Times New Roman" w:eastAsia="Times New Roman" w:hAnsi="Times New Roman" w:cs="Times New Roman"/>
                <w:color w:val="000000"/>
                <w:sz w:val="24"/>
                <w:szCs w:val="24"/>
                <w:lang w:eastAsia="ru-RU"/>
              </w:rPr>
              <w:t>Технологические требования, предъявляемые к лакокрасочным материалам для окрашивания трубопроводов в помещениях судов, вентиляционных труб</w:t>
            </w:r>
          </w:p>
        </w:tc>
      </w:tr>
      <w:tr w:rsidR="0087208B" w:rsidRPr="0087208B" w14:paraId="3F9AF063" w14:textId="77777777" w:rsidTr="0087208B">
        <w:tc>
          <w:tcPr>
            <w:tcW w:w="1229" w:type="dxa"/>
            <w:vMerge/>
            <w:tcBorders>
              <w:top w:val="nil"/>
              <w:left w:val="single" w:sz="4" w:space="0" w:color="auto"/>
              <w:bottom w:val="single" w:sz="4" w:space="0" w:color="auto"/>
              <w:right w:val="single" w:sz="4" w:space="0" w:color="auto"/>
            </w:tcBorders>
            <w:vAlign w:val="center"/>
            <w:hideMark/>
          </w:tcPr>
          <w:p w14:paraId="08D01F0A" w14:textId="77777777" w:rsidR="0087208B" w:rsidRPr="0087208B" w:rsidRDefault="0087208B" w:rsidP="0087208B">
            <w:pPr>
              <w:spacing w:after="0" w:line="240" w:lineRule="auto"/>
              <w:rPr>
                <w:rFonts w:ascii="Times New Roman" w:eastAsia="Times New Roman" w:hAnsi="Times New Roman" w:cs="Times New Roman"/>
                <w:color w:val="000000"/>
                <w:sz w:val="24"/>
                <w:szCs w:val="24"/>
                <w:lang w:eastAsia="ru-RU"/>
              </w:rPr>
            </w:pPr>
          </w:p>
        </w:tc>
        <w:tc>
          <w:tcPr>
            <w:tcW w:w="8709" w:type="dxa"/>
            <w:tcBorders>
              <w:top w:val="nil"/>
              <w:left w:val="nil"/>
              <w:bottom w:val="single" w:sz="4" w:space="0" w:color="auto"/>
              <w:right w:val="single" w:sz="4" w:space="0" w:color="auto"/>
            </w:tcBorders>
            <w:shd w:val="clear" w:color="auto" w:fill="auto"/>
            <w:hideMark/>
          </w:tcPr>
          <w:p w14:paraId="3343803A" w14:textId="77777777" w:rsidR="0087208B" w:rsidRPr="0087208B" w:rsidRDefault="0087208B" w:rsidP="0087208B">
            <w:pPr>
              <w:spacing w:after="0" w:line="240" w:lineRule="auto"/>
              <w:jc w:val="both"/>
              <w:rPr>
                <w:rFonts w:ascii="Times New Roman" w:eastAsia="Times New Roman" w:hAnsi="Times New Roman" w:cs="Times New Roman"/>
                <w:color w:val="000000"/>
                <w:sz w:val="24"/>
                <w:szCs w:val="24"/>
                <w:lang w:eastAsia="ru-RU"/>
              </w:rPr>
            </w:pPr>
            <w:r w:rsidRPr="0087208B">
              <w:rPr>
                <w:rFonts w:ascii="Times New Roman" w:eastAsia="Times New Roman" w:hAnsi="Times New Roman" w:cs="Times New Roman"/>
                <w:color w:val="000000"/>
                <w:sz w:val="24"/>
                <w:szCs w:val="24"/>
                <w:lang w:eastAsia="ru-RU"/>
              </w:rPr>
              <w:t>Правила и последовательность выполнения окрашивания судовых поверхностей по резине и стеклопластику</w:t>
            </w:r>
          </w:p>
        </w:tc>
      </w:tr>
      <w:tr w:rsidR="0087208B" w:rsidRPr="0087208B" w14:paraId="0F3E9260" w14:textId="77777777" w:rsidTr="0087208B">
        <w:tc>
          <w:tcPr>
            <w:tcW w:w="1229" w:type="dxa"/>
            <w:vMerge/>
            <w:tcBorders>
              <w:top w:val="nil"/>
              <w:left w:val="single" w:sz="4" w:space="0" w:color="auto"/>
              <w:bottom w:val="single" w:sz="4" w:space="0" w:color="auto"/>
              <w:right w:val="single" w:sz="4" w:space="0" w:color="auto"/>
            </w:tcBorders>
            <w:vAlign w:val="center"/>
            <w:hideMark/>
          </w:tcPr>
          <w:p w14:paraId="3604CC19" w14:textId="77777777" w:rsidR="0087208B" w:rsidRPr="0087208B" w:rsidRDefault="0087208B" w:rsidP="0087208B">
            <w:pPr>
              <w:spacing w:after="0" w:line="240" w:lineRule="auto"/>
              <w:rPr>
                <w:rFonts w:ascii="Times New Roman" w:eastAsia="Times New Roman" w:hAnsi="Times New Roman" w:cs="Times New Roman"/>
                <w:color w:val="000000"/>
                <w:sz w:val="24"/>
                <w:szCs w:val="24"/>
                <w:lang w:eastAsia="ru-RU"/>
              </w:rPr>
            </w:pPr>
          </w:p>
        </w:tc>
        <w:tc>
          <w:tcPr>
            <w:tcW w:w="8709" w:type="dxa"/>
            <w:tcBorders>
              <w:top w:val="nil"/>
              <w:left w:val="nil"/>
              <w:bottom w:val="single" w:sz="4" w:space="0" w:color="auto"/>
              <w:right w:val="single" w:sz="4" w:space="0" w:color="auto"/>
            </w:tcBorders>
            <w:shd w:val="clear" w:color="auto" w:fill="auto"/>
            <w:hideMark/>
          </w:tcPr>
          <w:p w14:paraId="7116B585" w14:textId="77777777" w:rsidR="0087208B" w:rsidRPr="0087208B" w:rsidRDefault="0087208B" w:rsidP="0087208B">
            <w:pPr>
              <w:spacing w:after="0" w:line="240" w:lineRule="auto"/>
              <w:jc w:val="both"/>
              <w:rPr>
                <w:rFonts w:ascii="Times New Roman" w:eastAsia="Times New Roman" w:hAnsi="Times New Roman" w:cs="Times New Roman"/>
                <w:color w:val="000000"/>
                <w:sz w:val="24"/>
                <w:szCs w:val="24"/>
                <w:lang w:eastAsia="ru-RU"/>
              </w:rPr>
            </w:pPr>
            <w:r w:rsidRPr="0087208B">
              <w:rPr>
                <w:rFonts w:ascii="Times New Roman" w:eastAsia="Times New Roman" w:hAnsi="Times New Roman" w:cs="Times New Roman"/>
                <w:color w:val="000000"/>
                <w:sz w:val="24"/>
                <w:szCs w:val="24"/>
                <w:lang w:eastAsia="ru-RU"/>
              </w:rPr>
              <w:t>Требования охраны труда при выполнении окрашивания по изоляции судовых поверхностей в закрытых помещениях</w:t>
            </w:r>
          </w:p>
        </w:tc>
      </w:tr>
      <w:tr w:rsidR="0087208B" w:rsidRPr="0087208B" w14:paraId="7F2FB251" w14:textId="77777777" w:rsidTr="0087208B">
        <w:tc>
          <w:tcPr>
            <w:tcW w:w="1229" w:type="dxa"/>
            <w:vMerge/>
            <w:tcBorders>
              <w:top w:val="nil"/>
              <w:left w:val="single" w:sz="4" w:space="0" w:color="auto"/>
              <w:bottom w:val="single" w:sz="4" w:space="0" w:color="auto"/>
              <w:right w:val="single" w:sz="4" w:space="0" w:color="auto"/>
            </w:tcBorders>
            <w:vAlign w:val="center"/>
            <w:hideMark/>
          </w:tcPr>
          <w:p w14:paraId="6E82254B" w14:textId="77777777" w:rsidR="0087208B" w:rsidRPr="0087208B" w:rsidRDefault="0087208B" w:rsidP="0087208B">
            <w:pPr>
              <w:spacing w:after="0" w:line="240" w:lineRule="auto"/>
              <w:rPr>
                <w:rFonts w:ascii="Times New Roman" w:eastAsia="Times New Roman" w:hAnsi="Times New Roman" w:cs="Times New Roman"/>
                <w:color w:val="000000"/>
                <w:sz w:val="24"/>
                <w:szCs w:val="24"/>
                <w:lang w:eastAsia="ru-RU"/>
              </w:rPr>
            </w:pPr>
          </w:p>
        </w:tc>
        <w:tc>
          <w:tcPr>
            <w:tcW w:w="8709" w:type="dxa"/>
            <w:tcBorders>
              <w:top w:val="nil"/>
              <w:left w:val="nil"/>
              <w:bottom w:val="single" w:sz="4" w:space="0" w:color="auto"/>
              <w:right w:val="single" w:sz="4" w:space="0" w:color="auto"/>
            </w:tcBorders>
            <w:shd w:val="clear" w:color="auto" w:fill="auto"/>
            <w:hideMark/>
          </w:tcPr>
          <w:p w14:paraId="11DDA5D6" w14:textId="77777777" w:rsidR="0087208B" w:rsidRPr="0087208B" w:rsidRDefault="0087208B" w:rsidP="0087208B">
            <w:pPr>
              <w:spacing w:after="0" w:line="240" w:lineRule="auto"/>
              <w:jc w:val="both"/>
              <w:rPr>
                <w:rFonts w:ascii="Times New Roman" w:eastAsia="Times New Roman" w:hAnsi="Times New Roman" w:cs="Times New Roman"/>
                <w:color w:val="000000"/>
                <w:sz w:val="24"/>
                <w:szCs w:val="24"/>
                <w:lang w:eastAsia="ru-RU"/>
              </w:rPr>
            </w:pPr>
            <w:r w:rsidRPr="0087208B">
              <w:rPr>
                <w:rFonts w:ascii="Times New Roman" w:eastAsia="Times New Roman" w:hAnsi="Times New Roman" w:cs="Times New Roman"/>
                <w:color w:val="000000"/>
                <w:sz w:val="24"/>
                <w:szCs w:val="24"/>
                <w:lang w:eastAsia="ru-RU"/>
              </w:rPr>
              <w:t>Технические условия на отделку изделий</w:t>
            </w:r>
          </w:p>
        </w:tc>
      </w:tr>
      <w:tr w:rsidR="0087208B" w:rsidRPr="0087208B" w14:paraId="3D1F4027" w14:textId="77777777" w:rsidTr="0087208B">
        <w:tc>
          <w:tcPr>
            <w:tcW w:w="1229" w:type="dxa"/>
            <w:vMerge/>
            <w:tcBorders>
              <w:top w:val="nil"/>
              <w:left w:val="single" w:sz="4" w:space="0" w:color="auto"/>
              <w:bottom w:val="single" w:sz="4" w:space="0" w:color="auto"/>
              <w:right w:val="single" w:sz="4" w:space="0" w:color="auto"/>
            </w:tcBorders>
            <w:vAlign w:val="center"/>
            <w:hideMark/>
          </w:tcPr>
          <w:p w14:paraId="63D8DABD" w14:textId="77777777" w:rsidR="0087208B" w:rsidRPr="0087208B" w:rsidRDefault="0087208B" w:rsidP="0087208B">
            <w:pPr>
              <w:spacing w:after="0" w:line="240" w:lineRule="auto"/>
              <w:rPr>
                <w:rFonts w:ascii="Times New Roman" w:eastAsia="Times New Roman" w:hAnsi="Times New Roman" w:cs="Times New Roman"/>
                <w:color w:val="000000"/>
                <w:sz w:val="24"/>
                <w:szCs w:val="24"/>
                <w:lang w:eastAsia="ru-RU"/>
              </w:rPr>
            </w:pPr>
          </w:p>
        </w:tc>
        <w:tc>
          <w:tcPr>
            <w:tcW w:w="8709" w:type="dxa"/>
            <w:tcBorders>
              <w:top w:val="nil"/>
              <w:left w:val="nil"/>
              <w:bottom w:val="single" w:sz="4" w:space="0" w:color="auto"/>
              <w:right w:val="single" w:sz="4" w:space="0" w:color="auto"/>
            </w:tcBorders>
            <w:shd w:val="clear" w:color="auto" w:fill="auto"/>
            <w:hideMark/>
          </w:tcPr>
          <w:p w14:paraId="114C7488" w14:textId="77777777" w:rsidR="0087208B" w:rsidRPr="0087208B" w:rsidRDefault="0087208B" w:rsidP="0087208B">
            <w:pPr>
              <w:spacing w:after="0" w:line="240" w:lineRule="auto"/>
              <w:jc w:val="both"/>
              <w:rPr>
                <w:rFonts w:ascii="Times New Roman" w:eastAsia="Times New Roman" w:hAnsi="Times New Roman" w:cs="Times New Roman"/>
                <w:color w:val="000000"/>
                <w:sz w:val="24"/>
                <w:szCs w:val="24"/>
                <w:lang w:eastAsia="ru-RU"/>
              </w:rPr>
            </w:pPr>
            <w:r w:rsidRPr="0087208B">
              <w:rPr>
                <w:rFonts w:ascii="Times New Roman" w:eastAsia="Times New Roman" w:hAnsi="Times New Roman" w:cs="Times New Roman"/>
                <w:color w:val="000000"/>
                <w:sz w:val="24"/>
                <w:szCs w:val="24"/>
                <w:lang w:eastAsia="ru-RU"/>
              </w:rPr>
              <w:t>Технические условия на сушку изделий.</w:t>
            </w:r>
          </w:p>
        </w:tc>
      </w:tr>
    </w:tbl>
    <w:p w14:paraId="78BCA3BD" w14:textId="77777777" w:rsidR="00B060DD" w:rsidRPr="00B060DD" w:rsidRDefault="00B060DD" w:rsidP="00B060DD">
      <w:pPr>
        <w:spacing w:after="0" w:line="240" w:lineRule="auto"/>
        <w:rPr>
          <w:rFonts w:ascii="Times New Roman" w:eastAsia="Times New Roman" w:hAnsi="Times New Roman" w:cs="Times New Roman"/>
          <w:b/>
          <w:sz w:val="24"/>
          <w:szCs w:val="24"/>
          <w:lang w:eastAsia="ru-RU"/>
        </w:rPr>
      </w:pPr>
    </w:p>
    <w:p w14:paraId="77E28C68" w14:textId="77777777" w:rsidR="00B060DD" w:rsidRPr="00B060DD" w:rsidRDefault="00B060DD" w:rsidP="00B060DD">
      <w:pPr>
        <w:spacing w:after="0" w:line="240" w:lineRule="auto"/>
        <w:rPr>
          <w:rFonts w:ascii="Times New Roman" w:eastAsia="Times New Roman" w:hAnsi="Times New Roman" w:cs="Times New Roman"/>
          <w:b/>
          <w:sz w:val="24"/>
          <w:szCs w:val="24"/>
          <w:lang w:eastAsia="ru-RU"/>
        </w:rPr>
      </w:pPr>
    </w:p>
    <w:p w14:paraId="493170A2" w14:textId="77777777" w:rsidR="00B060DD" w:rsidRPr="00B060DD" w:rsidRDefault="00B060DD" w:rsidP="00B060DD">
      <w:pPr>
        <w:spacing w:after="0" w:line="240" w:lineRule="auto"/>
        <w:ind w:firstLine="709"/>
        <w:rPr>
          <w:rFonts w:ascii="Times New Roman" w:eastAsia="Times New Roman" w:hAnsi="Times New Roman" w:cs="Times New Roman"/>
          <w:b/>
          <w:sz w:val="24"/>
          <w:szCs w:val="24"/>
          <w:lang w:eastAsia="ru-RU"/>
        </w:rPr>
      </w:pPr>
      <w:r w:rsidRPr="00B060DD">
        <w:rPr>
          <w:rFonts w:ascii="Times New Roman" w:eastAsia="Times New Roman" w:hAnsi="Times New Roman" w:cs="Times New Roman"/>
          <w:b/>
          <w:sz w:val="24"/>
          <w:szCs w:val="24"/>
          <w:lang w:eastAsia="ru-RU"/>
        </w:rPr>
        <w:t>1.2. Количество часов, отводимое на освоение профессионального модуля</w:t>
      </w:r>
    </w:p>
    <w:p w14:paraId="08BAE4A0" w14:textId="77777777" w:rsidR="00B060DD" w:rsidRPr="00B060DD" w:rsidRDefault="00B060DD" w:rsidP="00B060DD">
      <w:pPr>
        <w:spacing w:after="0" w:line="240" w:lineRule="auto"/>
        <w:rPr>
          <w:rFonts w:ascii="Times New Roman" w:eastAsia="Times New Roman" w:hAnsi="Times New Roman" w:cs="Times New Roman"/>
          <w:sz w:val="24"/>
          <w:szCs w:val="24"/>
          <w:lang w:eastAsia="ru-RU"/>
        </w:rPr>
      </w:pPr>
    </w:p>
    <w:p w14:paraId="04E18593" w14:textId="0D646276" w:rsidR="00B060DD" w:rsidRPr="00B060DD" w:rsidRDefault="00B060DD" w:rsidP="00B060DD">
      <w:pPr>
        <w:spacing w:after="0" w:line="240" w:lineRule="auto"/>
        <w:rPr>
          <w:rFonts w:ascii="Times New Roman" w:eastAsia="Times New Roman" w:hAnsi="Times New Roman" w:cs="Times New Roman"/>
          <w:b/>
          <w:sz w:val="24"/>
          <w:szCs w:val="24"/>
          <w:lang w:eastAsia="ru-RU"/>
        </w:rPr>
      </w:pPr>
      <w:r w:rsidRPr="00B060DD">
        <w:rPr>
          <w:rFonts w:ascii="Times New Roman" w:eastAsia="Times New Roman" w:hAnsi="Times New Roman" w:cs="Times New Roman"/>
          <w:sz w:val="24"/>
          <w:szCs w:val="24"/>
          <w:lang w:eastAsia="ru-RU"/>
        </w:rPr>
        <w:t xml:space="preserve">Всего часов </w:t>
      </w:r>
      <w:r w:rsidR="0087208B">
        <w:rPr>
          <w:rFonts w:ascii="Times New Roman" w:eastAsia="Times New Roman" w:hAnsi="Times New Roman" w:cs="Times New Roman"/>
          <w:sz w:val="24"/>
          <w:szCs w:val="24"/>
          <w:lang w:eastAsia="ru-RU"/>
        </w:rPr>
        <w:t>328-350</w:t>
      </w:r>
    </w:p>
    <w:p w14:paraId="5ACE1BC3" w14:textId="25BCE013" w:rsidR="00B060DD" w:rsidRPr="00B060DD" w:rsidRDefault="00B060DD" w:rsidP="00B060DD">
      <w:pPr>
        <w:spacing w:after="0" w:line="240" w:lineRule="auto"/>
        <w:ind w:firstLine="708"/>
        <w:rPr>
          <w:rFonts w:ascii="Times New Roman" w:eastAsia="Times New Roman" w:hAnsi="Times New Roman" w:cs="Times New Roman"/>
          <w:b/>
          <w:sz w:val="24"/>
          <w:szCs w:val="24"/>
          <w:lang w:eastAsia="ru-RU"/>
        </w:rPr>
      </w:pPr>
      <w:r w:rsidRPr="00B060DD">
        <w:rPr>
          <w:rFonts w:ascii="Times New Roman" w:eastAsia="Times New Roman" w:hAnsi="Times New Roman" w:cs="Times New Roman"/>
          <w:sz w:val="24"/>
          <w:szCs w:val="24"/>
          <w:lang w:eastAsia="ru-RU"/>
        </w:rPr>
        <w:t xml:space="preserve">в том числе в форме практической подготовки </w:t>
      </w:r>
      <w:r w:rsidR="0087208B">
        <w:rPr>
          <w:rFonts w:ascii="Times New Roman" w:eastAsia="Times New Roman" w:hAnsi="Times New Roman" w:cs="Times New Roman"/>
          <w:sz w:val="24"/>
          <w:szCs w:val="24"/>
          <w:lang w:eastAsia="ru-RU"/>
        </w:rPr>
        <w:t>328-350</w:t>
      </w:r>
    </w:p>
    <w:p w14:paraId="300BECFF" w14:textId="77777777" w:rsidR="00B060DD" w:rsidRPr="00B060DD" w:rsidRDefault="00B060DD" w:rsidP="00B060DD">
      <w:pPr>
        <w:spacing w:after="0" w:line="240" w:lineRule="auto"/>
        <w:rPr>
          <w:rFonts w:ascii="Times New Roman" w:eastAsia="Times New Roman" w:hAnsi="Times New Roman" w:cs="Times New Roman"/>
          <w:sz w:val="24"/>
          <w:szCs w:val="24"/>
          <w:lang w:eastAsia="ru-RU"/>
        </w:rPr>
      </w:pPr>
    </w:p>
    <w:p w14:paraId="548FAE5B" w14:textId="59ED082D" w:rsidR="00B060DD" w:rsidRPr="00B060DD" w:rsidRDefault="00B060DD" w:rsidP="00B060DD">
      <w:pPr>
        <w:spacing w:after="0" w:line="240" w:lineRule="auto"/>
        <w:rPr>
          <w:rFonts w:ascii="Times New Roman" w:eastAsia="Times New Roman" w:hAnsi="Times New Roman" w:cs="Times New Roman"/>
          <w:b/>
          <w:sz w:val="24"/>
          <w:szCs w:val="24"/>
          <w:lang w:eastAsia="ru-RU"/>
        </w:rPr>
      </w:pPr>
      <w:r w:rsidRPr="00B060DD">
        <w:rPr>
          <w:rFonts w:ascii="Times New Roman" w:eastAsia="Times New Roman" w:hAnsi="Times New Roman" w:cs="Times New Roman"/>
          <w:sz w:val="24"/>
          <w:szCs w:val="24"/>
          <w:lang w:eastAsia="ru-RU"/>
        </w:rPr>
        <w:t xml:space="preserve">Из них на освоение МДК </w:t>
      </w:r>
      <w:r w:rsidR="0087208B">
        <w:rPr>
          <w:rFonts w:ascii="Times New Roman" w:eastAsia="Times New Roman" w:hAnsi="Times New Roman" w:cs="Times New Roman"/>
          <w:sz w:val="24"/>
          <w:szCs w:val="24"/>
          <w:lang w:eastAsia="ru-RU"/>
        </w:rPr>
        <w:t>112-134</w:t>
      </w:r>
    </w:p>
    <w:p w14:paraId="2720A9FC" w14:textId="65AF793D" w:rsidR="00B060DD" w:rsidRPr="00B060DD" w:rsidRDefault="00B060DD" w:rsidP="00B060DD">
      <w:pPr>
        <w:spacing w:after="0" w:line="240" w:lineRule="auto"/>
        <w:ind w:firstLine="708"/>
        <w:rPr>
          <w:rFonts w:ascii="Times New Roman" w:eastAsia="Times New Roman" w:hAnsi="Times New Roman" w:cs="Times New Roman"/>
          <w:i/>
          <w:sz w:val="24"/>
          <w:szCs w:val="24"/>
          <w:lang w:eastAsia="ru-RU"/>
        </w:rPr>
      </w:pPr>
      <w:r w:rsidRPr="00B060DD">
        <w:rPr>
          <w:rFonts w:ascii="Times New Roman" w:eastAsia="Times New Roman" w:hAnsi="Times New Roman" w:cs="Times New Roman"/>
          <w:sz w:val="24"/>
          <w:szCs w:val="24"/>
          <w:lang w:eastAsia="ru-RU"/>
        </w:rPr>
        <w:t>в том числе самостоятельная работа</w:t>
      </w:r>
      <w:r w:rsidRPr="00B060DD">
        <w:rPr>
          <w:rFonts w:ascii="Times New Roman" w:eastAsia="Times New Roman" w:hAnsi="Times New Roman" w:cs="Times New Roman"/>
          <w:i/>
          <w:sz w:val="24"/>
          <w:szCs w:val="24"/>
          <w:lang w:eastAsia="ru-RU"/>
        </w:rPr>
        <w:t xml:space="preserve">  </w:t>
      </w:r>
    </w:p>
    <w:p w14:paraId="2B25E29E" w14:textId="755F86ED" w:rsidR="00B060DD" w:rsidRPr="00B060DD" w:rsidRDefault="00B060DD" w:rsidP="00B060DD">
      <w:pPr>
        <w:spacing w:after="0" w:line="240" w:lineRule="auto"/>
        <w:rPr>
          <w:rFonts w:ascii="Times New Roman" w:eastAsia="Times New Roman" w:hAnsi="Times New Roman" w:cs="Times New Roman"/>
          <w:sz w:val="24"/>
          <w:szCs w:val="24"/>
          <w:lang w:eastAsia="ru-RU"/>
        </w:rPr>
      </w:pPr>
      <w:r w:rsidRPr="00B060DD">
        <w:rPr>
          <w:rFonts w:ascii="Times New Roman" w:eastAsia="Times New Roman" w:hAnsi="Times New Roman" w:cs="Times New Roman"/>
          <w:sz w:val="24"/>
          <w:szCs w:val="24"/>
          <w:lang w:eastAsia="ru-RU"/>
        </w:rPr>
        <w:t xml:space="preserve">практики, в том числе учебная </w:t>
      </w:r>
      <w:r w:rsidR="000A55B6">
        <w:rPr>
          <w:rFonts w:ascii="Times New Roman" w:eastAsia="Times New Roman" w:hAnsi="Times New Roman" w:cs="Times New Roman"/>
          <w:sz w:val="24"/>
          <w:szCs w:val="24"/>
          <w:lang w:eastAsia="ru-RU"/>
        </w:rPr>
        <w:t>72</w:t>
      </w:r>
      <w:r w:rsidR="0087208B">
        <w:rPr>
          <w:rFonts w:ascii="Times New Roman" w:eastAsia="Times New Roman" w:hAnsi="Times New Roman" w:cs="Times New Roman"/>
          <w:sz w:val="24"/>
          <w:szCs w:val="24"/>
          <w:lang w:eastAsia="ru-RU"/>
        </w:rPr>
        <w:t>-75</w:t>
      </w:r>
    </w:p>
    <w:p w14:paraId="67739878" w14:textId="257823CB" w:rsidR="00B060DD" w:rsidRPr="00B060DD" w:rsidRDefault="0087208B" w:rsidP="00B060DD">
      <w:pPr>
        <w:spacing w:after="0" w:line="240" w:lineRule="auto"/>
        <w:ind w:left="1416" w:firstLine="708"/>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производственная 144-144</w:t>
      </w:r>
    </w:p>
    <w:p w14:paraId="58AD21F6" w14:textId="21FE751C" w:rsidR="00B060DD" w:rsidRPr="00B060DD" w:rsidRDefault="00B060DD" w:rsidP="00B060DD">
      <w:pPr>
        <w:spacing w:after="0" w:line="240" w:lineRule="auto"/>
        <w:rPr>
          <w:rFonts w:ascii="Times New Roman" w:eastAsia="Times New Roman" w:hAnsi="Times New Roman" w:cs="Times New Roman"/>
          <w:i/>
          <w:sz w:val="24"/>
          <w:szCs w:val="24"/>
          <w:lang w:eastAsia="ru-RU"/>
        </w:rPr>
      </w:pPr>
      <w:r w:rsidRPr="00B060DD">
        <w:rPr>
          <w:rFonts w:ascii="Times New Roman" w:eastAsia="Times New Roman" w:hAnsi="Times New Roman" w:cs="Times New Roman"/>
          <w:iCs/>
          <w:sz w:val="24"/>
          <w:szCs w:val="24"/>
          <w:lang w:eastAsia="ru-RU"/>
        </w:rPr>
        <w:t>Промежуточная аттестация</w:t>
      </w:r>
      <w:r w:rsidRPr="00B060DD">
        <w:rPr>
          <w:rFonts w:ascii="Times New Roman" w:eastAsia="Times New Roman" w:hAnsi="Times New Roman" w:cs="Times New Roman"/>
          <w:i/>
          <w:sz w:val="24"/>
          <w:szCs w:val="24"/>
          <w:lang w:eastAsia="ru-RU"/>
        </w:rPr>
        <w:t xml:space="preserve"> </w:t>
      </w:r>
    </w:p>
    <w:p w14:paraId="04FCC991" w14:textId="77777777" w:rsidR="00B060DD" w:rsidRPr="00B060DD" w:rsidRDefault="00B060DD" w:rsidP="00B060DD">
      <w:pPr>
        <w:spacing w:after="0" w:line="240" w:lineRule="auto"/>
        <w:rPr>
          <w:rFonts w:ascii="Times New Roman" w:eastAsia="Times New Roman" w:hAnsi="Times New Roman" w:cs="Times New Roman"/>
          <w:i/>
          <w:sz w:val="24"/>
          <w:szCs w:val="24"/>
          <w:lang w:eastAsia="ru-RU"/>
        </w:rPr>
        <w:sectPr w:rsidR="00B060DD" w:rsidRPr="00B060DD">
          <w:pgSz w:w="11907" w:h="16840"/>
          <w:pgMar w:top="1134" w:right="851" w:bottom="992" w:left="1134" w:header="709" w:footer="709" w:gutter="0"/>
          <w:cols w:space="720"/>
        </w:sectPr>
      </w:pPr>
    </w:p>
    <w:p w14:paraId="70CD6211" w14:textId="77777777" w:rsidR="00B060DD" w:rsidRPr="00B060DD" w:rsidRDefault="00B060DD" w:rsidP="00B060DD">
      <w:pPr>
        <w:spacing w:after="0" w:line="276" w:lineRule="auto"/>
        <w:jc w:val="center"/>
        <w:rPr>
          <w:rFonts w:ascii="Times New Roman" w:eastAsia="Times New Roman" w:hAnsi="Times New Roman" w:cs="Times New Roman"/>
          <w:b/>
          <w:caps/>
          <w:sz w:val="24"/>
          <w:szCs w:val="24"/>
          <w:lang w:eastAsia="ru-RU"/>
        </w:rPr>
      </w:pPr>
      <w:r w:rsidRPr="00B060DD">
        <w:rPr>
          <w:rFonts w:ascii="Times New Roman" w:eastAsia="Times New Roman" w:hAnsi="Times New Roman" w:cs="Times New Roman"/>
          <w:b/>
          <w:caps/>
          <w:sz w:val="24"/>
          <w:szCs w:val="24"/>
          <w:lang w:eastAsia="ru-RU"/>
        </w:rPr>
        <w:lastRenderedPageBreak/>
        <w:t>2. Структура и содержание профессионального модуля</w:t>
      </w:r>
    </w:p>
    <w:p w14:paraId="12380E54" w14:textId="77777777" w:rsidR="00B060DD" w:rsidRPr="00B060DD" w:rsidRDefault="00B060DD" w:rsidP="00B060DD">
      <w:pPr>
        <w:spacing w:after="0" w:line="276" w:lineRule="auto"/>
        <w:ind w:firstLine="851"/>
        <w:rPr>
          <w:rFonts w:ascii="Times New Roman" w:eastAsia="Times New Roman" w:hAnsi="Times New Roman" w:cs="Times New Roman"/>
          <w:lang w:eastAsia="ru-RU"/>
        </w:rPr>
      </w:pPr>
      <w:r w:rsidRPr="00B060DD">
        <w:rPr>
          <w:rFonts w:ascii="Times New Roman" w:eastAsia="Times New Roman" w:hAnsi="Times New Roman" w:cs="Times New Roman"/>
          <w:b/>
          <w:sz w:val="24"/>
          <w:szCs w:val="24"/>
          <w:lang w:eastAsia="ru-RU"/>
        </w:rPr>
        <w:t>2.1. Структура профессионального модуля</w:t>
      </w:r>
      <w:r w:rsidRPr="00B060DD">
        <w:rPr>
          <w:rFonts w:ascii="Times New Roman" w:eastAsia="Times New Roman" w:hAnsi="Times New Roman" w:cs="Times New Roman"/>
          <w:lang w:eastAsia="ru-RU"/>
        </w:rPr>
        <w:t xml:space="preserve"> </w:t>
      </w:r>
    </w:p>
    <w:tbl>
      <w:tblPr>
        <w:tblW w:w="502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12"/>
        <w:gridCol w:w="4070"/>
        <w:gridCol w:w="1125"/>
        <w:gridCol w:w="983"/>
        <w:gridCol w:w="843"/>
        <w:gridCol w:w="1122"/>
        <w:gridCol w:w="701"/>
        <w:gridCol w:w="704"/>
        <w:gridCol w:w="1122"/>
        <w:gridCol w:w="1963"/>
      </w:tblGrid>
      <w:tr w:rsidR="00DB24C5" w:rsidRPr="00EA7554" w14:paraId="7D4C8A81" w14:textId="77777777" w:rsidTr="00DB24C5">
        <w:trPr>
          <w:trHeight w:val="484"/>
        </w:trPr>
        <w:tc>
          <w:tcPr>
            <w:tcW w:w="745" w:type="pct"/>
            <w:vMerge w:val="restart"/>
            <w:tcBorders>
              <w:top w:val="single" w:sz="4" w:space="0" w:color="auto"/>
              <w:left w:val="single" w:sz="4" w:space="0" w:color="auto"/>
              <w:bottom w:val="single" w:sz="4" w:space="0" w:color="auto"/>
              <w:right w:val="single" w:sz="4" w:space="0" w:color="auto"/>
            </w:tcBorders>
            <w:vAlign w:val="center"/>
            <w:hideMark/>
          </w:tcPr>
          <w:p w14:paraId="6FC0CE34" w14:textId="77777777" w:rsidR="00DB24C5" w:rsidRPr="00EA7554" w:rsidRDefault="00DB24C5" w:rsidP="00DB24C5">
            <w:pPr>
              <w:suppressAutoHyphens/>
              <w:spacing w:after="0" w:line="240" w:lineRule="auto"/>
              <w:ind w:left="-57" w:right="-57"/>
              <w:jc w:val="center"/>
              <w:rPr>
                <w:rFonts w:ascii="Times New Roman" w:eastAsia="Times New Roman" w:hAnsi="Times New Roman" w:cs="Times New Roman"/>
              </w:rPr>
            </w:pPr>
            <w:r w:rsidRPr="00EA7554">
              <w:rPr>
                <w:rFonts w:ascii="Times New Roman" w:eastAsia="Times New Roman" w:hAnsi="Times New Roman" w:cs="Times New Roman"/>
              </w:rPr>
              <w:t>Коды профессиональных и общих компетенций</w:t>
            </w:r>
          </w:p>
        </w:tc>
        <w:tc>
          <w:tcPr>
            <w:tcW w:w="1371" w:type="pct"/>
            <w:vMerge w:val="restart"/>
            <w:tcBorders>
              <w:top w:val="single" w:sz="4" w:space="0" w:color="auto"/>
              <w:left w:val="single" w:sz="4" w:space="0" w:color="auto"/>
              <w:bottom w:val="single" w:sz="4" w:space="0" w:color="auto"/>
              <w:right w:val="single" w:sz="4" w:space="0" w:color="auto"/>
            </w:tcBorders>
            <w:vAlign w:val="center"/>
            <w:hideMark/>
          </w:tcPr>
          <w:p w14:paraId="52B38D3C" w14:textId="77777777" w:rsidR="00DB24C5" w:rsidRPr="00EA7554" w:rsidRDefault="00DB24C5" w:rsidP="00DB24C5">
            <w:pPr>
              <w:suppressAutoHyphens/>
              <w:spacing w:after="0" w:line="240" w:lineRule="auto"/>
              <w:ind w:left="-57" w:right="-57"/>
              <w:jc w:val="center"/>
              <w:rPr>
                <w:rFonts w:ascii="Times New Roman" w:eastAsia="Times New Roman" w:hAnsi="Times New Roman" w:cs="Times New Roman"/>
              </w:rPr>
            </w:pPr>
            <w:r w:rsidRPr="00EA7554">
              <w:rPr>
                <w:rFonts w:ascii="Times New Roman" w:eastAsia="Times New Roman" w:hAnsi="Times New Roman" w:cs="Times New Roman"/>
              </w:rPr>
              <w:t>Наименования разделов профессионального модуля</w:t>
            </w:r>
          </w:p>
        </w:tc>
        <w:tc>
          <w:tcPr>
            <w:tcW w:w="379" w:type="pct"/>
            <w:vMerge w:val="restart"/>
            <w:tcBorders>
              <w:top w:val="single" w:sz="4" w:space="0" w:color="auto"/>
              <w:left w:val="single" w:sz="4" w:space="0" w:color="auto"/>
              <w:bottom w:val="single" w:sz="4" w:space="0" w:color="auto"/>
              <w:right w:val="single" w:sz="4" w:space="0" w:color="auto"/>
            </w:tcBorders>
            <w:vAlign w:val="center"/>
            <w:hideMark/>
          </w:tcPr>
          <w:p w14:paraId="4D3E29A9" w14:textId="77777777" w:rsidR="00DB24C5" w:rsidRPr="00EA7554" w:rsidRDefault="00DB24C5" w:rsidP="00DB24C5">
            <w:pPr>
              <w:spacing w:after="0" w:line="240" w:lineRule="auto"/>
              <w:jc w:val="center"/>
              <w:rPr>
                <w:rFonts w:ascii="Times New Roman" w:eastAsia="Times New Roman" w:hAnsi="Times New Roman" w:cs="Times New Roman"/>
              </w:rPr>
            </w:pPr>
            <w:r w:rsidRPr="00EA7554">
              <w:rPr>
                <w:rFonts w:ascii="Times New Roman" w:eastAsia="Times New Roman" w:hAnsi="Times New Roman" w:cs="Times New Roman"/>
                <w:iCs/>
              </w:rPr>
              <w:t>Всего, час.</w:t>
            </w:r>
          </w:p>
        </w:tc>
        <w:tc>
          <w:tcPr>
            <w:tcW w:w="331" w:type="pct"/>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64D123B1" w14:textId="77777777" w:rsidR="00DB24C5" w:rsidRPr="00EA7554" w:rsidRDefault="00DB24C5" w:rsidP="00DB24C5">
            <w:pPr>
              <w:spacing w:after="0" w:line="240" w:lineRule="auto"/>
              <w:ind w:left="113" w:right="113"/>
              <w:jc w:val="center"/>
              <w:rPr>
                <w:rFonts w:ascii="Times New Roman" w:eastAsia="Times New Roman" w:hAnsi="Times New Roman" w:cs="Times New Roman"/>
              </w:rPr>
            </w:pPr>
            <w:r w:rsidRPr="00EA7554">
              <w:rPr>
                <w:rFonts w:ascii="Times New Roman" w:eastAsia="Times New Roman" w:hAnsi="Times New Roman" w:cs="Times New Roman"/>
                <w:iCs/>
              </w:rPr>
              <w:t>В т.ч. в форме практической подготовки</w:t>
            </w:r>
          </w:p>
        </w:tc>
        <w:tc>
          <w:tcPr>
            <w:tcW w:w="2174" w:type="pct"/>
            <w:gridSpan w:val="6"/>
            <w:tcBorders>
              <w:top w:val="single" w:sz="4" w:space="0" w:color="auto"/>
              <w:left w:val="single" w:sz="4" w:space="0" w:color="auto"/>
              <w:bottom w:val="single" w:sz="4" w:space="0" w:color="auto"/>
              <w:right w:val="single" w:sz="4" w:space="0" w:color="auto"/>
            </w:tcBorders>
            <w:hideMark/>
          </w:tcPr>
          <w:p w14:paraId="46531B56" w14:textId="77777777" w:rsidR="00DB24C5" w:rsidRPr="00EA7554" w:rsidRDefault="00DB24C5" w:rsidP="00DB24C5">
            <w:pPr>
              <w:suppressAutoHyphens/>
              <w:spacing w:after="0" w:line="240" w:lineRule="auto"/>
              <w:jc w:val="center"/>
              <w:rPr>
                <w:rFonts w:ascii="Times New Roman" w:eastAsia="Times New Roman" w:hAnsi="Times New Roman" w:cs="Times New Roman"/>
              </w:rPr>
            </w:pPr>
            <w:r w:rsidRPr="00EA7554">
              <w:rPr>
                <w:rFonts w:ascii="Times New Roman" w:eastAsia="Times New Roman" w:hAnsi="Times New Roman" w:cs="Times New Roman"/>
              </w:rPr>
              <w:t>Объем профессионального модуля, ак. час.</w:t>
            </w:r>
          </w:p>
        </w:tc>
      </w:tr>
      <w:tr w:rsidR="00DB24C5" w:rsidRPr="00EA7554" w14:paraId="4EB01105" w14:textId="77777777" w:rsidTr="00DB24C5">
        <w:trPr>
          <w:trHeight w:val="58"/>
        </w:trPr>
        <w:tc>
          <w:tcPr>
            <w:tcW w:w="745" w:type="pct"/>
            <w:vMerge/>
            <w:tcBorders>
              <w:top w:val="single" w:sz="4" w:space="0" w:color="auto"/>
              <w:left w:val="single" w:sz="4" w:space="0" w:color="auto"/>
              <w:bottom w:val="single" w:sz="4" w:space="0" w:color="auto"/>
              <w:right w:val="single" w:sz="4" w:space="0" w:color="auto"/>
            </w:tcBorders>
            <w:vAlign w:val="center"/>
            <w:hideMark/>
          </w:tcPr>
          <w:p w14:paraId="7C6A7603" w14:textId="77777777" w:rsidR="00DB24C5" w:rsidRPr="00EA7554" w:rsidRDefault="00DB24C5" w:rsidP="00DB24C5">
            <w:pPr>
              <w:spacing w:after="0" w:line="256" w:lineRule="auto"/>
              <w:rPr>
                <w:rFonts w:ascii="Times New Roman" w:eastAsia="Times New Roman" w:hAnsi="Times New Roman" w:cs="Times New Roman"/>
              </w:rPr>
            </w:pPr>
          </w:p>
        </w:tc>
        <w:tc>
          <w:tcPr>
            <w:tcW w:w="1371" w:type="pct"/>
            <w:vMerge/>
            <w:tcBorders>
              <w:top w:val="single" w:sz="4" w:space="0" w:color="auto"/>
              <w:left w:val="single" w:sz="4" w:space="0" w:color="auto"/>
              <w:bottom w:val="single" w:sz="4" w:space="0" w:color="auto"/>
              <w:right w:val="single" w:sz="4" w:space="0" w:color="auto"/>
            </w:tcBorders>
            <w:vAlign w:val="center"/>
            <w:hideMark/>
          </w:tcPr>
          <w:p w14:paraId="1B3E5ABC" w14:textId="77777777" w:rsidR="00DB24C5" w:rsidRPr="00EA7554" w:rsidRDefault="00DB24C5" w:rsidP="00DB24C5">
            <w:pPr>
              <w:spacing w:after="0" w:line="256" w:lineRule="auto"/>
              <w:rPr>
                <w:rFonts w:ascii="Times New Roman" w:eastAsia="Times New Roman" w:hAnsi="Times New Roman" w:cs="Times New Roman"/>
              </w:rPr>
            </w:pPr>
          </w:p>
        </w:tc>
        <w:tc>
          <w:tcPr>
            <w:tcW w:w="379" w:type="pct"/>
            <w:vMerge/>
            <w:tcBorders>
              <w:top w:val="single" w:sz="4" w:space="0" w:color="auto"/>
              <w:left w:val="single" w:sz="4" w:space="0" w:color="auto"/>
              <w:bottom w:val="single" w:sz="4" w:space="0" w:color="auto"/>
              <w:right w:val="single" w:sz="4" w:space="0" w:color="auto"/>
            </w:tcBorders>
            <w:vAlign w:val="center"/>
            <w:hideMark/>
          </w:tcPr>
          <w:p w14:paraId="422BABB3" w14:textId="77777777" w:rsidR="00DB24C5" w:rsidRPr="00EA7554" w:rsidRDefault="00DB24C5" w:rsidP="00DB24C5">
            <w:pPr>
              <w:spacing w:after="0" w:line="256" w:lineRule="auto"/>
              <w:rPr>
                <w:rFonts w:ascii="Times New Roman" w:eastAsia="Times New Roman" w:hAnsi="Times New Roman" w:cs="Times New Roman"/>
              </w:rPr>
            </w:pPr>
          </w:p>
        </w:tc>
        <w:tc>
          <w:tcPr>
            <w:tcW w:w="331" w:type="pct"/>
            <w:vMerge/>
            <w:tcBorders>
              <w:top w:val="single" w:sz="4" w:space="0" w:color="auto"/>
              <w:left w:val="single" w:sz="4" w:space="0" w:color="auto"/>
              <w:bottom w:val="single" w:sz="4" w:space="0" w:color="auto"/>
              <w:right w:val="single" w:sz="4" w:space="0" w:color="auto"/>
            </w:tcBorders>
            <w:vAlign w:val="center"/>
            <w:hideMark/>
          </w:tcPr>
          <w:p w14:paraId="2066BDDB" w14:textId="77777777" w:rsidR="00DB24C5" w:rsidRPr="00EA7554" w:rsidRDefault="00DB24C5" w:rsidP="00DB24C5">
            <w:pPr>
              <w:spacing w:after="0" w:line="256" w:lineRule="auto"/>
              <w:rPr>
                <w:rFonts w:ascii="Times New Roman" w:eastAsia="Times New Roman" w:hAnsi="Times New Roman" w:cs="Times New Roman"/>
              </w:rPr>
            </w:pPr>
          </w:p>
        </w:tc>
        <w:tc>
          <w:tcPr>
            <w:tcW w:w="1135" w:type="pct"/>
            <w:gridSpan w:val="4"/>
            <w:tcBorders>
              <w:top w:val="single" w:sz="4" w:space="0" w:color="auto"/>
              <w:left w:val="single" w:sz="4" w:space="0" w:color="auto"/>
              <w:bottom w:val="single" w:sz="4" w:space="0" w:color="auto"/>
              <w:right w:val="single" w:sz="4" w:space="0" w:color="auto"/>
            </w:tcBorders>
            <w:hideMark/>
          </w:tcPr>
          <w:p w14:paraId="208E4D82" w14:textId="77777777" w:rsidR="00DB24C5" w:rsidRPr="00EA7554" w:rsidRDefault="00DB24C5" w:rsidP="00DB24C5">
            <w:pPr>
              <w:suppressAutoHyphens/>
              <w:spacing w:after="0" w:line="240" w:lineRule="auto"/>
              <w:jc w:val="center"/>
              <w:rPr>
                <w:rFonts w:ascii="Times New Roman" w:eastAsia="Times New Roman" w:hAnsi="Times New Roman" w:cs="Times New Roman"/>
              </w:rPr>
            </w:pPr>
            <w:r w:rsidRPr="00EA7554">
              <w:rPr>
                <w:rFonts w:ascii="Times New Roman" w:eastAsia="Times New Roman" w:hAnsi="Times New Roman" w:cs="Times New Roman"/>
              </w:rPr>
              <w:t>Обучение по МДК</w:t>
            </w:r>
          </w:p>
        </w:tc>
        <w:tc>
          <w:tcPr>
            <w:tcW w:w="1039" w:type="pct"/>
            <w:gridSpan w:val="2"/>
            <w:vMerge w:val="restart"/>
            <w:tcBorders>
              <w:top w:val="single" w:sz="4" w:space="0" w:color="auto"/>
              <w:left w:val="single" w:sz="4" w:space="0" w:color="auto"/>
              <w:right w:val="single" w:sz="4" w:space="0" w:color="auto"/>
            </w:tcBorders>
          </w:tcPr>
          <w:p w14:paraId="0E402AA1" w14:textId="77777777" w:rsidR="00DB24C5" w:rsidRPr="00EA7554" w:rsidRDefault="00DB24C5" w:rsidP="00DB24C5">
            <w:pPr>
              <w:suppressAutoHyphens/>
              <w:spacing w:after="0" w:line="240" w:lineRule="auto"/>
              <w:jc w:val="center"/>
              <w:rPr>
                <w:rFonts w:ascii="Times New Roman" w:eastAsia="Times New Roman" w:hAnsi="Times New Roman" w:cs="Times New Roman"/>
              </w:rPr>
            </w:pPr>
            <w:r w:rsidRPr="00EA7554">
              <w:rPr>
                <w:rFonts w:ascii="Times New Roman" w:eastAsia="Times New Roman" w:hAnsi="Times New Roman" w:cs="Times New Roman"/>
              </w:rPr>
              <w:t>Практики</w:t>
            </w:r>
          </w:p>
        </w:tc>
      </w:tr>
      <w:tr w:rsidR="00DB24C5" w:rsidRPr="00EA7554" w14:paraId="5410AAFD" w14:textId="77777777" w:rsidTr="00DB24C5">
        <w:tc>
          <w:tcPr>
            <w:tcW w:w="745" w:type="pct"/>
            <w:vMerge/>
            <w:tcBorders>
              <w:top w:val="single" w:sz="4" w:space="0" w:color="auto"/>
              <w:left w:val="single" w:sz="4" w:space="0" w:color="auto"/>
              <w:bottom w:val="single" w:sz="4" w:space="0" w:color="auto"/>
              <w:right w:val="single" w:sz="4" w:space="0" w:color="auto"/>
            </w:tcBorders>
            <w:vAlign w:val="center"/>
            <w:hideMark/>
          </w:tcPr>
          <w:p w14:paraId="5389BEF0" w14:textId="77777777" w:rsidR="00DB24C5" w:rsidRPr="00EA7554" w:rsidRDefault="00DB24C5" w:rsidP="00DB24C5">
            <w:pPr>
              <w:spacing w:after="0" w:line="256" w:lineRule="auto"/>
              <w:rPr>
                <w:rFonts w:ascii="Times New Roman" w:eastAsia="Times New Roman" w:hAnsi="Times New Roman" w:cs="Times New Roman"/>
              </w:rPr>
            </w:pPr>
          </w:p>
        </w:tc>
        <w:tc>
          <w:tcPr>
            <w:tcW w:w="1371" w:type="pct"/>
            <w:vMerge/>
            <w:tcBorders>
              <w:top w:val="single" w:sz="4" w:space="0" w:color="auto"/>
              <w:left w:val="single" w:sz="4" w:space="0" w:color="auto"/>
              <w:bottom w:val="single" w:sz="4" w:space="0" w:color="auto"/>
              <w:right w:val="single" w:sz="4" w:space="0" w:color="auto"/>
            </w:tcBorders>
            <w:vAlign w:val="center"/>
            <w:hideMark/>
          </w:tcPr>
          <w:p w14:paraId="666EDA06" w14:textId="77777777" w:rsidR="00DB24C5" w:rsidRPr="00EA7554" w:rsidRDefault="00DB24C5" w:rsidP="00DB24C5">
            <w:pPr>
              <w:spacing w:after="0" w:line="256" w:lineRule="auto"/>
              <w:rPr>
                <w:rFonts w:ascii="Times New Roman" w:eastAsia="Times New Roman" w:hAnsi="Times New Roman" w:cs="Times New Roman"/>
              </w:rPr>
            </w:pPr>
          </w:p>
        </w:tc>
        <w:tc>
          <w:tcPr>
            <w:tcW w:w="379" w:type="pct"/>
            <w:vMerge/>
            <w:tcBorders>
              <w:top w:val="single" w:sz="4" w:space="0" w:color="auto"/>
              <w:left w:val="single" w:sz="4" w:space="0" w:color="auto"/>
              <w:bottom w:val="single" w:sz="4" w:space="0" w:color="auto"/>
              <w:right w:val="single" w:sz="4" w:space="0" w:color="auto"/>
            </w:tcBorders>
            <w:vAlign w:val="center"/>
            <w:hideMark/>
          </w:tcPr>
          <w:p w14:paraId="45AEF40B" w14:textId="77777777" w:rsidR="00DB24C5" w:rsidRPr="00EA7554" w:rsidRDefault="00DB24C5" w:rsidP="00DB24C5">
            <w:pPr>
              <w:spacing w:after="0" w:line="256" w:lineRule="auto"/>
              <w:rPr>
                <w:rFonts w:ascii="Times New Roman" w:eastAsia="Times New Roman" w:hAnsi="Times New Roman" w:cs="Times New Roman"/>
              </w:rPr>
            </w:pPr>
          </w:p>
        </w:tc>
        <w:tc>
          <w:tcPr>
            <w:tcW w:w="331" w:type="pct"/>
            <w:vMerge/>
            <w:tcBorders>
              <w:top w:val="single" w:sz="4" w:space="0" w:color="auto"/>
              <w:left w:val="single" w:sz="4" w:space="0" w:color="auto"/>
              <w:bottom w:val="single" w:sz="4" w:space="0" w:color="auto"/>
              <w:right w:val="single" w:sz="4" w:space="0" w:color="auto"/>
            </w:tcBorders>
            <w:vAlign w:val="center"/>
            <w:hideMark/>
          </w:tcPr>
          <w:p w14:paraId="63D517FF" w14:textId="77777777" w:rsidR="00DB24C5" w:rsidRPr="00EA7554" w:rsidRDefault="00DB24C5" w:rsidP="00DB24C5">
            <w:pPr>
              <w:spacing w:after="0" w:line="256" w:lineRule="auto"/>
              <w:rPr>
                <w:rFonts w:ascii="Times New Roman" w:eastAsia="Times New Roman" w:hAnsi="Times New Roman" w:cs="Times New Roman"/>
              </w:rPr>
            </w:pPr>
          </w:p>
        </w:tc>
        <w:tc>
          <w:tcPr>
            <w:tcW w:w="284" w:type="pct"/>
            <w:vMerge w:val="restart"/>
            <w:tcBorders>
              <w:top w:val="single" w:sz="4" w:space="0" w:color="auto"/>
              <w:left w:val="single" w:sz="4" w:space="0" w:color="auto"/>
              <w:bottom w:val="single" w:sz="4" w:space="0" w:color="auto"/>
              <w:right w:val="single" w:sz="4" w:space="0" w:color="auto"/>
            </w:tcBorders>
          </w:tcPr>
          <w:p w14:paraId="01066EDA" w14:textId="77777777" w:rsidR="00DB24C5" w:rsidRPr="00EA7554" w:rsidRDefault="00DB24C5" w:rsidP="00DB24C5">
            <w:pPr>
              <w:suppressAutoHyphens/>
              <w:spacing w:after="0" w:line="240" w:lineRule="auto"/>
              <w:jc w:val="center"/>
              <w:rPr>
                <w:rFonts w:ascii="Times New Roman" w:eastAsia="Times New Roman" w:hAnsi="Times New Roman" w:cs="Times New Roman"/>
              </w:rPr>
            </w:pPr>
            <w:r w:rsidRPr="00EA7554">
              <w:rPr>
                <w:rFonts w:ascii="Times New Roman" w:eastAsia="Times New Roman" w:hAnsi="Times New Roman" w:cs="Times New Roman"/>
              </w:rPr>
              <w:t>Всего</w:t>
            </w:r>
          </w:p>
          <w:p w14:paraId="6ED7532C" w14:textId="77777777" w:rsidR="00DB24C5" w:rsidRPr="00EA7554" w:rsidRDefault="00DB24C5" w:rsidP="00DB24C5">
            <w:pPr>
              <w:suppressAutoHyphens/>
              <w:spacing w:after="0" w:line="240" w:lineRule="auto"/>
              <w:jc w:val="center"/>
              <w:rPr>
                <w:rFonts w:ascii="Times New Roman" w:eastAsia="Times New Roman" w:hAnsi="Times New Roman" w:cs="Times New Roman"/>
              </w:rPr>
            </w:pPr>
          </w:p>
        </w:tc>
        <w:tc>
          <w:tcPr>
            <w:tcW w:w="851" w:type="pct"/>
            <w:gridSpan w:val="3"/>
            <w:tcBorders>
              <w:top w:val="single" w:sz="4" w:space="0" w:color="auto"/>
              <w:left w:val="single" w:sz="4" w:space="0" w:color="auto"/>
              <w:bottom w:val="single" w:sz="4" w:space="0" w:color="auto"/>
              <w:right w:val="single" w:sz="4" w:space="0" w:color="auto"/>
            </w:tcBorders>
            <w:hideMark/>
          </w:tcPr>
          <w:p w14:paraId="559E9EBE" w14:textId="77777777" w:rsidR="00DB24C5" w:rsidRPr="00EA7554" w:rsidRDefault="00DB24C5" w:rsidP="00DB24C5">
            <w:pPr>
              <w:suppressAutoHyphens/>
              <w:spacing w:after="0" w:line="240" w:lineRule="auto"/>
              <w:jc w:val="center"/>
              <w:rPr>
                <w:rFonts w:ascii="Times New Roman" w:eastAsia="Times New Roman" w:hAnsi="Times New Roman" w:cs="Times New Roman"/>
              </w:rPr>
            </w:pPr>
            <w:r w:rsidRPr="00EA7554">
              <w:rPr>
                <w:rFonts w:ascii="Times New Roman" w:eastAsia="Times New Roman" w:hAnsi="Times New Roman" w:cs="Times New Roman"/>
              </w:rPr>
              <w:t>В том числе</w:t>
            </w:r>
          </w:p>
        </w:tc>
        <w:tc>
          <w:tcPr>
            <w:tcW w:w="1039" w:type="pct"/>
            <w:gridSpan w:val="2"/>
            <w:vMerge/>
            <w:tcBorders>
              <w:left w:val="single" w:sz="4" w:space="0" w:color="auto"/>
              <w:bottom w:val="single" w:sz="4" w:space="0" w:color="auto"/>
              <w:right w:val="single" w:sz="4" w:space="0" w:color="auto"/>
            </w:tcBorders>
          </w:tcPr>
          <w:p w14:paraId="413CC9A6" w14:textId="77777777" w:rsidR="00DB24C5" w:rsidRPr="00EA7554" w:rsidRDefault="00DB24C5" w:rsidP="00DB24C5">
            <w:pPr>
              <w:spacing w:after="0" w:line="256" w:lineRule="auto"/>
              <w:rPr>
                <w:rFonts w:ascii="Times New Roman" w:eastAsia="Times New Roman" w:hAnsi="Times New Roman" w:cs="Times New Roman"/>
              </w:rPr>
            </w:pPr>
          </w:p>
        </w:tc>
      </w:tr>
      <w:tr w:rsidR="00DB24C5" w:rsidRPr="00EA7554" w14:paraId="31727343" w14:textId="77777777" w:rsidTr="00DB24C5">
        <w:trPr>
          <w:cantSplit/>
          <w:trHeight w:val="1886"/>
        </w:trPr>
        <w:tc>
          <w:tcPr>
            <w:tcW w:w="745" w:type="pct"/>
            <w:vMerge/>
            <w:tcBorders>
              <w:top w:val="single" w:sz="4" w:space="0" w:color="auto"/>
              <w:left w:val="single" w:sz="4" w:space="0" w:color="auto"/>
              <w:bottom w:val="single" w:sz="4" w:space="0" w:color="auto"/>
              <w:right w:val="single" w:sz="4" w:space="0" w:color="auto"/>
            </w:tcBorders>
            <w:vAlign w:val="center"/>
            <w:hideMark/>
          </w:tcPr>
          <w:p w14:paraId="1E7C82E7" w14:textId="77777777" w:rsidR="00DB24C5" w:rsidRPr="00EA7554" w:rsidRDefault="00DB24C5" w:rsidP="00DB24C5">
            <w:pPr>
              <w:spacing w:after="0" w:line="256" w:lineRule="auto"/>
              <w:rPr>
                <w:rFonts w:ascii="Times New Roman" w:eastAsia="Times New Roman" w:hAnsi="Times New Roman" w:cs="Times New Roman"/>
              </w:rPr>
            </w:pPr>
          </w:p>
        </w:tc>
        <w:tc>
          <w:tcPr>
            <w:tcW w:w="1371" w:type="pct"/>
            <w:vMerge/>
            <w:tcBorders>
              <w:top w:val="single" w:sz="4" w:space="0" w:color="auto"/>
              <w:left w:val="single" w:sz="4" w:space="0" w:color="auto"/>
              <w:bottom w:val="single" w:sz="4" w:space="0" w:color="auto"/>
              <w:right w:val="single" w:sz="4" w:space="0" w:color="auto"/>
            </w:tcBorders>
            <w:vAlign w:val="center"/>
            <w:hideMark/>
          </w:tcPr>
          <w:p w14:paraId="29B6AD57" w14:textId="77777777" w:rsidR="00DB24C5" w:rsidRPr="00EA7554" w:rsidRDefault="00DB24C5" w:rsidP="00DB24C5">
            <w:pPr>
              <w:spacing w:after="0" w:line="256" w:lineRule="auto"/>
              <w:rPr>
                <w:rFonts w:ascii="Times New Roman" w:eastAsia="Times New Roman" w:hAnsi="Times New Roman" w:cs="Times New Roman"/>
              </w:rPr>
            </w:pPr>
          </w:p>
        </w:tc>
        <w:tc>
          <w:tcPr>
            <w:tcW w:w="379" w:type="pct"/>
            <w:vMerge/>
            <w:tcBorders>
              <w:top w:val="single" w:sz="4" w:space="0" w:color="auto"/>
              <w:left w:val="single" w:sz="4" w:space="0" w:color="auto"/>
              <w:bottom w:val="single" w:sz="4" w:space="0" w:color="auto"/>
              <w:right w:val="single" w:sz="4" w:space="0" w:color="auto"/>
            </w:tcBorders>
            <w:vAlign w:val="center"/>
            <w:hideMark/>
          </w:tcPr>
          <w:p w14:paraId="602498C7" w14:textId="77777777" w:rsidR="00DB24C5" w:rsidRPr="00EA7554" w:rsidRDefault="00DB24C5" w:rsidP="00DB24C5">
            <w:pPr>
              <w:spacing w:after="0" w:line="256" w:lineRule="auto"/>
              <w:rPr>
                <w:rFonts w:ascii="Times New Roman" w:eastAsia="Times New Roman" w:hAnsi="Times New Roman" w:cs="Times New Roman"/>
              </w:rPr>
            </w:pPr>
          </w:p>
        </w:tc>
        <w:tc>
          <w:tcPr>
            <w:tcW w:w="331" w:type="pct"/>
            <w:vMerge/>
            <w:tcBorders>
              <w:top w:val="single" w:sz="4" w:space="0" w:color="auto"/>
              <w:left w:val="single" w:sz="4" w:space="0" w:color="auto"/>
              <w:bottom w:val="single" w:sz="4" w:space="0" w:color="auto"/>
              <w:right w:val="single" w:sz="4" w:space="0" w:color="auto"/>
            </w:tcBorders>
            <w:vAlign w:val="center"/>
            <w:hideMark/>
          </w:tcPr>
          <w:p w14:paraId="7705F0A4" w14:textId="77777777" w:rsidR="00DB24C5" w:rsidRPr="00EA7554" w:rsidRDefault="00DB24C5" w:rsidP="00DB24C5">
            <w:pPr>
              <w:spacing w:after="0" w:line="256" w:lineRule="auto"/>
              <w:rPr>
                <w:rFonts w:ascii="Times New Roman" w:eastAsia="Times New Roman" w:hAnsi="Times New Roman" w:cs="Times New Roman"/>
              </w:rPr>
            </w:pPr>
          </w:p>
        </w:tc>
        <w:tc>
          <w:tcPr>
            <w:tcW w:w="284" w:type="pct"/>
            <w:vMerge/>
            <w:tcBorders>
              <w:top w:val="single" w:sz="4" w:space="0" w:color="auto"/>
              <w:left w:val="single" w:sz="4" w:space="0" w:color="auto"/>
              <w:bottom w:val="single" w:sz="4" w:space="0" w:color="auto"/>
              <w:right w:val="single" w:sz="4" w:space="0" w:color="auto"/>
            </w:tcBorders>
            <w:vAlign w:val="center"/>
            <w:hideMark/>
          </w:tcPr>
          <w:p w14:paraId="39EDC86D" w14:textId="77777777" w:rsidR="00DB24C5" w:rsidRPr="00EA7554" w:rsidRDefault="00DB24C5" w:rsidP="00DB24C5">
            <w:pPr>
              <w:spacing w:after="0" w:line="256" w:lineRule="auto"/>
              <w:rPr>
                <w:rFonts w:ascii="Times New Roman" w:eastAsia="Times New Roman" w:hAnsi="Times New Roman" w:cs="Times New Roman"/>
              </w:rPr>
            </w:pPr>
          </w:p>
        </w:tc>
        <w:tc>
          <w:tcPr>
            <w:tcW w:w="378" w:type="pct"/>
            <w:tcBorders>
              <w:top w:val="single" w:sz="4" w:space="0" w:color="auto"/>
              <w:left w:val="single" w:sz="4" w:space="0" w:color="auto"/>
              <w:bottom w:val="single" w:sz="4" w:space="0" w:color="auto"/>
              <w:right w:val="single" w:sz="4" w:space="0" w:color="auto"/>
            </w:tcBorders>
            <w:textDirection w:val="btLr"/>
            <w:vAlign w:val="center"/>
          </w:tcPr>
          <w:p w14:paraId="722ED962" w14:textId="77777777" w:rsidR="00DB24C5" w:rsidRPr="00EA7554" w:rsidRDefault="00DB24C5" w:rsidP="00DB24C5">
            <w:pPr>
              <w:suppressAutoHyphens/>
              <w:spacing w:after="0" w:line="240" w:lineRule="auto"/>
              <w:ind w:left="-57" w:right="-57"/>
              <w:jc w:val="center"/>
              <w:rPr>
                <w:rFonts w:ascii="Times New Roman" w:eastAsia="Times New Roman" w:hAnsi="Times New Roman" w:cs="Times New Roman"/>
                <w:i/>
              </w:rPr>
            </w:pPr>
            <w:r w:rsidRPr="00EA7554">
              <w:rPr>
                <w:rFonts w:ascii="Times New Roman" w:eastAsia="Times New Roman" w:hAnsi="Times New Roman" w:cs="Times New Roman"/>
                <w:color w:val="000000"/>
              </w:rPr>
              <w:t>Лабораторных и практических занятий</w:t>
            </w:r>
          </w:p>
        </w:tc>
        <w:tc>
          <w:tcPr>
            <w:tcW w:w="236" w:type="pct"/>
            <w:tcBorders>
              <w:top w:val="single" w:sz="4" w:space="0" w:color="auto"/>
              <w:left w:val="single" w:sz="4" w:space="0" w:color="auto"/>
              <w:bottom w:val="single" w:sz="4" w:space="0" w:color="auto"/>
              <w:right w:val="single" w:sz="4" w:space="0" w:color="auto"/>
            </w:tcBorders>
            <w:textDirection w:val="btLr"/>
            <w:vAlign w:val="center"/>
            <w:hideMark/>
          </w:tcPr>
          <w:p w14:paraId="0A567200" w14:textId="77777777" w:rsidR="00DB24C5" w:rsidRPr="00EA7554" w:rsidRDefault="00DB24C5" w:rsidP="00DB24C5">
            <w:pPr>
              <w:suppressAutoHyphens/>
              <w:spacing w:after="0" w:line="240" w:lineRule="auto"/>
              <w:ind w:left="-57" w:right="-57"/>
              <w:jc w:val="center"/>
              <w:rPr>
                <w:rFonts w:ascii="Times New Roman" w:eastAsia="Times New Roman" w:hAnsi="Times New Roman" w:cs="Times New Roman"/>
                <w:color w:val="000000"/>
              </w:rPr>
            </w:pPr>
            <w:r w:rsidRPr="00EA7554">
              <w:rPr>
                <w:rFonts w:ascii="Times New Roman" w:eastAsia="Times New Roman" w:hAnsi="Times New Roman" w:cs="Times New Roman"/>
              </w:rPr>
              <w:t>Самостоятельная работа</w:t>
            </w:r>
          </w:p>
        </w:tc>
        <w:tc>
          <w:tcPr>
            <w:tcW w:w="237" w:type="pct"/>
            <w:tcBorders>
              <w:top w:val="single" w:sz="4" w:space="0" w:color="auto"/>
              <w:left w:val="single" w:sz="4" w:space="0" w:color="auto"/>
              <w:bottom w:val="single" w:sz="4" w:space="0" w:color="auto"/>
              <w:right w:val="single" w:sz="4" w:space="0" w:color="auto"/>
            </w:tcBorders>
            <w:textDirection w:val="btLr"/>
            <w:vAlign w:val="center"/>
            <w:hideMark/>
          </w:tcPr>
          <w:p w14:paraId="316024F8" w14:textId="77777777" w:rsidR="00DB24C5" w:rsidRPr="00EA7554" w:rsidRDefault="00DB24C5" w:rsidP="00DB24C5">
            <w:pPr>
              <w:suppressAutoHyphens/>
              <w:spacing w:after="0" w:line="240" w:lineRule="auto"/>
              <w:ind w:left="-57" w:right="-57"/>
              <w:jc w:val="center"/>
              <w:rPr>
                <w:rFonts w:ascii="Times New Roman" w:eastAsia="Times New Roman" w:hAnsi="Times New Roman" w:cs="Times New Roman"/>
              </w:rPr>
            </w:pPr>
            <w:r w:rsidRPr="00EA7554">
              <w:rPr>
                <w:rFonts w:ascii="Times New Roman" w:eastAsia="Times New Roman" w:hAnsi="Times New Roman" w:cs="Times New Roman"/>
              </w:rPr>
              <w:t>Промежуточная аттестация.</w:t>
            </w:r>
          </w:p>
        </w:tc>
        <w:tc>
          <w:tcPr>
            <w:tcW w:w="378" w:type="pct"/>
            <w:tcBorders>
              <w:top w:val="single" w:sz="4" w:space="0" w:color="auto"/>
              <w:left w:val="single" w:sz="4" w:space="0" w:color="auto"/>
              <w:bottom w:val="single" w:sz="4" w:space="0" w:color="auto"/>
              <w:right w:val="single" w:sz="4" w:space="0" w:color="auto"/>
            </w:tcBorders>
            <w:vAlign w:val="center"/>
          </w:tcPr>
          <w:p w14:paraId="5077160F" w14:textId="77777777" w:rsidR="00DB24C5" w:rsidRPr="00EA7554" w:rsidRDefault="00DB24C5" w:rsidP="00DB24C5">
            <w:pPr>
              <w:suppressAutoHyphens/>
              <w:spacing w:after="0" w:line="240" w:lineRule="auto"/>
              <w:ind w:left="-57" w:right="-57"/>
              <w:jc w:val="center"/>
              <w:rPr>
                <w:rFonts w:ascii="Times New Roman" w:eastAsia="Times New Roman" w:hAnsi="Times New Roman" w:cs="Times New Roman"/>
                <w:i/>
              </w:rPr>
            </w:pPr>
            <w:r w:rsidRPr="00EA7554">
              <w:rPr>
                <w:rFonts w:ascii="Times New Roman" w:eastAsia="Times New Roman" w:hAnsi="Times New Roman" w:cs="Times New Roman"/>
              </w:rPr>
              <w:t>Учебная</w:t>
            </w:r>
          </w:p>
        </w:tc>
        <w:tc>
          <w:tcPr>
            <w:tcW w:w="661" w:type="pct"/>
            <w:tcBorders>
              <w:top w:val="single" w:sz="4" w:space="0" w:color="auto"/>
              <w:left w:val="single" w:sz="4" w:space="0" w:color="auto"/>
              <w:bottom w:val="single" w:sz="4" w:space="0" w:color="auto"/>
              <w:right w:val="single" w:sz="4" w:space="0" w:color="auto"/>
            </w:tcBorders>
            <w:vAlign w:val="center"/>
          </w:tcPr>
          <w:p w14:paraId="039620BC" w14:textId="77777777" w:rsidR="00DB24C5" w:rsidRPr="00EA7554" w:rsidRDefault="00DB24C5" w:rsidP="00DB24C5">
            <w:pPr>
              <w:suppressAutoHyphens/>
              <w:spacing w:after="0" w:line="240" w:lineRule="auto"/>
              <w:ind w:left="-57" w:right="-57"/>
              <w:jc w:val="center"/>
              <w:rPr>
                <w:rFonts w:ascii="Times New Roman" w:eastAsia="Times New Roman" w:hAnsi="Times New Roman" w:cs="Times New Roman"/>
                <w:i/>
              </w:rPr>
            </w:pPr>
            <w:r w:rsidRPr="00EA7554">
              <w:rPr>
                <w:rFonts w:ascii="Times New Roman" w:eastAsia="Times New Roman" w:hAnsi="Times New Roman" w:cs="Times New Roman"/>
              </w:rPr>
              <w:t>Производственная</w:t>
            </w:r>
          </w:p>
        </w:tc>
      </w:tr>
      <w:tr w:rsidR="00DB24C5" w:rsidRPr="00EA7554" w14:paraId="6EB87DE8" w14:textId="77777777" w:rsidTr="00DB24C5">
        <w:trPr>
          <w:trHeight w:val="415"/>
        </w:trPr>
        <w:tc>
          <w:tcPr>
            <w:tcW w:w="745" w:type="pct"/>
            <w:tcBorders>
              <w:top w:val="single" w:sz="4" w:space="0" w:color="auto"/>
              <w:left w:val="single" w:sz="4" w:space="0" w:color="auto"/>
              <w:bottom w:val="single" w:sz="4" w:space="0" w:color="auto"/>
              <w:right w:val="single" w:sz="4" w:space="0" w:color="auto"/>
            </w:tcBorders>
            <w:vAlign w:val="center"/>
            <w:hideMark/>
          </w:tcPr>
          <w:p w14:paraId="0EBC9634" w14:textId="77777777" w:rsidR="00DB24C5" w:rsidRPr="00EA7554" w:rsidRDefault="00DB24C5" w:rsidP="00DB24C5">
            <w:pPr>
              <w:spacing w:after="0" w:line="240" w:lineRule="auto"/>
              <w:jc w:val="center"/>
              <w:rPr>
                <w:rFonts w:ascii="Times New Roman" w:eastAsia="Times New Roman" w:hAnsi="Times New Roman" w:cs="Times New Roman"/>
                <w:i/>
              </w:rPr>
            </w:pPr>
            <w:r w:rsidRPr="00EA7554">
              <w:rPr>
                <w:rFonts w:ascii="Times New Roman" w:eastAsia="Times New Roman" w:hAnsi="Times New Roman" w:cs="Times New Roman"/>
                <w:i/>
              </w:rPr>
              <w:t>1</w:t>
            </w:r>
          </w:p>
        </w:tc>
        <w:tc>
          <w:tcPr>
            <w:tcW w:w="1371" w:type="pct"/>
            <w:tcBorders>
              <w:top w:val="single" w:sz="4" w:space="0" w:color="auto"/>
              <w:left w:val="single" w:sz="4" w:space="0" w:color="auto"/>
              <w:bottom w:val="single" w:sz="4" w:space="0" w:color="auto"/>
              <w:right w:val="single" w:sz="4" w:space="0" w:color="auto"/>
            </w:tcBorders>
            <w:vAlign w:val="center"/>
            <w:hideMark/>
          </w:tcPr>
          <w:p w14:paraId="73DAF997" w14:textId="77777777" w:rsidR="00DB24C5" w:rsidRPr="00EA7554" w:rsidRDefault="00DB24C5" w:rsidP="00DB24C5">
            <w:pPr>
              <w:spacing w:after="0" w:line="240" w:lineRule="auto"/>
              <w:jc w:val="center"/>
              <w:rPr>
                <w:rFonts w:ascii="Times New Roman" w:eastAsia="Times New Roman" w:hAnsi="Times New Roman" w:cs="Times New Roman"/>
                <w:i/>
              </w:rPr>
            </w:pPr>
            <w:r w:rsidRPr="00EA7554">
              <w:rPr>
                <w:rFonts w:ascii="Times New Roman" w:eastAsia="Times New Roman" w:hAnsi="Times New Roman" w:cs="Times New Roman"/>
                <w:i/>
              </w:rPr>
              <w:t>2</w:t>
            </w:r>
          </w:p>
        </w:tc>
        <w:tc>
          <w:tcPr>
            <w:tcW w:w="379" w:type="pct"/>
            <w:tcBorders>
              <w:top w:val="single" w:sz="4" w:space="0" w:color="auto"/>
              <w:left w:val="single" w:sz="4" w:space="0" w:color="auto"/>
              <w:bottom w:val="single" w:sz="4" w:space="0" w:color="auto"/>
              <w:right w:val="single" w:sz="4" w:space="0" w:color="auto"/>
            </w:tcBorders>
            <w:vAlign w:val="center"/>
            <w:hideMark/>
          </w:tcPr>
          <w:p w14:paraId="32A6189B" w14:textId="77777777" w:rsidR="00DB24C5" w:rsidRPr="00EA7554" w:rsidRDefault="00DB24C5" w:rsidP="00DB24C5">
            <w:pPr>
              <w:spacing w:after="0" w:line="240" w:lineRule="auto"/>
              <w:jc w:val="center"/>
              <w:rPr>
                <w:rFonts w:ascii="Times New Roman" w:eastAsia="Times New Roman" w:hAnsi="Times New Roman" w:cs="Times New Roman"/>
                <w:i/>
              </w:rPr>
            </w:pPr>
            <w:r w:rsidRPr="00EA7554">
              <w:rPr>
                <w:rFonts w:ascii="Times New Roman" w:eastAsia="Times New Roman" w:hAnsi="Times New Roman" w:cs="Times New Roman"/>
                <w:i/>
              </w:rPr>
              <w:t>3</w:t>
            </w:r>
          </w:p>
        </w:tc>
        <w:tc>
          <w:tcPr>
            <w:tcW w:w="331" w:type="pct"/>
            <w:tcBorders>
              <w:top w:val="single" w:sz="4" w:space="0" w:color="auto"/>
              <w:left w:val="single" w:sz="4" w:space="0" w:color="auto"/>
              <w:bottom w:val="single" w:sz="4" w:space="0" w:color="auto"/>
              <w:right w:val="single" w:sz="4" w:space="0" w:color="auto"/>
            </w:tcBorders>
            <w:vAlign w:val="center"/>
            <w:hideMark/>
          </w:tcPr>
          <w:p w14:paraId="290ACACD" w14:textId="77777777" w:rsidR="00DB24C5" w:rsidRPr="00EA7554" w:rsidRDefault="00DB24C5" w:rsidP="00DB24C5">
            <w:pPr>
              <w:spacing w:after="0" w:line="240" w:lineRule="auto"/>
              <w:jc w:val="center"/>
              <w:rPr>
                <w:rFonts w:ascii="Times New Roman" w:eastAsia="Times New Roman" w:hAnsi="Times New Roman" w:cs="Times New Roman"/>
                <w:i/>
              </w:rPr>
            </w:pPr>
            <w:r w:rsidRPr="00EA7554">
              <w:rPr>
                <w:rFonts w:ascii="Times New Roman" w:eastAsia="Times New Roman" w:hAnsi="Times New Roman" w:cs="Times New Roman"/>
                <w:i/>
              </w:rPr>
              <w:t>4</w:t>
            </w:r>
          </w:p>
        </w:tc>
        <w:tc>
          <w:tcPr>
            <w:tcW w:w="284" w:type="pct"/>
            <w:tcBorders>
              <w:top w:val="single" w:sz="4" w:space="0" w:color="auto"/>
              <w:left w:val="single" w:sz="4" w:space="0" w:color="auto"/>
              <w:bottom w:val="single" w:sz="4" w:space="0" w:color="auto"/>
              <w:right w:val="single" w:sz="4" w:space="0" w:color="auto"/>
            </w:tcBorders>
            <w:vAlign w:val="center"/>
            <w:hideMark/>
          </w:tcPr>
          <w:p w14:paraId="1E12E1CF" w14:textId="77777777" w:rsidR="00DB24C5" w:rsidRPr="00EA7554" w:rsidRDefault="00DB24C5" w:rsidP="00DB24C5">
            <w:pPr>
              <w:spacing w:after="0" w:line="240" w:lineRule="auto"/>
              <w:jc w:val="center"/>
              <w:rPr>
                <w:rFonts w:ascii="Times New Roman" w:eastAsia="Times New Roman" w:hAnsi="Times New Roman" w:cs="Times New Roman"/>
                <w:i/>
              </w:rPr>
            </w:pPr>
            <w:r w:rsidRPr="00EA7554">
              <w:rPr>
                <w:rFonts w:ascii="Times New Roman" w:eastAsia="Times New Roman" w:hAnsi="Times New Roman" w:cs="Times New Roman"/>
                <w:i/>
              </w:rPr>
              <w:t>5</w:t>
            </w:r>
          </w:p>
        </w:tc>
        <w:tc>
          <w:tcPr>
            <w:tcW w:w="378" w:type="pct"/>
            <w:tcBorders>
              <w:top w:val="single" w:sz="4" w:space="0" w:color="auto"/>
              <w:left w:val="single" w:sz="4" w:space="0" w:color="auto"/>
              <w:bottom w:val="single" w:sz="4" w:space="0" w:color="auto"/>
              <w:right w:val="single" w:sz="4" w:space="0" w:color="auto"/>
            </w:tcBorders>
            <w:vAlign w:val="center"/>
            <w:hideMark/>
          </w:tcPr>
          <w:p w14:paraId="556D72AD" w14:textId="77777777" w:rsidR="00DB24C5" w:rsidRPr="00EA7554" w:rsidRDefault="00DB24C5" w:rsidP="00DB24C5">
            <w:pPr>
              <w:spacing w:after="0" w:line="240" w:lineRule="auto"/>
              <w:jc w:val="center"/>
              <w:rPr>
                <w:rFonts w:ascii="Times New Roman" w:eastAsia="Times New Roman" w:hAnsi="Times New Roman" w:cs="Times New Roman"/>
                <w:i/>
              </w:rPr>
            </w:pPr>
            <w:r w:rsidRPr="00EA7554">
              <w:rPr>
                <w:rFonts w:ascii="Times New Roman" w:eastAsia="Times New Roman" w:hAnsi="Times New Roman" w:cs="Times New Roman"/>
                <w:i/>
              </w:rPr>
              <w:t>6</w:t>
            </w:r>
          </w:p>
        </w:tc>
        <w:tc>
          <w:tcPr>
            <w:tcW w:w="236" w:type="pct"/>
            <w:tcBorders>
              <w:top w:val="single" w:sz="4" w:space="0" w:color="auto"/>
              <w:left w:val="single" w:sz="4" w:space="0" w:color="auto"/>
              <w:bottom w:val="single" w:sz="4" w:space="0" w:color="auto"/>
              <w:right w:val="single" w:sz="4" w:space="0" w:color="auto"/>
            </w:tcBorders>
            <w:vAlign w:val="center"/>
            <w:hideMark/>
          </w:tcPr>
          <w:p w14:paraId="62D544B1" w14:textId="77777777" w:rsidR="00DB24C5" w:rsidRPr="00EA7554" w:rsidRDefault="00DB24C5" w:rsidP="00DB24C5">
            <w:pPr>
              <w:spacing w:after="0" w:line="240" w:lineRule="auto"/>
              <w:jc w:val="center"/>
              <w:rPr>
                <w:rFonts w:ascii="Times New Roman" w:eastAsia="Times New Roman" w:hAnsi="Times New Roman" w:cs="Times New Roman"/>
                <w:i/>
              </w:rPr>
            </w:pPr>
            <w:r>
              <w:rPr>
                <w:rFonts w:ascii="Times New Roman" w:eastAsia="Times New Roman" w:hAnsi="Times New Roman" w:cs="Times New Roman"/>
                <w:i/>
              </w:rPr>
              <w:t>7</w:t>
            </w:r>
          </w:p>
        </w:tc>
        <w:tc>
          <w:tcPr>
            <w:tcW w:w="237" w:type="pct"/>
            <w:tcBorders>
              <w:top w:val="single" w:sz="4" w:space="0" w:color="auto"/>
              <w:left w:val="single" w:sz="4" w:space="0" w:color="auto"/>
              <w:bottom w:val="single" w:sz="4" w:space="0" w:color="auto"/>
              <w:right w:val="single" w:sz="4" w:space="0" w:color="auto"/>
            </w:tcBorders>
            <w:vAlign w:val="center"/>
            <w:hideMark/>
          </w:tcPr>
          <w:p w14:paraId="2AB91F15" w14:textId="77777777" w:rsidR="00DB24C5" w:rsidRPr="00EA7554" w:rsidRDefault="00DB24C5" w:rsidP="00DB24C5">
            <w:pPr>
              <w:spacing w:after="0" w:line="240" w:lineRule="auto"/>
              <w:jc w:val="center"/>
              <w:rPr>
                <w:rFonts w:ascii="Times New Roman" w:eastAsia="Times New Roman" w:hAnsi="Times New Roman" w:cs="Times New Roman"/>
                <w:i/>
              </w:rPr>
            </w:pPr>
            <w:r>
              <w:rPr>
                <w:rFonts w:ascii="Times New Roman" w:eastAsia="Times New Roman" w:hAnsi="Times New Roman" w:cs="Times New Roman"/>
                <w:i/>
              </w:rPr>
              <w:t>8</w:t>
            </w:r>
          </w:p>
        </w:tc>
        <w:tc>
          <w:tcPr>
            <w:tcW w:w="378" w:type="pct"/>
            <w:tcBorders>
              <w:top w:val="single" w:sz="4" w:space="0" w:color="auto"/>
              <w:left w:val="single" w:sz="4" w:space="0" w:color="auto"/>
              <w:bottom w:val="single" w:sz="4" w:space="0" w:color="auto"/>
              <w:right w:val="single" w:sz="4" w:space="0" w:color="auto"/>
            </w:tcBorders>
            <w:vAlign w:val="center"/>
            <w:hideMark/>
          </w:tcPr>
          <w:p w14:paraId="1AEA27DF" w14:textId="77777777" w:rsidR="00DB24C5" w:rsidRPr="00EA7554" w:rsidRDefault="00DB24C5" w:rsidP="00DB24C5">
            <w:pPr>
              <w:spacing w:after="0" w:line="240" w:lineRule="auto"/>
              <w:jc w:val="center"/>
              <w:rPr>
                <w:rFonts w:ascii="Times New Roman" w:eastAsia="Times New Roman" w:hAnsi="Times New Roman" w:cs="Times New Roman"/>
                <w:i/>
              </w:rPr>
            </w:pPr>
            <w:r>
              <w:rPr>
                <w:rFonts w:ascii="Times New Roman" w:eastAsia="Times New Roman" w:hAnsi="Times New Roman" w:cs="Times New Roman"/>
                <w:i/>
              </w:rPr>
              <w:t>9</w:t>
            </w:r>
          </w:p>
        </w:tc>
        <w:tc>
          <w:tcPr>
            <w:tcW w:w="661" w:type="pct"/>
            <w:tcBorders>
              <w:top w:val="single" w:sz="4" w:space="0" w:color="auto"/>
              <w:left w:val="single" w:sz="4" w:space="0" w:color="auto"/>
              <w:bottom w:val="single" w:sz="4" w:space="0" w:color="auto"/>
              <w:right w:val="single" w:sz="4" w:space="0" w:color="auto"/>
            </w:tcBorders>
            <w:vAlign w:val="center"/>
            <w:hideMark/>
          </w:tcPr>
          <w:p w14:paraId="2408552E" w14:textId="77777777" w:rsidR="00DB24C5" w:rsidRPr="00EA7554" w:rsidRDefault="00DB24C5" w:rsidP="00DB24C5">
            <w:pPr>
              <w:spacing w:after="0" w:line="240" w:lineRule="auto"/>
              <w:jc w:val="center"/>
              <w:rPr>
                <w:rFonts w:ascii="Times New Roman" w:eastAsia="Times New Roman" w:hAnsi="Times New Roman" w:cs="Times New Roman"/>
                <w:i/>
              </w:rPr>
            </w:pPr>
            <w:r w:rsidRPr="00EA7554">
              <w:rPr>
                <w:rFonts w:ascii="Times New Roman" w:eastAsia="Times New Roman" w:hAnsi="Times New Roman" w:cs="Times New Roman"/>
                <w:i/>
              </w:rPr>
              <w:t>1</w:t>
            </w:r>
            <w:r>
              <w:rPr>
                <w:rFonts w:ascii="Times New Roman" w:eastAsia="Times New Roman" w:hAnsi="Times New Roman" w:cs="Times New Roman"/>
                <w:i/>
              </w:rPr>
              <w:t>0</w:t>
            </w:r>
          </w:p>
        </w:tc>
      </w:tr>
      <w:tr w:rsidR="00DB24C5" w:rsidRPr="00EA7554" w14:paraId="3DB3B601" w14:textId="77777777" w:rsidTr="00DB24C5">
        <w:tc>
          <w:tcPr>
            <w:tcW w:w="745" w:type="pct"/>
            <w:tcBorders>
              <w:top w:val="single" w:sz="4" w:space="0" w:color="auto"/>
              <w:left w:val="single" w:sz="4" w:space="0" w:color="auto"/>
              <w:bottom w:val="single" w:sz="4" w:space="0" w:color="auto"/>
              <w:right w:val="single" w:sz="4" w:space="0" w:color="auto"/>
            </w:tcBorders>
            <w:hideMark/>
          </w:tcPr>
          <w:p w14:paraId="36C30FF6" w14:textId="5C3B507E" w:rsidR="00DB24C5" w:rsidRDefault="00DB24C5" w:rsidP="00DB24C5">
            <w:pPr>
              <w:spacing w:after="0" w:line="240" w:lineRule="auto"/>
              <w:rPr>
                <w:rFonts w:ascii="Times New Roman" w:eastAsia="Times New Roman" w:hAnsi="Times New Roman" w:cs="Times New Roman"/>
              </w:rPr>
            </w:pPr>
            <w:r w:rsidRPr="00030565">
              <w:rPr>
                <w:rFonts w:ascii="Times New Roman" w:eastAsia="Times New Roman" w:hAnsi="Times New Roman" w:cs="Times New Roman"/>
              </w:rPr>
              <w:t>ПК</w:t>
            </w:r>
            <w:r>
              <w:rPr>
                <w:rFonts w:ascii="Times New Roman" w:eastAsia="Times New Roman" w:hAnsi="Times New Roman" w:cs="Times New Roman"/>
              </w:rPr>
              <w:t xml:space="preserve"> 5</w:t>
            </w:r>
            <w:r w:rsidRPr="00030565">
              <w:rPr>
                <w:rFonts w:ascii="Times New Roman" w:eastAsia="Times New Roman" w:hAnsi="Times New Roman" w:cs="Times New Roman"/>
              </w:rPr>
              <w:t>.1</w:t>
            </w:r>
            <w:r>
              <w:rPr>
                <w:rFonts w:ascii="Times New Roman" w:eastAsia="Times New Roman" w:hAnsi="Times New Roman" w:cs="Times New Roman"/>
              </w:rPr>
              <w:t xml:space="preserve">, </w:t>
            </w:r>
            <w:r w:rsidRPr="00030565">
              <w:rPr>
                <w:rFonts w:ascii="Times New Roman" w:eastAsia="Times New Roman" w:hAnsi="Times New Roman" w:cs="Times New Roman"/>
              </w:rPr>
              <w:t xml:space="preserve">ПК </w:t>
            </w:r>
            <w:r>
              <w:rPr>
                <w:rFonts w:ascii="Times New Roman" w:eastAsia="Times New Roman" w:hAnsi="Times New Roman" w:cs="Times New Roman"/>
              </w:rPr>
              <w:t>5.2</w:t>
            </w:r>
            <w:r w:rsidRPr="00030565">
              <w:rPr>
                <w:rFonts w:ascii="Times New Roman" w:eastAsia="Times New Roman" w:hAnsi="Times New Roman" w:cs="Times New Roman"/>
              </w:rPr>
              <w:t xml:space="preserve"> </w:t>
            </w:r>
          </w:p>
          <w:p w14:paraId="744832BF" w14:textId="77777777" w:rsidR="00DB24C5" w:rsidRPr="00030565" w:rsidRDefault="00DB24C5" w:rsidP="00DB24C5">
            <w:pPr>
              <w:spacing w:after="0" w:line="240" w:lineRule="auto"/>
              <w:rPr>
                <w:rFonts w:ascii="Times New Roman" w:eastAsia="Times New Roman" w:hAnsi="Times New Roman" w:cs="Times New Roman"/>
              </w:rPr>
            </w:pPr>
            <w:r w:rsidRPr="00030565">
              <w:rPr>
                <w:rFonts w:ascii="Times New Roman" w:eastAsia="Times New Roman" w:hAnsi="Times New Roman" w:cs="Times New Roman"/>
              </w:rPr>
              <w:t>ОК 01</w:t>
            </w:r>
            <w:r>
              <w:rPr>
                <w:rFonts w:ascii="Times New Roman" w:eastAsia="Times New Roman" w:hAnsi="Times New Roman" w:cs="Times New Roman"/>
              </w:rPr>
              <w:t xml:space="preserve">, </w:t>
            </w:r>
            <w:r w:rsidRPr="00030565">
              <w:rPr>
                <w:rFonts w:ascii="Times New Roman" w:eastAsia="Times New Roman" w:hAnsi="Times New Roman" w:cs="Times New Roman"/>
              </w:rPr>
              <w:t>ОК 02</w:t>
            </w:r>
          </w:p>
          <w:p w14:paraId="10CFB630" w14:textId="1492A3B9" w:rsidR="00DB24C5" w:rsidRPr="00030565" w:rsidRDefault="00DB24C5" w:rsidP="00DB24C5">
            <w:pPr>
              <w:spacing w:after="0" w:line="240" w:lineRule="auto"/>
              <w:rPr>
                <w:rFonts w:ascii="Times New Roman" w:eastAsia="Times New Roman" w:hAnsi="Times New Roman" w:cs="Times New Roman"/>
              </w:rPr>
            </w:pPr>
            <w:r w:rsidRPr="00030565">
              <w:rPr>
                <w:rFonts w:ascii="Times New Roman" w:eastAsia="Times New Roman" w:hAnsi="Times New Roman" w:cs="Times New Roman"/>
              </w:rPr>
              <w:t>ОК 04</w:t>
            </w:r>
            <w:r>
              <w:rPr>
                <w:rFonts w:ascii="Times New Roman" w:eastAsia="Times New Roman" w:hAnsi="Times New Roman" w:cs="Times New Roman"/>
              </w:rPr>
              <w:t xml:space="preserve">, </w:t>
            </w:r>
            <w:r w:rsidRPr="00030565">
              <w:rPr>
                <w:rFonts w:ascii="Times New Roman" w:eastAsia="Times New Roman" w:hAnsi="Times New Roman" w:cs="Times New Roman"/>
              </w:rPr>
              <w:t>ОК 0</w:t>
            </w:r>
            <w:r>
              <w:rPr>
                <w:rFonts w:ascii="Times New Roman" w:eastAsia="Times New Roman" w:hAnsi="Times New Roman" w:cs="Times New Roman"/>
              </w:rPr>
              <w:t>5</w:t>
            </w:r>
          </w:p>
          <w:p w14:paraId="0B8CF907" w14:textId="7E37CF2D" w:rsidR="00DB24C5" w:rsidRPr="00EA7554" w:rsidRDefault="00DB24C5" w:rsidP="00DB24C5">
            <w:pPr>
              <w:spacing w:after="0" w:line="240" w:lineRule="auto"/>
              <w:rPr>
                <w:rFonts w:ascii="Times New Roman" w:eastAsia="Times New Roman" w:hAnsi="Times New Roman" w:cs="Times New Roman"/>
              </w:rPr>
            </w:pPr>
            <w:r w:rsidRPr="00030565">
              <w:rPr>
                <w:rFonts w:ascii="Times New Roman" w:eastAsia="Times New Roman" w:hAnsi="Times New Roman" w:cs="Times New Roman"/>
              </w:rPr>
              <w:t>ОК 0</w:t>
            </w:r>
            <w:r>
              <w:rPr>
                <w:rFonts w:ascii="Times New Roman" w:eastAsia="Times New Roman" w:hAnsi="Times New Roman" w:cs="Times New Roman"/>
              </w:rPr>
              <w:t xml:space="preserve">7, </w:t>
            </w:r>
            <w:r w:rsidRPr="00030565">
              <w:rPr>
                <w:rFonts w:ascii="Times New Roman" w:eastAsia="Times New Roman" w:hAnsi="Times New Roman" w:cs="Times New Roman"/>
              </w:rPr>
              <w:t>ОК 09</w:t>
            </w:r>
          </w:p>
        </w:tc>
        <w:tc>
          <w:tcPr>
            <w:tcW w:w="1371" w:type="pct"/>
            <w:tcBorders>
              <w:top w:val="single" w:sz="4" w:space="0" w:color="auto"/>
              <w:left w:val="single" w:sz="4" w:space="0" w:color="auto"/>
              <w:bottom w:val="single" w:sz="4" w:space="0" w:color="auto"/>
              <w:right w:val="single" w:sz="4" w:space="0" w:color="auto"/>
            </w:tcBorders>
            <w:hideMark/>
          </w:tcPr>
          <w:p w14:paraId="3A3A2DC0" w14:textId="7A8964CE" w:rsidR="00DB24C5" w:rsidRPr="00EA7554" w:rsidRDefault="00DB24C5" w:rsidP="00DB24C5">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Раздел 1.</w:t>
            </w:r>
            <w:r w:rsidRPr="00030565">
              <w:rPr>
                <w:rFonts w:ascii="Times New Roman" w:eastAsia="Times New Roman" w:hAnsi="Times New Roman" w:cs="Times New Roman"/>
                <w:i/>
                <w:iCs/>
              </w:rPr>
              <w:t xml:space="preserve"> </w:t>
            </w:r>
            <w:r w:rsidRPr="00DB24C5">
              <w:rPr>
                <w:rFonts w:ascii="Times New Roman" w:eastAsia="Times New Roman" w:hAnsi="Times New Roman" w:cs="Times New Roman"/>
              </w:rPr>
              <w:t>Технология выполнения малярных работ при постройке и ремонте судов и плавучих сооружений</w:t>
            </w:r>
          </w:p>
        </w:tc>
        <w:tc>
          <w:tcPr>
            <w:tcW w:w="379" w:type="pct"/>
            <w:tcBorders>
              <w:top w:val="single" w:sz="4" w:space="0" w:color="auto"/>
              <w:left w:val="single" w:sz="4" w:space="0" w:color="auto"/>
              <w:bottom w:val="single" w:sz="4" w:space="0" w:color="auto"/>
              <w:right w:val="single" w:sz="4" w:space="0" w:color="auto"/>
            </w:tcBorders>
            <w:vAlign w:val="center"/>
          </w:tcPr>
          <w:p w14:paraId="64F9FF08" w14:textId="0584C109" w:rsidR="00DB24C5" w:rsidRPr="00EA7554" w:rsidRDefault="00DB24C5" w:rsidP="00DB24C5">
            <w:pPr>
              <w:spacing w:after="0" w:line="240" w:lineRule="auto"/>
              <w:jc w:val="center"/>
              <w:rPr>
                <w:rFonts w:ascii="Times New Roman" w:eastAsia="Times New Roman" w:hAnsi="Times New Roman" w:cs="Times New Roman"/>
                <w:b/>
                <w:bCs/>
              </w:rPr>
            </w:pPr>
            <w:r w:rsidRPr="00030565">
              <w:rPr>
                <w:rFonts w:ascii="Times New Roman" w:eastAsia="Times New Roman" w:hAnsi="Times New Roman" w:cs="Times New Roman"/>
                <w:b/>
                <w:bCs/>
              </w:rPr>
              <w:t>112</w:t>
            </w:r>
            <w:r>
              <w:rPr>
                <w:rFonts w:ascii="Times New Roman" w:eastAsia="Times New Roman" w:hAnsi="Times New Roman" w:cs="Times New Roman"/>
                <w:b/>
                <w:bCs/>
              </w:rPr>
              <w:t>-134</w:t>
            </w:r>
          </w:p>
        </w:tc>
        <w:tc>
          <w:tcPr>
            <w:tcW w:w="331" w:type="pct"/>
            <w:tcBorders>
              <w:top w:val="single" w:sz="4" w:space="0" w:color="auto"/>
              <w:left w:val="single" w:sz="4" w:space="0" w:color="auto"/>
              <w:bottom w:val="single" w:sz="4" w:space="0" w:color="auto"/>
              <w:right w:val="single" w:sz="4" w:space="0" w:color="auto"/>
            </w:tcBorders>
            <w:vAlign w:val="center"/>
          </w:tcPr>
          <w:p w14:paraId="65B9BF67" w14:textId="37B29EFF" w:rsidR="00DB24C5" w:rsidRPr="00EA7554" w:rsidRDefault="00DB24C5" w:rsidP="00DB24C5">
            <w:pPr>
              <w:spacing w:after="0" w:line="240" w:lineRule="auto"/>
              <w:jc w:val="center"/>
              <w:rPr>
                <w:rFonts w:ascii="Times New Roman" w:eastAsia="Times New Roman" w:hAnsi="Times New Roman" w:cs="Times New Roman"/>
              </w:rPr>
            </w:pPr>
            <w:r w:rsidRPr="00030565">
              <w:rPr>
                <w:rFonts w:ascii="Times New Roman" w:eastAsia="Times New Roman" w:hAnsi="Times New Roman" w:cs="Times New Roman"/>
              </w:rPr>
              <w:t>112</w:t>
            </w:r>
            <w:r>
              <w:rPr>
                <w:rFonts w:ascii="Times New Roman" w:eastAsia="Times New Roman" w:hAnsi="Times New Roman" w:cs="Times New Roman"/>
              </w:rPr>
              <w:t>-134</w:t>
            </w:r>
          </w:p>
        </w:tc>
        <w:tc>
          <w:tcPr>
            <w:tcW w:w="284" w:type="pct"/>
            <w:tcBorders>
              <w:top w:val="single" w:sz="4" w:space="0" w:color="auto"/>
              <w:left w:val="single" w:sz="4" w:space="0" w:color="auto"/>
              <w:bottom w:val="single" w:sz="4" w:space="0" w:color="auto"/>
              <w:right w:val="single" w:sz="4" w:space="0" w:color="auto"/>
            </w:tcBorders>
            <w:vAlign w:val="center"/>
          </w:tcPr>
          <w:p w14:paraId="21F0C908" w14:textId="77777777" w:rsidR="00DB24C5" w:rsidRPr="00EA7554" w:rsidRDefault="00DB24C5" w:rsidP="00DB24C5">
            <w:pPr>
              <w:spacing w:after="0" w:line="240" w:lineRule="auto"/>
              <w:jc w:val="center"/>
              <w:rPr>
                <w:rFonts w:ascii="Times New Roman" w:eastAsia="Times New Roman" w:hAnsi="Times New Roman" w:cs="Times New Roman"/>
                <w:b/>
                <w:bCs/>
              </w:rPr>
            </w:pPr>
          </w:p>
        </w:tc>
        <w:tc>
          <w:tcPr>
            <w:tcW w:w="378" w:type="pct"/>
            <w:tcBorders>
              <w:top w:val="single" w:sz="4" w:space="0" w:color="auto"/>
              <w:left w:val="single" w:sz="4" w:space="0" w:color="auto"/>
              <w:bottom w:val="single" w:sz="4" w:space="0" w:color="auto"/>
              <w:right w:val="single" w:sz="4" w:space="0" w:color="auto"/>
            </w:tcBorders>
            <w:vAlign w:val="center"/>
          </w:tcPr>
          <w:p w14:paraId="2D5CFFFD" w14:textId="77777777" w:rsidR="00DB24C5" w:rsidRPr="00EA7554" w:rsidRDefault="00DB24C5" w:rsidP="00DB24C5">
            <w:pPr>
              <w:spacing w:after="0" w:line="240" w:lineRule="auto"/>
              <w:jc w:val="center"/>
              <w:rPr>
                <w:rFonts w:ascii="Times New Roman" w:eastAsia="Times New Roman" w:hAnsi="Times New Roman" w:cs="Times New Roman"/>
                <w:b/>
                <w:bCs/>
              </w:rPr>
            </w:pPr>
          </w:p>
        </w:tc>
        <w:tc>
          <w:tcPr>
            <w:tcW w:w="236" w:type="pct"/>
            <w:tcBorders>
              <w:top w:val="single" w:sz="4" w:space="0" w:color="auto"/>
              <w:left w:val="single" w:sz="4" w:space="0" w:color="auto"/>
              <w:bottom w:val="single" w:sz="4" w:space="0" w:color="auto"/>
              <w:right w:val="single" w:sz="4" w:space="0" w:color="auto"/>
            </w:tcBorders>
            <w:vAlign w:val="center"/>
          </w:tcPr>
          <w:p w14:paraId="63D55CB5" w14:textId="77777777" w:rsidR="00DB24C5" w:rsidRPr="00EA7554" w:rsidRDefault="00DB24C5" w:rsidP="00DB24C5">
            <w:pPr>
              <w:spacing w:after="0" w:line="240" w:lineRule="auto"/>
              <w:jc w:val="center"/>
              <w:rPr>
                <w:rFonts w:ascii="Times New Roman" w:eastAsia="Times New Roman" w:hAnsi="Times New Roman" w:cs="Times New Roman"/>
              </w:rPr>
            </w:pPr>
          </w:p>
        </w:tc>
        <w:tc>
          <w:tcPr>
            <w:tcW w:w="237" w:type="pct"/>
            <w:tcBorders>
              <w:top w:val="single" w:sz="4" w:space="0" w:color="auto"/>
              <w:left w:val="single" w:sz="4" w:space="0" w:color="auto"/>
              <w:bottom w:val="single" w:sz="4" w:space="0" w:color="auto"/>
              <w:right w:val="single" w:sz="4" w:space="0" w:color="auto"/>
            </w:tcBorders>
            <w:vAlign w:val="center"/>
          </w:tcPr>
          <w:p w14:paraId="0B5276C1" w14:textId="77777777" w:rsidR="00DB24C5" w:rsidRPr="00EA7554" w:rsidRDefault="00DB24C5" w:rsidP="00DB24C5">
            <w:pPr>
              <w:spacing w:after="0" w:line="240" w:lineRule="auto"/>
              <w:jc w:val="center"/>
              <w:rPr>
                <w:rFonts w:ascii="Times New Roman" w:eastAsia="Times New Roman" w:hAnsi="Times New Roman" w:cs="Times New Roman"/>
              </w:rPr>
            </w:pPr>
          </w:p>
        </w:tc>
        <w:tc>
          <w:tcPr>
            <w:tcW w:w="378" w:type="pct"/>
            <w:tcBorders>
              <w:top w:val="single" w:sz="4" w:space="0" w:color="auto"/>
              <w:left w:val="single" w:sz="4" w:space="0" w:color="auto"/>
              <w:bottom w:val="single" w:sz="4" w:space="0" w:color="auto"/>
              <w:right w:val="single" w:sz="4" w:space="0" w:color="auto"/>
            </w:tcBorders>
            <w:vAlign w:val="center"/>
          </w:tcPr>
          <w:p w14:paraId="75A28C46" w14:textId="77777777" w:rsidR="00DB24C5" w:rsidRPr="00EA7554" w:rsidRDefault="00DB24C5" w:rsidP="00DB24C5">
            <w:pPr>
              <w:spacing w:after="0" w:line="240" w:lineRule="auto"/>
              <w:jc w:val="center"/>
              <w:rPr>
                <w:rFonts w:ascii="Times New Roman" w:eastAsia="Times New Roman" w:hAnsi="Times New Roman" w:cs="Times New Roman"/>
                <w:b/>
                <w:bCs/>
              </w:rPr>
            </w:pPr>
          </w:p>
        </w:tc>
        <w:tc>
          <w:tcPr>
            <w:tcW w:w="661" w:type="pct"/>
            <w:tcBorders>
              <w:top w:val="single" w:sz="4" w:space="0" w:color="auto"/>
              <w:left w:val="single" w:sz="4" w:space="0" w:color="auto"/>
              <w:bottom w:val="single" w:sz="4" w:space="0" w:color="auto"/>
              <w:right w:val="single" w:sz="4" w:space="0" w:color="auto"/>
            </w:tcBorders>
            <w:vAlign w:val="center"/>
          </w:tcPr>
          <w:p w14:paraId="77EC422D" w14:textId="77777777" w:rsidR="00DB24C5" w:rsidRPr="00EA7554" w:rsidRDefault="00DB24C5" w:rsidP="00DB24C5">
            <w:pPr>
              <w:spacing w:after="0" w:line="240" w:lineRule="auto"/>
              <w:jc w:val="center"/>
              <w:rPr>
                <w:rFonts w:ascii="Times New Roman" w:eastAsia="Times New Roman" w:hAnsi="Times New Roman" w:cs="Times New Roman"/>
                <w:b/>
                <w:bCs/>
              </w:rPr>
            </w:pPr>
          </w:p>
        </w:tc>
      </w:tr>
      <w:tr w:rsidR="00DB24C5" w:rsidRPr="00EA7554" w14:paraId="12857E32" w14:textId="77777777" w:rsidTr="00DB24C5">
        <w:tc>
          <w:tcPr>
            <w:tcW w:w="745" w:type="pct"/>
            <w:tcBorders>
              <w:top w:val="single" w:sz="4" w:space="0" w:color="auto"/>
              <w:left w:val="single" w:sz="4" w:space="0" w:color="auto"/>
              <w:bottom w:val="single" w:sz="4" w:space="0" w:color="auto"/>
              <w:right w:val="single" w:sz="4" w:space="0" w:color="auto"/>
            </w:tcBorders>
          </w:tcPr>
          <w:p w14:paraId="325A0F5E" w14:textId="77777777" w:rsidR="00DB24C5" w:rsidRPr="00EA7554" w:rsidRDefault="00DB24C5" w:rsidP="00DB24C5">
            <w:pPr>
              <w:spacing w:after="0" w:line="240" w:lineRule="auto"/>
              <w:rPr>
                <w:rFonts w:ascii="Times New Roman" w:eastAsia="Times New Roman" w:hAnsi="Times New Roman" w:cs="Times New Roman"/>
              </w:rPr>
            </w:pPr>
          </w:p>
        </w:tc>
        <w:tc>
          <w:tcPr>
            <w:tcW w:w="1371" w:type="pct"/>
            <w:tcBorders>
              <w:top w:val="single" w:sz="4" w:space="0" w:color="auto"/>
              <w:left w:val="single" w:sz="4" w:space="0" w:color="auto"/>
              <w:bottom w:val="single" w:sz="4" w:space="0" w:color="auto"/>
              <w:right w:val="single" w:sz="4" w:space="0" w:color="auto"/>
            </w:tcBorders>
          </w:tcPr>
          <w:p w14:paraId="440C5C2B" w14:textId="77777777" w:rsidR="00DB24C5" w:rsidRPr="00EA7554" w:rsidRDefault="00DB24C5" w:rsidP="00DB24C5">
            <w:pPr>
              <w:spacing w:after="0" w:line="240" w:lineRule="auto"/>
              <w:jc w:val="both"/>
              <w:rPr>
                <w:rFonts w:ascii="Times New Roman" w:eastAsia="Times New Roman" w:hAnsi="Times New Roman" w:cs="Times New Roman"/>
              </w:rPr>
            </w:pPr>
            <w:r w:rsidRPr="00EA7554">
              <w:rPr>
                <w:rFonts w:ascii="Times New Roman" w:eastAsia="Times New Roman" w:hAnsi="Times New Roman" w:cs="Times New Roman"/>
              </w:rPr>
              <w:t>Учебная практика</w:t>
            </w:r>
          </w:p>
        </w:tc>
        <w:tc>
          <w:tcPr>
            <w:tcW w:w="379" w:type="pct"/>
            <w:tcBorders>
              <w:top w:val="single" w:sz="4" w:space="0" w:color="auto"/>
              <w:left w:val="single" w:sz="4" w:space="0" w:color="auto"/>
              <w:bottom w:val="single" w:sz="4" w:space="0" w:color="auto"/>
              <w:right w:val="single" w:sz="4" w:space="0" w:color="auto"/>
            </w:tcBorders>
            <w:vAlign w:val="center"/>
          </w:tcPr>
          <w:p w14:paraId="2938C15A" w14:textId="77777777" w:rsidR="00DB24C5" w:rsidRPr="00EA7554" w:rsidRDefault="00DB24C5" w:rsidP="00DB24C5">
            <w:pPr>
              <w:spacing w:after="0" w:line="240" w:lineRule="auto"/>
              <w:jc w:val="center"/>
              <w:rPr>
                <w:rFonts w:ascii="Times New Roman" w:eastAsia="Times New Roman" w:hAnsi="Times New Roman" w:cs="Times New Roman"/>
                <w:b/>
                <w:bCs/>
              </w:rPr>
            </w:pPr>
            <w:r w:rsidRPr="00030565">
              <w:rPr>
                <w:rFonts w:ascii="Times New Roman" w:eastAsia="Times New Roman" w:hAnsi="Times New Roman" w:cs="Times New Roman"/>
                <w:b/>
                <w:bCs/>
              </w:rPr>
              <w:t>72</w:t>
            </w:r>
            <w:r>
              <w:rPr>
                <w:rFonts w:ascii="Times New Roman" w:eastAsia="Times New Roman" w:hAnsi="Times New Roman" w:cs="Times New Roman"/>
                <w:b/>
                <w:bCs/>
              </w:rPr>
              <w:t>-72</w:t>
            </w:r>
          </w:p>
        </w:tc>
        <w:tc>
          <w:tcPr>
            <w:tcW w:w="331" w:type="pct"/>
            <w:tcBorders>
              <w:top w:val="single" w:sz="4" w:space="0" w:color="auto"/>
              <w:left w:val="single" w:sz="4" w:space="0" w:color="auto"/>
              <w:bottom w:val="single" w:sz="4" w:space="0" w:color="auto"/>
              <w:right w:val="single" w:sz="4" w:space="0" w:color="auto"/>
            </w:tcBorders>
            <w:vAlign w:val="center"/>
          </w:tcPr>
          <w:p w14:paraId="015E6A79" w14:textId="77777777" w:rsidR="00DB24C5" w:rsidRPr="00EA7554" w:rsidRDefault="00DB24C5" w:rsidP="00DB24C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72-72</w:t>
            </w:r>
          </w:p>
        </w:tc>
        <w:tc>
          <w:tcPr>
            <w:tcW w:w="284" w:type="pct"/>
            <w:tcBorders>
              <w:top w:val="single" w:sz="4" w:space="0" w:color="auto"/>
              <w:left w:val="single" w:sz="4" w:space="0" w:color="auto"/>
              <w:bottom w:val="single" w:sz="4" w:space="0" w:color="auto"/>
              <w:right w:val="single" w:sz="4" w:space="0" w:color="auto"/>
            </w:tcBorders>
            <w:vAlign w:val="center"/>
          </w:tcPr>
          <w:p w14:paraId="1E275018" w14:textId="77777777" w:rsidR="00DB24C5" w:rsidRPr="00EA7554" w:rsidRDefault="00DB24C5" w:rsidP="00DB24C5">
            <w:pPr>
              <w:spacing w:after="0" w:line="240" w:lineRule="auto"/>
              <w:jc w:val="center"/>
              <w:rPr>
                <w:rFonts w:ascii="Times New Roman" w:eastAsia="Times New Roman" w:hAnsi="Times New Roman" w:cs="Times New Roman"/>
                <w:b/>
                <w:bCs/>
              </w:rPr>
            </w:pPr>
          </w:p>
        </w:tc>
        <w:tc>
          <w:tcPr>
            <w:tcW w:w="378" w:type="pct"/>
            <w:tcBorders>
              <w:top w:val="single" w:sz="4" w:space="0" w:color="auto"/>
              <w:left w:val="single" w:sz="4" w:space="0" w:color="auto"/>
              <w:bottom w:val="single" w:sz="4" w:space="0" w:color="auto"/>
              <w:right w:val="single" w:sz="4" w:space="0" w:color="auto"/>
            </w:tcBorders>
            <w:vAlign w:val="center"/>
          </w:tcPr>
          <w:p w14:paraId="65385BAB" w14:textId="77777777" w:rsidR="00DB24C5" w:rsidRPr="00EA7554" w:rsidRDefault="00DB24C5" w:rsidP="00DB24C5">
            <w:pPr>
              <w:spacing w:after="0" w:line="240" w:lineRule="auto"/>
              <w:jc w:val="center"/>
              <w:rPr>
                <w:rFonts w:ascii="Times New Roman" w:eastAsia="Times New Roman" w:hAnsi="Times New Roman" w:cs="Times New Roman"/>
              </w:rPr>
            </w:pPr>
          </w:p>
        </w:tc>
        <w:tc>
          <w:tcPr>
            <w:tcW w:w="236" w:type="pct"/>
            <w:tcBorders>
              <w:top w:val="single" w:sz="4" w:space="0" w:color="auto"/>
              <w:left w:val="single" w:sz="4" w:space="0" w:color="auto"/>
              <w:bottom w:val="single" w:sz="4" w:space="0" w:color="auto"/>
              <w:right w:val="single" w:sz="4" w:space="0" w:color="auto"/>
            </w:tcBorders>
            <w:vAlign w:val="center"/>
          </w:tcPr>
          <w:p w14:paraId="3E21A83E" w14:textId="77777777" w:rsidR="00DB24C5" w:rsidRPr="00EA7554" w:rsidRDefault="00DB24C5" w:rsidP="00DB24C5">
            <w:pPr>
              <w:spacing w:after="0" w:line="240" w:lineRule="auto"/>
              <w:jc w:val="center"/>
              <w:rPr>
                <w:rFonts w:ascii="Times New Roman" w:eastAsia="Times New Roman" w:hAnsi="Times New Roman" w:cs="Times New Roman"/>
              </w:rPr>
            </w:pPr>
          </w:p>
        </w:tc>
        <w:tc>
          <w:tcPr>
            <w:tcW w:w="237" w:type="pct"/>
            <w:tcBorders>
              <w:top w:val="single" w:sz="4" w:space="0" w:color="auto"/>
              <w:left w:val="single" w:sz="4" w:space="0" w:color="auto"/>
              <w:bottom w:val="single" w:sz="4" w:space="0" w:color="auto"/>
              <w:right w:val="single" w:sz="4" w:space="0" w:color="auto"/>
            </w:tcBorders>
            <w:vAlign w:val="center"/>
          </w:tcPr>
          <w:p w14:paraId="2C403116" w14:textId="77777777" w:rsidR="00DB24C5" w:rsidRPr="00EA7554" w:rsidRDefault="00DB24C5" w:rsidP="00DB24C5">
            <w:pPr>
              <w:spacing w:after="0" w:line="240" w:lineRule="auto"/>
              <w:jc w:val="center"/>
              <w:rPr>
                <w:rFonts w:ascii="Times New Roman" w:eastAsia="Times New Roman" w:hAnsi="Times New Roman" w:cs="Times New Roman"/>
              </w:rPr>
            </w:pPr>
          </w:p>
        </w:tc>
        <w:tc>
          <w:tcPr>
            <w:tcW w:w="378" w:type="pct"/>
            <w:tcBorders>
              <w:top w:val="single" w:sz="4" w:space="0" w:color="auto"/>
              <w:left w:val="single" w:sz="4" w:space="0" w:color="auto"/>
              <w:bottom w:val="single" w:sz="4" w:space="0" w:color="auto"/>
              <w:right w:val="single" w:sz="4" w:space="0" w:color="auto"/>
            </w:tcBorders>
            <w:vAlign w:val="center"/>
          </w:tcPr>
          <w:p w14:paraId="35A7D54F" w14:textId="77777777" w:rsidR="00DB24C5" w:rsidRPr="00EA7554" w:rsidRDefault="00DB24C5" w:rsidP="00DB24C5">
            <w:pPr>
              <w:spacing w:after="0" w:line="240" w:lineRule="auto"/>
              <w:jc w:val="center"/>
              <w:rPr>
                <w:rFonts w:ascii="Times New Roman" w:eastAsia="Times New Roman" w:hAnsi="Times New Roman" w:cs="Times New Roman"/>
                <w:b/>
                <w:bCs/>
              </w:rPr>
            </w:pPr>
            <w:r w:rsidRPr="00EA7554">
              <w:rPr>
                <w:rFonts w:ascii="Times New Roman" w:eastAsia="Times New Roman" w:hAnsi="Times New Roman" w:cs="Times New Roman"/>
                <w:b/>
                <w:bCs/>
              </w:rPr>
              <w:t>72</w:t>
            </w:r>
          </w:p>
        </w:tc>
        <w:tc>
          <w:tcPr>
            <w:tcW w:w="661" w:type="pct"/>
            <w:tcBorders>
              <w:top w:val="single" w:sz="4" w:space="0" w:color="auto"/>
              <w:left w:val="single" w:sz="4" w:space="0" w:color="auto"/>
              <w:bottom w:val="single" w:sz="4" w:space="0" w:color="auto"/>
              <w:right w:val="single" w:sz="4" w:space="0" w:color="auto"/>
            </w:tcBorders>
            <w:vAlign w:val="center"/>
          </w:tcPr>
          <w:p w14:paraId="02AF1A02" w14:textId="77777777" w:rsidR="00DB24C5" w:rsidRPr="00EA7554" w:rsidRDefault="00DB24C5" w:rsidP="00DB24C5">
            <w:pPr>
              <w:spacing w:after="0" w:line="240" w:lineRule="auto"/>
              <w:jc w:val="center"/>
              <w:rPr>
                <w:rFonts w:ascii="Times New Roman" w:eastAsia="Times New Roman" w:hAnsi="Times New Roman" w:cs="Times New Roman"/>
                <w:b/>
                <w:bCs/>
              </w:rPr>
            </w:pPr>
          </w:p>
        </w:tc>
      </w:tr>
      <w:tr w:rsidR="00DB24C5" w:rsidRPr="00EA7554" w14:paraId="685407F3" w14:textId="77777777" w:rsidTr="00DB24C5">
        <w:tc>
          <w:tcPr>
            <w:tcW w:w="745" w:type="pct"/>
            <w:tcBorders>
              <w:top w:val="single" w:sz="4" w:space="0" w:color="auto"/>
              <w:left w:val="single" w:sz="4" w:space="0" w:color="auto"/>
              <w:bottom w:val="single" w:sz="4" w:space="0" w:color="auto"/>
              <w:right w:val="single" w:sz="4" w:space="0" w:color="auto"/>
            </w:tcBorders>
          </w:tcPr>
          <w:p w14:paraId="2646F1E0" w14:textId="77777777" w:rsidR="00DB24C5" w:rsidRPr="00EA7554" w:rsidRDefault="00DB24C5" w:rsidP="00DB24C5">
            <w:pPr>
              <w:spacing w:after="0" w:line="240" w:lineRule="auto"/>
              <w:rPr>
                <w:rFonts w:ascii="Times New Roman" w:eastAsia="Times New Roman" w:hAnsi="Times New Roman" w:cs="Times New Roman"/>
              </w:rPr>
            </w:pPr>
          </w:p>
        </w:tc>
        <w:tc>
          <w:tcPr>
            <w:tcW w:w="1371" w:type="pct"/>
            <w:tcBorders>
              <w:top w:val="single" w:sz="4" w:space="0" w:color="auto"/>
              <w:left w:val="single" w:sz="4" w:space="0" w:color="auto"/>
              <w:bottom w:val="single" w:sz="4" w:space="0" w:color="auto"/>
              <w:right w:val="single" w:sz="4" w:space="0" w:color="auto"/>
            </w:tcBorders>
            <w:hideMark/>
          </w:tcPr>
          <w:p w14:paraId="0AB9E137" w14:textId="77777777" w:rsidR="00DB24C5" w:rsidRPr="00EA7554" w:rsidRDefault="00DB24C5" w:rsidP="00DB24C5">
            <w:pPr>
              <w:spacing w:after="0" w:line="240" w:lineRule="auto"/>
              <w:jc w:val="both"/>
              <w:rPr>
                <w:rFonts w:ascii="Times New Roman" w:eastAsia="Times New Roman" w:hAnsi="Times New Roman" w:cs="Times New Roman"/>
              </w:rPr>
            </w:pPr>
            <w:r w:rsidRPr="00EA7554">
              <w:rPr>
                <w:rFonts w:ascii="Times New Roman" w:eastAsia="Times New Roman" w:hAnsi="Times New Roman" w:cs="Times New Roman"/>
              </w:rPr>
              <w:t xml:space="preserve">Производственная практика </w:t>
            </w:r>
          </w:p>
        </w:tc>
        <w:tc>
          <w:tcPr>
            <w:tcW w:w="379" w:type="pct"/>
            <w:tcBorders>
              <w:top w:val="single" w:sz="4" w:space="0" w:color="auto"/>
              <w:left w:val="single" w:sz="4" w:space="0" w:color="auto"/>
              <w:bottom w:val="single" w:sz="4" w:space="0" w:color="auto"/>
              <w:right w:val="single" w:sz="4" w:space="0" w:color="auto"/>
            </w:tcBorders>
          </w:tcPr>
          <w:p w14:paraId="1801AF5C" w14:textId="77777777" w:rsidR="00DB24C5" w:rsidRPr="00EA7554" w:rsidRDefault="00DB24C5" w:rsidP="00DB24C5">
            <w:pPr>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144-144</w:t>
            </w:r>
          </w:p>
        </w:tc>
        <w:tc>
          <w:tcPr>
            <w:tcW w:w="331" w:type="pct"/>
            <w:tcBorders>
              <w:top w:val="single" w:sz="4" w:space="0" w:color="auto"/>
              <w:left w:val="single" w:sz="4" w:space="0" w:color="auto"/>
              <w:bottom w:val="single" w:sz="4" w:space="0" w:color="auto"/>
              <w:right w:val="single" w:sz="4" w:space="0" w:color="auto"/>
            </w:tcBorders>
          </w:tcPr>
          <w:p w14:paraId="13B10EA0" w14:textId="77777777" w:rsidR="00DB24C5" w:rsidRPr="00EA7554" w:rsidRDefault="00DB24C5" w:rsidP="00DB24C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144-144</w:t>
            </w:r>
          </w:p>
        </w:tc>
        <w:tc>
          <w:tcPr>
            <w:tcW w:w="284" w:type="pct"/>
            <w:tcBorders>
              <w:top w:val="single" w:sz="4" w:space="0" w:color="auto"/>
              <w:left w:val="single" w:sz="4" w:space="0" w:color="auto"/>
              <w:bottom w:val="single" w:sz="4" w:space="0" w:color="auto"/>
              <w:right w:val="single" w:sz="4" w:space="0" w:color="auto"/>
            </w:tcBorders>
            <w:vAlign w:val="center"/>
          </w:tcPr>
          <w:p w14:paraId="0A8ADE6E" w14:textId="77777777" w:rsidR="00DB24C5" w:rsidRPr="00EA7554" w:rsidRDefault="00DB24C5" w:rsidP="00DB24C5">
            <w:pPr>
              <w:spacing w:after="0" w:line="240" w:lineRule="auto"/>
              <w:jc w:val="center"/>
              <w:rPr>
                <w:rFonts w:ascii="Times New Roman" w:eastAsia="Times New Roman" w:hAnsi="Times New Roman" w:cs="Times New Roman"/>
                <w:b/>
                <w:bCs/>
              </w:rPr>
            </w:pPr>
          </w:p>
        </w:tc>
        <w:tc>
          <w:tcPr>
            <w:tcW w:w="378" w:type="pct"/>
            <w:tcBorders>
              <w:top w:val="single" w:sz="4" w:space="0" w:color="auto"/>
              <w:left w:val="single" w:sz="4" w:space="0" w:color="auto"/>
              <w:bottom w:val="single" w:sz="4" w:space="0" w:color="auto"/>
              <w:right w:val="single" w:sz="4" w:space="0" w:color="auto"/>
            </w:tcBorders>
            <w:vAlign w:val="center"/>
          </w:tcPr>
          <w:p w14:paraId="0C83CE52" w14:textId="77777777" w:rsidR="00DB24C5" w:rsidRPr="00EA7554" w:rsidRDefault="00DB24C5" w:rsidP="00DB24C5">
            <w:pPr>
              <w:spacing w:after="0" w:line="240" w:lineRule="auto"/>
              <w:jc w:val="center"/>
              <w:rPr>
                <w:rFonts w:ascii="Times New Roman" w:eastAsia="Times New Roman" w:hAnsi="Times New Roman" w:cs="Times New Roman"/>
              </w:rPr>
            </w:pPr>
          </w:p>
        </w:tc>
        <w:tc>
          <w:tcPr>
            <w:tcW w:w="236" w:type="pct"/>
            <w:tcBorders>
              <w:top w:val="single" w:sz="4" w:space="0" w:color="auto"/>
              <w:left w:val="single" w:sz="4" w:space="0" w:color="auto"/>
              <w:bottom w:val="single" w:sz="4" w:space="0" w:color="auto"/>
              <w:right w:val="single" w:sz="4" w:space="0" w:color="auto"/>
            </w:tcBorders>
            <w:vAlign w:val="center"/>
          </w:tcPr>
          <w:p w14:paraId="378EE7A5" w14:textId="77777777" w:rsidR="00DB24C5" w:rsidRPr="00EA7554" w:rsidRDefault="00DB24C5" w:rsidP="00DB24C5">
            <w:pPr>
              <w:spacing w:after="0" w:line="240" w:lineRule="auto"/>
              <w:jc w:val="center"/>
              <w:rPr>
                <w:rFonts w:ascii="Times New Roman" w:eastAsia="Times New Roman" w:hAnsi="Times New Roman" w:cs="Times New Roman"/>
              </w:rPr>
            </w:pPr>
          </w:p>
        </w:tc>
        <w:tc>
          <w:tcPr>
            <w:tcW w:w="237" w:type="pct"/>
            <w:tcBorders>
              <w:top w:val="single" w:sz="4" w:space="0" w:color="auto"/>
              <w:left w:val="single" w:sz="4" w:space="0" w:color="auto"/>
              <w:bottom w:val="single" w:sz="4" w:space="0" w:color="auto"/>
              <w:right w:val="single" w:sz="4" w:space="0" w:color="auto"/>
            </w:tcBorders>
            <w:vAlign w:val="center"/>
          </w:tcPr>
          <w:p w14:paraId="00598634" w14:textId="77777777" w:rsidR="00DB24C5" w:rsidRPr="00EA7554" w:rsidRDefault="00DB24C5" w:rsidP="00DB24C5">
            <w:pPr>
              <w:spacing w:after="0" w:line="240" w:lineRule="auto"/>
              <w:jc w:val="center"/>
              <w:rPr>
                <w:rFonts w:ascii="Times New Roman" w:eastAsia="Times New Roman" w:hAnsi="Times New Roman" w:cs="Times New Roman"/>
              </w:rPr>
            </w:pPr>
          </w:p>
        </w:tc>
        <w:tc>
          <w:tcPr>
            <w:tcW w:w="378" w:type="pct"/>
            <w:tcBorders>
              <w:top w:val="single" w:sz="4" w:space="0" w:color="auto"/>
              <w:left w:val="single" w:sz="4" w:space="0" w:color="auto"/>
              <w:bottom w:val="single" w:sz="4" w:space="0" w:color="auto"/>
              <w:right w:val="single" w:sz="4" w:space="0" w:color="auto"/>
            </w:tcBorders>
            <w:vAlign w:val="center"/>
          </w:tcPr>
          <w:p w14:paraId="057E2387" w14:textId="77777777" w:rsidR="00DB24C5" w:rsidRPr="00EA7554" w:rsidRDefault="00DB24C5" w:rsidP="00DB24C5">
            <w:pPr>
              <w:spacing w:after="0" w:line="240" w:lineRule="auto"/>
              <w:jc w:val="center"/>
              <w:rPr>
                <w:rFonts w:ascii="Times New Roman" w:eastAsia="Times New Roman" w:hAnsi="Times New Roman" w:cs="Times New Roman"/>
                <w:b/>
                <w:bCs/>
              </w:rPr>
            </w:pPr>
          </w:p>
        </w:tc>
        <w:tc>
          <w:tcPr>
            <w:tcW w:w="661" w:type="pct"/>
            <w:tcBorders>
              <w:top w:val="single" w:sz="4" w:space="0" w:color="auto"/>
              <w:left w:val="single" w:sz="4" w:space="0" w:color="auto"/>
              <w:bottom w:val="single" w:sz="4" w:space="0" w:color="auto"/>
              <w:right w:val="single" w:sz="4" w:space="0" w:color="auto"/>
            </w:tcBorders>
            <w:vAlign w:val="center"/>
          </w:tcPr>
          <w:p w14:paraId="5325B315" w14:textId="77777777" w:rsidR="00DB24C5" w:rsidRPr="00EA7554" w:rsidRDefault="00DB24C5" w:rsidP="00DB24C5">
            <w:pPr>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144</w:t>
            </w:r>
          </w:p>
        </w:tc>
      </w:tr>
      <w:tr w:rsidR="00DB24C5" w:rsidRPr="00EA7554" w14:paraId="1672358C" w14:textId="77777777" w:rsidTr="00DB24C5">
        <w:tc>
          <w:tcPr>
            <w:tcW w:w="745" w:type="pct"/>
            <w:tcBorders>
              <w:top w:val="single" w:sz="4" w:space="0" w:color="auto"/>
              <w:left w:val="single" w:sz="4" w:space="0" w:color="auto"/>
              <w:bottom w:val="single" w:sz="4" w:space="0" w:color="auto"/>
              <w:right w:val="single" w:sz="4" w:space="0" w:color="auto"/>
            </w:tcBorders>
          </w:tcPr>
          <w:p w14:paraId="7AC1EEBC" w14:textId="77777777" w:rsidR="00DB24C5" w:rsidRPr="00EA7554" w:rsidRDefault="00DB24C5" w:rsidP="00DB24C5">
            <w:pPr>
              <w:spacing w:after="0" w:line="240" w:lineRule="auto"/>
              <w:rPr>
                <w:rFonts w:ascii="Times New Roman" w:eastAsia="Times New Roman" w:hAnsi="Times New Roman" w:cs="Times New Roman"/>
                <w:i/>
              </w:rPr>
            </w:pPr>
          </w:p>
        </w:tc>
        <w:tc>
          <w:tcPr>
            <w:tcW w:w="1371" w:type="pct"/>
            <w:tcBorders>
              <w:top w:val="single" w:sz="4" w:space="0" w:color="auto"/>
              <w:left w:val="single" w:sz="4" w:space="0" w:color="auto"/>
              <w:bottom w:val="single" w:sz="4" w:space="0" w:color="auto"/>
              <w:right w:val="single" w:sz="4" w:space="0" w:color="auto"/>
            </w:tcBorders>
            <w:hideMark/>
          </w:tcPr>
          <w:p w14:paraId="7CF08CFE" w14:textId="77777777" w:rsidR="00DB24C5" w:rsidRPr="00EA7554" w:rsidRDefault="00DB24C5" w:rsidP="00DB24C5">
            <w:pPr>
              <w:suppressAutoHyphens/>
              <w:spacing w:after="0" w:line="240" w:lineRule="auto"/>
              <w:rPr>
                <w:rFonts w:ascii="Times New Roman" w:eastAsia="Times New Roman" w:hAnsi="Times New Roman" w:cs="Times New Roman"/>
              </w:rPr>
            </w:pPr>
            <w:r w:rsidRPr="00EA7554">
              <w:rPr>
                <w:rFonts w:ascii="Times New Roman" w:eastAsia="Times New Roman" w:hAnsi="Times New Roman" w:cs="Times New Roman"/>
              </w:rPr>
              <w:t>Промежуточная аттестация</w:t>
            </w:r>
          </w:p>
        </w:tc>
        <w:tc>
          <w:tcPr>
            <w:tcW w:w="379" w:type="pct"/>
            <w:tcBorders>
              <w:top w:val="single" w:sz="4" w:space="0" w:color="auto"/>
              <w:left w:val="single" w:sz="4" w:space="0" w:color="auto"/>
              <w:bottom w:val="single" w:sz="4" w:space="0" w:color="auto"/>
              <w:right w:val="single" w:sz="4" w:space="0" w:color="auto"/>
            </w:tcBorders>
          </w:tcPr>
          <w:p w14:paraId="335DDF4A" w14:textId="77777777" w:rsidR="00DB24C5" w:rsidRPr="00EA7554" w:rsidRDefault="00DB24C5" w:rsidP="00DB24C5">
            <w:pPr>
              <w:suppressAutoHyphens/>
              <w:spacing w:after="0" w:line="240" w:lineRule="auto"/>
              <w:jc w:val="center"/>
              <w:rPr>
                <w:rFonts w:ascii="Times New Roman" w:eastAsia="Times New Roman" w:hAnsi="Times New Roman" w:cs="Times New Roman"/>
                <w:b/>
                <w:bCs/>
              </w:rPr>
            </w:pPr>
          </w:p>
        </w:tc>
        <w:tc>
          <w:tcPr>
            <w:tcW w:w="331" w:type="pct"/>
            <w:tcBorders>
              <w:top w:val="single" w:sz="4" w:space="0" w:color="auto"/>
              <w:left w:val="single" w:sz="4" w:space="0" w:color="auto"/>
              <w:bottom w:val="single" w:sz="4" w:space="0" w:color="auto"/>
              <w:right w:val="single" w:sz="4" w:space="0" w:color="auto"/>
            </w:tcBorders>
            <w:shd w:val="clear" w:color="auto" w:fill="C0C0C0"/>
          </w:tcPr>
          <w:p w14:paraId="334BECD4" w14:textId="77777777" w:rsidR="00DB24C5" w:rsidRPr="00EA7554" w:rsidRDefault="00DB24C5" w:rsidP="00DB24C5">
            <w:pPr>
              <w:spacing w:after="0" w:line="240" w:lineRule="auto"/>
              <w:rPr>
                <w:rFonts w:ascii="Times New Roman" w:eastAsia="Times New Roman" w:hAnsi="Times New Roman" w:cs="Times New Roman"/>
                <w:i/>
              </w:rPr>
            </w:pPr>
          </w:p>
        </w:tc>
        <w:tc>
          <w:tcPr>
            <w:tcW w:w="284" w:type="pct"/>
            <w:tcBorders>
              <w:top w:val="single" w:sz="4" w:space="0" w:color="auto"/>
              <w:left w:val="single" w:sz="4" w:space="0" w:color="auto"/>
              <w:bottom w:val="single" w:sz="4" w:space="0" w:color="auto"/>
              <w:right w:val="single" w:sz="4" w:space="0" w:color="auto"/>
            </w:tcBorders>
            <w:shd w:val="clear" w:color="auto" w:fill="C0C0C0"/>
          </w:tcPr>
          <w:p w14:paraId="02C95DC8" w14:textId="77777777" w:rsidR="00DB24C5" w:rsidRPr="00EA7554" w:rsidRDefault="00DB24C5" w:rsidP="00DB24C5">
            <w:pPr>
              <w:spacing w:after="0" w:line="240" w:lineRule="auto"/>
              <w:jc w:val="center"/>
              <w:rPr>
                <w:rFonts w:ascii="Times New Roman" w:eastAsia="Times New Roman" w:hAnsi="Times New Roman" w:cs="Times New Roman"/>
                <w:i/>
              </w:rPr>
            </w:pPr>
          </w:p>
        </w:tc>
        <w:tc>
          <w:tcPr>
            <w:tcW w:w="378" w:type="pct"/>
            <w:tcBorders>
              <w:top w:val="single" w:sz="4" w:space="0" w:color="auto"/>
              <w:left w:val="single" w:sz="4" w:space="0" w:color="auto"/>
              <w:bottom w:val="single" w:sz="4" w:space="0" w:color="auto"/>
              <w:right w:val="single" w:sz="4" w:space="0" w:color="auto"/>
            </w:tcBorders>
            <w:shd w:val="clear" w:color="auto" w:fill="C0C0C0"/>
          </w:tcPr>
          <w:p w14:paraId="021F7031" w14:textId="77777777" w:rsidR="00DB24C5" w:rsidRPr="00EA7554" w:rsidRDefault="00DB24C5" w:rsidP="00DB24C5">
            <w:pPr>
              <w:spacing w:after="0" w:line="240" w:lineRule="auto"/>
              <w:jc w:val="center"/>
              <w:rPr>
                <w:rFonts w:ascii="Times New Roman" w:eastAsia="Times New Roman" w:hAnsi="Times New Roman" w:cs="Times New Roman"/>
                <w:i/>
              </w:rPr>
            </w:pPr>
          </w:p>
        </w:tc>
        <w:tc>
          <w:tcPr>
            <w:tcW w:w="236" w:type="pct"/>
            <w:tcBorders>
              <w:top w:val="single" w:sz="4" w:space="0" w:color="auto"/>
              <w:left w:val="single" w:sz="4" w:space="0" w:color="auto"/>
              <w:bottom w:val="single" w:sz="4" w:space="0" w:color="auto"/>
              <w:right w:val="single" w:sz="4" w:space="0" w:color="auto"/>
            </w:tcBorders>
          </w:tcPr>
          <w:p w14:paraId="0B1FB391" w14:textId="77777777" w:rsidR="00DB24C5" w:rsidRPr="00EA7554" w:rsidRDefault="00DB24C5" w:rsidP="00DB24C5">
            <w:pPr>
              <w:suppressAutoHyphens/>
              <w:spacing w:after="0" w:line="240" w:lineRule="auto"/>
              <w:rPr>
                <w:rFonts w:ascii="Times New Roman" w:eastAsia="Times New Roman" w:hAnsi="Times New Roman" w:cs="Times New Roman"/>
              </w:rPr>
            </w:pPr>
          </w:p>
        </w:tc>
        <w:tc>
          <w:tcPr>
            <w:tcW w:w="237" w:type="pct"/>
            <w:tcBorders>
              <w:top w:val="single" w:sz="4" w:space="0" w:color="auto"/>
              <w:left w:val="single" w:sz="4" w:space="0" w:color="auto"/>
              <w:bottom w:val="single" w:sz="4" w:space="0" w:color="auto"/>
              <w:right w:val="single" w:sz="4" w:space="0" w:color="auto"/>
            </w:tcBorders>
          </w:tcPr>
          <w:p w14:paraId="5A3868C8" w14:textId="77777777" w:rsidR="00DB24C5" w:rsidRPr="00EA7554" w:rsidRDefault="00DB24C5" w:rsidP="00DB24C5">
            <w:pPr>
              <w:suppressAutoHyphens/>
              <w:spacing w:after="0" w:line="240" w:lineRule="auto"/>
              <w:rPr>
                <w:rFonts w:ascii="Times New Roman" w:eastAsia="Times New Roman" w:hAnsi="Times New Roman" w:cs="Times New Roman"/>
              </w:rPr>
            </w:pPr>
          </w:p>
        </w:tc>
        <w:tc>
          <w:tcPr>
            <w:tcW w:w="378" w:type="pct"/>
            <w:tcBorders>
              <w:top w:val="single" w:sz="4" w:space="0" w:color="auto"/>
              <w:left w:val="single" w:sz="4" w:space="0" w:color="auto"/>
              <w:bottom w:val="single" w:sz="4" w:space="0" w:color="auto"/>
              <w:right w:val="single" w:sz="4" w:space="0" w:color="auto"/>
            </w:tcBorders>
          </w:tcPr>
          <w:p w14:paraId="4118B231" w14:textId="77777777" w:rsidR="00DB24C5" w:rsidRPr="00EA7554" w:rsidRDefault="00DB24C5" w:rsidP="00DB24C5">
            <w:pPr>
              <w:suppressAutoHyphens/>
              <w:spacing w:after="0" w:line="240" w:lineRule="auto"/>
              <w:rPr>
                <w:rFonts w:ascii="Times New Roman" w:eastAsia="Times New Roman" w:hAnsi="Times New Roman" w:cs="Times New Roman"/>
              </w:rPr>
            </w:pPr>
          </w:p>
        </w:tc>
        <w:tc>
          <w:tcPr>
            <w:tcW w:w="661" w:type="pct"/>
            <w:tcBorders>
              <w:top w:val="single" w:sz="4" w:space="0" w:color="auto"/>
              <w:left w:val="single" w:sz="4" w:space="0" w:color="auto"/>
              <w:bottom w:val="single" w:sz="4" w:space="0" w:color="auto"/>
              <w:right w:val="single" w:sz="4" w:space="0" w:color="auto"/>
            </w:tcBorders>
          </w:tcPr>
          <w:p w14:paraId="6B78DAE3" w14:textId="77777777" w:rsidR="00DB24C5" w:rsidRPr="00EA7554" w:rsidRDefault="00DB24C5" w:rsidP="00DB24C5">
            <w:pPr>
              <w:suppressAutoHyphens/>
              <w:spacing w:after="0" w:line="240" w:lineRule="auto"/>
              <w:rPr>
                <w:rFonts w:ascii="Times New Roman" w:eastAsia="Times New Roman" w:hAnsi="Times New Roman" w:cs="Times New Roman"/>
              </w:rPr>
            </w:pPr>
          </w:p>
        </w:tc>
      </w:tr>
      <w:tr w:rsidR="00DB24C5" w:rsidRPr="00EA7554" w14:paraId="139AE43C" w14:textId="77777777" w:rsidTr="00DB24C5">
        <w:tc>
          <w:tcPr>
            <w:tcW w:w="745" w:type="pct"/>
            <w:tcBorders>
              <w:top w:val="single" w:sz="4" w:space="0" w:color="auto"/>
              <w:left w:val="single" w:sz="4" w:space="0" w:color="auto"/>
              <w:bottom w:val="single" w:sz="4" w:space="0" w:color="auto"/>
              <w:right w:val="single" w:sz="4" w:space="0" w:color="auto"/>
            </w:tcBorders>
          </w:tcPr>
          <w:p w14:paraId="367CF1BC" w14:textId="77777777" w:rsidR="00DB24C5" w:rsidRPr="00EA7554" w:rsidRDefault="00DB24C5" w:rsidP="00DB24C5">
            <w:pPr>
              <w:spacing w:after="200" w:line="240" w:lineRule="auto"/>
              <w:rPr>
                <w:rFonts w:ascii="Times New Roman" w:eastAsia="Times New Roman" w:hAnsi="Times New Roman" w:cs="Times New Roman"/>
                <w:b/>
                <w:i/>
              </w:rPr>
            </w:pPr>
          </w:p>
        </w:tc>
        <w:tc>
          <w:tcPr>
            <w:tcW w:w="1371" w:type="pct"/>
            <w:tcBorders>
              <w:top w:val="single" w:sz="4" w:space="0" w:color="auto"/>
              <w:left w:val="single" w:sz="4" w:space="0" w:color="auto"/>
              <w:bottom w:val="single" w:sz="4" w:space="0" w:color="auto"/>
              <w:right w:val="single" w:sz="4" w:space="0" w:color="auto"/>
            </w:tcBorders>
            <w:hideMark/>
          </w:tcPr>
          <w:p w14:paraId="725283C6" w14:textId="77777777" w:rsidR="00DB24C5" w:rsidRPr="00EA7554" w:rsidRDefault="00DB24C5" w:rsidP="00DB24C5">
            <w:pPr>
              <w:spacing w:after="200" w:line="240" w:lineRule="auto"/>
              <w:rPr>
                <w:rFonts w:ascii="Times New Roman" w:eastAsia="Times New Roman" w:hAnsi="Times New Roman" w:cs="Times New Roman"/>
                <w:b/>
                <w:i/>
              </w:rPr>
            </w:pPr>
            <w:r w:rsidRPr="00EA7554">
              <w:rPr>
                <w:rFonts w:ascii="Times New Roman" w:eastAsia="Times New Roman" w:hAnsi="Times New Roman" w:cs="Times New Roman"/>
                <w:b/>
                <w:i/>
              </w:rPr>
              <w:t>Всего:</w:t>
            </w:r>
          </w:p>
        </w:tc>
        <w:tc>
          <w:tcPr>
            <w:tcW w:w="379" w:type="pct"/>
            <w:tcBorders>
              <w:top w:val="single" w:sz="4" w:space="0" w:color="auto"/>
              <w:left w:val="single" w:sz="4" w:space="0" w:color="auto"/>
              <w:bottom w:val="single" w:sz="4" w:space="0" w:color="auto"/>
              <w:right w:val="single" w:sz="4" w:space="0" w:color="auto"/>
            </w:tcBorders>
          </w:tcPr>
          <w:p w14:paraId="629631E6" w14:textId="5024F062" w:rsidR="00DB24C5" w:rsidRPr="00EA7554" w:rsidRDefault="00DB24C5" w:rsidP="00DB24C5">
            <w:pPr>
              <w:spacing w:after="0" w:line="240" w:lineRule="auto"/>
              <w:rPr>
                <w:rFonts w:ascii="Times New Roman" w:eastAsia="Times New Roman" w:hAnsi="Times New Roman" w:cs="Times New Roman"/>
                <w:b/>
                <w:i/>
              </w:rPr>
            </w:pPr>
            <w:r>
              <w:rPr>
                <w:rFonts w:ascii="Times New Roman" w:eastAsia="Times New Roman" w:hAnsi="Times New Roman" w:cs="Times New Roman"/>
                <w:b/>
                <w:bCs/>
              </w:rPr>
              <w:t>328-350</w:t>
            </w:r>
          </w:p>
        </w:tc>
        <w:tc>
          <w:tcPr>
            <w:tcW w:w="331" w:type="pct"/>
            <w:tcBorders>
              <w:top w:val="single" w:sz="4" w:space="0" w:color="auto"/>
              <w:left w:val="single" w:sz="4" w:space="0" w:color="auto"/>
              <w:bottom w:val="single" w:sz="4" w:space="0" w:color="auto"/>
              <w:right w:val="single" w:sz="4" w:space="0" w:color="auto"/>
            </w:tcBorders>
          </w:tcPr>
          <w:p w14:paraId="37051ED8" w14:textId="4DA9113A" w:rsidR="00DB24C5" w:rsidRPr="00EA7554" w:rsidRDefault="00DB24C5" w:rsidP="00DB24C5">
            <w:pPr>
              <w:spacing w:after="0" w:line="240" w:lineRule="auto"/>
              <w:jc w:val="center"/>
              <w:rPr>
                <w:rFonts w:ascii="Times New Roman" w:eastAsia="Times New Roman" w:hAnsi="Times New Roman" w:cs="Times New Roman"/>
                <w:b/>
                <w:i/>
              </w:rPr>
            </w:pPr>
            <w:r>
              <w:rPr>
                <w:rFonts w:ascii="Times New Roman" w:eastAsia="Times New Roman" w:hAnsi="Times New Roman" w:cs="Times New Roman"/>
              </w:rPr>
              <w:t>328-350</w:t>
            </w:r>
          </w:p>
        </w:tc>
        <w:tc>
          <w:tcPr>
            <w:tcW w:w="284" w:type="pct"/>
            <w:tcBorders>
              <w:top w:val="single" w:sz="4" w:space="0" w:color="auto"/>
              <w:left w:val="single" w:sz="4" w:space="0" w:color="auto"/>
              <w:bottom w:val="single" w:sz="4" w:space="0" w:color="auto"/>
              <w:right w:val="single" w:sz="4" w:space="0" w:color="auto"/>
            </w:tcBorders>
          </w:tcPr>
          <w:p w14:paraId="5A7D1996" w14:textId="77777777" w:rsidR="00DB24C5" w:rsidRPr="00EA7554" w:rsidRDefault="00DB24C5" w:rsidP="00DB24C5">
            <w:pPr>
              <w:spacing w:after="0" w:line="240" w:lineRule="auto"/>
              <w:jc w:val="center"/>
              <w:rPr>
                <w:rFonts w:ascii="Times New Roman" w:eastAsia="Times New Roman" w:hAnsi="Times New Roman" w:cs="Times New Roman"/>
                <w:b/>
                <w:i/>
              </w:rPr>
            </w:pPr>
          </w:p>
        </w:tc>
        <w:tc>
          <w:tcPr>
            <w:tcW w:w="378" w:type="pct"/>
            <w:tcBorders>
              <w:top w:val="single" w:sz="4" w:space="0" w:color="auto"/>
              <w:left w:val="single" w:sz="4" w:space="0" w:color="auto"/>
              <w:bottom w:val="single" w:sz="4" w:space="0" w:color="auto"/>
              <w:right w:val="single" w:sz="4" w:space="0" w:color="auto"/>
            </w:tcBorders>
          </w:tcPr>
          <w:p w14:paraId="0C4B7686" w14:textId="77777777" w:rsidR="00DB24C5" w:rsidRPr="00EA7554" w:rsidRDefault="00DB24C5" w:rsidP="00DB24C5">
            <w:pPr>
              <w:spacing w:after="0" w:line="240" w:lineRule="auto"/>
              <w:jc w:val="center"/>
              <w:rPr>
                <w:rFonts w:ascii="Times New Roman" w:eastAsia="Times New Roman" w:hAnsi="Times New Roman" w:cs="Times New Roman"/>
                <w:b/>
                <w:i/>
              </w:rPr>
            </w:pPr>
          </w:p>
        </w:tc>
        <w:tc>
          <w:tcPr>
            <w:tcW w:w="236" w:type="pct"/>
            <w:tcBorders>
              <w:top w:val="single" w:sz="4" w:space="0" w:color="auto"/>
              <w:left w:val="single" w:sz="4" w:space="0" w:color="auto"/>
              <w:bottom w:val="single" w:sz="4" w:space="0" w:color="auto"/>
              <w:right w:val="single" w:sz="4" w:space="0" w:color="auto"/>
            </w:tcBorders>
          </w:tcPr>
          <w:p w14:paraId="460E9CCA" w14:textId="77777777" w:rsidR="00DB24C5" w:rsidRPr="00EA7554" w:rsidRDefault="00DB24C5" w:rsidP="00DB24C5">
            <w:pPr>
              <w:spacing w:after="0" w:line="240" w:lineRule="auto"/>
              <w:jc w:val="center"/>
              <w:rPr>
                <w:rFonts w:ascii="Times New Roman" w:eastAsia="Times New Roman" w:hAnsi="Times New Roman" w:cs="Times New Roman"/>
                <w:b/>
                <w:i/>
              </w:rPr>
            </w:pPr>
          </w:p>
        </w:tc>
        <w:tc>
          <w:tcPr>
            <w:tcW w:w="237" w:type="pct"/>
            <w:tcBorders>
              <w:top w:val="single" w:sz="4" w:space="0" w:color="auto"/>
              <w:left w:val="single" w:sz="4" w:space="0" w:color="auto"/>
              <w:bottom w:val="single" w:sz="4" w:space="0" w:color="auto"/>
              <w:right w:val="single" w:sz="4" w:space="0" w:color="auto"/>
            </w:tcBorders>
          </w:tcPr>
          <w:p w14:paraId="39A1CE5F" w14:textId="77777777" w:rsidR="00DB24C5" w:rsidRPr="00EA7554" w:rsidRDefault="00DB24C5" w:rsidP="00DB24C5">
            <w:pPr>
              <w:spacing w:after="0" w:line="240" w:lineRule="auto"/>
              <w:jc w:val="center"/>
              <w:rPr>
                <w:rFonts w:ascii="Times New Roman" w:eastAsia="Times New Roman" w:hAnsi="Times New Roman" w:cs="Times New Roman"/>
                <w:b/>
                <w:i/>
                <w:vertAlign w:val="superscript"/>
              </w:rPr>
            </w:pPr>
          </w:p>
        </w:tc>
        <w:tc>
          <w:tcPr>
            <w:tcW w:w="378" w:type="pct"/>
            <w:tcBorders>
              <w:top w:val="single" w:sz="4" w:space="0" w:color="auto"/>
              <w:left w:val="single" w:sz="4" w:space="0" w:color="auto"/>
              <w:bottom w:val="single" w:sz="4" w:space="0" w:color="auto"/>
              <w:right w:val="single" w:sz="4" w:space="0" w:color="auto"/>
            </w:tcBorders>
          </w:tcPr>
          <w:p w14:paraId="0F76D5F3" w14:textId="77777777" w:rsidR="00DB24C5" w:rsidRPr="00EA7554" w:rsidRDefault="00DB24C5" w:rsidP="00DB24C5">
            <w:pPr>
              <w:spacing w:after="0" w:line="240" w:lineRule="auto"/>
              <w:jc w:val="center"/>
              <w:rPr>
                <w:rFonts w:ascii="Times New Roman" w:eastAsia="Times New Roman" w:hAnsi="Times New Roman" w:cs="Times New Roman"/>
                <w:b/>
                <w:i/>
              </w:rPr>
            </w:pPr>
            <w:r>
              <w:rPr>
                <w:rFonts w:ascii="Times New Roman" w:eastAsia="Times New Roman" w:hAnsi="Times New Roman" w:cs="Times New Roman"/>
                <w:b/>
                <w:i/>
              </w:rPr>
              <w:t>72</w:t>
            </w:r>
          </w:p>
        </w:tc>
        <w:tc>
          <w:tcPr>
            <w:tcW w:w="661" w:type="pct"/>
            <w:tcBorders>
              <w:top w:val="single" w:sz="4" w:space="0" w:color="auto"/>
              <w:left w:val="single" w:sz="4" w:space="0" w:color="auto"/>
              <w:bottom w:val="single" w:sz="4" w:space="0" w:color="auto"/>
              <w:right w:val="single" w:sz="4" w:space="0" w:color="auto"/>
            </w:tcBorders>
          </w:tcPr>
          <w:p w14:paraId="5CFA9109" w14:textId="77777777" w:rsidR="00DB24C5" w:rsidRPr="00EA7554" w:rsidRDefault="00DB24C5" w:rsidP="00DB24C5">
            <w:pPr>
              <w:spacing w:after="0" w:line="240" w:lineRule="auto"/>
              <w:jc w:val="center"/>
              <w:rPr>
                <w:rFonts w:ascii="Times New Roman" w:eastAsia="Times New Roman" w:hAnsi="Times New Roman" w:cs="Times New Roman"/>
                <w:b/>
                <w:i/>
              </w:rPr>
            </w:pPr>
            <w:r>
              <w:rPr>
                <w:rFonts w:ascii="Times New Roman" w:eastAsia="Times New Roman" w:hAnsi="Times New Roman" w:cs="Times New Roman"/>
                <w:b/>
                <w:i/>
              </w:rPr>
              <w:t>144</w:t>
            </w:r>
          </w:p>
        </w:tc>
      </w:tr>
    </w:tbl>
    <w:p w14:paraId="47C0745F" w14:textId="77777777" w:rsidR="00DB24C5" w:rsidRDefault="00DB24C5" w:rsidP="00B060DD">
      <w:pPr>
        <w:spacing w:after="0" w:line="276" w:lineRule="auto"/>
        <w:ind w:firstLine="851"/>
        <w:rPr>
          <w:rFonts w:ascii="Times New Roman" w:eastAsia="Times New Roman" w:hAnsi="Times New Roman" w:cs="Times New Roman"/>
          <w:lang w:eastAsia="ru-RU"/>
        </w:rPr>
      </w:pPr>
    </w:p>
    <w:p w14:paraId="3D3D3255" w14:textId="77777777" w:rsidR="00DB24C5" w:rsidRPr="00B060DD" w:rsidRDefault="00DB24C5" w:rsidP="00B060DD">
      <w:pPr>
        <w:spacing w:after="0" w:line="276" w:lineRule="auto"/>
        <w:ind w:firstLine="851"/>
        <w:rPr>
          <w:rFonts w:ascii="Times New Roman" w:eastAsia="Times New Roman" w:hAnsi="Times New Roman" w:cs="Times New Roman"/>
          <w:lang w:eastAsia="ru-RU"/>
        </w:rPr>
      </w:pPr>
    </w:p>
    <w:p w14:paraId="1E3B7318" w14:textId="77777777" w:rsidR="00B060DD" w:rsidRPr="00B060DD" w:rsidRDefault="00B060DD" w:rsidP="00B060DD">
      <w:pPr>
        <w:spacing w:after="0" w:line="276" w:lineRule="auto"/>
        <w:rPr>
          <w:rFonts w:ascii="Times New Roman" w:eastAsia="Times New Roman" w:hAnsi="Times New Roman" w:cs="Times New Roman"/>
          <w:lang w:eastAsia="ru-RU"/>
        </w:rPr>
        <w:sectPr w:rsidR="00B060DD" w:rsidRPr="00B060DD">
          <w:pgSz w:w="16838" w:h="11906" w:orient="landscape"/>
          <w:pgMar w:top="851" w:right="1134" w:bottom="1134" w:left="1134" w:header="709" w:footer="709" w:gutter="0"/>
          <w:cols w:space="720"/>
        </w:sectPr>
      </w:pPr>
    </w:p>
    <w:p w14:paraId="69BB2999" w14:textId="77777777" w:rsidR="00B060DD" w:rsidRPr="00B060DD" w:rsidRDefault="00B060DD" w:rsidP="00B060DD">
      <w:pPr>
        <w:spacing w:after="0" w:line="240" w:lineRule="auto"/>
        <w:ind w:left="851"/>
        <w:rPr>
          <w:rFonts w:ascii="Times New Roman" w:eastAsia="Times New Roman" w:hAnsi="Times New Roman" w:cs="Times New Roman"/>
          <w:b/>
          <w:sz w:val="24"/>
          <w:szCs w:val="24"/>
          <w:lang w:eastAsia="ru-RU"/>
        </w:rPr>
      </w:pPr>
      <w:r w:rsidRPr="00B060DD">
        <w:rPr>
          <w:rFonts w:ascii="Times New Roman" w:eastAsia="Times New Roman" w:hAnsi="Times New Roman" w:cs="Times New Roman"/>
          <w:b/>
          <w:sz w:val="24"/>
          <w:szCs w:val="24"/>
          <w:lang w:eastAsia="ru-RU"/>
        </w:rPr>
        <w:lastRenderedPageBreak/>
        <w:t>2.2. Тематический план и содержание профессионального модуля (ПМ)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06"/>
        <w:gridCol w:w="7369"/>
        <w:gridCol w:w="1768"/>
        <w:gridCol w:w="1082"/>
        <w:gridCol w:w="2061"/>
      </w:tblGrid>
      <w:tr w:rsidR="00C253A3" w:rsidRPr="00B060DD" w14:paraId="23E3A3DA" w14:textId="096F7C82" w:rsidTr="00C253A3">
        <w:tc>
          <w:tcPr>
            <w:tcW w:w="847" w:type="pct"/>
            <w:vMerge w:val="restart"/>
            <w:tcBorders>
              <w:top w:val="single" w:sz="4" w:space="0" w:color="auto"/>
              <w:left w:val="single" w:sz="4" w:space="0" w:color="auto"/>
              <w:right w:val="single" w:sz="4" w:space="0" w:color="auto"/>
            </w:tcBorders>
            <w:hideMark/>
          </w:tcPr>
          <w:p w14:paraId="4C37B02B" w14:textId="77777777" w:rsidR="00C253A3" w:rsidRPr="00B060DD" w:rsidRDefault="00C253A3" w:rsidP="000A55B6">
            <w:pPr>
              <w:spacing w:after="0" w:line="240" w:lineRule="auto"/>
              <w:jc w:val="center"/>
              <w:rPr>
                <w:rFonts w:ascii="Times New Roman" w:eastAsia="Times New Roman" w:hAnsi="Times New Roman" w:cs="Times New Roman"/>
                <w:b/>
              </w:rPr>
            </w:pPr>
            <w:r w:rsidRPr="00B060DD">
              <w:rPr>
                <w:rFonts w:ascii="Times New Roman" w:eastAsia="Times New Roman" w:hAnsi="Times New Roman" w:cs="Times New Roman"/>
                <w:b/>
                <w:bCs/>
              </w:rPr>
              <w:t>Наименование разделов и тем профессионального модуля (ПМ), междисциплинарных курсов (МДК)</w:t>
            </w:r>
          </w:p>
        </w:tc>
        <w:tc>
          <w:tcPr>
            <w:tcW w:w="2492" w:type="pct"/>
            <w:vMerge w:val="restart"/>
            <w:tcBorders>
              <w:top w:val="single" w:sz="4" w:space="0" w:color="auto"/>
              <w:left w:val="single" w:sz="4" w:space="0" w:color="auto"/>
              <w:right w:val="single" w:sz="4" w:space="0" w:color="auto"/>
            </w:tcBorders>
            <w:vAlign w:val="center"/>
            <w:hideMark/>
          </w:tcPr>
          <w:p w14:paraId="0F6E3671" w14:textId="06A897F8" w:rsidR="00C253A3" w:rsidRPr="00B060DD" w:rsidRDefault="00C253A3" w:rsidP="00C253A3">
            <w:pPr>
              <w:spacing w:after="0" w:line="240" w:lineRule="auto"/>
              <w:jc w:val="center"/>
              <w:rPr>
                <w:rFonts w:ascii="Times New Roman" w:eastAsia="Times New Roman" w:hAnsi="Times New Roman" w:cs="Times New Roman"/>
                <w:b/>
              </w:rPr>
            </w:pPr>
            <w:r w:rsidRPr="00B060DD">
              <w:rPr>
                <w:rFonts w:ascii="Times New Roman" w:eastAsia="Times New Roman" w:hAnsi="Times New Roman" w:cs="Times New Roman"/>
                <w:b/>
                <w:bCs/>
              </w:rPr>
              <w:t>Содержание учебного материала, лабораторные работы и практические занятия, внеаудиторная (самостоятельная) учебная работа обучающихся</w:t>
            </w:r>
          </w:p>
        </w:tc>
        <w:tc>
          <w:tcPr>
            <w:tcW w:w="964" w:type="pct"/>
            <w:gridSpan w:val="2"/>
            <w:tcBorders>
              <w:top w:val="single" w:sz="4" w:space="0" w:color="auto"/>
              <w:left w:val="single" w:sz="4" w:space="0" w:color="auto"/>
              <w:bottom w:val="single" w:sz="4" w:space="0" w:color="auto"/>
              <w:right w:val="single" w:sz="4" w:space="0" w:color="auto"/>
            </w:tcBorders>
            <w:vAlign w:val="center"/>
            <w:hideMark/>
          </w:tcPr>
          <w:p w14:paraId="6F2CF9C7" w14:textId="611F83A0" w:rsidR="00C253A3" w:rsidRPr="00B060DD" w:rsidRDefault="00C253A3" w:rsidP="00C253A3">
            <w:pPr>
              <w:spacing w:after="0" w:line="240" w:lineRule="auto"/>
              <w:jc w:val="center"/>
              <w:rPr>
                <w:rFonts w:ascii="Times New Roman" w:eastAsia="Times New Roman" w:hAnsi="Times New Roman" w:cs="Times New Roman"/>
                <w:b/>
                <w:bCs/>
              </w:rPr>
            </w:pPr>
            <w:r w:rsidRPr="008147BC">
              <w:rPr>
                <w:rFonts w:ascii="Times New Roman" w:hAnsi="Times New Roman"/>
                <w:b/>
                <w:bCs/>
                <w:color w:val="000000"/>
              </w:rPr>
              <w:t>Объем, ак. ч / в том числе в форме практической подготовки, ак. ч</w:t>
            </w:r>
            <w:r w:rsidRPr="00046890">
              <w:rPr>
                <w:rStyle w:val="ab"/>
                <w:rFonts w:ascii="Times New Roman" w:hAnsi="Times New Roman"/>
                <w:b/>
                <w:bCs/>
              </w:rPr>
              <w:footnoteReference w:id="5"/>
            </w:r>
          </w:p>
        </w:tc>
        <w:tc>
          <w:tcPr>
            <w:tcW w:w="697" w:type="pct"/>
            <w:vMerge w:val="restart"/>
            <w:tcBorders>
              <w:top w:val="single" w:sz="4" w:space="0" w:color="auto"/>
              <w:left w:val="single" w:sz="4" w:space="0" w:color="auto"/>
              <w:right w:val="single" w:sz="4" w:space="0" w:color="auto"/>
            </w:tcBorders>
            <w:vAlign w:val="center"/>
          </w:tcPr>
          <w:p w14:paraId="150834B6" w14:textId="74353D77" w:rsidR="00C253A3" w:rsidRPr="00B060DD" w:rsidRDefault="00C253A3" w:rsidP="00C253A3">
            <w:pPr>
              <w:spacing w:after="0" w:line="240" w:lineRule="auto"/>
              <w:jc w:val="center"/>
              <w:rPr>
                <w:rFonts w:ascii="Times New Roman" w:eastAsia="Times New Roman" w:hAnsi="Times New Roman" w:cs="Times New Roman"/>
                <w:b/>
                <w:bCs/>
              </w:rPr>
            </w:pPr>
            <w:r w:rsidRPr="008147BC">
              <w:rPr>
                <w:rFonts w:ascii="Times New Roman" w:hAnsi="Times New Roman"/>
                <w:b/>
              </w:rPr>
              <w:t>Коды ПК, ОК</w:t>
            </w:r>
          </w:p>
        </w:tc>
      </w:tr>
      <w:tr w:rsidR="00C253A3" w:rsidRPr="00B060DD" w14:paraId="73C66C6B" w14:textId="76DAE768" w:rsidTr="00C253A3">
        <w:trPr>
          <w:trHeight w:val="313"/>
        </w:trPr>
        <w:tc>
          <w:tcPr>
            <w:tcW w:w="847" w:type="pct"/>
            <w:vMerge/>
            <w:tcBorders>
              <w:left w:val="single" w:sz="4" w:space="0" w:color="auto"/>
              <w:bottom w:val="single" w:sz="4" w:space="0" w:color="auto"/>
              <w:right w:val="single" w:sz="4" w:space="0" w:color="auto"/>
            </w:tcBorders>
          </w:tcPr>
          <w:p w14:paraId="6F119751" w14:textId="3BB14430" w:rsidR="00C253A3" w:rsidRPr="00B060DD" w:rsidRDefault="00C253A3" w:rsidP="00B060DD">
            <w:pPr>
              <w:spacing w:after="0" w:line="240" w:lineRule="auto"/>
              <w:jc w:val="center"/>
              <w:rPr>
                <w:rFonts w:ascii="Times New Roman" w:eastAsia="Times New Roman" w:hAnsi="Times New Roman" w:cs="Times New Roman"/>
                <w:b/>
                <w:i/>
                <w:sz w:val="24"/>
                <w:szCs w:val="24"/>
              </w:rPr>
            </w:pPr>
          </w:p>
        </w:tc>
        <w:tc>
          <w:tcPr>
            <w:tcW w:w="2492" w:type="pct"/>
            <w:vMerge/>
            <w:tcBorders>
              <w:left w:val="single" w:sz="4" w:space="0" w:color="auto"/>
              <w:bottom w:val="single" w:sz="4" w:space="0" w:color="auto"/>
              <w:right w:val="single" w:sz="4" w:space="0" w:color="auto"/>
            </w:tcBorders>
          </w:tcPr>
          <w:p w14:paraId="10E6F650" w14:textId="0CDAA9D0" w:rsidR="00C253A3" w:rsidRPr="00B060DD" w:rsidRDefault="00C253A3" w:rsidP="00B060DD">
            <w:pPr>
              <w:spacing w:after="0" w:line="240" w:lineRule="auto"/>
              <w:jc w:val="center"/>
              <w:rPr>
                <w:rFonts w:ascii="Times New Roman" w:eastAsia="Times New Roman" w:hAnsi="Times New Roman" w:cs="Times New Roman"/>
                <w:b/>
                <w:bCs/>
                <w:i/>
                <w:sz w:val="24"/>
                <w:szCs w:val="24"/>
              </w:rPr>
            </w:pPr>
          </w:p>
        </w:tc>
        <w:tc>
          <w:tcPr>
            <w:tcW w:w="598" w:type="pct"/>
            <w:tcBorders>
              <w:top w:val="single" w:sz="4" w:space="0" w:color="auto"/>
              <w:left w:val="single" w:sz="4" w:space="0" w:color="auto"/>
              <w:bottom w:val="single" w:sz="4" w:space="0" w:color="auto"/>
              <w:right w:val="single" w:sz="4" w:space="0" w:color="auto"/>
            </w:tcBorders>
            <w:hideMark/>
          </w:tcPr>
          <w:p w14:paraId="07842685" w14:textId="43CC030B" w:rsidR="00C253A3" w:rsidRPr="00B060DD" w:rsidRDefault="00C253A3" w:rsidP="00B060DD">
            <w:pPr>
              <w:spacing w:after="0" w:line="240" w:lineRule="auto"/>
              <w:jc w:val="center"/>
              <w:rPr>
                <w:rFonts w:ascii="Times New Roman" w:eastAsia="Times New Roman" w:hAnsi="Times New Roman" w:cs="Times New Roman"/>
                <w:b/>
                <w:bCs/>
                <w:i/>
                <w:sz w:val="24"/>
                <w:szCs w:val="24"/>
              </w:rPr>
            </w:pPr>
            <w:r w:rsidRPr="00046890">
              <w:rPr>
                <w:rFonts w:ascii="Times New Roman" w:hAnsi="Times New Roman"/>
                <w:b/>
                <w:bCs/>
                <w:sz w:val="20"/>
              </w:rPr>
              <w:t>Обязат. часть ОП с учетом интенсификации 40%</w:t>
            </w:r>
          </w:p>
        </w:tc>
        <w:tc>
          <w:tcPr>
            <w:tcW w:w="366" w:type="pct"/>
            <w:tcBorders>
              <w:top w:val="single" w:sz="4" w:space="0" w:color="auto"/>
              <w:left w:val="single" w:sz="4" w:space="0" w:color="auto"/>
              <w:bottom w:val="single" w:sz="4" w:space="0" w:color="auto"/>
              <w:right w:val="single" w:sz="4" w:space="0" w:color="auto"/>
            </w:tcBorders>
          </w:tcPr>
          <w:p w14:paraId="17020749" w14:textId="12BDF459" w:rsidR="00C253A3" w:rsidRPr="00B060DD" w:rsidRDefault="00C253A3" w:rsidP="00C253A3">
            <w:pPr>
              <w:spacing w:after="0" w:line="240" w:lineRule="auto"/>
              <w:jc w:val="center"/>
              <w:rPr>
                <w:rFonts w:ascii="Times New Roman" w:eastAsia="Times New Roman" w:hAnsi="Times New Roman" w:cs="Times New Roman"/>
                <w:b/>
                <w:bCs/>
                <w:i/>
                <w:sz w:val="24"/>
                <w:szCs w:val="24"/>
              </w:rPr>
            </w:pPr>
            <w:r w:rsidRPr="00046890">
              <w:rPr>
                <w:rFonts w:ascii="Times New Roman" w:hAnsi="Times New Roman"/>
                <w:b/>
                <w:bCs/>
                <w:sz w:val="20"/>
              </w:rPr>
              <w:t>Обязат. часть ОП</w:t>
            </w:r>
          </w:p>
        </w:tc>
        <w:tc>
          <w:tcPr>
            <w:tcW w:w="697" w:type="pct"/>
            <w:vMerge/>
            <w:tcBorders>
              <w:left w:val="single" w:sz="4" w:space="0" w:color="auto"/>
              <w:bottom w:val="single" w:sz="4" w:space="0" w:color="auto"/>
              <w:right w:val="single" w:sz="4" w:space="0" w:color="auto"/>
            </w:tcBorders>
          </w:tcPr>
          <w:p w14:paraId="46EC70F3" w14:textId="3983FF08" w:rsidR="00C253A3" w:rsidRPr="00B060DD" w:rsidRDefault="00C253A3" w:rsidP="00C253A3">
            <w:pPr>
              <w:spacing w:after="0" w:line="240" w:lineRule="auto"/>
              <w:jc w:val="center"/>
              <w:rPr>
                <w:rFonts w:ascii="Times New Roman" w:eastAsia="Times New Roman" w:hAnsi="Times New Roman" w:cs="Times New Roman"/>
                <w:b/>
                <w:bCs/>
                <w:i/>
                <w:sz w:val="24"/>
                <w:szCs w:val="24"/>
              </w:rPr>
            </w:pPr>
          </w:p>
        </w:tc>
      </w:tr>
      <w:tr w:rsidR="000A55B6" w:rsidRPr="00B060DD" w14:paraId="344DC950" w14:textId="77B5F0F7" w:rsidTr="00C253A3">
        <w:trPr>
          <w:trHeight w:val="405"/>
        </w:trPr>
        <w:tc>
          <w:tcPr>
            <w:tcW w:w="3339" w:type="pct"/>
            <w:gridSpan w:val="2"/>
            <w:tcBorders>
              <w:top w:val="single" w:sz="4" w:space="0" w:color="auto"/>
              <w:left w:val="single" w:sz="4" w:space="0" w:color="auto"/>
              <w:bottom w:val="single" w:sz="4" w:space="0" w:color="auto"/>
              <w:right w:val="single" w:sz="4" w:space="0" w:color="auto"/>
            </w:tcBorders>
            <w:vAlign w:val="center"/>
            <w:hideMark/>
          </w:tcPr>
          <w:p w14:paraId="1E3A363D" w14:textId="77777777" w:rsidR="000A55B6" w:rsidRPr="00B060DD" w:rsidRDefault="000A55B6" w:rsidP="00B060DD">
            <w:pPr>
              <w:spacing w:after="0" w:line="240" w:lineRule="auto"/>
              <w:rPr>
                <w:rFonts w:ascii="Times New Roman" w:eastAsia="Times New Roman" w:hAnsi="Times New Roman" w:cs="Times New Roman"/>
                <w:b/>
                <w:iCs/>
                <w:sz w:val="24"/>
                <w:szCs w:val="24"/>
              </w:rPr>
            </w:pPr>
            <w:r w:rsidRPr="00B060DD">
              <w:rPr>
                <w:rFonts w:ascii="Times New Roman" w:eastAsia="Times New Roman" w:hAnsi="Times New Roman" w:cs="Times New Roman"/>
                <w:b/>
                <w:bCs/>
                <w:iCs/>
                <w:sz w:val="24"/>
                <w:szCs w:val="24"/>
              </w:rPr>
              <w:t xml:space="preserve">Раздел 1. </w:t>
            </w:r>
            <w:r w:rsidRPr="00B060DD">
              <w:rPr>
                <w:rFonts w:ascii="Times New Roman" w:eastAsia="Times New Roman" w:hAnsi="Times New Roman" w:cs="Times New Roman"/>
                <w:b/>
                <w:iCs/>
                <w:sz w:val="24"/>
                <w:szCs w:val="24"/>
              </w:rPr>
              <w:t>Подготовительные работы при производстве малярных работ</w:t>
            </w:r>
          </w:p>
        </w:tc>
        <w:tc>
          <w:tcPr>
            <w:tcW w:w="598" w:type="pct"/>
            <w:tcBorders>
              <w:top w:val="single" w:sz="4" w:space="0" w:color="auto"/>
              <w:left w:val="single" w:sz="4" w:space="0" w:color="auto"/>
              <w:bottom w:val="single" w:sz="4" w:space="0" w:color="auto"/>
              <w:right w:val="single" w:sz="4" w:space="0" w:color="auto"/>
            </w:tcBorders>
            <w:vAlign w:val="center"/>
          </w:tcPr>
          <w:p w14:paraId="3A3F9542" w14:textId="1658699B" w:rsidR="000A55B6" w:rsidRPr="00C253A3" w:rsidRDefault="00C253A3" w:rsidP="00C253A3">
            <w:pPr>
              <w:spacing w:after="0" w:line="240" w:lineRule="auto"/>
              <w:jc w:val="center"/>
              <w:rPr>
                <w:rFonts w:ascii="Times New Roman" w:eastAsia="Times New Roman" w:hAnsi="Times New Roman" w:cs="Times New Roman"/>
                <w:b/>
                <w:sz w:val="24"/>
                <w:szCs w:val="24"/>
              </w:rPr>
            </w:pPr>
            <w:r w:rsidRPr="00C253A3">
              <w:rPr>
                <w:rFonts w:ascii="Times New Roman" w:eastAsia="Times New Roman" w:hAnsi="Times New Roman" w:cs="Times New Roman"/>
                <w:b/>
                <w:sz w:val="24"/>
                <w:szCs w:val="24"/>
              </w:rPr>
              <w:t>328/328</w:t>
            </w:r>
          </w:p>
        </w:tc>
        <w:tc>
          <w:tcPr>
            <w:tcW w:w="366" w:type="pct"/>
            <w:tcBorders>
              <w:top w:val="single" w:sz="4" w:space="0" w:color="auto"/>
              <w:left w:val="single" w:sz="4" w:space="0" w:color="auto"/>
              <w:bottom w:val="single" w:sz="4" w:space="0" w:color="auto"/>
              <w:right w:val="single" w:sz="4" w:space="0" w:color="auto"/>
            </w:tcBorders>
            <w:vAlign w:val="center"/>
          </w:tcPr>
          <w:p w14:paraId="4204ED09" w14:textId="4179273A" w:rsidR="000A55B6" w:rsidRPr="00C253A3" w:rsidRDefault="00C253A3" w:rsidP="00C253A3">
            <w:pPr>
              <w:spacing w:after="0" w:line="240" w:lineRule="auto"/>
              <w:jc w:val="center"/>
              <w:rPr>
                <w:rFonts w:ascii="Times New Roman" w:eastAsia="Times New Roman" w:hAnsi="Times New Roman" w:cs="Times New Roman"/>
                <w:b/>
                <w:sz w:val="24"/>
                <w:szCs w:val="24"/>
              </w:rPr>
            </w:pPr>
            <w:r w:rsidRPr="00C253A3">
              <w:rPr>
                <w:rFonts w:ascii="Times New Roman" w:eastAsia="Times New Roman" w:hAnsi="Times New Roman" w:cs="Times New Roman"/>
                <w:b/>
                <w:sz w:val="24"/>
                <w:szCs w:val="24"/>
              </w:rPr>
              <w:t>350/350</w:t>
            </w:r>
          </w:p>
        </w:tc>
        <w:tc>
          <w:tcPr>
            <w:tcW w:w="697" w:type="pct"/>
            <w:tcBorders>
              <w:top w:val="single" w:sz="4" w:space="0" w:color="auto"/>
              <w:left w:val="single" w:sz="4" w:space="0" w:color="auto"/>
              <w:bottom w:val="single" w:sz="4" w:space="0" w:color="auto"/>
              <w:right w:val="single" w:sz="4" w:space="0" w:color="auto"/>
            </w:tcBorders>
          </w:tcPr>
          <w:p w14:paraId="19EA3A01" w14:textId="77777777" w:rsidR="000A55B6" w:rsidRPr="00B060DD" w:rsidRDefault="000A55B6" w:rsidP="00C253A3">
            <w:pPr>
              <w:spacing w:after="0" w:line="240" w:lineRule="auto"/>
              <w:jc w:val="center"/>
              <w:rPr>
                <w:rFonts w:ascii="Times New Roman" w:eastAsia="Times New Roman" w:hAnsi="Times New Roman" w:cs="Times New Roman"/>
                <w:b/>
                <w:i/>
                <w:sz w:val="24"/>
                <w:szCs w:val="24"/>
              </w:rPr>
            </w:pPr>
          </w:p>
        </w:tc>
      </w:tr>
      <w:tr w:rsidR="00C253A3" w:rsidRPr="00B060DD" w14:paraId="717AF37C" w14:textId="49BFFF05" w:rsidTr="000D5557">
        <w:trPr>
          <w:trHeight w:val="285"/>
        </w:trPr>
        <w:tc>
          <w:tcPr>
            <w:tcW w:w="3339" w:type="pct"/>
            <w:gridSpan w:val="2"/>
            <w:tcBorders>
              <w:top w:val="single" w:sz="4" w:space="0" w:color="auto"/>
              <w:left w:val="single" w:sz="4" w:space="0" w:color="auto"/>
              <w:bottom w:val="single" w:sz="4" w:space="0" w:color="auto"/>
              <w:right w:val="single" w:sz="4" w:space="0" w:color="auto"/>
            </w:tcBorders>
            <w:vAlign w:val="center"/>
            <w:hideMark/>
          </w:tcPr>
          <w:p w14:paraId="2730CEB7" w14:textId="77777777" w:rsidR="00C253A3" w:rsidRPr="00B060DD" w:rsidRDefault="00C253A3" w:rsidP="00B060DD">
            <w:pPr>
              <w:widowControl w:val="0"/>
              <w:autoSpaceDE w:val="0"/>
              <w:autoSpaceDN w:val="0"/>
              <w:adjustRightInd w:val="0"/>
              <w:spacing w:after="0" w:line="256" w:lineRule="auto"/>
              <w:rPr>
                <w:rFonts w:ascii="Times New Roman" w:eastAsia="Times New Roman" w:hAnsi="Times New Roman" w:cs="Times New Roman"/>
                <w:b/>
                <w:iCs/>
                <w:sz w:val="24"/>
                <w:szCs w:val="24"/>
              </w:rPr>
            </w:pPr>
            <w:r w:rsidRPr="00B060DD">
              <w:rPr>
                <w:rFonts w:ascii="Times New Roman" w:eastAsia="Times New Roman" w:hAnsi="Times New Roman" w:cs="Times New Roman"/>
                <w:b/>
                <w:iCs/>
                <w:sz w:val="24"/>
                <w:szCs w:val="24"/>
              </w:rPr>
              <w:t>МДК 05.01. Технология выполнения малярных работ при постройке и ремонте судов и плавучих сооружений</w:t>
            </w:r>
          </w:p>
        </w:tc>
        <w:tc>
          <w:tcPr>
            <w:tcW w:w="598" w:type="pct"/>
            <w:tcBorders>
              <w:top w:val="single" w:sz="4" w:space="0" w:color="auto"/>
              <w:left w:val="single" w:sz="4" w:space="0" w:color="auto"/>
              <w:bottom w:val="single" w:sz="4" w:space="0" w:color="auto"/>
              <w:right w:val="single" w:sz="4" w:space="0" w:color="auto"/>
            </w:tcBorders>
            <w:vAlign w:val="center"/>
          </w:tcPr>
          <w:p w14:paraId="1677155B" w14:textId="3D7376E9" w:rsidR="00C253A3" w:rsidRPr="00B060DD" w:rsidRDefault="00C253A3" w:rsidP="00B060DD">
            <w:pPr>
              <w:spacing w:after="0" w:line="240" w:lineRule="auto"/>
              <w:jc w:val="center"/>
              <w:rPr>
                <w:rFonts w:ascii="Times New Roman" w:eastAsia="Times New Roman" w:hAnsi="Times New Roman" w:cs="Times New Roman"/>
                <w:b/>
                <w:i/>
                <w:sz w:val="24"/>
                <w:szCs w:val="24"/>
              </w:rPr>
            </w:pPr>
            <w:r w:rsidRPr="00C253A3">
              <w:rPr>
                <w:rFonts w:ascii="Times New Roman" w:eastAsia="Times New Roman" w:hAnsi="Times New Roman" w:cs="Times New Roman"/>
                <w:b/>
                <w:sz w:val="24"/>
                <w:szCs w:val="24"/>
              </w:rPr>
              <w:t>328/328</w:t>
            </w:r>
          </w:p>
        </w:tc>
        <w:tc>
          <w:tcPr>
            <w:tcW w:w="366" w:type="pct"/>
            <w:tcBorders>
              <w:top w:val="single" w:sz="4" w:space="0" w:color="auto"/>
              <w:left w:val="single" w:sz="4" w:space="0" w:color="auto"/>
              <w:bottom w:val="single" w:sz="4" w:space="0" w:color="auto"/>
              <w:right w:val="single" w:sz="4" w:space="0" w:color="auto"/>
            </w:tcBorders>
            <w:vAlign w:val="center"/>
          </w:tcPr>
          <w:p w14:paraId="56FBBBD5" w14:textId="11A58B8F" w:rsidR="00C253A3" w:rsidRPr="00B060DD" w:rsidRDefault="00C253A3" w:rsidP="00C253A3">
            <w:pPr>
              <w:spacing w:after="0" w:line="240" w:lineRule="auto"/>
              <w:jc w:val="center"/>
              <w:rPr>
                <w:rFonts w:ascii="Times New Roman" w:eastAsia="Times New Roman" w:hAnsi="Times New Roman" w:cs="Times New Roman"/>
                <w:b/>
                <w:i/>
                <w:sz w:val="24"/>
                <w:szCs w:val="24"/>
              </w:rPr>
            </w:pPr>
            <w:r w:rsidRPr="00C253A3">
              <w:rPr>
                <w:rFonts w:ascii="Times New Roman" w:eastAsia="Times New Roman" w:hAnsi="Times New Roman" w:cs="Times New Roman"/>
                <w:b/>
                <w:sz w:val="24"/>
                <w:szCs w:val="24"/>
              </w:rPr>
              <w:t>350/350</w:t>
            </w:r>
          </w:p>
        </w:tc>
        <w:tc>
          <w:tcPr>
            <w:tcW w:w="697" w:type="pct"/>
            <w:tcBorders>
              <w:top w:val="single" w:sz="4" w:space="0" w:color="auto"/>
              <w:left w:val="single" w:sz="4" w:space="0" w:color="auto"/>
              <w:bottom w:val="single" w:sz="4" w:space="0" w:color="auto"/>
              <w:right w:val="single" w:sz="4" w:space="0" w:color="auto"/>
            </w:tcBorders>
          </w:tcPr>
          <w:p w14:paraId="65A747AB" w14:textId="77777777" w:rsidR="00C253A3" w:rsidRPr="00B060DD" w:rsidRDefault="00C253A3" w:rsidP="00C253A3">
            <w:pPr>
              <w:spacing w:after="0" w:line="240" w:lineRule="auto"/>
              <w:jc w:val="center"/>
              <w:rPr>
                <w:rFonts w:ascii="Times New Roman" w:eastAsia="Times New Roman" w:hAnsi="Times New Roman" w:cs="Times New Roman"/>
                <w:b/>
                <w:i/>
                <w:sz w:val="24"/>
                <w:szCs w:val="24"/>
              </w:rPr>
            </w:pPr>
          </w:p>
        </w:tc>
      </w:tr>
      <w:tr w:rsidR="00C253A3" w:rsidRPr="00B060DD" w14:paraId="0F477073" w14:textId="5D7557B1" w:rsidTr="00ED2A5F">
        <w:tc>
          <w:tcPr>
            <w:tcW w:w="847" w:type="pct"/>
            <w:vMerge w:val="restart"/>
            <w:tcBorders>
              <w:top w:val="single" w:sz="4" w:space="0" w:color="auto"/>
              <w:left w:val="single" w:sz="4" w:space="0" w:color="auto"/>
              <w:bottom w:val="single" w:sz="4" w:space="0" w:color="auto"/>
              <w:right w:val="single" w:sz="4" w:space="0" w:color="auto"/>
            </w:tcBorders>
          </w:tcPr>
          <w:p w14:paraId="14DBDB6E" w14:textId="77777777" w:rsidR="00C253A3" w:rsidRPr="00B060DD" w:rsidRDefault="00C253A3" w:rsidP="00B060DD">
            <w:pPr>
              <w:spacing w:after="0" w:line="240" w:lineRule="auto"/>
              <w:jc w:val="both"/>
              <w:rPr>
                <w:rFonts w:ascii="Times New Roman" w:eastAsia="Times New Roman" w:hAnsi="Times New Roman" w:cs="Times New Roman"/>
                <w:b/>
                <w:bCs/>
                <w:sz w:val="24"/>
                <w:szCs w:val="24"/>
              </w:rPr>
            </w:pPr>
            <w:r w:rsidRPr="00B060DD">
              <w:rPr>
                <w:rFonts w:ascii="Times New Roman" w:eastAsia="Times New Roman" w:hAnsi="Times New Roman" w:cs="Times New Roman"/>
                <w:b/>
                <w:bCs/>
                <w:sz w:val="24"/>
                <w:szCs w:val="24"/>
              </w:rPr>
              <w:t>Тема 1.1.</w:t>
            </w:r>
          </w:p>
          <w:p w14:paraId="517DB658" w14:textId="77777777" w:rsidR="00C253A3" w:rsidRPr="00B060DD" w:rsidRDefault="00C253A3" w:rsidP="00B060DD">
            <w:pPr>
              <w:spacing w:after="0" w:line="240" w:lineRule="auto"/>
              <w:jc w:val="both"/>
              <w:rPr>
                <w:rFonts w:ascii="Times New Roman" w:eastAsia="Times New Roman" w:hAnsi="Times New Roman" w:cs="Times New Roman"/>
                <w:sz w:val="24"/>
                <w:szCs w:val="24"/>
              </w:rPr>
            </w:pPr>
            <w:r w:rsidRPr="00B060DD">
              <w:rPr>
                <w:rFonts w:ascii="Times New Roman" w:eastAsia="Times New Roman" w:hAnsi="Times New Roman" w:cs="Times New Roman"/>
                <w:sz w:val="24"/>
                <w:szCs w:val="24"/>
              </w:rPr>
              <w:t>Виды, назначение</w:t>
            </w:r>
          </w:p>
          <w:p w14:paraId="5EC92E53" w14:textId="77777777" w:rsidR="00C253A3" w:rsidRPr="00B060DD" w:rsidRDefault="00C253A3" w:rsidP="00B060DD">
            <w:pPr>
              <w:spacing w:after="0" w:line="240" w:lineRule="auto"/>
              <w:jc w:val="both"/>
              <w:rPr>
                <w:rFonts w:ascii="Times New Roman" w:eastAsia="Times New Roman" w:hAnsi="Times New Roman" w:cs="Times New Roman"/>
                <w:sz w:val="24"/>
                <w:szCs w:val="24"/>
              </w:rPr>
            </w:pPr>
            <w:r w:rsidRPr="00B060DD">
              <w:rPr>
                <w:rFonts w:ascii="Times New Roman" w:eastAsia="Times New Roman" w:hAnsi="Times New Roman" w:cs="Times New Roman"/>
                <w:bCs/>
                <w:sz w:val="24"/>
                <w:szCs w:val="24"/>
              </w:rPr>
              <w:t>малярных работ</w:t>
            </w:r>
            <w:r w:rsidRPr="00B060DD">
              <w:rPr>
                <w:rFonts w:ascii="Times New Roman" w:eastAsia="Times New Roman" w:hAnsi="Times New Roman" w:cs="Times New Roman"/>
                <w:sz w:val="24"/>
                <w:szCs w:val="24"/>
              </w:rPr>
              <w:t xml:space="preserve">  </w:t>
            </w:r>
          </w:p>
          <w:p w14:paraId="6703169E" w14:textId="77777777" w:rsidR="00C253A3" w:rsidRPr="00B060DD" w:rsidRDefault="00C253A3" w:rsidP="00B060DD">
            <w:pPr>
              <w:spacing w:after="0" w:line="240" w:lineRule="auto"/>
              <w:jc w:val="both"/>
              <w:rPr>
                <w:rFonts w:ascii="Times New Roman" w:eastAsia="Times New Roman" w:hAnsi="Times New Roman" w:cs="Times New Roman"/>
                <w:bCs/>
                <w:sz w:val="24"/>
                <w:szCs w:val="24"/>
              </w:rPr>
            </w:pPr>
            <w:r w:rsidRPr="00B060DD">
              <w:rPr>
                <w:rFonts w:ascii="Times New Roman" w:eastAsia="Times New Roman" w:hAnsi="Times New Roman" w:cs="Times New Roman"/>
                <w:sz w:val="24"/>
                <w:szCs w:val="24"/>
              </w:rPr>
              <w:t>и техника безопасности</w:t>
            </w:r>
            <w:r w:rsidRPr="00B060DD">
              <w:rPr>
                <w:rFonts w:ascii="Times New Roman" w:eastAsia="Times New Roman" w:hAnsi="Times New Roman" w:cs="Times New Roman"/>
                <w:bCs/>
                <w:sz w:val="24"/>
                <w:szCs w:val="24"/>
              </w:rPr>
              <w:t xml:space="preserve"> при их выполнении </w:t>
            </w:r>
          </w:p>
          <w:p w14:paraId="7C879DE3" w14:textId="77777777" w:rsidR="00C253A3" w:rsidRPr="00B060DD" w:rsidRDefault="00C253A3" w:rsidP="00B060DD">
            <w:pPr>
              <w:spacing w:after="0" w:line="240" w:lineRule="auto"/>
              <w:jc w:val="both"/>
              <w:rPr>
                <w:rFonts w:ascii="Times New Roman" w:eastAsia="Times New Roman" w:hAnsi="Times New Roman" w:cs="Times New Roman"/>
                <w:b/>
                <w:bCs/>
                <w:sz w:val="24"/>
                <w:szCs w:val="24"/>
              </w:rPr>
            </w:pPr>
          </w:p>
        </w:tc>
        <w:tc>
          <w:tcPr>
            <w:tcW w:w="2492" w:type="pct"/>
            <w:tcBorders>
              <w:top w:val="single" w:sz="4" w:space="0" w:color="auto"/>
              <w:left w:val="single" w:sz="4" w:space="0" w:color="auto"/>
              <w:bottom w:val="single" w:sz="4" w:space="0" w:color="auto"/>
              <w:right w:val="single" w:sz="4" w:space="0" w:color="auto"/>
            </w:tcBorders>
            <w:vAlign w:val="center"/>
            <w:hideMark/>
          </w:tcPr>
          <w:p w14:paraId="79C0FC48" w14:textId="77777777" w:rsidR="00C253A3" w:rsidRPr="00B060DD" w:rsidRDefault="00C253A3" w:rsidP="00B060DD">
            <w:pPr>
              <w:spacing w:after="0" w:line="240" w:lineRule="auto"/>
              <w:jc w:val="both"/>
              <w:rPr>
                <w:rFonts w:ascii="Times New Roman" w:eastAsia="Times New Roman" w:hAnsi="Times New Roman" w:cs="Times New Roman"/>
                <w:b/>
                <w:sz w:val="24"/>
                <w:szCs w:val="24"/>
              </w:rPr>
            </w:pPr>
            <w:r w:rsidRPr="00B060DD">
              <w:rPr>
                <w:rFonts w:ascii="Times New Roman" w:eastAsia="Times New Roman" w:hAnsi="Times New Roman" w:cs="Times New Roman"/>
                <w:b/>
                <w:bCs/>
                <w:sz w:val="24"/>
                <w:szCs w:val="24"/>
              </w:rPr>
              <w:t xml:space="preserve">Содержание </w:t>
            </w:r>
          </w:p>
        </w:tc>
        <w:tc>
          <w:tcPr>
            <w:tcW w:w="598" w:type="pct"/>
            <w:tcBorders>
              <w:top w:val="single" w:sz="4" w:space="0" w:color="auto"/>
              <w:left w:val="single" w:sz="4" w:space="0" w:color="auto"/>
              <w:bottom w:val="single" w:sz="4" w:space="0" w:color="auto"/>
              <w:right w:val="single" w:sz="4" w:space="0" w:color="auto"/>
            </w:tcBorders>
            <w:vAlign w:val="center"/>
          </w:tcPr>
          <w:p w14:paraId="7B9B48DE" w14:textId="1DF05F2B" w:rsidR="00C253A3" w:rsidRPr="00B060DD" w:rsidRDefault="00C253A3" w:rsidP="00B060DD">
            <w:pPr>
              <w:spacing w:after="0" w:line="240" w:lineRule="auto"/>
              <w:jc w:val="center"/>
              <w:rPr>
                <w:rFonts w:ascii="Times New Roman" w:eastAsia="Times New Roman" w:hAnsi="Times New Roman" w:cs="Times New Roman"/>
                <w:b/>
                <w:i/>
                <w:sz w:val="24"/>
                <w:szCs w:val="24"/>
              </w:rPr>
            </w:pPr>
          </w:p>
        </w:tc>
        <w:tc>
          <w:tcPr>
            <w:tcW w:w="366" w:type="pct"/>
            <w:tcBorders>
              <w:top w:val="single" w:sz="4" w:space="0" w:color="auto"/>
              <w:left w:val="single" w:sz="4" w:space="0" w:color="auto"/>
              <w:bottom w:val="single" w:sz="4" w:space="0" w:color="auto"/>
              <w:right w:val="single" w:sz="4" w:space="0" w:color="auto"/>
            </w:tcBorders>
          </w:tcPr>
          <w:p w14:paraId="4D144E6F" w14:textId="77777777" w:rsidR="00C253A3" w:rsidRPr="00B060DD" w:rsidRDefault="00C253A3" w:rsidP="00C253A3">
            <w:pPr>
              <w:spacing w:after="0" w:line="240" w:lineRule="auto"/>
              <w:jc w:val="center"/>
              <w:rPr>
                <w:rFonts w:ascii="Times New Roman" w:eastAsia="Times New Roman" w:hAnsi="Times New Roman" w:cs="Times New Roman"/>
                <w:b/>
                <w:i/>
                <w:sz w:val="24"/>
                <w:szCs w:val="24"/>
              </w:rPr>
            </w:pPr>
          </w:p>
        </w:tc>
        <w:tc>
          <w:tcPr>
            <w:tcW w:w="697" w:type="pct"/>
            <w:vMerge w:val="restart"/>
            <w:tcBorders>
              <w:top w:val="single" w:sz="4" w:space="0" w:color="auto"/>
              <w:left w:val="single" w:sz="4" w:space="0" w:color="auto"/>
              <w:right w:val="single" w:sz="4" w:space="0" w:color="auto"/>
            </w:tcBorders>
          </w:tcPr>
          <w:p w14:paraId="71FAAE7F" w14:textId="1C53A378" w:rsidR="00C253A3" w:rsidRDefault="00C253A3" w:rsidP="00C253A3">
            <w:pPr>
              <w:spacing w:after="0" w:line="240" w:lineRule="auto"/>
              <w:jc w:val="center"/>
              <w:rPr>
                <w:rFonts w:ascii="Times New Roman" w:eastAsia="Times New Roman" w:hAnsi="Times New Roman" w:cs="Times New Roman"/>
              </w:rPr>
            </w:pPr>
            <w:r w:rsidRPr="00030565">
              <w:rPr>
                <w:rFonts w:ascii="Times New Roman" w:eastAsia="Times New Roman" w:hAnsi="Times New Roman" w:cs="Times New Roman"/>
              </w:rPr>
              <w:t>ПК</w:t>
            </w:r>
            <w:r>
              <w:rPr>
                <w:rFonts w:ascii="Times New Roman" w:eastAsia="Times New Roman" w:hAnsi="Times New Roman" w:cs="Times New Roman"/>
              </w:rPr>
              <w:t xml:space="preserve"> 5</w:t>
            </w:r>
            <w:r w:rsidRPr="00030565">
              <w:rPr>
                <w:rFonts w:ascii="Times New Roman" w:eastAsia="Times New Roman" w:hAnsi="Times New Roman" w:cs="Times New Roman"/>
              </w:rPr>
              <w:t>.1</w:t>
            </w:r>
            <w:r>
              <w:rPr>
                <w:rFonts w:ascii="Times New Roman" w:eastAsia="Times New Roman" w:hAnsi="Times New Roman" w:cs="Times New Roman"/>
              </w:rPr>
              <w:t xml:space="preserve">, </w:t>
            </w:r>
            <w:r w:rsidRPr="00030565">
              <w:rPr>
                <w:rFonts w:ascii="Times New Roman" w:eastAsia="Times New Roman" w:hAnsi="Times New Roman" w:cs="Times New Roman"/>
              </w:rPr>
              <w:t xml:space="preserve">ПК </w:t>
            </w:r>
            <w:r>
              <w:rPr>
                <w:rFonts w:ascii="Times New Roman" w:eastAsia="Times New Roman" w:hAnsi="Times New Roman" w:cs="Times New Roman"/>
              </w:rPr>
              <w:t>5.2</w:t>
            </w:r>
          </w:p>
          <w:p w14:paraId="39052D7B" w14:textId="77777777" w:rsidR="00C253A3" w:rsidRPr="00030565" w:rsidRDefault="00C253A3" w:rsidP="00C253A3">
            <w:pPr>
              <w:spacing w:after="0" w:line="240" w:lineRule="auto"/>
              <w:jc w:val="center"/>
              <w:rPr>
                <w:rFonts w:ascii="Times New Roman" w:eastAsia="Times New Roman" w:hAnsi="Times New Roman" w:cs="Times New Roman"/>
              </w:rPr>
            </w:pPr>
            <w:r w:rsidRPr="00030565">
              <w:rPr>
                <w:rFonts w:ascii="Times New Roman" w:eastAsia="Times New Roman" w:hAnsi="Times New Roman" w:cs="Times New Roman"/>
              </w:rPr>
              <w:t>ОК 01</w:t>
            </w:r>
            <w:r>
              <w:rPr>
                <w:rFonts w:ascii="Times New Roman" w:eastAsia="Times New Roman" w:hAnsi="Times New Roman" w:cs="Times New Roman"/>
              </w:rPr>
              <w:t xml:space="preserve">, </w:t>
            </w:r>
            <w:r w:rsidRPr="00030565">
              <w:rPr>
                <w:rFonts w:ascii="Times New Roman" w:eastAsia="Times New Roman" w:hAnsi="Times New Roman" w:cs="Times New Roman"/>
              </w:rPr>
              <w:t>ОК 02</w:t>
            </w:r>
          </w:p>
          <w:p w14:paraId="16AE9E61" w14:textId="77777777" w:rsidR="00C253A3" w:rsidRPr="00030565" w:rsidRDefault="00C253A3" w:rsidP="00C253A3">
            <w:pPr>
              <w:spacing w:after="0" w:line="240" w:lineRule="auto"/>
              <w:jc w:val="center"/>
              <w:rPr>
                <w:rFonts w:ascii="Times New Roman" w:eastAsia="Times New Roman" w:hAnsi="Times New Roman" w:cs="Times New Roman"/>
              </w:rPr>
            </w:pPr>
            <w:r w:rsidRPr="00030565">
              <w:rPr>
                <w:rFonts w:ascii="Times New Roman" w:eastAsia="Times New Roman" w:hAnsi="Times New Roman" w:cs="Times New Roman"/>
              </w:rPr>
              <w:t>ОК 04</w:t>
            </w:r>
            <w:r>
              <w:rPr>
                <w:rFonts w:ascii="Times New Roman" w:eastAsia="Times New Roman" w:hAnsi="Times New Roman" w:cs="Times New Roman"/>
              </w:rPr>
              <w:t xml:space="preserve">, </w:t>
            </w:r>
            <w:r w:rsidRPr="00030565">
              <w:rPr>
                <w:rFonts w:ascii="Times New Roman" w:eastAsia="Times New Roman" w:hAnsi="Times New Roman" w:cs="Times New Roman"/>
              </w:rPr>
              <w:t>ОК 0</w:t>
            </w:r>
            <w:r>
              <w:rPr>
                <w:rFonts w:ascii="Times New Roman" w:eastAsia="Times New Roman" w:hAnsi="Times New Roman" w:cs="Times New Roman"/>
              </w:rPr>
              <w:t>5</w:t>
            </w:r>
          </w:p>
          <w:p w14:paraId="79B202B4" w14:textId="43FEA8C9" w:rsidR="00C253A3" w:rsidRPr="00B060DD" w:rsidRDefault="00C253A3" w:rsidP="00C253A3">
            <w:pPr>
              <w:spacing w:after="0" w:line="240" w:lineRule="auto"/>
              <w:jc w:val="center"/>
              <w:rPr>
                <w:rFonts w:ascii="Times New Roman" w:eastAsia="Times New Roman" w:hAnsi="Times New Roman" w:cs="Times New Roman"/>
                <w:b/>
                <w:i/>
                <w:sz w:val="24"/>
                <w:szCs w:val="24"/>
              </w:rPr>
            </w:pPr>
            <w:r w:rsidRPr="00030565">
              <w:rPr>
                <w:rFonts w:ascii="Times New Roman" w:eastAsia="Times New Roman" w:hAnsi="Times New Roman" w:cs="Times New Roman"/>
              </w:rPr>
              <w:t>ОК 0</w:t>
            </w:r>
            <w:r>
              <w:rPr>
                <w:rFonts w:ascii="Times New Roman" w:eastAsia="Times New Roman" w:hAnsi="Times New Roman" w:cs="Times New Roman"/>
              </w:rPr>
              <w:t xml:space="preserve">7, </w:t>
            </w:r>
            <w:r w:rsidRPr="00030565">
              <w:rPr>
                <w:rFonts w:ascii="Times New Roman" w:eastAsia="Times New Roman" w:hAnsi="Times New Roman" w:cs="Times New Roman"/>
              </w:rPr>
              <w:t>ОК 09</w:t>
            </w:r>
          </w:p>
        </w:tc>
      </w:tr>
      <w:tr w:rsidR="00C253A3" w:rsidRPr="00B060DD" w14:paraId="10249498" w14:textId="3D1EB8B0" w:rsidTr="00ED2A5F">
        <w:tc>
          <w:tcPr>
            <w:tcW w:w="847" w:type="pct"/>
            <w:vMerge/>
            <w:tcBorders>
              <w:top w:val="single" w:sz="4" w:space="0" w:color="auto"/>
              <w:left w:val="single" w:sz="4" w:space="0" w:color="auto"/>
              <w:bottom w:val="single" w:sz="4" w:space="0" w:color="auto"/>
              <w:right w:val="single" w:sz="4" w:space="0" w:color="auto"/>
            </w:tcBorders>
            <w:vAlign w:val="center"/>
            <w:hideMark/>
          </w:tcPr>
          <w:p w14:paraId="42B1B2BC" w14:textId="77777777" w:rsidR="00C253A3" w:rsidRPr="00B060DD" w:rsidRDefault="00C253A3" w:rsidP="00B060DD">
            <w:pPr>
              <w:spacing w:after="0" w:line="256" w:lineRule="auto"/>
              <w:rPr>
                <w:rFonts w:ascii="Times New Roman" w:eastAsia="Times New Roman" w:hAnsi="Times New Roman" w:cs="Times New Roman"/>
                <w:b/>
                <w:bCs/>
                <w:sz w:val="24"/>
                <w:szCs w:val="24"/>
              </w:rPr>
            </w:pPr>
          </w:p>
        </w:tc>
        <w:tc>
          <w:tcPr>
            <w:tcW w:w="2492" w:type="pct"/>
            <w:tcBorders>
              <w:top w:val="single" w:sz="4" w:space="0" w:color="auto"/>
              <w:left w:val="single" w:sz="4" w:space="0" w:color="auto"/>
              <w:bottom w:val="single" w:sz="4" w:space="0" w:color="auto"/>
              <w:right w:val="single" w:sz="4" w:space="0" w:color="auto"/>
            </w:tcBorders>
            <w:hideMark/>
          </w:tcPr>
          <w:p w14:paraId="3622B0A9" w14:textId="77777777" w:rsidR="00C253A3" w:rsidRPr="00B060DD" w:rsidRDefault="00C253A3" w:rsidP="00B060DD">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B060DD">
              <w:rPr>
                <w:rFonts w:ascii="Times New Roman" w:eastAsia="Times New Roman" w:hAnsi="Times New Roman" w:cs="Times New Roman"/>
                <w:sz w:val="24"/>
                <w:szCs w:val="24"/>
              </w:rPr>
              <w:t>1. Виды и назначение малярных работ.</w:t>
            </w:r>
          </w:p>
        </w:tc>
        <w:tc>
          <w:tcPr>
            <w:tcW w:w="598" w:type="pct"/>
            <w:vMerge w:val="restart"/>
            <w:tcBorders>
              <w:top w:val="single" w:sz="4" w:space="0" w:color="auto"/>
              <w:left w:val="single" w:sz="4" w:space="0" w:color="auto"/>
              <w:bottom w:val="single" w:sz="4" w:space="0" w:color="auto"/>
              <w:right w:val="single" w:sz="4" w:space="0" w:color="auto"/>
            </w:tcBorders>
            <w:vAlign w:val="center"/>
          </w:tcPr>
          <w:p w14:paraId="6BE01F7B" w14:textId="4E56E732" w:rsidR="00C253A3" w:rsidRPr="00B060DD" w:rsidRDefault="00C253A3" w:rsidP="00B060DD">
            <w:pPr>
              <w:spacing w:after="0" w:line="240" w:lineRule="auto"/>
              <w:jc w:val="center"/>
              <w:rPr>
                <w:rFonts w:ascii="Times New Roman" w:eastAsia="Times New Roman" w:hAnsi="Times New Roman" w:cs="Times New Roman"/>
                <w:bCs/>
                <w:i/>
                <w:sz w:val="24"/>
                <w:szCs w:val="24"/>
              </w:rPr>
            </w:pPr>
          </w:p>
        </w:tc>
        <w:tc>
          <w:tcPr>
            <w:tcW w:w="366" w:type="pct"/>
            <w:vMerge w:val="restart"/>
            <w:tcBorders>
              <w:top w:val="single" w:sz="4" w:space="0" w:color="auto"/>
              <w:left w:val="single" w:sz="4" w:space="0" w:color="auto"/>
              <w:right w:val="single" w:sz="4" w:space="0" w:color="auto"/>
            </w:tcBorders>
          </w:tcPr>
          <w:p w14:paraId="087F1508" w14:textId="77777777" w:rsidR="00C253A3" w:rsidRPr="00B060DD" w:rsidRDefault="00C253A3" w:rsidP="00C253A3">
            <w:pPr>
              <w:spacing w:after="0" w:line="240" w:lineRule="auto"/>
              <w:jc w:val="center"/>
              <w:rPr>
                <w:rFonts w:ascii="Times New Roman" w:eastAsia="Times New Roman" w:hAnsi="Times New Roman" w:cs="Times New Roman"/>
                <w:bCs/>
                <w:i/>
                <w:sz w:val="24"/>
                <w:szCs w:val="24"/>
              </w:rPr>
            </w:pPr>
          </w:p>
        </w:tc>
        <w:tc>
          <w:tcPr>
            <w:tcW w:w="697" w:type="pct"/>
            <w:vMerge/>
            <w:tcBorders>
              <w:left w:val="single" w:sz="4" w:space="0" w:color="auto"/>
              <w:right w:val="single" w:sz="4" w:space="0" w:color="auto"/>
            </w:tcBorders>
          </w:tcPr>
          <w:p w14:paraId="5EA0172B" w14:textId="77777777" w:rsidR="00C253A3" w:rsidRPr="00B060DD" w:rsidRDefault="00C253A3" w:rsidP="00C253A3">
            <w:pPr>
              <w:spacing w:after="0" w:line="240" w:lineRule="auto"/>
              <w:jc w:val="center"/>
              <w:rPr>
                <w:rFonts w:ascii="Times New Roman" w:eastAsia="Times New Roman" w:hAnsi="Times New Roman" w:cs="Times New Roman"/>
                <w:bCs/>
                <w:i/>
                <w:sz w:val="24"/>
                <w:szCs w:val="24"/>
              </w:rPr>
            </w:pPr>
          </w:p>
        </w:tc>
      </w:tr>
      <w:tr w:rsidR="00C253A3" w:rsidRPr="00B060DD" w14:paraId="6812ECBE" w14:textId="3EA5C7A7" w:rsidTr="00ED2A5F">
        <w:tc>
          <w:tcPr>
            <w:tcW w:w="847" w:type="pct"/>
            <w:vMerge/>
            <w:tcBorders>
              <w:top w:val="single" w:sz="4" w:space="0" w:color="auto"/>
              <w:left w:val="single" w:sz="4" w:space="0" w:color="auto"/>
              <w:bottom w:val="single" w:sz="4" w:space="0" w:color="auto"/>
              <w:right w:val="single" w:sz="4" w:space="0" w:color="auto"/>
            </w:tcBorders>
            <w:vAlign w:val="center"/>
            <w:hideMark/>
          </w:tcPr>
          <w:p w14:paraId="666535B3" w14:textId="77777777" w:rsidR="00C253A3" w:rsidRPr="00B060DD" w:rsidRDefault="00C253A3" w:rsidP="00B060DD">
            <w:pPr>
              <w:spacing w:after="0" w:line="256" w:lineRule="auto"/>
              <w:rPr>
                <w:rFonts w:ascii="Times New Roman" w:eastAsia="Times New Roman" w:hAnsi="Times New Roman" w:cs="Times New Roman"/>
                <w:b/>
                <w:bCs/>
                <w:sz w:val="24"/>
                <w:szCs w:val="24"/>
              </w:rPr>
            </w:pPr>
          </w:p>
        </w:tc>
        <w:tc>
          <w:tcPr>
            <w:tcW w:w="2492" w:type="pct"/>
            <w:tcBorders>
              <w:top w:val="single" w:sz="4" w:space="0" w:color="auto"/>
              <w:left w:val="single" w:sz="4" w:space="0" w:color="auto"/>
              <w:bottom w:val="single" w:sz="4" w:space="0" w:color="auto"/>
              <w:right w:val="single" w:sz="4" w:space="0" w:color="auto"/>
            </w:tcBorders>
            <w:hideMark/>
          </w:tcPr>
          <w:p w14:paraId="53CA13DB" w14:textId="77777777" w:rsidR="00C253A3" w:rsidRPr="00B060DD" w:rsidRDefault="00C253A3" w:rsidP="00B060DD">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B060DD">
              <w:rPr>
                <w:rFonts w:ascii="Times New Roman" w:eastAsia="Times New Roman" w:hAnsi="Times New Roman" w:cs="Times New Roman"/>
                <w:sz w:val="24"/>
                <w:szCs w:val="24"/>
              </w:rPr>
              <w:t>2.Правила организации рабочего места и техники безопасности.</w:t>
            </w:r>
          </w:p>
        </w:tc>
        <w:tc>
          <w:tcPr>
            <w:tcW w:w="598" w:type="pct"/>
            <w:vMerge/>
            <w:tcBorders>
              <w:top w:val="single" w:sz="4" w:space="0" w:color="auto"/>
              <w:left w:val="single" w:sz="4" w:space="0" w:color="auto"/>
              <w:bottom w:val="single" w:sz="4" w:space="0" w:color="auto"/>
              <w:right w:val="single" w:sz="4" w:space="0" w:color="auto"/>
            </w:tcBorders>
            <w:vAlign w:val="center"/>
          </w:tcPr>
          <w:p w14:paraId="0A688DC1" w14:textId="77777777" w:rsidR="00C253A3" w:rsidRPr="00B060DD" w:rsidRDefault="00C253A3" w:rsidP="00B060DD">
            <w:pPr>
              <w:spacing w:after="0" w:line="256" w:lineRule="auto"/>
              <w:rPr>
                <w:rFonts w:ascii="Times New Roman" w:eastAsia="Times New Roman" w:hAnsi="Times New Roman" w:cs="Times New Roman"/>
                <w:bCs/>
                <w:i/>
                <w:sz w:val="24"/>
                <w:szCs w:val="24"/>
              </w:rPr>
            </w:pPr>
          </w:p>
        </w:tc>
        <w:tc>
          <w:tcPr>
            <w:tcW w:w="366" w:type="pct"/>
            <w:vMerge/>
            <w:tcBorders>
              <w:left w:val="single" w:sz="4" w:space="0" w:color="auto"/>
              <w:right w:val="single" w:sz="4" w:space="0" w:color="auto"/>
            </w:tcBorders>
          </w:tcPr>
          <w:p w14:paraId="26D70052" w14:textId="77777777" w:rsidR="00C253A3" w:rsidRPr="00B060DD" w:rsidRDefault="00C253A3" w:rsidP="00C253A3">
            <w:pPr>
              <w:spacing w:after="0" w:line="256" w:lineRule="auto"/>
              <w:jc w:val="center"/>
              <w:rPr>
                <w:rFonts w:ascii="Times New Roman" w:eastAsia="Times New Roman" w:hAnsi="Times New Roman" w:cs="Times New Roman"/>
                <w:bCs/>
                <w:i/>
                <w:sz w:val="24"/>
                <w:szCs w:val="24"/>
              </w:rPr>
            </w:pPr>
          </w:p>
        </w:tc>
        <w:tc>
          <w:tcPr>
            <w:tcW w:w="697" w:type="pct"/>
            <w:vMerge/>
            <w:tcBorders>
              <w:left w:val="single" w:sz="4" w:space="0" w:color="auto"/>
              <w:right w:val="single" w:sz="4" w:space="0" w:color="auto"/>
            </w:tcBorders>
          </w:tcPr>
          <w:p w14:paraId="78E9353F" w14:textId="77777777" w:rsidR="00C253A3" w:rsidRPr="00B060DD" w:rsidRDefault="00C253A3" w:rsidP="00C253A3">
            <w:pPr>
              <w:spacing w:after="0" w:line="256" w:lineRule="auto"/>
              <w:jc w:val="center"/>
              <w:rPr>
                <w:rFonts w:ascii="Times New Roman" w:eastAsia="Times New Roman" w:hAnsi="Times New Roman" w:cs="Times New Roman"/>
                <w:bCs/>
                <w:i/>
                <w:sz w:val="24"/>
                <w:szCs w:val="24"/>
              </w:rPr>
            </w:pPr>
          </w:p>
        </w:tc>
      </w:tr>
      <w:tr w:rsidR="00C253A3" w:rsidRPr="00B060DD" w14:paraId="2A3E313D" w14:textId="25AC9B17" w:rsidTr="00ED2A5F">
        <w:tc>
          <w:tcPr>
            <w:tcW w:w="847" w:type="pct"/>
            <w:vMerge/>
            <w:tcBorders>
              <w:top w:val="single" w:sz="4" w:space="0" w:color="auto"/>
              <w:left w:val="single" w:sz="4" w:space="0" w:color="auto"/>
              <w:bottom w:val="single" w:sz="4" w:space="0" w:color="auto"/>
              <w:right w:val="single" w:sz="4" w:space="0" w:color="auto"/>
            </w:tcBorders>
            <w:vAlign w:val="center"/>
            <w:hideMark/>
          </w:tcPr>
          <w:p w14:paraId="391127BD" w14:textId="77777777" w:rsidR="00C253A3" w:rsidRPr="00B060DD" w:rsidRDefault="00C253A3" w:rsidP="00B060DD">
            <w:pPr>
              <w:spacing w:after="0" w:line="256" w:lineRule="auto"/>
              <w:rPr>
                <w:rFonts w:ascii="Times New Roman" w:eastAsia="Times New Roman" w:hAnsi="Times New Roman" w:cs="Times New Roman"/>
                <w:b/>
                <w:bCs/>
                <w:sz w:val="24"/>
                <w:szCs w:val="24"/>
              </w:rPr>
            </w:pPr>
          </w:p>
        </w:tc>
        <w:tc>
          <w:tcPr>
            <w:tcW w:w="2492" w:type="pct"/>
            <w:tcBorders>
              <w:top w:val="single" w:sz="4" w:space="0" w:color="auto"/>
              <w:left w:val="single" w:sz="4" w:space="0" w:color="auto"/>
              <w:bottom w:val="single" w:sz="4" w:space="0" w:color="auto"/>
              <w:right w:val="single" w:sz="4" w:space="0" w:color="auto"/>
            </w:tcBorders>
            <w:hideMark/>
          </w:tcPr>
          <w:p w14:paraId="622E5B05" w14:textId="77777777" w:rsidR="00C253A3" w:rsidRPr="00B060DD" w:rsidRDefault="00C253A3" w:rsidP="00B060DD">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B060DD">
              <w:rPr>
                <w:rFonts w:ascii="Times New Roman" w:eastAsia="Times New Roman" w:hAnsi="Times New Roman" w:cs="Times New Roman"/>
                <w:sz w:val="24"/>
                <w:szCs w:val="24"/>
              </w:rPr>
              <w:t>3.Правила безопасности при работе с лакокрасочными материалами.</w:t>
            </w:r>
          </w:p>
        </w:tc>
        <w:tc>
          <w:tcPr>
            <w:tcW w:w="598" w:type="pct"/>
            <w:vMerge/>
            <w:tcBorders>
              <w:top w:val="single" w:sz="4" w:space="0" w:color="auto"/>
              <w:left w:val="single" w:sz="4" w:space="0" w:color="auto"/>
              <w:bottom w:val="single" w:sz="4" w:space="0" w:color="auto"/>
              <w:right w:val="single" w:sz="4" w:space="0" w:color="auto"/>
            </w:tcBorders>
            <w:vAlign w:val="center"/>
          </w:tcPr>
          <w:p w14:paraId="2766B518" w14:textId="77777777" w:rsidR="00C253A3" w:rsidRPr="00B060DD" w:rsidRDefault="00C253A3" w:rsidP="00B060DD">
            <w:pPr>
              <w:spacing w:after="0" w:line="256" w:lineRule="auto"/>
              <w:rPr>
                <w:rFonts w:ascii="Times New Roman" w:eastAsia="Times New Roman" w:hAnsi="Times New Roman" w:cs="Times New Roman"/>
                <w:bCs/>
                <w:i/>
                <w:sz w:val="24"/>
                <w:szCs w:val="24"/>
              </w:rPr>
            </w:pPr>
          </w:p>
        </w:tc>
        <w:tc>
          <w:tcPr>
            <w:tcW w:w="366" w:type="pct"/>
            <w:vMerge/>
            <w:tcBorders>
              <w:left w:val="single" w:sz="4" w:space="0" w:color="auto"/>
              <w:right w:val="single" w:sz="4" w:space="0" w:color="auto"/>
            </w:tcBorders>
          </w:tcPr>
          <w:p w14:paraId="6633E115" w14:textId="77777777" w:rsidR="00C253A3" w:rsidRPr="00B060DD" w:rsidRDefault="00C253A3" w:rsidP="00C253A3">
            <w:pPr>
              <w:spacing w:after="0" w:line="256" w:lineRule="auto"/>
              <w:jc w:val="center"/>
              <w:rPr>
                <w:rFonts w:ascii="Times New Roman" w:eastAsia="Times New Roman" w:hAnsi="Times New Roman" w:cs="Times New Roman"/>
                <w:bCs/>
                <w:i/>
                <w:sz w:val="24"/>
                <w:szCs w:val="24"/>
              </w:rPr>
            </w:pPr>
          </w:p>
        </w:tc>
        <w:tc>
          <w:tcPr>
            <w:tcW w:w="697" w:type="pct"/>
            <w:vMerge/>
            <w:tcBorders>
              <w:left w:val="single" w:sz="4" w:space="0" w:color="auto"/>
              <w:right w:val="single" w:sz="4" w:space="0" w:color="auto"/>
            </w:tcBorders>
          </w:tcPr>
          <w:p w14:paraId="69C675BA" w14:textId="77777777" w:rsidR="00C253A3" w:rsidRPr="00B060DD" w:rsidRDefault="00C253A3" w:rsidP="00C253A3">
            <w:pPr>
              <w:spacing w:after="0" w:line="256" w:lineRule="auto"/>
              <w:jc w:val="center"/>
              <w:rPr>
                <w:rFonts w:ascii="Times New Roman" w:eastAsia="Times New Roman" w:hAnsi="Times New Roman" w:cs="Times New Roman"/>
                <w:bCs/>
                <w:i/>
                <w:sz w:val="24"/>
                <w:szCs w:val="24"/>
              </w:rPr>
            </w:pPr>
          </w:p>
        </w:tc>
      </w:tr>
      <w:tr w:rsidR="00C253A3" w:rsidRPr="00B060DD" w14:paraId="77C0DB01" w14:textId="7D9F5F7F" w:rsidTr="00ED2A5F">
        <w:tc>
          <w:tcPr>
            <w:tcW w:w="847" w:type="pct"/>
            <w:vMerge/>
            <w:tcBorders>
              <w:top w:val="single" w:sz="4" w:space="0" w:color="auto"/>
              <w:left w:val="single" w:sz="4" w:space="0" w:color="auto"/>
              <w:bottom w:val="single" w:sz="4" w:space="0" w:color="auto"/>
              <w:right w:val="single" w:sz="4" w:space="0" w:color="auto"/>
            </w:tcBorders>
            <w:vAlign w:val="center"/>
            <w:hideMark/>
          </w:tcPr>
          <w:p w14:paraId="2EF3AAA2" w14:textId="77777777" w:rsidR="00C253A3" w:rsidRPr="00B060DD" w:rsidRDefault="00C253A3" w:rsidP="00B060DD">
            <w:pPr>
              <w:spacing w:after="0" w:line="256" w:lineRule="auto"/>
              <w:rPr>
                <w:rFonts w:ascii="Times New Roman" w:eastAsia="Times New Roman" w:hAnsi="Times New Roman" w:cs="Times New Roman"/>
                <w:b/>
                <w:bCs/>
                <w:sz w:val="24"/>
                <w:szCs w:val="24"/>
              </w:rPr>
            </w:pPr>
          </w:p>
        </w:tc>
        <w:tc>
          <w:tcPr>
            <w:tcW w:w="2492" w:type="pct"/>
            <w:tcBorders>
              <w:top w:val="single" w:sz="4" w:space="0" w:color="auto"/>
              <w:left w:val="single" w:sz="4" w:space="0" w:color="auto"/>
              <w:bottom w:val="single" w:sz="4" w:space="0" w:color="auto"/>
              <w:right w:val="single" w:sz="4" w:space="0" w:color="auto"/>
            </w:tcBorders>
            <w:hideMark/>
          </w:tcPr>
          <w:p w14:paraId="54E5C88A" w14:textId="77777777" w:rsidR="00C253A3" w:rsidRPr="00B060DD" w:rsidRDefault="00C253A3" w:rsidP="00B060DD">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B060DD">
              <w:rPr>
                <w:rFonts w:ascii="Times New Roman" w:eastAsia="Times New Roman" w:hAnsi="Times New Roman" w:cs="Times New Roman"/>
                <w:sz w:val="24"/>
                <w:szCs w:val="24"/>
              </w:rPr>
              <w:t>4.Виды и правила использования средств индивидуальной защиты, применяемых при протравливающих работах.</w:t>
            </w:r>
          </w:p>
        </w:tc>
        <w:tc>
          <w:tcPr>
            <w:tcW w:w="598" w:type="pct"/>
            <w:vMerge/>
            <w:tcBorders>
              <w:top w:val="single" w:sz="4" w:space="0" w:color="auto"/>
              <w:left w:val="single" w:sz="4" w:space="0" w:color="auto"/>
              <w:bottom w:val="single" w:sz="4" w:space="0" w:color="auto"/>
              <w:right w:val="single" w:sz="4" w:space="0" w:color="auto"/>
            </w:tcBorders>
            <w:vAlign w:val="center"/>
          </w:tcPr>
          <w:p w14:paraId="0E4B3F1C" w14:textId="77777777" w:rsidR="00C253A3" w:rsidRPr="00B060DD" w:rsidRDefault="00C253A3" w:rsidP="00B060DD">
            <w:pPr>
              <w:spacing w:after="0" w:line="256" w:lineRule="auto"/>
              <w:rPr>
                <w:rFonts w:ascii="Times New Roman" w:eastAsia="Times New Roman" w:hAnsi="Times New Roman" w:cs="Times New Roman"/>
                <w:bCs/>
                <w:i/>
                <w:sz w:val="24"/>
                <w:szCs w:val="24"/>
              </w:rPr>
            </w:pPr>
          </w:p>
        </w:tc>
        <w:tc>
          <w:tcPr>
            <w:tcW w:w="366" w:type="pct"/>
            <w:vMerge/>
            <w:tcBorders>
              <w:left w:val="single" w:sz="4" w:space="0" w:color="auto"/>
              <w:right w:val="single" w:sz="4" w:space="0" w:color="auto"/>
            </w:tcBorders>
          </w:tcPr>
          <w:p w14:paraId="3F94C03C" w14:textId="77777777" w:rsidR="00C253A3" w:rsidRPr="00B060DD" w:rsidRDefault="00C253A3" w:rsidP="00C253A3">
            <w:pPr>
              <w:spacing w:after="0" w:line="256" w:lineRule="auto"/>
              <w:jc w:val="center"/>
              <w:rPr>
                <w:rFonts w:ascii="Times New Roman" w:eastAsia="Times New Roman" w:hAnsi="Times New Roman" w:cs="Times New Roman"/>
                <w:bCs/>
                <w:i/>
                <w:sz w:val="24"/>
                <w:szCs w:val="24"/>
              </w:rPr>
            </w:pPr>
          </w:p>
        </w:tc>
        <w:tc>
          <w:tcPr>
            <w:tcW w:w="697" w:type="pct"/>
            <w:vMerge/>
            <w:tcBorders>
              <w:left w:val="single" w:sz="4" w:space="0" w:color="auto"/>
              <w:right w:val="single" w:sz="4" w:space="0" w:color="auto"/>
            </w:tcBorders>
          </w:tcPr>
          <w:p w14:paraId="661F7FCC" w14:textId="77777777" w:rsidR="00C253A3" w:rsidRPr="00B060DD" w:rsidRDefault="00C253A3" w:rsidP="00C253A3">
            <w:pPr>
              <w:spacing w:after="0" w:line="256" w:lineRule="auto"/>
              <w:jc w:val="center"/>
              <w:rPr>
                <w:rFonts w:ascii="Times New Roman" w:eastAsia="Times New Roman" w:hAnsi="Times New Roman" w:cs="Times New Roman"/>
                <w:bCs/>
                <w:i/>
                <w:sz w:val="24"/>
                <w:szCs w:val="24"/>
              </w:rPr>
            </w:pPr>
          </w:p>
        </w:tc>
      </w:tr>
      <w:tr w:rsidR="00C253A3" w:rsidRPr="00B060DD" w14:paraId="33676F84" w14:textId="6176AE44" w:rsidTr="00ED2A5F">
        <w:trPr>
          <w:trHeight w:val="570"/>
        </w:trPr>
        <w:tc>
          <w:tcPr>
            <w:tcW w:w="847" w:type="pct"/>
            <w:vMerge/>
            <w:tcBorders>
              <w:top w:val="single" w:sz="4" w:space="0" w:color="auto"/>
              <w:left w:val="single" w:sz="4" w:space="0" w:color="auto"/>
              <w:bottom w:val="single" w:sz="4" w:space="0" w:color="auto"/>
              <w:right w:val="single" w:sz="4" w:space="0" w:color="auto"/>
            </w:tcBorders>
            <w:vAlign w:val="center"/>
            <w:hideMark/>
          </w:tcPr>
          <w:p w14:paraId="3C9E9A4B" w14:textId="77777777" w:rsidR="00C253A3" w:rsidRPr="00B060DD" w:rsidRDefault="00C253A3" w:rsidP="00B060DD">
            <w:pPr>
              <w:spacing w:after="0" w:line="256" w:lineRule="auto"/>
              <w:rPr>
                <w:rFonts w:ascii="Times New Roman" w:eastAsia="Times New Roman" w:hAnsi="Times New Roman" w:cs="Times New Roman"/>
                <w:b/>
                <w:bCs/>
                <w:sz w:val="24"/>
                <w:szCs w:val="24"/>
              </w:rPr>
            </w:pPr>
          </w:p>
        </w:tc>
        <w:tc>
          <w:tcPr>
            <w:tcW w:w="2492" w:type="pct"/>
            <w:tcBorders>
              <w:top w:val="single" w:sz="4" w:space="0" w:color="auto"/>
              <w:left w:val="single" w:sz="4" w:space="0" w:color="auto"/>
              <w:bottom w:val="single" w:sz="4" w:space="0" w:color="auto"/>
              <w:right w:val="single" w:sz="4" w:space="0" w:color="auto"/>
            </w:tcBorders>
            <w:hideMark/>
          </w:tcPr>
          <w:p w14:paraId="2B91FC80" w14:textId="77777777" w:rsidR="00C253A3" w:rsidRPr="00B060DD" w:rsidRDefault="00C253A3" w:rsidP="00B060DD">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B060DD">
              <w:rPr>
                <w:rFonts w:ascii="Times New Roman" w:eastAsia="Times New Roman" w:hAnsi="Times New Roman" w:cs="Times New Roman"/>
                <w:sz w:val="24"/>
                <w:szCs w:val="24"/>
              </w:rPr>
              <w:t>5.Правила безопасности при работе с нейтрализующими, протравливающими и лакокрасочными материалами.</w:t>
            </w:r>
          </w:p>
        </w:tc>
        <w:tc>
          <w:tcPr>
            <w:tcW w:w="598" w:type="pct"/>
            <w:vMerge/>
            <w:tcBorders>
              <w:top w:val="single" w:sz="4" w:space="0" w:color="auto"/>
              <w:left w:val="single" w:sz="4" w:space="0" w:color="auto"/>
              <w:bottom w:val="single" w:sz="4" w:space="0" w:color="auto"/>
              <w:right w:val="single" w:sz="4" w:space="0" w:color="auto"/>
            </w:tcBorders>
            <w:vAlign w:val="center"/>
          </w:tcPr>
          <w:p w14:paraId="1A907865" w14:textId="77777777" w:rsidR="00C253A3" w:rsidRPr="00B060DD" w:rsidRDefault="00C253A3" w:rsidP="00B060DD">
            <w:pPr>
              <w:spacing w:after="0" w:line="256" w:lineRule="auto"/>
              <w:rPr>
                <w:rFonts w:ascii="Times New Roman" w:eastAsia="Times New Roman" w:hAnsi="Times New Roman" w:cs="Times New Roman"/>
                <w:bCs/>
                <w:i/>
                <w:sz w:val="24"/>
                <w:szCs w:val="24"/>
              </w:rPr>
            </w:pPr>
          </w:p>
        </w:tc>
        <w:tc>
          <w:tcPr>
            <w:tcW w:w="366" w:type="pct"/>
            <w:vMerge/>
            <w:tcBorders>
              <w:left w:val="single" w:sz="4" w:space="0" w:color="auto"/>
              <w:right w:val="single" w:sz="4" w:space="0" w:color="auto"/>
            </w:tcBorders>
          </w:tcPr>
          <w:p w14:paraId="2B55B33C" w14:textId="77777777" w:rsidR="00C253A3" w:rsidRPr="00B060DD" w:rsidRDefault="00C253A3" w:rsidP="00C253A3">
            <w:pPr>
              <w:spacing w:after="0" w:line="256" w:lineRule="auto"/>
              <w:jc w:val="center"/>
              <w:rPr>
                <w:rFonts w:ascii="Times New Roman" w:eastAsia="Times New Roman" w:hAnsi="Times New Roman" w:cs="Times New Roman"/>
                <w:bCs/>
                <w:i/>
                <w:sz w:val="24"/>
                <w:szCs w:val="24"/>
              </w:rPr>
            </w:pPr>
          </w:p>
        </w:tc>
        <w:tc>
          <w:tcPr>
            <w:tcW w:w="697" w:type="pct"/>
            <w:vMerge/>
            <w:tcBorders>
              <w:left w:val="single" w:sz="4" w:space="0" w:color="auto"/>
              <w:right w:val="single" w:sz="4" w:space="0" w:color="auto"/>
            </w:tcBorders>
          </w:tcPr>
          <w:p w14:paraId="21085BE5" w14:textId="77777777" w:rsidR="00C253A3" w:rsidRPr="00B060DD" w:rsidRDefault="00C253A3" w:rsidP="00C253A3">
            <w:pPr>
              <w:spacing w:after="0" w:line="256" w:lineRule="auto"/>
              <w:jc w:val="center"/>
              <w:rPr>
                <w:rFonts w:ascii="Times New Roman" w:eastAsia="Times New Roman" w:hAnsi="Times New Roman" w:cs="Times New Roman"/>
                <w:bCs/>
                <w:i/>
                <w:sz w:val="24"/>
                <w:szCs w:val="24"/>
              </w:rPr>
            </w:pPr>
          </w:p>
        </w:tc>
      </w:tr>
      <w:tr w:rsidR="00C253A3" w:rsidRPr="00B060DD" w14:paraId="0F47B173" w14:textId="58BA16F6" w:rsidTr="00ED2A5F">
        <w:trPr>
          <w:trHeight w:val="510"/>
        </w:trPr>
        <w:tc>
          <w:tcPr>
            <w:tcW w:w="847" w:type="pct"/>
            <w:vMerge/>
            <w:tcBorders>
              <w:top w:val="single" w:sz="4" w:space="0" w:color="auto"/>
              <w:left w:val="single" w:sz="4" w:space="0" w:color="auto"/>
              <w:bottom w:val="single" w:sz="4" w:space="0" w:color="auto"/>
              <w:right w:val="single" w:sz="4" w:space="0" w:color="auto"/>
            </w:tcBorders>
            <w:vAlign w:val="center"/>
            <w:hideMark/>
          </w:tcPr>
          <w:p w14:paraId="222DF6F8" w14:textId="77777777" w:rsidR="00C253A3" w:rsidRPr="00B060DD" w:rsidRDefault="00C253A3" w:rsidP="00B060DD">
            <w:pPr>
              <w:spacing w:after="0" w:line="256" w:lineRule="auto"/>
              <w:rPr>
                <w:rFonts w:ascii="Times New Roman" w:eastAsia="Times New Roman" w:hAnsi="Times New Roman" w:cs="Times New Roman"/>
                <w:b/>
                <w:bCs/>
                <w:sz w:val="24"/>
                <w:szCs w:val="24"/>
              </w:rPr>
            </w:pPr>
          </w:p>
        </w:tc>
        <w:tc>
          <w:tcPr>
            <w:tcW w:w="2492" w:type="pct"/>
            <w:tcBorders>
              <w:top w:val="single" w:sz="4" w:space="0" w:color="auto"/>
              <w:left w:val="single" w:sz="4" w:space="0" w:color="auto"/>
              <w:bottom w:val="single" w:sz="4" w:space="0" w:color="auto"/>
              <w:right w:val="single" w:sz="4" w:space="0" w:color="auto"/>
            </w:tcBorders>
            <w:hideMark/>
          </w:tcPr>
          <w:p w14:paraId="58683DAB" w14:textId="77777777" w:rsidR="00C253A3" w:rsidRPr="00B060DD" w:rsidRDefault="00C253A3" w:rsidP="00B060DD">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B060DD">
              <w:rPr>
                <w:rFonts w:ascii="Times New Roman" w:eastAsia="Times New Roman" w:hAnsi="Times New Roman" w:cs="Times New Roman"/>
                <w:sz w:val="24"/>
                <w:szCs w:val="24"/>
              </w:rPr>
              <w:t>6.Инструкции по охране труда, правила пожаробезопасности и электробезопасности при грунтовании и шлифовании поверхностей.</w:t>
            </w:r>
          </w:p>
        </w:tc>
        <w:tc>
          <w:tcPr>
            <w:tcW w:w="598" w:type="pct"/>
            <w:vMerge/>
            <w:tcBorders>
              <w:top w:val="single" w:sz="4" w:space="0" w:color="auto"/>
              <w:left w:val="single" w:sz="4" w:space="0" w:color="auto"/>
              <w:bottom w:val="single" w:sz="4" w:space="0" w:color="auto"/>
              <w:right w:val="single" w:sz="4" w:space="0" w:color="auto"/>
            </w:tcBorders>
            <w:vAlign w:val="center"/>
          </w:tcPr>
          <w:p w14:paraId="32129E17" w14:textId="77777777" w:rsidR="00C253A3" w:rsidRPr="00B060DD" w:rsidRDefault="00C253A3" w:rsidP="00B060DD">
            <w:pPr>
              <w:spacing w:after="0" w:line="256" w:lineRule="auto"/>
              <w:rPr>
                <w:rFonts w:ascii="Times New Roman" w:eastAsia="Times New Roman" w:hAnsi="Times New Roman" w:cs="Times New Roman"/>
                <w:bCs/>
                <w:i/>
                <w:sz w:val="24"/>
                <w:szCs w:val="24"/>
              </w:rPr>
            </w:pPr>
          </w:p>
        </w:tc>
        <w:tc>
          <w:tcPr>
            <w:tcW w:w="366" w:type="pct"/>
            <w:vMerge/>
            <w:tcBorders>
              <w:left w:val="single" w:sz="4" w:space="0" w:color="auto"/>
              <w:right w:val="single" w:sz="4" w:space="0" w:color="auto"/>
            </w:tcBorders>
          </w:tcPr>
          <w:p w14:paraId="08AE220C" w14:textId="77777777" w:rsidR="00C253A3" w:rsidRPr="00B060DD" w:rsidRDefault="00C253A3" w:rsidP="00C253A3">
            <w:pPr>
              <w:spacing w:after="0" w:line="256" w:lineRule="auto"/>
              <w:jc w:val="center"/>
              <w:rPr>
                <w:rFonts w:ascii="Times New Roman" w:eastAsia="Times New Roman" w:hAnsi="Times New Roman" w:cs="Times New Roman"/>
                <w:bCs/>
                <w:i/>
                <w:sz w:val="24"/>
                <w:szCs w:val="24"/>
              </w:rPr>
            </w:pPr>
          </w:p>
        </w:tc>
        <w:tc>
          <w:tcPr>
            <w:tcW w:w="697" w:type="pct"/>
            <w:vMerge/>
            <w:tcBorders>
              <w:left w:val="single" w:sz="4" w:space="0" w:color="auto"/>
              <w:right w:val="single" w:sz="4" w:space="0" w:color="auto"/>
            </w:tcBorders>
          </w:tcPr>
          <w:p w14:paraId="760FD31A" w14:textId="77777777" w:rsidR="00C253A3" w:rsidRPr="00B060DD" w:rsidRDefault="00C253A3" w:rsidP="00C253A3">
            <w:pPr>
              <w:spacing w:after="0" w:line="256" w:lineRule="auto"/>
              <w:jc w:val="center"/>
              <w:rPr>
                <w:rFonts w:ascii="Times New Roman" w:eastAsia="Times New Roman" w:hAnsi="Times New Roman" w:cs="Times New Roman"/>
                <w:bCs/>
                <w:i/>
                <w:sz w:val="24"/>
                <w:szCs w:val="24"/>
              </w:rPr>
            </w:pPr>
          </w:p>
        </w:tc>
      </w:tr>
      <w:tr w:rsidR="00C253A3" w:rsidRPr="00B060DD" w14:paraId="3F867DD4" w14:textId="58227053" w:rsidTr="00ED2A5F">
        <w:tc>
          <w:tcPr>
            <w:tcW w:w="847" w:type="pct"/>
            <w:vMerge/>
            <w:tcBorders>
              <w:top w:val="single" w:sz="4" w:space="0" w:color="auto"/>
              <w:left w:val="single" w:sz="4" w:space="0" w:color="auto"/>
              <w:bottom w:val="single" w:sz="4" w:space="0" w:color="auto"/>
              <w:right w:val="single" w:sz="4" w:space="0" w:color="auto"/>
            </w:tcBorders>
            <w:vAlign w:val="center"/>
            <w:hideMark/>
          </w:tcPr>
          <w:p w14:paraId="4C6F3B21" w14:textId="77777777" w:rsidR="00C253A3" w:rsidRPr="00B060DD" w:rsidRDefault="00C253A3" w:rsidP="00B060DD">
            <w:pPr>
              <w:spacing w:after="0" w:line="256" w:lineRule="auto"/>
              <w:rPr>
                <w:rFonts w:ascii="Times New Roman" w:eastAsia="Times New Roman" w:hAnsi="Times New Roman" w:cs="Times New Roman"/>
                <w:b/>
                <w:bCs/>
                <w:sz w:val="24"/>
                <w:szCs w:val="24"/>
              </w:rPr>
            </w:pPr>
          </w:p>
        </w:tc>
        <w:tc>
          <w:tcPr>
            <w:tcW w:w="2492" w:type="pct"/>
            <w:tcBorders>
              <w:top w:val="single" w:sz="4" w:space="0" w:color="auto"/>
              <w:left w:val="single" w:sz="4" w:space="0" w:color="auto"/>
              <w:bottom w:val="single" w:sz="4" w:space="0" w:color="auto"/>
              <w:right w:val="single" w:sz="4" w:space="0" w:color="auto"/>
            </w:tcBorders>
            <w:hideMark/>
          </w:tcPr>
          <w:p w14:paraId="623C3D39" w14:textId="77777777" w:rsidR="00C253A3" w:rsidRPr="00B060DD" w:rsidRDefault="00C253A3" w:rsidP="00B060DD">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B060DD">
              <w:rPr>
                <w:rFonts w:ascii="Times New Roman" w:eastAsia="Times New Roman" w:hAnsi="Times New Roman" w:cs="Times New Roman"/>
                <w:sz w:val="24"/>
                <w:szCs w:val="24"/>
              </w:rPr>
              <w:t>7.Безопасные условия труда при работе на высоте. Вышки, подмости и правила их эксплуатации.</w:t>
            </w:r>
          </w:p>
        </w:tc>
        <w:tc>
          <w:tcPr>
            <w:tcW w:w="598" w:type="pct"/>
            <w:vMerge/>
            <w:tcBorders>
              <w:top w:val="single" w:sz="4" w:space="0" w:color="auto"/>
              <w:left w:val="single" w:sz="4" w:space="0" w:color="auto"/>
              <w:bottom w:val="single" w:sz="4" w:space="0" w:color="auto"/>
              <w:right w:val="single" w:sz="4" w:space="0" w:color="auto"/>
            </w:tcBorders>
            <w:vAlign w:val="center"/>
          </w:tcPr>
          <w:p w14:paraId="3C05A48D" w14:textId="77777777" w:rsidR="00C253A3" w:rsidRPr="00B060DD" w:rsidRDefault="00C253A3" w:rsidP="00B060DD">
            <w:pPr>
              <w:spacing w:after="0" w:line="256" w:lineRule="auto"/>
              <w:rPr>
                <w:rFonts w:ascii="Times New Roman" w:eastAsia="Times New Roman" w:hAnsi="Times New Roman" w:cs="Times New Roman"/>
                <w:bCs/>
                <w:i/>
                <w:sz w:val="24"/>
                <w:szCs w:val="24"/>
              </w:rPr>
            </w:pPr>
          </w:p>
        </w:tc>
        <w:tc>
          <w:tcPr>
            <w:tcW w:w="366" w:type="pct"/>
            <w:vMerge/>
            <w:tcBorders>
              <w:left w:val="single" w:sz="4" w:space="0" w:color="auto"/>
              <w:bottom w:val="single" w:sz="4" w:space="0" w:color="auto"/>
              <w:right w:val="single" w:sz="4" w:space="0" w:color="auto"/>
            </w:tcBorders>
          </w:tcPr>
          <w:p w14:paraId="51F5D13E" w14:textId="77777777" w:rsidR="00C253A3" w:rsidRPr="00B060DD" w:rsidRDefault="00C253A3" w:rsidP="00C253A3">
            <w:pPr>
              <w:spacing w:after="0" w:line="256" w:lineRule="auto"/>
              <w:jc w:val="center"/>
              <w:rPr>
                <w:rFonts w:ascii="Times New Roman" w:eastAsia="Times New Roman" w:hAnsi="Times New Roman" w:cs="Times New Roman"/>
                <w:bCs/>
                <w:i/>
                <w:sz w:val="24"/>
                <w:szCs w:val="24"/>
              </w:rPr>
            </w:pPr>
          </w:p>
        </w:tc>
        <w:tc>
          <w:tcPr>
            <w:tcW w:w="697" w:type="pct"/>
            <w:vMerge/>
            <w:tcBorders>
              <w:left w:val="single" w:sz="4" w:space="0" w:color="auto"/>
              <w:right w:val="single" w:sz="4" w:space="0" w:color="auto"/>
            </w:tcBorders>
          </w:tcPr>
          <w:p w14:paraId="3C3BFEF0" w14:textId="77777777" w:rsidR="00C253A3" w:rsidRPr="00B060DD" w:rsidRDefault="00C253A3" w:rsidP="00C253A3">
            <w:pPr>
              <w:spacing w:after="0" w:line="256" w:lineRule="auto"/>
              <w:jc w:val="center"/>
              <w:rPr>
                <w:rFonts w:ascii="Times New Roman" w:eastAsia="Times New Roman" w:hAnsi="Times New Roman" w:cs="Times New Roman"/>
                <w:bCs/>
                <w:i/>
                <w:sz w:val="24"/>
                <w:szCs w:val="24"/>
              </w:rPr>
            </w:pPr>
          </w:p>
        </w:tc>
      </w:tr>
      <w:tr w:rsidR="00C253A3" w:rsidRPr="00B060DD" w14:paraId="163D0BE5" w14:textId="64B00E68" w:rsidTr="00ED2A5F">
        <w:trPr>
          <w:trHeight w:val="259"/>
        </w:trPr>
        <w:tc>
          <w:tcPr>
            <w:tcW w:w="847" w:type="pct"/>
            <w:vMerge/>
            <w:tcBorders>
              <w:top w:val="single" w:sz="4" w:space="0" w:color="auto"/>
              <w:left w:val="single" w:sz="4" w:space="0" w:color="auto"/>
              <w:bottom w:val="single" w:sz="4" w:space="0" w:color="auto"/>
              <w:right w:val="single" w:sz="4" w:space="0" w:color="auto"/>
            </w:tcBorders>
            <w:vAlign w:val="center"/>
            <w:hideMark/>
          </w:tcPr>
          <w:p w14:paraId="2596083B" w14:textId="77777777" w:rsidR="00C253A3" w:rsidRPr="00B060DD" w:rsidRDefault="00C253A3" w:rsidP="00B060DD">
            <w:pPr>
              <w:spacing w:after="0" w:line="256" w:lineRule="auto"/>
              <w:rPr>
                <w:rFonts w:ascii="Times New Roman" w:eastAsia="Times New Roman" w:hAnsi="Times New Roman" w:cs="Times New Roman"/>
                <w:b/>
                <w:bCs/>
                <w:sz w:val="24"/>
                <w:szCs w:val="24"/>
              </w:rPr>
            </w:pPr>
          </w:p>
        </w:tc>
        <w:tc>
          <w:tcPr>
            <w:tcW w:w="2492" w:type="pct"/>
            <w:tcBorders>
              <w:top w:val="single" w:sz="4" w:space="0" w:color="auto"/>
              <w:left w:val="single" w:sz="4" w:space="0" w:color="auto"/>
              <w:bottom w:val="single" w:sz="4" w:space="0" w:color="auto"/>
              <w:right w:val="single" w:sz="4" w:space="0" w:color="auto"/>
            </w:tcBorders>
            <w:vAlign w:val="center"/>
            <w:hideMark/>
          </w:tcPr>
          <w:p w14:paraId="07C68D96" w14:textId="77777777" w:rsidR="00C253A3" w:rsidRPr="00B060DD" w:rsidRDefault="00C253A3" w:rsidP="00B060DD">
            <w:pPr>
              <w:spacing w:after="0" w:line="240" w:lineRule="auto"/>
              <w:rPr>
                <w:rFonts w:ascii="Times New Roman" w:eastAsia="Times New Roman" w:hAnsi="Times New Roman" w:cs="Times New Roman"/>
                <w:sz w:val="24"/>
                <w:szCs w:val="24"/>
              </w:rPr>
            </w:pPr>
            <w:r w:rsidRPr="00B060DD">
              <w:rPr>
                <w:rFonts w:ascii="Times New Roman" w:eastAsia="Times New Roman" w:hAnsi="Times New Roman" w:cs="Times New Roman"/>
                <w:b/>
                <w:bCs/>
                <w:sz w:val="24"/>
                <w:szCs w:val="24"/>
              </w:rPr>
              <w:t>В том числе практических занятий:</w:t>
            </w:r>
          </w:p>
        </w:tc>
        <w:tc>
          <w:tcPr>
            <w:tcW w:w="598" w:type="pct"/>
            <w:tcBorders>
              <w:top w:val="single" w:sz="4" w:space="0" w:color="auto"/>
              <w:left w:val="single" w:sz="4" w:space="0" w:color="auto"/>
              <w:bottom w:val="single" w:sz="4" w:space="0" w:color="auto"/>
              <w:right w:val="single" w:sz="4" w:space="0" w:color="auto"/>
            </w:tcBorders>
            <w:vAlign w:val="center"/>
          </w:tcPr>
          <w:p w14:paraId="67327846" w14:textId="224C59A7" w:rsidR="00C253A3" w:rsidRPr="00B060DD" w:rsidRDefault="00C253A3" w:rsidP="00B060DD">
            <w:pPr>
              <w:spacing w:after="0" w:line="240" w:lineRule="auto"/>
              <w:jc w:val="center"/>
              <w:rPr>
                <w:rFonts w:ascii="Times New Roman" w:eastAsia="Times New Roman" w:hAnsi="Times New Roman" w:cs="Times New Roman"/>
                <w:b/>
                <w:sz w:val="24"/>
                <w:szCs w:val="24"/>
              </w:rPr>
            </w:pPr>
          </w:p>
        </w:tc>
        <w:tc>
          <w:tcPr>
            <w:tcW w:w="366" w:type="pct"/>
            <w:tcBorders>
              <w:top w:val="single" w:sz="4" w:space="0" w:color="auto"/>
              <w:left w:val="single" w:sz="4" w:space="0" w:color="auto"/>
              <w:bottom w:val="single" w:sz="4" w:space="0" w:color="auto"/>
              <w:right w:val="single" w:sz="4" w:space="0" w:color="auto"/>
            </w:tcBorders>
          </w:tcPr>
          <w:p w14:paraId="035285DA" w14:textId="77777777" w:rsidR="00C253A3" w:rsidRPr="00B060DD" w:rsidRDefault="00C253A3" w:rsidP="00C253A3">
            <w:pPr>
              <w:spacing w:after="0" w:line="240" w:lineRule="auto"/>
              <w:jc w:val="center"/>
              <w:rPr>
                <w:rFonts w:ascii="Times New Roman" w:eastAsia="Times New Roman" w:hAnsi="Times New Roman" w:cs="Times New Roman"/>
                <w:b/>
                <w:sz w:val="24"/>
                <w:szCs w:val="24"/>
              </w:rPr>
            </w:pPr>
          </w:p>
        </w:tc>
        <w:tc>
          <w:tcPr>
            <w:tcW w:w="697" w:type="pct"/>
            <w:vMerge/>
            <w:tcBorders>
              <w:left w:val="single" w:sz="4" w:space="0" w:color="auto"/>
              <w:right w:val="single" w:sz="4" w:space="0" w:color="auto"/>
            </w:tcBorders>
          </w:tcPr>
          <w:p w14:paraId="5125A816" w14:textId="77777777" w:rsidR="00C253A3" w:rsidRPr="00B060DD" w:rsidRDefault="00C253A3" w:rsidP="00C253A3">
            <w:pPr>
              <w:spacing w:after="0" w:line="240" w:lineRule="auto"/>
              <w:jc w:val="center"/>
              <w:rPr>
                <w:rFonts w:ascii="Times New Roman" w:eastAsia="Times New Roman" w:hAnsi="Times New Roman" w:cs="Times New Roman"/>
                <w:b/>
                <w:sz w:val="24"/>
                <w:szCs w:val="24"/>
              </w:rPr>
            </w:pPr>
          </w:p>
        </w:tc>
      </w:tr>
      <w:tr w:rsidR="00C253A3" w:rsidRPr="00B060DD" w14:paraId="3379C7FD" w14:textId="2CAE3AF2" w:rsidTr="00ED2A5F">
        <w:trPr>
          <w:trHeight w:val="251"/>
        </w:trPr>
        <w:tc>
          <w:tcPr>
            <w:tcW w:w="847" w:type="pct"/>
            <w:vMerge/>
            <w:tcBorders>
              <w:top w:val="single" w:sz="4" w:space="0" w:color="auto"/>
              <w:left w:val="single" w:sz="4" w:space="0" w:color="auto"/>
              <w:bottom w:val="single" w:sz="4" w:space="0" w:color="auto"/>
              <w:right w:val="single" w:sz="4" w:space="0" w:color="auto"/>
            </w:tcBorders>
            <w:vAlign w:val="center"/>
            <w:hideMark/>
          </w:tcPr>
          <w:p w14:paraId="3EFE0A56" w14:textId="77777777" w:rsidR="00C253A3" w:rsidRPr="00B060DD" w:rsidRDefault="00C253A3" w:rsidP="00B060DD">
            <w:pPr>
              <w:spacing w:after="0" w:line="256" w:lineRule="auto"/>
              <w:rPr>
                <w:rFonts w:ascii="Times New Roman" w:eastAsia="Times New Roman" w:hAnsi="Times New Roman" w:cs="Times New Roman"/>
                <w:b/>
                <w:bCs/>
                <w:sz w:val="24"/>
                <w:szCs w:val="24"/>
              </w:rPr>
            </w:pPr>
          </w:p>
        </w:tc>
        <w:tc>
          <w:tcPr>
            <w:tcW w:w="2492" w:type="pct"/>
            <w:tcBorders>
              <w:top w:val="single" w:sz="4" w:space="0" w:color="auto"/>
              <w:left w:val="single" w:sz="4" w:space="0" w:color="auto"/>
              <w:bottom w:val="single" w:sz="4" w:space="0" w:color="auto"/>
              <w:right w:val="single" w:sz="4" w:space="0" w:color="auto"/>
            </w:tcBorders>
            <w:hideMark/>
          </w:tcPr>
          <w:p w14:paraId="32DF5D49" w14:textId="77777777" w:rsidR="00C253A3" w:rsidRPr="00B060DD" w:rsidRDefault="00C253A3" w:rsidP="00B060DD">
            <w:pPr>
              <w:widowControl w:val="0"/>
              <w:autoSpaceDE w:val="0"/>
              <w:autoSpaceDN w:val="0"/>
              <w:adjustRightInd w:val="0"/>
              <w:spacing w:after="0" w:line="240" w:lineRule="auto"/>
              <w:rPr>
                <w:rFonts w:ascii="Times New Roman" w:eastAsia="Times New Roman" w:hAnsi="Times New Roman" w:cs="Times New Roman"/>
                <w:sz w:val="24"/>
                <w:szCs w:val="24"/>
              </w:rPr>
            </w:pPr>
            <w:r w:rsidRPr="00B060DD">
              <w:rPr>
                <w:rFonts w:ascii="Times New Roman" w:eastAsia="Times New Roman" w:hAnsi="Times New Roman" w:cs="Times New Roman"/>
                <w:b/>
                <w:bCs/>
                <w:color w:val="000000"/>
                <w:sz w:val="20"/>
                <w:szCs w:val="20"/>
                <w:lang w:eastAsia="ru-RU"/>
              </w:rPr>
              <w:t xml:space="preserve">№ 1 </w:t>
            </w:r>
            <w:r w:rsidRPr="00B060DD">
              <w:rPr>
                <w:rFonts w:ascii="Times New Roman" w:eastAsia="Times New Roman" w:hAnsi="Times New Roman" w:cs="Times New Roman"/>
                <w:bCs/>
                <w:color w:val="000000"/>
                <w:sz w:val="20"/>
                <w:szCs w:val="20"/>
                <w:lang w:eastAsia="ru-RU"/>
              </w:rPr>
              <w:t>Изучение</w:t>
            </w:r>
            <w:r w:rsidRPr="00B060DD">
              <w:rPr>
                <w:rFonts w:ascii="Times New Roman" w:eastAsia="Times New Roman" w:hAnsi="Times New Roman" w:cs="Times New Roman"/>
                <w:b/>
                <w:bCs/>
                <w:color w:val="000000"/>
                <w:sz w:val="20"/>
                <w:szCs w:val="20"/>
                <w:lang w:eastAsia="ru-RU"/>
              </w:rPr>
              <w:t xml:space="preserve"> </w:t>
            </w:r>
            <w:r w:rsidRPr="00B060DD">
              <w:rPr>
                <w:rFonts w:ascii="Times New Roman" w:eastAsia="Times New Roman" w:hAnsi="Times New Roman" w:cs="Times New Roman"/>
                <w:sz w:val="24"/>
                <w:szCs w:val="24"/>
              </w:rPr>
              <w:t>инструкций по охране труда при подготовительных работах.</w:t>
            </w:r>
          </w:p>
        </w:tc>
        <w:tc>
          <w:tcPr>
            <w:tcW w:w="598" w:type="pct"/>
            <w:tcBorders>
              <w:top w:val="single" w:sz="4" w:space="0" w:color="auto"/>
              <w:left w:val="single" w:sz="4" w:space="0" w:color="auto"/>
              <w:bottom w:val="single" w:sz="4" w:space="0" w:color="auto"/>
              <w:right w:val="single" w:sz="4" w:space="0" w:color="auto"/>
            </w:tcBorders>
            <w:vAlign w:val="center"/>
          </w:tcPr>
          <w:p w14:paraId="3E0A7D68" w14:textId="661824AF" w:rsidR="00C253A3" w:rsidRPr="00B060DD" w:rsidRDefault="00C253A3" w:rsidP="00B060DD">
            <w:pPr>
              <w:spacing w:after="0" w:line="240" w:lineRule="auto"/>
              <w:rPr>
                <w:rFonts w:ascii="Times New Roman" w:eastAsia="Times New Roman" w:hAnsi="Times New Roman" w:cs="Times New Roman"/>
                <w:sz w:val="24"/>
                <w:szCs w:val="24"/>
              </w:rPr>
            </w:pPr>
          </w:p>
        </w:tc>
        <w:tc>
          <w:tcPr>
            <w:tcW w:w="366" w:type="pct"/>
            <w:tcBorders>
              <w:top w:val="single" w:sz="4" w:space="0" w:color="auto"/>
              <w:left w:val="single" w:sz="4" w:space="0" w:color="auto"/>
              <w:bottom w:val="single" w:sz="4" w:space="0" w:color="auto"/>
              <w:right w:val="single" w:sz="4" w:space="0" w:color="auto"/>
            </w:tcBorders>
          </w:tcPr>
          <w:p w14:paraId="7B0C9A16" w14:textId="77777777" w:rsidR="00C253A3" w:rsidRPr="00B060DD" w:rsidRDefault="00C253A3" w:rsidP="00C253A3">
            <w:pPr>
              <w:spacing w:after="0" w:line="240" w:lineRule="auto"/>
              <w:jc w:val="center"/>
              <w:rPr>
                <w:rFonts w:ascii="Times New Roman" w:eastAsia="Times New Roman" w:hAnsi="Times New Roman" w:cs="Times New Roman"/>
                <w:sz w:val="24"/>
                <w:szCs w:val="24"/>
              </w:rPr>
            </w:pPr>
          </w:p>
        </w:tc>
        <w:tc>
          <w:tcPr>
            <w:tcW w:w="697" w:type="pct"/>
            <w:vMerge/>
            <w:tcBorders>
              <w:left w:val="single" w:sz="4" w:space="0" w:color="auto"/>
              <w:right w:val="single" w:sz="4" w:space="0" w:color="auto"/>
            </w:tcBorders>
          </w:tcPr>
          <w:p w14:paraId="33181F6B" w14:textId="77777777" w:rsidR="00C253A3" w:rsidRPr="00B060DD" w:rsidRDefault="00C253A3" w:rsidP="00C253A3">
            <w:pPr>
              <w:spacing w:after="0" w:line="240" w:lineRule="auto"/>
              <w:jc w:val="center"/>
              <w:rPr>
                <w:rFonts w:ascii="Times New Roman" w:eastAsia="Times New Roman" w:hAnsi="Times New Roman" w:cs="Times New Roman"/>
                <w:sz w:val="24"/>
                <w:szCs w:val="24"/>
              </w:rPr>
            </w:pPr>
          </w:p>
        </w:tc>
      </w:tr>
      <w:tr w:rsidR="00C253A3" w:rsidRPr="00B060DD" w14:paraId="38DB5D97" w14:textId="3F7A2CFB" w:rsidTr="00ED2A5F">
        <w:trPr>
          <w:trHeight w:val="223"/>
        </w:trPr>
        <w:tc>
          <w:tcPr>
            <w:tcW w:w="847" w:type="pct"/>
            <w:vMerge/>
            <w:tcBorders>
              <w:top w:val="single" w:sz="4" w:space="0" w:color="auto"/>
              <w:left w:val="single" w:sz="4" w:space="0" w:color="auto"/>
              <w:bottom w:val="single" w:sz="4" w:space="0" w:color="auto"/>
              <w:right w:val="single" w:sz="4" w:space="0" w:color="auto"/>
            </w:tcBorders>
            <w:vAlign w:val="center"/>
            <w:hideMark/>
          </w:tcPr>
          <w:p w14:paraId="61F9FA24" w14:textId="77777777" w:rsidR="00C253A3" w:rsidRPr="00B060DD" w:rsidRDefault="00C253A3" w:rsidP="00B060DD">
            <w:pPr>
              <w:spacing w:after="0" w:line="256" w:lineRule="auto"/>
              <w:rPr>
                <w:rFonts w:ascii="Times New Roman" w:eastAsia="Times New Roman" w:hAnsi="Times New Roman" w:cs="Times New Roman"/>
                <w:b/>
                <w:bCs/>
                <w:sz w:val="24"/>
                <w:szCs w:val="24"/>
              </w:rPr>
            </w:pPr>
          </w:p>
        </w:tc>
        <w:tc>
          <w:tcPr>
            <w:tcW w:w="2492" w:type="pct"/>
            <w:tcBorders>
              <w:top w:val="single" w:sz="4" w:space="0" w:color="auto"/>
              <w:left w:val="single" w:sz="4" w:space="0" w:color="auto"/>
              <w:bottom w:val="single" w:sz="4" w:space="0" w:color="auto"/>
              <w:right w:val="single" w:sz="4" w:space="0" w:color="auto"/>
            </w:tcBorders>
            <w:hideMark/>
          </w:tcPr>
          <w:p w14:paraId="4DFE30FC" w14:textId="77777777" w:rsidR="00C253A3" w:rsidRPr="00B060DD" w:rsidRDefault="00C253A3" w:rsidP="00B060DD">
            <w:pPr>
              <w:widowControl w:val="0"/>
              <w:autoSpaceDE w:val="0"/>
              <w:autoSpaceDN w:val="0"/>
              <w:adjustRightInd w:val="0"/>
              <w:spacing w:after="0" w:line="240" w:lineRule="auto"/>
              <w:rPr>
                <w:rFonts w:ascii="Times New Roman" w:eastAsia="Times New Roman" w:hAnsi="Times New Roman" w:cs="Times New Roman"/>
                <w:sz w:val="24"/>
                <w:szCs w:val="24"/>
              </w:rPr>
            </w:pPr>
            <w:r w:rsidRPr="00B060DD">
              <w:rPr>
                <w:rFonts w:ascii="Times New Roman" w:eastAsia="Times New Roman" w:hAnsi="Times New Roman" w:cs="Times New Roman"/>
                <w:b/>
                <w:bCs/>
                <w:color w:val="000000"/>
                <w:sz w:val="20"/>
                <w:szCs w:val="20"/>
                <w:lang w:eastAsia="ru-RU"/>
              </w:rPr>
              <w:t xml:space="preserve">№ 2 </w:t>
            </w:r>
            <w:r w:rsidRPr="00B060DD">
              <w:rPr>
                <w:rFonts w:ascii="Times New Roman" w:eastAsia="Times New Roman" w:hAnsi="Times New Roman" w:cs="Times New Roman"/>
                <w:bCs/>
                <w:color w:val="000000"/>
                <w:sz w:val="20"/>
                <w:szCs w:val="20"/>
                <w:lang w:eastAsia="ru-RU"/>
              </w:rPr>
              <w:t xml:space="preserve">Изучение </w:t>
            </w:r>
            <w:r w:rsidRPr="00B060DD">
              <w:rPr>
                <w:rFonts w:ascii="Times New Roman" w:eastAsia="Times New Roman" w:hAnsi="Times New Roman" w:cs="Times New Roman"/>
                <w:sz w:val="24"/>
                <w:szCs w:val="24"/>
              </w:rPr>
              <w:t>инструкций по электробезопасности при подготовительных работах.</w:t>
            </w:r>
          </w:p>
        </w:tc>
        <w:tc>
          <w:tcPr>
            <w:tcW w:w="598" w:type="pct"/>
            <w:tcBorders>
              <w:top w:val="single" w:sz="4" w:space="0" w:color="auto"/>
              <w:left w:val="single" w:sz="4" w:space="0" w:color="auto"/>
              <w:bottom w:val="single" w:sz="4" w:space="0" w:color="auto"/>
              <w:right w:val="single" w:sz="4" w:space="0" w:color="auto"/>
            </w:tcBorders>
            <w:vAlign w:val="center"/>
          </w:tcPr>
          <w:p w14:paraId="2BAA21B1" w14:textId="47443AEF" w:rsidR="00C253A3" w:rsidRPr="00B060DD" w:rsidRDefault="00C253A3" w:rsidP="00B060DD">
            <w:pPr>
              <w:spacing w:after="0" w:line="240" w:lineRule="auto"/>
              <w:rPr>
                <w:rFonts w:ascii="Times New Roman" w:eastAsia="Times New Roman" w:hAnsi="Times New Roman" w:cs="Times New Roman"/>
                <w:sz w:val="24"/>
                <w:szCs w:val="24"/>
              </w:rPr>
            </w:pPr>
          </w:p>
        </w:tc>
        <w:tc>
          <w:tcPr>
            <w:tcW w:w="366" w:type="pct"/>
            <w:tcBorders>
              <w:top w:val="single" w:sz="4" w:space="0" w:color="auto"/>
              <w:left w:val="single" w:sz="4" w:space="0" w:color="auto"/>
              <w:bottom w:val="single" w:sz="4" w:space="0" w:color="auto"/>
              <w:right w:val="single" w:sz="4" w:space="0" w:color="auto"/>
            </w:tcBorders>
          </w:tcPr>
          <w:p w14:paraId="2877DD06" w14:textId="77777777" w:rsidR="00C253A3" w:rsidRPr="00B060DD" w:rsidRDefault="00C253A3" w:rsidP="00C253A3">
            <w:pPr>
              <w:spacing w:after="0" w:line="240" w:lineRule="auto"/>
              <w:jc w:val="center"/>
              <w:rPr>
                <w:rFonts w:ascii="Times New Roman" w:eastAsia="Times New Roman" w:hAnsi="Times New Roman" w:cs="Times New Roman"/>
                <w:sz w:val="24"/>
                <w:szCs w:val="24"/>
              </w:rPr>
            </w:pPr>
          </w:p>
        </w:tc>
        <w:tc>
          <w:tcPr>
            <w:tcW w:w="697" w:type="pct"/>
            <w:vMerge/>
            <w:tcBorders>
              <w:left w:val="single" w:sz="4" w:space="0" w:color="auto"/>
              <w:right w:val="single" w:sz="4" w:space="0" w:color="auto"/>
            </w:tcBorders>
          </w:tcPr>
          <w:p w14:paraId="4D1C5C3E" w14:textId="77777777" w:rsidR="00C253A3" w:rsidRPr="00B060DD" w:rsidRDefault="00C253A3" w:rsidP="00C253A3">
            <w:pPr>
              <w:spacing w:after="0" w:line="240" w:lineRule="auto"/>
              <w:jc w:val="center"/>
              <w:rPr>
                <w:rFonts w:ascii="Times New Roman" w:eastAsia="Times New Roman" w:hAnsi="Times New Roman" w:cs="Times New Roman"/>
                <w:sz w:val="24"/>
                <w:szCs w:val="24"/>
              </w:rPr>
            </w:pPr>
          </w:p>
        </w:tc>
      </w:tr>
      <w:tr w:rsidR="00C253A3" w:rsidRPr="00B060DD" w14:paraId="0C29E14E" w14:textId="540BA62A" w:rsidTr="00ED2A5F">
        <w:trPr>
          <w:trHeight w:val="243"/>
        </w:trPr>
        <w:tc>
          <w:tcPr>
            <w:tcW w:w="847" w:type="pct"/>
            <w:vMerge/>
            <w:tcBorders>
              <w:top w:val="single" w:sz="4" w:space="0" w:color="auto"/>
              <w:left w:val="single" w:sz="4" w:space="0" w:color="auto"/>
              <w:bottom w:val="single" w:sz="4" w:space="0" w:color="auto"/>
              <w:right w:val="single" w:sz="4" w:space="0" w:color="auto"/>
            </w:tcBorders>
            <w:vAlign w:val="center"/>
            <w:hideMark/>
          </w:tcPr>
          <w:p w14:paraId="52A23EF9" w14:textId="77777777" w:rsidR="00C253A3" w:rsidRPr="00B060DD" w:rsidRDefault="00C253A3" w:rsidP="00B060DD">
            <w:pPr>
              <w:spacing w:after="0" w:line="256" w:lineRule="auto"/>
              <w:rPr>
                <w:rFonts w:ascii="Times New Roman" w:eastAsia="Times New Roman" w:hAnsi="Times New Roman" w:cs="Times New Roman"/>
                <w:b/>
                <w:bCs/>
                <w:sz w:val="24"/>
                <w:szCs w:val="24"/>
              </w:rPr>
            </w:pPr>
          </w:p>
        </w:tc>
        <w:tc>
          <w:tcPr>
            <w:tcW w:w="2492" w:type="pct"/>
            <w:tcBorders>
              <w:top w:val="single" w:sz="4" w:space="0" w:color="auto"/>
              <w:left w:val="single" w:sz="4" w:space="0" w:color="auto"/>
              <w:bottom w:val="single" w:sz="4" w:space="0" w:color="auto"/>
              <w:right w:val="single" w:sz="4" w:space="0" w:color="auto"/>
            </w:tcBorders>
            <w:hideMark/>
          </w:tcPr>
          <w:p w14:paraId="3556BD7C" w14:textId="77777777" w:rsidR="00C253A3" w:rsidRPr="00B060DD" w:rsidRDefault="00C253A3" w:rsidP="00B060DD">
            <w:pPr>
              <w:widowControl w:val="0"/>
              <w:autoSpaceDE w:val="0"/>
              <w:autoSpaceDN w:val="0"/>
              <w:adjustRightInd w:val="0"/>
              <w:spacing w:after="0" w:line="240" w:lineRule="auto"/>
              <w:rPr>
                <w:rFonts w:ascii="Times New Roman" w:eastAsia="Times New Roman" w:hAnsi="Times New Roman" w:cs="Times New Roman"/>
                <w:i/>
                <w:sz w:val="24"/>
                <w:szCs w:val="24"/>
              </w:rPr>
            </w:pPr>
            <w:r w:rsidRPr="00B060DD">
              <w:rPr>
                <w:rFonts w:ascii="Times New Roman" w:eastAsia="Times New Roman" w:hAnsi="Times New Roman" w:cs="Times New Roman"/>
                <w:b/>
                <w:bCs/>
                <w:color w:val="000000"/>
                <w:sz w:val="20"/>
                <w:szCs w:val="20"/>
                <w:lang w:eastAsia="ru-RU"/>
              </w:rPr>
              <w:t xml:space="preserve">№ 3 </w:t>
            </w:r>
            <w:r w:rsidRPr="00B060DD">
              <w:rPr>
                <w:rFonts w:ascii="Times New Roman" w:eastAsia="Times New Roman" w:hAnsi="Times New Roman" w:cs="Times New Roman"/>
                <w:bCs/>
                <w:color w:val="000000"/>
                <w:sz w:val="20"/>
                <w:szCs w:val="20"/>
                <w:lang w:eastAsia="ru-RU"/>
              </w:rPr>
              <w:t xml:space="preserve">Изучение </w:t>
            </w:r>
            <w:r w:rsidRPr="00B060DD">
              <w:rPr>
                <w:rFonts w:ascii="Times New Roman" w:eastAsia="Times New Roman" w:hAnsi="Times New Roman" w:cs="Times New Roman"/>
                <w:sz w:val="24"/>
                <w:szCs w:val="24"/>
              </w:rPr>
              <w:t>инструкций по пожарной безопасности при подготовительных работах.</w:t>
            </w:r>
          </w:p>
        </w:tc>
        <w:tc>
          <w:tcPr>
            <w:tcW w:w="598" w:type="pct"/>
            <w:tcBorders>
              <w:top w:val="single" w:sz="4" w:space="0" w:color="auto"/>
              <w:left w:val="single" w:sz="4" w:space="0" w:color="auto"/>
              <w:bottom w:val="single" w:sz="4" w:space="0" w:color="auto"/>
              <w:right w:val="single" w:sz="4" w:space="0" w:color="auto"/>
            </w:tcBorders>
            <w:vAlign w:val="center"/>
          </w:tcPr>
          <w:p w14:paraId="5BB00E85" w14:textId="1F95AD75" w:rsidR="00C253A3" w:rsidRPr="00B060DD" w:rsidRDefault="00C253A3" w:rsidP="00B060DD">
            <w:pPr>
              <w:spacing w:after="0" w:line="240" w:lineRule="auto"/>
              <w:rPr>
                <w:rFonts w:ascii="Times New Roman" w:eastAsia="Times New Roman" w:hAnsi="Times New Roman" w:cs="Times New Roman"/>
                <w:sz w:val="24"/>
                <w:szCs w:val="24"/>
              </w:rPr>
            </w:pPr>
          </w:p>
        </w:tc>
        <w:tc>
          <w:tcPr>
            <w:tcW w:w="366" w:type="pct"/>
            <w:tcBorders>
              <w:top w:val="single" w:sz="4" w:space="0" w:color="auto"/>
              <w:left w:val="single" w:sz="4" w:space="0" w:color="auto"/>
              <w:bottom w:val="single" w:sz="4" w:space="0" w:color="auto"/>
              <w:right w:val="single" w:sz="4" w:space="0" w:color="auto"/>
            </w:tcBorders>
          </w:tcPr>
          <w:p w14:paraId="1E289524" w14:textId="77777777" w:rsidR="00C253A3" w:rsidRPr="00B060DD" w:rsidRDefault="00C253A3" w:rsidP="00C253A3">
            <w:pPr>
              <w:spacing w:after="0" w:line="240" w:lineRule="auto"/>
              <w:jc w:val="center"/>
              <w:rPr>
                <w:rFonts w:ascii="Times New Roman" w:eastAsia="Times New Roman" w:hAnsi="Times New Roman" w:cs="Times New Roman"/>
                <w:sz w:val="24"/>
                <w:szCs w:val="24"/>
              </w:rPr>
            </w:pPr>
          </w:p>
        </w:tc>
        <w:tc>
          <w:tcPr>
            <w:tcW w:w="697" w:type="pct"/>
            <w:vMerge/>
            <w:tcBorders>
              <w:left w:val="single" w:sz="4" w:space="0" w:color="auto"/>
              <w:right w:val="single" w:sz="4" w:space="0" w:color="auto"/>
            </w:tcBorders>
          </w:tcPr>
          <w:p w14:paraId="5DF28BD2" w14:textId="77777777" w:rsidR="00C253A3" w:rsidRPr="00B060DD" w:rsidRDefault="00C253A3" w:rsidP="00C253A3">
            <w:pPr>
              <w:spacing w:after="0" w:line="240" w:lineRule="auto"/>
              <w:jc w:val="center"/>
              <w:rPr>
                <w:rFonts w:ascii="Times New Roman" w:eastAsia="Times New Roman" w:hAnsi="Times New Roman" w:cs="Times New Roman"/>
                <w:sz w:val="24"/>
                <w:szCs w:val="24"/>
              </w:rPr>
            </w:pPr>
          </w:p>
        </w:tc>
      </w:tr>
      <w:tr w:rsidR="00C253A3" w:rsidRPr="00B060DD" w14:paraId="16481B01" w14:textId="3CEAED14" w:rsidTr="00ED2A5F">
        <w:trPr>
          <w:trHeight w:val="345"/>
        </w:trPr>
        <w:tc>
          <w:tcPr>
            <w:tcW w:w="847" w:type="pct"/>
            <w:vMerge/>
            <w:tcBorders>
              <w:top w:val="single" w:sz="4" w:space="0" w:color="auto"/>
              <w:left w:val="single" w:sz="4" w:space="0" w:color="auto"/>
              <w:bottom w:val="single" w:sz="4" w:space="0" w:color="auto"/>
              <w:right w:val="single" w:sz="4" w:space="0" w:color="auto"/>
            </w:tcBorders>
            <w:vAlign w:val="center"/>
            <w:hideMark/>
          </w:tcPr>
          <w:p w14:paraId="3DB530C6" w14:textId="77777777" w:rsidR="00C253A3" w:rsidRPr="00B060DD" w:rsidRDefault="00C253A3" w:rsidP="00B060DD">
            <w:pPr>
              <w:spacing w:after="0" w:line="256" w:lineRule="auto"/>
              <w:rPr>
                <w:rFonts w:ascii="Times New Roman" w:eastAsia="Times New Roman" w:hAnsi="Times New Roman" w:cs="Times New Roman"/>
                <w:b/>
                <w:bCs/>
                <w:sz w:val="24"/>
                <w:szCs w:val="24"/>
              </w:rPr>
            </w:pPr>
          </w:p>
        </w:tc>
        <w:tc>
          <w:tcPr>
            <w:tcW w:w="2492" w:type="pct"/>
            <w:tcBorders>
              <w:top w:val="single" w:sz="4" w:space="0" w:color="auto"/>
              <w:left w:val="single" w:sz="4" w:space="0" w:color="auto"/>
              <w:bottom w:val="single" w:sz="4" w:space="0" w:color="auto"/>
              <w:right w:val="single" w:sz="4" w:space="0" w:color="auto"/>
            </w:tcBorders>
            <w:hideMark/>
          </w:tcPr>
          <w:p w14:paraId="6B1CE1B0" w14:textId="77777777" w:rsidR="00C253A3" w:rsidRPr="00B060DD" w:rsidRDefault="00C253A3" w:rsidP="00B060DD">
            <w:pPr>
              <w:widowControl w:val="0"/>
              <w:autoSpaceDE w:val="0"/>
              <w:autoSpaceDN w:val="0"/>
              <w:adjustRightInd w:val="0"/>
              <w:spacing w:after="0" w:line="240" w:lineRule="auto"/>
              <w:rPr>
                <w:rFonts w:ascii="Times New Roman" w:eastAsia="Times New Roman" w:hAnsi="Times New Roman" w:cs="Times New Roman"/>
                <w:sz w:val="24"/>
                <w:szCs w:val="24"/>
              </w:rPr>
            </w:pPr>
            <w:r w:rsidRPr="00B060DD">
              <w:rPr>
                <w:rFonts w:ascii="Times New Roman" w:eastAsia="Times New Roman" w:hAnsi="Times New Roman" w:cs="Times New Roman"/>
                <w:b/>
                <w:sz w:val="24"/>
                <w:szCs w:val="24"/>
              </w:rPr>
              <w:t>№ 4</w:t>
            </w:r>
            <w:r w:rsidRPr="00B060DD">
              <w:rPr>
                <w:rFonts w:ascii="Times New Roman" w:eastAsia="Times New Roman" w:hAnsi="Times New Roman" w:cs="Times New Roman"/>
                <w:sz w:val="24"/>
                <w:szCs w:val="24"/>
              </w:rPr>
              <w:t xml:space="preserve"> Изучение инструкций по охране труда при работе на высоте.</w:t>
            </w:r>
          </w:p>
        </w:tc>
        <w:tc>
          <w:tcPr>
            <w:tcW w:w="598" w:type="pct"/>
            <w:tcBorders>
              <w:top w:val="single" w:sz="4" w:space="0" w:color="auto"/>
              <w:left w:val="single" w:sz="4" w:space="0" w:color="auto"/>
              <w:bottom w:val="single" w:sz="4" w:space="0" w:color="auto"/>
              <w:right w:val="single" w:sz="4" w:space="0" w:color="auto"/>
            </w:tcBorders>
            <w:vAlign w:val="center"/>
          </w:tcPr>
          <w:p w14:paraId="4E0AFAE6" w14:textId="4C2C11AF" w:rsidR="00C253A3" w:rsidRPr="00B060DD" w:rsidRDefault="00C253A3" w:rsidP="00B060DD">
            <w:pPr>
              <w:spacing w:after="0" w:line="240" w:lineRule="auto"/>
              <w:rPr>
                <w:rFonts w:ascii="Times New Roman" w:eastAsia="Times New Roman" w:hAnsi="Times New Roman" w:cs="Times New Roman"/>
                <w:sz w:val="24"/>
                <w:szCs w:val="24"/>
              </w:rPr>
            </w:pPr>
          </w:p>
        </w:tc>
        <w:tc>
          <w:tcPr>
            <w:tcW w:w="366" w:type="pct"/>
            <w:tcBorders>
              <w:top w:val="single" w:sz="4" w:space="0" w:color="auto"/>
              <w:left w:val="single" w:sz="4" w:space="0" w:color="auto"/>
              <w:bottom w:val="single" w:sz="4" w:space="0" w:color="auto"/>
              <w:right w:val="single" w:sz="4" w:space="0" w:color="auto"/>
            </w:tcBorders>
          </w:tcPr>
          <w:p w14:paraId="71B510A4" w14:textId="77777777" w:rsidR="00C253A3" w:rsidRPr="00B060DD" w:rsidRDefault="00C253A3" w:rsidP="00C253A3">
            <w:pPr>
              <w:spacing w:after="0" w:line="240" w:lineRule="auto"/>
              <w:jc w:val="center"/>
              <w:rPr>
                <w:rFonts w:ascii="Times New Roman" w:eastAsia="Times New Roman" w:hAnsi="Times New Roman" w:cs="Times New Roman"/>
                <w:sz w:val="24"/>
                <w:szCs w:val="24"/>
              </w:rPr>
            </w:pPr>
          </w:p>
        </w:tc>
        <w:tc>
          <w:tcPr>
            <w:tcW w:w="697" w:type="pct"/>
            <w:vMerge/>
            <w:tcBorders>
              <w:left w:val="single" w:sz="4" w:space="0" w:color="auto"/>
              <w:right w:val="single" w:sz="4" w:space="0" w:color="auto"/>
            </w:tcBorders>
          </w:tcPr>
          <w:p w14:paraId="1B95E06D" w14:textId="77777777" w:rsidR="00C253A3" w:rsidRPr="00B060DD" w:rsidRDefault="00C253A3" w:rsidP="00C253A3">
            <w:pPr>
              <w:spacing w:after="0" w:line="240" w:lineRule="auto"/>
              <w:jc w:val="center"/>
              <w:rPr>
                <w:rFonts w:ascii="Times New Roman" w:eastAsia="Times New Roman" w:hAnsi="Times New Roman" w:cs="Times New Roman"/>
                <w:sz w:val="24"/>
                <w:szCs w:val="24"/>
              </w:rPr>
            </w:pPr>
          </w:p>
        </w:tc>
      </w:tr>
      <w:tr w:rsidR="00C253A3" w:rsidRPr="00B060DD" w14:paraId="08389DD5" w14:textId="5FCF6600" w:rsidTr="00ED2A5F">
        <w:trPr>
          <w:trHeight w:val="345"/>
        </w:trPr>
        <w:tc>
          <w:tcPr>
            <w:tcW w:w="847" w:type="pct"/>
            <w:vMerge/>
            <w:tcBorders>
              <w:top w:val="single" w:sz="4" w:space="0" w:color="auto"/>
              <w:left w:val="single" w:sz="4" w:space="0" w:color="auto"/>
              <w:bottom w:val="single" w:sz="4" w:space="0" w:color="auto"/>
              <w:right w:val="single" w:sz="4" w:space="0" w:color="auto"/>
            </w:tcBorders>
            <w:vAlign w:val="center"/>
            <w:hideMark/>
          </w:tcPr>
          <w:p w14:paraId="6740B9D8" w14:textId="77777777" w:rsidR="00C253A3" w:rsidRPr="00B060DD" w:rsidRDefault="00C253A3" w:rsidP="00B060DD">
            <w:pPr>
              <w:spacing w:after="0" w:line="256" w:lineRule="auto"/>
              <w:rPr>
                <w:rFonts w:ascii="Times New Roman" w:eastAsia="Times New Roman" w:hAnsi="Times New Roman" w:cs="Times New Roman"/>
                <w:b/>
                <w:bCs/>
                <w:sz w:val="24"/>
                <w:szCs w:val="24"/>
              </w:rPr>
            </w:pPr>
          </w:p>
        </w:tc>
        <w:tc>
          <w:tcPr>
            <w:tcW w:w="2492" w:type="pct"/>
            <w:tcBorders>
              <w:top w:val="single" w:sz="4" w:space="0" w:color="auto"/>
              <w:left w:val="single" w:sz="4" w:space="0" w:color="auto"/>
              <w:bottom w:val="single" w:sz="4" w:space="0" w:color="auto"/>
              <w:right w:val="single" w:sz="4" w:space="0" w:color="auto"/>
            </w:tcBorders>
            <w:hideMark/>
          </w:tcPr>
          <w:p w14:paraId="3926946C" w14:textId="77777777" w:rsidR="00C253A3" w:rsidRPr="00B060DD" w:rsidRDefault="00C253A3" w:rsidP="00B060DD">
            <w:pPr>
              <w:widowControl w:val="0"/>
              <w:autoSpaceDE w:val="0"/>
              <w:autoSpaceDN w:val="0"/>
              <w:adjustRightInd w:val="0"/>
              <w:spacing w:after="0" w:line="240" w:lineRule="auto"/>
              <w:rPr>
                <w:rFonts w:ascii="Times New Roman" w:eastAsia="Times New Roman" w:hAnsi="Times New Roman" w:cs="Times New Roman"/>
                <w:sz w:val="24"/>
                <w:szCs w:val="24"/>
              </w:rPr>
            </w:pPr>
            <w:r w:rsidRPr="00B060DD">
              <w:rPr>
                <w:rFonts w:ascii="Times New Roman" w:eastAsia="Times New Roman" w:hAnsi="Times New Roman" w:cs="Times New Roman"/>
                <w:b/>
                <w:sz w:val="24"/>
                <w:szCs w:val="24"/>
              </w:rPr>
              <w:t>№ 5</w:t>
            </w:r>
            <w:r w:rsidRPr="00B060DD">
              <w:rPr>
                <w:rFonts w:ascii="Times New Roman" w:eastAsia="Times New Roman" w:hAnsi="Times New Roman" w:cs="Times New Roman"/>
                <w:sz w:val="24"/>
                <w:szCs w:val="24"/>
              </w:rPr>
              <w:t xml:space="preserve"> Знакомство с процессами выполнения малярных работ.</w:t>
            </w:r>
          </w:p>
        </w:tc>
        <w:tc>
          <w:tcPr>
            <w:tcW w:w="598" w:type="pct"/>
            <w:tcBorders>
              <w:top w:val="single" w:sz="4" w:space="0" w:color="auto"/>
              <w:left w:val="single" w:sz="4" w:space="0" w:color="auto"/>
              <w:bottom w:val="single" w:sz="4" w:space="0" w:color="auto"/>
              <w:right w:val="single" w:sz="4" w:space="0" w:color="auto"/>
            </w:tcBorders>
            <w:vAlign w:val="center"/>
          </w:tcPr>
          <w:p w14:paraId="1818BDDE" w14:textId="51AF388C" w:rsidR="00C253A3" w:rsidRPr="00B060DD" w:rsidRDefault="00C253A3" w:rsidP="00B060DD">
            <w:pPr>
              <w:spacing w:after="0" w:line="240" w:lineRule="auto"/>
              <w:rPr>
                <w:rFonts w:ascii="Times New Roman" w:eastAsia="Times New Roman" w:hAnsi="Times New Roman" w:cs="Times New Roman"/>
                <w:sz w:val="24"/>
                <w:szCs w:val="24"/>
              </w:rPr>
            </w:pPr>
          </w:p>
        </w:tc>
        <w:tc>
          <w:tcPr>
            <w:tcW w:w="366" w:type="pct"/>
            <w:tcBorders>
              <w:top w:val="single" w:sz="4" w:space="0" w:color="auto"/>
              <w:left w:val="single" w:sz="4" w:space="0" w:color="auto"/>
              <w:bottom w:val="single" w:sz="4" w:space="0" w:color="auto"/>
              <w:right w:val="single" w:sz="4" w:space="0" w:color="auto"/>
            </w:tcBorders>
          </w:tcPr>
          <w:p w14:paraId="6C1909F4" w14:textId="77777777" w:rsidR="00C253A3" w:rsidRPr="00B060DD" w:rsidRDefault="00C253A3" w:rsidP="00C253A3">
            <w:pPr>
              <w:spacing w:after="0" w:line="240" w:lineRule="auto"/>
              <w:jc w:val="center"/>
              <w:rPr>
                <w:rFonts w:ascii="Times New Roman" w:eastAsia="Times New Roman" w:hAnsi="Times New Roman" w:cs="Times New Roman"/>
                <w:sz w:val="24"/>
                <w:szCs w:val="24"/>
              </w:rPr>
            </w:pPr>
          </w:p>
        </w:tc>
        <w:tc>
          <w:tcPr>
            <w:tcW w:w="697" w:type="pct"/>
            <w:vMerge/>
            <w:tcBorders>
              <w:left w:val="single" w:sz="4" w:space="0" w:color="auto"/>
              <w:bottom w:val="single" w:sz="4" w:space="0" w:color="auto"/>
              <w:right w:val="single" w:sz="4" w:space="0" w:color="auto"/>
            </w:tcBorders>
          </w:tcPr>
          <w:p w14:paraId="3288F4E1" w14:textId="77777777" w:rsidR="00C253A3" w:rsidRPr="00B060DD" w:rsidRDefault="00C253A3" w:rsidP="00C253A3">
            <w:pPr>
              <w:spacing w:after="0" w:line="240" w:lineRule="auto"/>
              <w:jc w:val="center"/>
              <w:rPr>
                <w:rFonts w:ascii="Times New Roman" w:eastAsia="Times New Roman" w:hAnsi="Times New Roman" w:cs="Times New Roman"/>
                <w:sz w:val="24"/>
                <w:szCs w:val="24"/>
              </w:rPr>
            </w:pPr>
          </w:p>
        </w:tc>
      </w:tr>
      <w:tr w:rsidR="00C253A3" w:rsidRPr="00B060DD" w14:paraId="30926995" w14:textId="4B271E46" w:rsidTr="00C765AC">
        <w:trPr>
          <w:trHeight w:val="199"/>
        </w:trPr>
        <w:tc>
          <w:tcPr>
            <w:tcW w:w="847" w:type="pct"/>
            <w:vMerge w:val="restart"/>
            <w:tcBorders>
              <w:top w:val="single" w:sz="4" w:space="0" w:color="auto"/>
              <w:left w:val="single" w:sz="4" w:space="0" w:color="auto"/>
              <w:bottom w:val="single" w:sz="4" w:space="0" w:color="auto"/>
              <w:right w:val="single" w:sz="4" w:space="0" w:color="auto"/>
            </w:tcBorders>
            <w:hideMark/>
          </w:tcPr>
          <w:p w14:paraId="7F0B9FFC" w14:textId="77777777" w:rsidR="00C253A3" w:rsidRPr="00B060DD" w:rsidRDefault="00C253A3" w:rsidP="00B060DD">
            <w:pPr>
              <w:spacing w:after="0" w:line="240" w:lineRule="auto"/>
              <w:jc w:val="both"/>
              <w:rPr>
                <w:rFonts w:ascii="Times New Roman" w:eastAsia="Times New Roman" w:hAnsi="Times New Roman" w:cs="Times New Roman"/>
                <w:b/>
                <w:bCs/>
                <w:sz w:val="24"/>
                <w:szCs w:val="24"/>
              </w:rPr>
            </w:pPr>
            <w:r w:rsidRPr="00B060DD">
              <w:rPr>
                <w:rFonts w:ascii="Times New Roman" w:eastAsia="Times New Roman" w:hAnsi="Times New Roman" w:cs="Times New Roman"/>
                <w:b/>
                <w:bCs/>
                <w:sz w:val="24"/>
                <w:szCs w:val="24"/>
              </w:rPr>
              <w:lastRenderedPageBreak/>
              <w:t>Тема 1.2.</w:t>
            </w:r>
          </w:p>
          <w:p w14:paraId="7C057BCE" w14:textId="77777777" w:rsidR="00C253A3" w:rsidRPr="00B060DD" w:rsidRDefault="00C253A3" w:rsidP="00B060DD">
            <w:pPr>
              <w:spacing w:after="0" w:line="240" w:lineRule="auto"/>
              <w:jc w:val="both"/>
              <w:rPr>
                <w:rFonts w:ascii="Times New Roman" w:eastAsia="Times New Roman" w:hAnsi="Times New Roman" w:cs="Times New Roman"/>
                <w:b/>
                <w:bCs/>
                <w:sz w:val="24"/>
                <w:szCs w:val="24"/>
              </w:rPr>
            </w:pPr>
            <w:r w:rsidRPr="00B060DD">
              <w:rPr>
                <w:rFonts w:ascii="Times New Roman" w:eastAsia="Times New Roman" w:hAnsi="Times New Roman" w:cs="Times New Roman"/>
                <w:sz w:val="24"/>
                <w:szCs w:val="24"/>
              </w:rPr>
              <w:t>Правила эксплуатации и принцип работы инструментов, механизмов и оборудования для выполнения</w:t>
            </w:r>
            <w:r w:rsidRPr="00B060DD">
              <w:rPr>
                <w:rFonts w:ascii="Times New Roman" w:eastAsia="Times New Roman" w:hAnsi="Times New Roman" w:cs="Times New Roman"/>
                <w:b/>
                <w:sz w:val="24"/>
                <w:szCs w:val="24"/>
              </w:rPr>
              <w:t xml:space="preserve"> </w:t>
            </w:r>
            <w:r w:rsidRPr="00B060DD">
              <w:rPr>
                <w:rFonts w:ascii="Times New Roman" w:eastAsia="Times New Roman" w:hAnsi="Times New Roman" w:cs="Times New Roman"/>
                <w:sz w:val="24"/>
                <w:szCs w:val="24"/>
              </w:rPr>
              <w:t>малярных работ</w:t>
            </w:r>
          </w:p>
        </w:tc>
        <w:tc>
          <w:tcPr>
            <w:tcW w:w="2492" w:type="pct"/>
            <w:tcBorders>
              <w:top w:val="single" w:sz="4" w:space="0" w:color="auto"/>
              <w:left w:val="single" w:sz="4" w:space="0" w:color="auto"/>
              <w:bottom w:val="single" w:sz="4" w:space="0" w:color="auto"/>
              <w:right w:val="single" w:sz="4" w:space="0" w:color="auto"/>
            </w:tcBorders>
            <w:hideMark/>
          </w:tcPr>
          <w:p w14:paraId="796B9860" w14:textId="77777777" w:rsidR="00C253A3" w:rsidRPr="00B060DD" w:rsidRDefault="00C253A3" w:rsidP="00B060DD">
            <w:pPr>
              <w:spacing w:after="0" w:line="240" w:lineRule="auto"/>
              <w:rPr>
                <w:rFonts w:ascii="Times New Roman" w:eastAsia="Times New Roman" w:hAnsi="Times New Roman" w:cs="Times New Roman"/>
                <w:b/>
                <w:sz w:val="24"/>
                <w:szCs w:val="24"/>
              </w:rPr>
            </w:pPr>
            <w:r w:rsidRPr="00B060DD">
              <w:rPr>
                <w:rFonts w:ascii="Times New Roman" w:eastAsia="Times New Roman" w:hAnsi="Times New Roman" w:cs="Times New Roman"/>
                <w:b/>
                <w:bCs/>
                <w:sz w:val="24"/>
                <w:szCs w:val="24"/>
              </w:rPr>
              <w:t>Содержание</w:t>
            </w:r>
          </w:p>
        </w:tc>
        <w:tc>
          <w:tcPr>
            <w:tcW w:w="598" w:type="pct"/>
            <w:tcBorders>
              <w:top w:val="single" w:sz="4" w:space="0" w:color="auto"/>
              <w:left w:val="single" w:sz="4" w:space="0" w:color="auto"/>
              <w:bottom w:val="single" w:sz="4" w:space="0" w:color="auto"/>
              <w:right w:val="single" w:sz="4" w:space="0" w:color="auto"/>
            </w:tcBorders>
            <w:vAlign w:val="center"/>
          </w:tcPr>
          <w:p w14:paraId="2FC19589" w14:textId="4A1921C2" w:rsidR="00C253A3" w:rsidRPr="00B060DD" w:rsidRDefault="00C253A3" w:rsidP="00B060DD">
            <w:pPr>
              <w:spacing w:after="0" w:line="240" w:lineRule="auto"/>
              <w:jc w:val="center"/>
              <w:rPr>
                <w:rFonts w:ascii="Times New Roman" w:eastAsia="Times New Roman" w:hAnsi="Times New Roman" w:cs="Times New Roman"/>
                <w:b/>
                <w:i/>
                <w:sz w:val="24"/>
                <w:szCs w:val="24"/>
              </w:rPr>
            </w:pPr>
          </w:p>
        </w:tc>
        <w:tc>
          <w:tcPr>
            <w:tcW w:w="366" w:type="pct"/>
            <w:tcBorders>
              <w:top w:val="single" w:sz="4" w:space="0" w:color="auto"/>
              <w:left w:val="single" w:sz="4" w:space="0" w:color="auto"/>
              <w:bottom w:val="single" w:sz="4" w:space="0" w:color="auto"/>
              <w:right w:val="single" w:sz="4" w:space="0" w:color="auto"/>
            </w:tcBorders>
          </w:tcPr>
          <w:p w14:paraId="69B632F8" w14:textId="77777777" w:rsidR="00C253A3" w:rsidRPr="00B060DD" w:rsidRDefault="00C253A3" w:rsidP="00C253A3">
            <w:pPr>
              <w:spacing w:after="0" w:line="240" w:lineRule="auto"/>
              <w:jc w:val="center"/>
              <w:rPr>
                <w:rFonts w:ascii="Times New Roman" w:eastAsia="Times New Roman" w:hAnsi="Times New Roman" w:cs="Times New Roman"/>
                <w:b/>
                <w:i/>
                <w:sz w:val="24"/>
                <w:szCs w:val="24"/>
              </w:rPr>
            </w:pPr>
          </w:p>
        </w:tc>
        <w:tc>
          <w:tcPr>
            <w:tcW w:w="697" w:type="pct"/>
            <w:vMerge w:val="restart"/>
            <w:tcBorders>
              <w:top w:val="single" w:sz="4" w:space="0" w:color="auto"/>
              <w:left w:val="single" w:sz="4" w:space="0" w:color="auto"/>
              <w:right w:val="single" w:sz="4" w:space="0" w:color="auto"/>
            </w:tcBorders>
          </w:tcPr>
          <w:p w14:paraId="1B9DEDAE" w14:textId="4FB301B8" w:rsidR="00C253A3" w:rsidRDefault="00C253A3" w:rsidP="00C253A3">
            <w:pPr>
              <w:spacing w:after="0" w:line="240" w:lineRule="auto"/>
              <w:jc w:val="center"/>
              <w:rPr>
                <w:rFonts w:ascii="Times New Roman" w:eastAsia="Times New Roman" w:hAnsi="Times New Roman" w:cs="Times New Roman"/>
              </w:rPr>
            </w:pPr>
            <w:r w:rsidRPr="00030565">
              <w:rPr>
                <w:rFonts w:ascii="Times New Roman" w:eastAsia="Times New Roman" w:hAnsi="Times New Roman" w:cs="Times New Roman"/>
              </w:rPr>
              <w:t>ПК</w:t>
            </w:r>
            <w:r>
              <w:rPr>
                <w:rFonts w:ascii="Times New Roman" w:eastAsia="Times New Roman" w:hAnsi="Times New Roman" w:cs="Times New Roman"/>
              </w:rPr>
              <w:t xml:space="preserve"> 5</w:t>
            </w:r>
            <w:r w:rsidRPr="00030565">
              <w:rPr>
                <w:rFonts w:ascii="Times New Roman" w:eastAsia="Times New Roman" w:hAnsi="Times New Roman" w:cs="Times New Roman"/>
              </w:rPr>
              <w:t>.1</w:t>
            </w:r>
            <w:r>
              <w:rPr>
                <w:rFonts w:ascii="Times New Roman" w:eastAsia="Times New Roman" w:hAnsi="Times New Roman" w:cs="Times New Roman"/>
              </w:rPr>
              <w:t xml:space="preserve">, </w:t>
            </w:r>
            <w:r w:rsidRPr="00030565">
              <w:rPr>
                <w:rFonts w:ascii="Times New Roman" w:eastAsia="Times New Roman" w:hAnsi="Times New Roman" w:cs="Times New Roman"/>
              </w:rPr>
              <w:t xml:space="preserve">ПК </w:t>
            </w:r>
            <w:r>
              <w:rPr>
                <w:rFonts w:ascii="Times New Roman" w:eastAsia="Times New Roman" w:hAnsi="Times New Roman" w:cs="Times New Roman"/>
              </w:rPr>
              <w:t>5.2</w:t>
            </w:r>
          </w:p>
          <w:p w14:paraId="14B3EAB4" w14:textId="77777777" w:rsidR="00C253A3" w:rsidRPr="00030565" w:rsidRDefault="00C253A3" w:rsidP="00C253A3">
            <w:pPr>
              <w:spacing w:after="0" w:line="240" w:lineRule="auto"/>
              <w:jc w:val="center"/>
              <w:rPr>
                <w:rFonts w:ascii="Times New Roman" w:eastAsia="Times New Roman" w:hAnsi="Times New Roman" w:cs="Times New Roman"/>
              </w:rPr>
            </w:pPr>
            <w:r w:rsidRPr="00030565">
              <w:rPr>
                <w:rFonts w:ascii="Times New Roman" w:eastAsia="Times New Roman" w:hAnsi="Times New Roman" w:cs="Times New Roman"/>
              </w:rPr>
              <w:t>ОК 01</w:t>
            </w:r>
            <w:r>
              <w:rPr>
                <w:rFonts w:ascii="Times New Roman" w:eastAsia="Times New Roman" w:hAnsi="Times New Roman" w:cs="Times New Roman"/>
              </w:rPr>
              <w:t xml:space="preserve">, </w:t>
            </w:r>
            <w:r w:rsidRPr="00030565">
              <w:rPr>
                <w:rFonts w:ascii="Times New Roman" w:eastAsia="Times New Roman" w:hAnsi="Times New Roman" w:cs="Times New Roman"/>
              </w:rPr>
              <w:t>ОК 02</w:t>
            </w:r>
          </w:p>
          <w:p w14:paraId="553FC199" w14:textId="77777777" w:rsidR="00C253A3" w:rsidRPr="00030565" w:rsidRDefault="00C253A3" w:rsidP="00C253A3">
            <w:pPr>
              <w:spacing w:after="0" w:line="240" w:lineRule="auto"/>
              <w:jc w:val="center"/>
              <w:rPr>
                <w:rFonts w:ascii="Times New Roman" w:eastAsia="Times New Roman" w:hAnsi="Times New Roman" w:cs="Times New Roman"/>
              </w:rPr>
            </w:pPr>
            <w:r w:rsidRPr="00030565">
              <w:rPr>
                <w:rFonts w:ascii="Times New Roman" w:eastAsia="Times New Roman" w:hAnsi="Times New Roman" w:cs="Times New Roman"/>
              </w:rPr>
              <w:t>ОК 04</w:t>
            </w:r>
            <w:r>
              <w:rPr>
                <w:rFonts w:ascii="Times New Roman" w:eastAsia="Times New Roman" w:hAnsi="Times New Roman" w:cs="Times New Roman"/>
              </w:rPr>
              <w:t xml:space="preserve">, </w:t>
            </w:r>
            <w:r w:rsidRPr="00030565">
              <w:rPr>
                <w:rFonts w:ascii="Times New Roman" w:eastAsia="Times New Roman" w:hAnsi="Times New Roman" w:cs="Times New Roman"/>
              </w:rPr>
              <w:t>ОК 0</w:t>
            </w:r>
            <w:r>
              <w:rPr>
                <w:rFonts w:ascii="Times New Roman" w:eastAsia="Times New Roman" w:hAnsi="Times New Roman" w:cs="Times New Roman"/>
              </w:rPr>
              <w:t>5</w:t>
            </w:r>
          </w:p>
          <w:p w14:paraId="36C148A9" w14:textId="09F2EBFE" w:rsidR="00C253A3" w:rsidRPr="00B060DD" w:rsidRDefault="00C253A3" w:rsidP="00C253A3">
            <w:pPr>
              <w:spacing w:after="0" w:line="240" w:lineRule="auto"/>
              <w:jc w:val="center"/>
              <w:rPr>
                <w:rFonts w:ascii="Times New Roman" w:eastAsia="Times New Roman" w:hAnsi="Times New Roman" w:cs="Times New Roman"/>
                <w:b/>
                <w:i/>
                <w:sz w:val="24"/>
                <w:szCs w:val="24"/>
              </w:rPr>
            </w:pPr>
            <w:r w:rsidRPr="00030565">
              <w:rPr>
                <w:rFonts w:ascii="Times New Roman" w:eastAsia="Times New Roman" w:hAnsi="Times New Roman" w:cs="Times New Roman"/>
              </w:rPr>
              <w:t>ОК 0</w:t>
            </w:r>
            <w:r>
              <w:rPr>
                <w:rFonts w:ascii="Times New Roman" w:eastAsia="Times New Roman" w:hAnsi="Times New Roman" w:cs="Times New Roman"/>
              </w:rPr>
              <w:t xml:space="preserve">7, </w:t>
            </w:r>
            <w:r w:rsidRPr="00030565">
              <w:rPr>
                <w:rFonts w:ascii="Times New Roman" w:eastAsia="Times New Roman" w:hAnsi="Times New Roman" w:cs="Times New Roman"/>
              </w:rPr>
              <w:t>ОК 09</w:t>
            </w:r>
          </w:p>
        </w:tc>
      </w:tr>
      <w:tr w:rsidR="00C253A3" w:rsidRPr="00B060DD" w14:paraId="562796AF" w14:textId="300D3E15" w:rsidTr="00C765AC">
        <w:trPr>
          <w:trHeight w:val="265"/>
        </w:trPr>
        <w:tc>
          <w:tcPr>
            <w:tcW w:w="847" w:type="pct"/>
            <w:vMerge/>
            <w:tcBorders>
              <w:top w:val="single" w:sz="4" w:space="0" w:color="auto"/>
              <w:left w:val="single" w:sz="4" w:space="0" w:color="auto"/>
              <w:bottom w:val="single" w:sz="4" w:space="0" w:color="auto"/>
              <w:right w:val="single" w:sz="4" w:space="0" w:color="auto"/>
            </w:tcBorders>
            <w:vAlign w:val="center"/>
            <w:hideMark/>
          </w:tcPr>
          <w:p w14:paraId="7BE95789" w14:textId="77777777" w:rsidR="00C253A3" w:rsidRPr="00B060DD" w:rsidRDefault="00C253A3" w:rsidP="00B060DD">
            <w:pPr>
              <w:spacing w:after="0" w:line="256" w:lineRule="auto"/>
              <w:rPr>
                <w:rFonts w:ascii="Times New Roman" w:eastAsia="Times New Roman" w:hAnsi="Times New Roman" w:cs="Times New Roman"/>
                <w:b/>
                <w:bCs/>
                <w:sz w:val="24"/>
                <w:szCs w:val="24"/>
              </w:rPr>
            </w:pPr>
          </w:p>
        </w:tc>
        <w:tc>
          <w:tcPr>
            <w:tcW w:w="2492" w:type="pct"/>
            <w:tcBorders>
              <w:top w:val="single" w:sz="4" w:space="0" w:color="auto"/>
              <w:left w:val="single" w:sz="4" w:space="0" w:color="auto"/>
              <w:bottom w:val="single" w:sz="4" w:space="0" w:color="auto"/>
              <w:right w:val="single" w:sz="4" w:space="0" w:color="auto"/>
            </w:tcBorders>
            <w:hideMark/>
          </w:tcPr>
          <w:p w14:paraId="41D01DE0" w14:textId="77777777" w:rsidR="00C253A3" w:rsidRPr="00B060DD" w:rsidRDefault="00C253A3" w:rsidP="00B060DD">
            <w:pPr>
              <w:widowControl w:val="0"/>
              <w:shd w:val="clear" w:color="auto" w:fill="FFFFFF"/>
              <w:spacing w:after="0" w:line="240" w:lineRule="auto"/>
              <w:jc w:val="both"/>
              <w:rPr>
                <w:rFonts w:ascii="Times New Roman" w:eastAsia="Times New Roman" w:hAnsi="Times New Roman" w:cs="Times New Roman"/>
                <w:b/>
                <w:sz w:val="24"/>
                <w:szCs w:val="24"/>
              </w:rPr>
            </w:pPr>
            <w:r w:rsidRPr="00B060DD">
              <w:rPr>
                <w:rFonts w:ascii="Times New Roman" w:eastAsia="Times New Roman" w:hAnsi="Times New Roman" w:cs="Times New Roman"/>
                <w:sz w:val="24"/>
                <w:szCs w:val="24"/>
                <w:lang w:eastAsia="ru-RU"/>
              </w:rPr>
              <w:t>1. Назначение и правила применения ручного инструмента и приспособлений.</w:t>
            </w:r>
          </w:p>
        </w:tc>
        <w:tc>
          <w:tcPr>
            <w:tcW w:w="598" w:type="pct"/>
            <w:vMerge w:val="restart"/>
            <w:tcBorders>
              <w:top w:val="single" w:sz="4" w:space="0" w:color="auto"/>
              <w:left w:val="single" w:sz="4" w:space="0" w:color="auto"/>
              <w:bottom w:val="single" w:sz="4" w:space="0" w:color="auto"/>
              <w:right w:val="single" w:sz="4" w:space="0" w:color="auto"/>
            </w:tcBorders>
            <w:vAlign w:val="center"/>
          </w:tcPr>
          <w:p w14:paraId="681704FF" w14:textId="3C11E1BF" w:rsidR="00C253A3" w:rsidRPr="00B060DD" w:rsidRDefault="00C253A3" w:rsidP="00B060DD">
            <w:pPr>
              <w:spacing w:after="0" w:line="240" w:lineRule="auto"/>
              <w:jc w:val="center"/>
              <w:rPr>
                <w:rFonts w:ascii="Times New Roman" w:eastAsia="Times New Roman" w:hAnsi="Times New Roman" w:cs="Times New Roman"/>
                <w:sz w:val="24"/>
                <w:szCs w:val="24"/>
              </w:rPr>
            </w:pPr>
          </w:p>
        </w:tc>
        <w:tc>
          <w:tcPr>
            <w:tcW w:w="366" w:type="pct"/>
            <w:vMerge w:val="restart"/>
            <w:tcBorders>
              <w:top w:val="single" w:sz="4" w:space="0" w:color="auto"/>
              <w:left w:val="single" w:sz="4" w:space="0" w:color="auto"/>
              <w:right w:val="single" w:sz="4" w:space="0" w:color="auto"/>
            </w:tcBorders>
          </w:tcPr>
          <w:p w14:paraId="3E11E9F7" w14:textId="77777777" w:rsidR="00C253A3" w:rsidRPr="00B060DD" w:rsidRDefault="00C253A3" w:rsidP="00C253A3">
            <w:pPr>
              <w:spacing w:after="0" w:line="240" w:lineRule="auto"/>
              <w:jc w:val="center"/>
              <w:rPr>
                <w:rFonts w:ascii="Times New Roman" w:eastAsia="Times New Roman" w:hAnsi="Times New Roman" w:cs="Times New Roman"/>
                <w:sz w:val="24"/>
                <w:szCs w:val="24"/>
              </w:rPr>
            </w:pPr>
          </w:p>
        </w:tc>
        <w:tc>
          <w:tcPr>
            <w:tcW w:w="697" w:type="pct"/>
            <w:vMerge/>
            <w:tcBorders>
              <w:left w:val="single" w:sz="4" w:space="0" w:color="auto"/>
              <w:right w:val="single" w:sz="4" w:space="0" w:color="auto"/>
            </w:tcBorders>
          </w:tcPr>
          <w:p w14:paraId="0713786F" w14:textId="77777777" w:rsidR="00C253A3" w:rsidRPr="00B060DD" w:rsidRDefault="00C253A3" w:rsidP="00C253A3">
            <w:pPr>
              <w:spacing w:after="0" w:line="240" w:lineRule="auto"/>
              <w:jc w:val="center"/>
              <w:rPr>
                <w:rFonts w:ascii="Times New Roman" w:eastAsia="Times New Roman" w:hAnsi="Times New Roman" w:cs="Times New Roman"/>
                <w:sz w:val="24"/>
                <w:szCs w:val="24"/>
              </w:rPr>
            </w:pPr>
          </w:p>
        </w:tc>
      </w:tr>
      <w:tr w:rsidR="00C253A3" w:rsidRPr="00B060DD" w14:paraId="63D0FAF7" w14:textId="10FFF4C6" w:rsidTr="00C765AC">
        <w:trPr>
          <w:trHeight w:val="629"/>
        </w:trPr>
        <w:tc>
          <w:tcPr>
            <w:tcW w:w="847" w:type="pct"/>
            <w:vMerge/>
            <w:tcBorders>
              <w:top w:val="single" w:sz="4" w:space="0" w:color="auto"/>
              <w:left w:val="single" w:sz="4" w:space="0" w:color="auto"/>
              <w:bottom w:val="single" w:sz="4" w:space="0" w:color="auto"/>
              <w:right w:val="single" w:sz="4" w:space="0" w:color="auto"/>
            </w:tcBorders>
            <w:vAlign w:val="center"/>
            <w:hideMark/>
          </w:tcPr>
          <w:p w14:paraId="47CC8E91" w14:textId="77777777" w:rsidR="00C253A3" w:rsidRPr="00B060DD" w:rsidRDefault="00C253A3" w:rsidP="00B060DD">
            <w:pPr>
              <w:spacing w:after="0" w:line="256" w:lineRule="auto"/>
              <w:rPr>
                <w:rFonts w:ascii="Times New Roman" w:eastAsia="Times New Roman" w:hAnsi="Times New Roman" w:cs="Times New Roman"/>
                <w:b/>
                <w:bCs/>
                <w:sz w:val="24"/>
                <w:szCs w:val="24"/>
              </w:rPr>
            </w:pPr>
          </w:p>
        </w:tc>
        <w:tc>
          <w:tcPr>
            <w:tcW w:w="2492" w:type="pct"/>
            <w:tcBorders>
              <w:top w:val="single" w:sz="4" w:space="0" w:color="auto"/>
              <w:left w:val="single" w:sz="4" w:space="0" w:color="auto"/>
              <w:bottom w:val="single" w:sz="4" w:space="0" w:color="auto"/>
              <w:right w:val="single" w:sz="4" w:space="0" w:color="auto"/>
            </w:tcBorders>
            <w:hideMark/>
          </w:tcPr>
          <w:p w14:paraId="0D862619" w14:textId="77777777" w:rsidR="00C253A3" w:rsidRPr="00B060DD" w:rsidRDefault="00C253A3" w:rsidP="00B060DD">
            <w:pPr>
              <w:widowControl w:val="0"/>
              <w:spacing w:after="0" w:line="240" w:lineRule="auto"/>
              <w:jc w:val="both"/>
              <w:rPr>
                <w:rFonts w:ascii="Times New Roman" w:eastAsia="Times New Roman" w:hAnsi="Times New Roman" w:cs="Times New Roman"/>
                <w:sz w:val="24"/>
                <w:szCs w:val="24"/>
              </w:rPr>
            </w:pPr>
            <w:r w:rsidRPr="00B060DD">
              <w:rPr>
                <w:rFonts w:ascii="Times New Roman" w:eastAsia="Times New Roman" w:hAnsi="Times New Roman" w:cs="Times New Roman"/>
                <w:sz w:val="24"/>
                <w:szCs w:val="24"/>
                <w:lang w:eastAsia="ru-RU"/>
              </w:rPr>
              <w:t>2.Правила эксплуатации и принцип работы инструментов и механизмов для приготовления и перемешивания малярных составов мелотерки, краскотерки, вибросита, смесители, диспергаторы.</w:t>
            </w:r>
          </w:p>
        </w:tc>
        <w:tc>
          <w:tcPr>
            <w:tcW w:w="598" w:type="pct"/>
            <w:vMerge/>
            <w:tcBorders>
              <w:top w:val="single" w:sz="4" w:space="0" w:color="auto"/>
              <w:left w:val="single" w:sz="4" w:space="0" w:color="auto"/>
              <w:bottom w:val="single" w:sz="4" w:space="0" w:color="auto"/>
              <w:right w:val="single" w:sz="4" w:space="0" w:color="auto"/>
            </w:tcBorders>
            <w:vAlign w:val="center"/>
          </w:tcPr>
          <w:p w14:paraId="6E704341" w14:textId="77777777" w:rsidR="00C253A3" w:rsidRPr="00B060DD" w:rsidRDefault="00C253A3" w:rsidP="00B060DD">
            <w:pPr>
              <w:spacing w:after="0" w:line="256" w:lineRule="auto"/>
              <w:rPr>
                <w:rFonts w:ascii="Times New Roman" w:eastAsia="Times New Roman" w:hAnsi="Times New Roman" w:cs="Times New Roman"/>
                <w:sz w:val="24"/>
                <w:szCs w:val="24"/>
              </w:rPr>
            </w:pPr>
          </w:p>
        </w:tc>
        <w:tc>
          <w:tcPr>
            <w:tcW w:w="366" w:type="pct"/>
            <w:vMerge/>
            <w:tcBorders>
              <w:left w:val="single" w:sz="4" w:space="0" w:color="auto"/>
              <w:right w:val="single" w:sz="4" w:space="0" w:color="auto"/>
            </w:tcBorders>
          </w:tcPr>
          <w:p w14:paraId="2E3FD6EE" w14:textId="77777777" w:rsidR="00C253A3" w:rsidRPr="00B060DD" w:rsidRDefault="00C253A3" w:rsidP="00C253A3">
            <w:pPr>
              <w:spacing w:after="0" w:line="256" w:lineRule="auto"/>
              <w:jc w:val="center"/>
              <w:rPr>
                <w:rFonts w:ascii="Times New Roman" w:eastAsia="Times New Roman" w:hAnsi="Times New Roman" w:cs="Times New Roman"/>
                <w:sz w:val="24"/>
                <w:szCs w:val="24"/>
              </w:rPr>
            </w:pPr>
          </w:p>
        </w:tc>
        <w:tc>
          <w:tcPr>
            <w:tcW w:w="697" w:type="pct"/>
            <w:vMerge/>
            <w:tcBorders>
              <w:left w:val="single" w:sz="4" w:space="0" w:color="auto"/>
              <w:right w:val="single" w:sz="4" w:space="0" w:color="auto"/>
            </w:tcBorders>
          </w:tcPr>
          <w:p w14:paraId="465DF71E" w14:textId="77777777" w:rsidR="00C253A3" w:rsidRPr="00B060DD" w:rsidRDefault="00C253A3" w:rsidP="00C253A3">
            <w:pPr>
              <w:spacing w:after="0" w:line="256" w:lineRule="auto"/>
              <w:jc w:val="center"/>
              <w:rPr>
                <w:rFonts w:ascii="Times New Roman" w:eastAsia="Times New Roman" w:hAnsi="Times New Roman" w:cs="Times New Roman"/>
                <w:sz w:val="24"/>
                <w:szCs w:val="24"/>
              </w:rPr>
            </w:pPr>
          </w:p>
        </w:tc>
      </w:tr>
      <w:tr w:rsidR="00C253A3" w:rsidRPr="00B060DD" w14:paraId="6FDCC66D" w14:textId="1DDE13AA" w:rsidTr="00C765AC">
        <w:trPr>
          <w:trHeight w:val="435"/>
        </w:trPr>
        <w:tc>
          <w:tcPr>
            <w:tcW w:w="847" w:type="pct"/>
            <w:vMerge/>
            <w:tcBorders>
              <w:top w:val="single" w:sz="4" w:space="0" w:color="auto"/>
              <w:left w:val="single" w:sz="4" w:space="0" w:color="auto"/>
              <w:bottom w:val="single" w:sz="4" w:space="0" w:color="auto"/>
              <w:right w:val="single" w:sz="4" w:space="0" w:color="auto"/>
            </w:tcBorders>
            <w:vAlign w:val="center"/>
            <w:hideMark/>
          </w:tcPr>
          <w:p w14:paraId="6338B45D" w14:textId="77777777" w:rsidR="00C253A3" w:rsidRPr="00B060DD" w:rsidRDefault="00C253A3" w:rsidP="00B060DD">
            <w:pPr>
              <w:spacing w:after="0" w:line="256" w:lineRule="auto"/>
              <w:rPr>
                <w:rFonts w:ascii="Times New Roman" w:eastAsia="Times New Roman" w:hAnsi="Times New Roman" w:cs="Times New Roman"/>
                <w:b/>
                <w:bCs/>
                <w:sz w:val="24"/>
                <w:szCs w:val="24"/>
              </w:rPr>
            </w:pPr>
          </w:p>
        </w:tc>
        <w:tc>
          <w:tcPr>
            <w:tcW w:w="2492" w:type="pct"/>
            <w:tcBorders>
              <w:top w:val="single" w:sz="4" w:space="0" w:color="auto"/>
              <w:left w:val="single" w:sz="4" w:space="0" w:color="auto"/>
              <w:bottom w:val="single" w:sz="4" w:space="0" w:color="auto"/>
              <w:right w:val="single" w:sz="4" w:space="0" w:color="auto"/>
            </w:tcBorders>
            <w:hideMark/>
          </w:tcPr>
          <w:p w14:paraId="116C3D70" w14:textId="77777777" w:rsidR="00C253A3" w:rsidRPr="00B060DD" w:rsidRDefault="00C253A3" w:rsidP="00B060DD">
            <w:pPr>
              <w:widowControl w:val="0"/>
              <w:spacing w:after="0" w:line="240" w:lineRule="auto"/>
              <w:jc w:val="both"/>
              <w:rPr>
                <w:rFonts w:ascii="Times New Roman" w:eastAsia="Times New Roman" w:hAnsi="Times New Roman" w:cs="Times New Roman"/>
                <w:sz w:val="24"/>
                <w:szCs w:val="24"/>
                <w:lang w:eastAsia="ru-RU"/>
              </w:rPr>
            </w:pPr>
            <w:r w:rsidRPr="00B060DD">
              <w:rPr>
                <w:rFonts w:ascii="Times New Roman" w:eastAsia="Times New Roman" w:hAnsi="Times New Roman" w:cs="Times New Roman"/>
                <w:sz w:val="24"/>
                <w:szCs w:val="24"/>
                <w:lang w:eastAsia="ru-RU"/>
              </w:rPr>
              <w:t>3.Правила эксплуатации, принцип работы и условия применения механизмов для подготовки поверхностей: шлифовальные машинки, пылесосы.</w:t>
            </w:r>
          </w:p>
        </w:tc>
        <w:tc>
          <w:tcPr>
            <w:tcW w:w="598" w:type="pct"/>
            <w:vMerge/>
            <w:tcBorders>
              <w:top w:val="single" w:sz="4" w:space="0" w:color="auto"/>
              <w:left w:val="single" w:sz="4" w:space="0" w:color="auto"/>
              <w:bottom w:val="single" w:sz="4" w:space="0" w:color="auto"/>
              <w:right w:val="single" w:sz="4" w:space="0" w:color="auto"/>
            </w:tcBorders>
            <w:vAlign w:val="center"/>
          </w:tcPr>
          <w:p w14:paraId="007DA983" w14:textId="77777777" w:rsidR="00C253A3" w:rsidRPr="00B060DD" w:rsidRDefault="00C253A3" w:rsidP="00B060DD">
            <w:pPr>
              <w:spacing w:after="0" w:line="256" w:lineRule="auto"/>
              <w:rPr>
                <w:rFonts w:ascii="Times New Roman" w:eastAsia="Times New Roman" w:hAnsi="Times New Roman" w:cs="Times New Roman"/>
                <w:sz w:val="24"/>
                <w:szCs w:val="24"/>
              </w:rPr>
            </w:pPr>
          </w:p>
        </w:tc>
        <w:tc>
          <w:tcPr>
            <w:tcW w:w="366" w:type="pct"/>
            <w:vMerge/>
            <w:tcBorders>
              <w:left w:val="single" w:sz="4" w:space="0" w:color="auto"/>
              <w:right w:val="single" w:sz="4" w:space="0" w:color="auto"/>
            </w:tcBorders>
          </w:tcPr>
          <w:p w14:paraId="4768186F" w14:textId="77777777" w:rsidR="00C253A3" w:rsidRPr="00B060DD" w:rsidRDefault="00C253A3" w:rsidP="00C253A3">
            <w:pPr>
              <w:spacing w:after="0" w:line="256" w:lineRule="auto"/>
              <w:jc w:val="center"/>
              <w:rPr>
                <w:rFonts w:ascii="Times New Roman" w:eastAsia="Times New Roman" w:hAnsi="Times New Roman" w:cs="Times New Roman"/>
                <w:sz w:val="24"/>
                <w:szCs w:val="24"/>
              </w:rPr>
            </w:pPr>
          </w:p>
        </w:tc>
        <w:tc>
          <w:tcPr>
            <w:tcW w:w="697" w:type="pct"/>
            <w:vMerge/>
            <w:tcBorders>
              <w:left w:val="single" w:sz="4" w:space="0" w:color="auto"/>
              <w:right w:val="single" w:sz="4" w:space="0" w:color="auto"/>
            </w:tcBorders>
          </w:tcPr>
          <w:p w14:paraId="6BA52B75" w14:textId="77777777" w:rsidR="00C253A3" w:rsidRPr="00B060DD" w:rsidRDefault="00C253A3" w:rsidP="00C253A3">
            <w:pPr>
              <w:spacing w:after="0" w:line="256" w:lineRule="auto"/>
              <w:jc w:val="center"/>
              <w:rPr>
                <w:rFonts w:ascii="Times New Roman" w:eastAsia="Times New Roman" w:hAnsi="Times New Roman" w:cs="Times New Roman"/>
                <w:sz w:val="24"/>
                <w:szCs w:val="24"/>
              </w:rPr>
            </w:pPr>
          </w:p>
        </w:tc>
      </w:tr>
      <w:tr w:rsidR="00C253A3" w:rsidRPr="00B060DD" w14:paraId="2F51FA84" w14:textId="3A812B61" w:rsidTr="00C765AC">
        <w:trPr>
          <w:trHeight w:val="675"/>
        </w:trPr>
        <w:tc>
          <w:tcPr>
            <w:tcW w:w="847" w:type="pct"/>
            <w:vMerge/>
            <w:tcBorders>
              <w:top w:val="single" w:sz="4" w:space="0" w:color="auto"/>
              <w:left w:val="single" w:sz="4" w:space="0" w:color="auto"/>
              <w:bottom w:val="single" w:sz="4" w:space="0" w:color="auto"/>
              <w:right w:val="single" w:sz="4" w:space="0" w:color="auto"/>
            </w:tcBorders>
            <w:vAlign w:val="center"/>
            <w:hideMark/>
          </w:tcPr>
          <w:p w14:paraId="03B53A84" w14:textId="77777777" w:rsidR="00C253A3" w:rsidRPr="00B060DD" w:rsidRDefault="00C253A3" w:rsidP="00B060DD">
            <w:pPr>
              <w:spacing w:after="0" w:line="256" w:lineRule="auto"/>
              <w:rPr>
                <w:rFonts w:ascii="Times New Roman" w:eastAsia="Times New Roman" w:hAnsi="Times New Roman" w:cs="Times New Roman"/>
                <w:b/>
                <w:bCs/>
                <w:sz w:val="24"/>
                <w:szCs w:val="24"/>
              </w:rPr>
            </w:pPr>
          </w:p>
        </w:tc>
        <w:tc>
          <w:tcPr>
            <w:tcW w:w="2492" w:type="pct"/>
            <w:tcBorders>
              <w:top w:val="single" w:sz="4" w:space="0" w:color="auto"/>
              <w:left w:val="single" w:sz="4" w:space="0" w:color="auto"/>
              <w:bottom w:val="single" w:sz="4" w:space="0" w:color="auto"/>
              <w:right w:val="single" w:sz="4" w:space="0" w:color="auto"/>
            </w:tcBorders>
            <w:hideMark/>
          </w:tcPr>
          <w:p w14:paraId="5A927CCB" w14:textId="77777777" w:rsidR="00C253A3" w:rsidRPr="00B060DD" w:rsidRDefault="00C253A3" w:rsidP="00B060DD">
            <w:pPr>
              <w:spacing w:after="0" w:line="240" w:lineRule="auto"/>
              <w:jc w:val="both"/>
              <w:rPr>
                <w:rFonts w:ascii="Times New Roman" w:eastAsia="Times New Roman" w:hAnsi="Times New Roman" w:cs="Times New Roman"/>
                <w:sz w:val="24"/>
                <w:szCs w:val="24"/>
              </w:rPr>
            </w:pPr>
            <w:r w:rsidRPr="00B060DD">
              <w:rPr>
                <w:rFonts w:ascii="Times New Roman" w:eastAsia="Times New Roman" w:hAnsi="Times New Roman" w:cs="Times New Roman"/>
                <w:sz w:val="24"/>
                <w:szCs w:val="24"/>
              </w:rPr>
              <w:t>4.Устройство, назначение и правила применения инструмента и механизмов для нанесения малярных составов: краскопульты, краскораспылители, аэрографы, компрессоры.</w:t>
            </w:r>
          </w:p>
        </w:tc>
        <w:tc>
          <w:tcPr>
            <w:tcW w:w="598" w:type="pct"/>
            <w:vMerge/>
            <w:tcBorders>
              <w:top w:val="single" w:sz="4" w:space="0" w:color="auto"/>
              <w:left w:val="single" w:sz="4" w:space="0" w:color="auto"/>
              <w:bottom w:val="single" w:sz="4" w:space="0" w:color="auto"/>
              <w:right w:val="single" w:sz="4" w:space="0" w:color="auto"/>
            </w:tcBorders>
            <w:vAlign w:val="center"/>
          </w:tcPr>
          <w:p w14:paraId="40CA6358" w14:textId="77777777" w:rsidR="00C253A3" w:rsidRPr="00B060DD" w:rsidRDefault="00C253A3" w:rsidP="00B060DD">
            <w:pPr>
              <w:spacing w:after="0" w:line="256" w:lineRule="auto"/>
              <w:rPr>
                <w:rFonts w:ascii="Times New Roman" w:eastAsia="Times New Roman" w:hAnsi="Times New Roman" w:cs="Times New Roman"/>
                <w:sz w:val="24"/>
                <w:szCs w:val="24"/>
              </w:rPr>
            </w:pPr>
          </w:p>
        </w:tc>
        <w:tc>
          <w:tcPr>
            <w:tcW w:w="366" w:type="pct"/>
            <w:vMerge/>
            <w:tcBorders>
              <w:left w:val="single" w:sz="4" w:space="0" w:color="auto"/>
              <w:right w:val="single" w:sz="4" w:space="0" w:color="auto"/>
            </w:tcBorders>
          </w:tcPr>
          <w:p w14:paraId="26FA6890" w14:textId="77777777" w:rsidR="00C253A3" w:rsidRPr="00B060DD" w:rsidRDefault="00C253A3" w:rsidP="00C253A3">
            <w:pPr>
              <w:spacing w:after="0" w:line="256" w:lineRule="auto"/>
              <w:jc w:val="center"/>
              <w:rPr>
                <w:rFonts w:ascii="Times New Roman" w:eastAsia="Times New Roman" w:hAnsi="Times New Roman" w:cs="Times New Roman"/>
                <w:sz w:val="24"/>
                <w:szCs w:val="24"/>
              </w:rPr>
            </w:pPr>
          </w:p>
        </w:tc>
        <w:tc>
          <w:tcPr>
            <w:tcW w:w="697" w:type="pct"/>
            <w:vMerge/>
            <w:tcBorders>
              <w:left w:val="single" w:sz="4" w:space="0" w:color="auto"/>
              <w:right w:val="single" w:sz="4" w:space="0" w:color="auto"/>
            </w:tcBorders>
          </w:tcPr>
          <w:p w14:paraId="0869F618" w14:textId="77777777" w:rsidR="00C253A3" w:rsidRPr="00B060DD" w:rsidRDefault="00C253A3" w:rsidP="00C253A3">
            <w:pPr>
              <w:spacing w:after="0" w:line="256" w:lineRule="auto"/>
              <w:jc w:val="center"/>
              <w:rPr>
                <w:rFonts w:ascii="Times New Roman" w:eastAsia="Times New Roman" w:hAnsi="Times New Roman" w:cs="Times New Roman"/>
                <w:sz w:val="24"/>
                <w:szCs w:val="24"/>
              </w:rPr>
            </w:pPr>
          </w:p>
        </w:tc>
      </w:tr>
      <w:tr w:rsidR="00C253A3" w:rsidRPr="00B060DD" w14:paraId="7D3675A4" w14:textId="64129FA1" w:rsidTr="00C765AC">
        <w:tc>
          <w:tcPr>
            <w:tcW w:w="847" w:type="pct"/>
            <w:vMerge/>
            <w:tcBorders>
              <w:top w:val="single" w:sz="4" w:space="0" w:color="auto"/>
              <w:left w:val="single" w:sz="4" w:space="0" w:color="auto"/>
              <w:bottom w:val="single" w:sz="4" w:space="0" w:color="auto"/>
              <w:right w:val="single" w:sz="4" w:space="0" w:color="auto"/>
            </w:tcBorders>
            <w:vAlign w:val="center"/>
            <w:hideMark/>
          </w:tcPr>
          <w:p w14:paraId="770461BB" w14:textId="77777777" w:rsidR="00C253A3" w:rsidRPr="00B060DD" w:rsidRDefault="00C253A3" w:rsidP="00B060DD">
            <w:pPr>
              <w:spacing w:after="0" w:line="256" w:lineRule="auto"/>
              <w:rPr>
                <w:rFonts w:ascii="Times New Roman" w:eastAsia="Times New Roman" w:hAnsi="Times New Roman" w:cs="Times New Roman"/>
                <w:b/>
                <w:bCs/>
                <w:sz w:val="24"/>
                <w:szCs w:val="24"/>
              </w:rPr>
            </w:pPr>
          </w:p>
        </w:tc>
        <w:tc>
          <w:tcPr>
            <w:tcW w:w="2492" w:type="pct"/>
            <w:tcBorders>
              <w:top w:val="single" w:sz="4" w:space="0" w:color="auto"/>
              <w:left w:val="single" w:sz="4" w:space="0" w:color="auto"/>
              <w:bottom w:val="single" w:sz="4" w:space="0" w:color="auto"/>
              <w:right w:val="single" w:sz="4" w:space="0" w:color="auto"/>
            </w:tcBorders>
            <w:hideMark/>
          </w:tcPr>
          <w:p w14:paraId="7E264395" w14:textId="77777777" w:rsidR="00C253A3" w:rsidRPr="00B060DD" w:rsidRDefault="00C253A3" w:rsidP="00B060DD">
            <w:pPr>
              <w:spacing w:after="0" w:line="240" w:lineRule="auto"/>
              <w:jc w:val="both"/>
              <w:rPr>
                <w:rFonts w:ascii="Times New Roman" w:eastAsia="Times New Roman" w:hAnsi="Times New Roman" w:cs="Times New Roman"/>
                <w:sz w:val="24"/>
                <w:szCs w:val="24"/>
              </w:rPr>
            </w:pPr>
            <w:r w:rsidRPr="00B060DD">
              <w:rPr>
                <w:rFonts w:ascii="Times New Roman" w:eastAsia="Times New Roman" w:hAnsi="Times New Roman" w:cs="Times New Roman"/>
                <w:sz w:val="24"/>
                <w:szCs w:val="24"/>
              </w:rPr>
              <w:t>5.Принцип работы оборудования, применяемого при колеровке составов.</w:t>
            </w:r>
          </w:p>
        </w:tc>
        <w:tc>
          <w:tcPr>
            <w:tcW w:w="598" w:type="pct"/>
            <w:vMerge/>
            <w:tcBorders>
              <w:top w:val="single" w:sz="4" w:space="0" w:color="auto"/>
              <w:left w:val="single" w:sz="4" w:space="0" w:color="auto"/>
              <w:bottom w:val="single" w:sz="4" w:space="0" w:color="auto"/>
              <w:right w:val="single" w:sz="4" w:space="0" w:color="auto"/>
            </w:tcBorders>
            <w:vAlign w:val="center"/>
          </w:tcPr>
          <w:p w14:paraId="1CFBA6B0" w14:textId="77777777" w:rsidR="00C253A3" w:rsidRPr="00B060DD" w:rsidRDefault="00C253A3" w:rsidP="00B060DD">
            <w:pPr>
              <w:spacing w:after="0" w:line="256" w:lineRule="auto"/>
              <w:rPr>
                <w:rFonts w:ascii="Times New Roman" w:eastAsia="Times New Roman" w:hAnsi="Times New Roman" w:cs="Times New Roman"/>
                <w:sz w:val="24"/>
                <w:szCs w:val="24"/>
              </w:rPr>
            </w:pPr>
          </w:p>
        </w:tc>
        <w:tc>
          <w:tcPr>
            <w:tcW w:w="366" w:type="pct"/>
            <w:vMerge/>
            <w:tcBorders>
              <w:left w:val="single" w:sz="4" w:space="0" w:color="auto"/>
              <w:bottom w:val="single" w:sz="4" w:space="0" w:color="auto"/>
              <w:right w:val="single" w:sz="4" w:space="0" w:color="auto"/>
            </w:tcBorders>
          </w:tcPr>
          <w:p w14:paraId="206F7455" w14:textId="77777777" w:rsidR="00C253A3" w:rsidRPr="00B060DD" w:rsidRDefault="00C253A3" w:rsidP="00C253A3">
            <w:pPr>
              <w:spacing w:after="0" w:line="256" w:lineRule="auto"/>
              <w:jc w:val="center"/>
              <w:rPr>
                <w:rFonts w:ascii="Times New Roman" w:eastAsia="Times New Roman" w:hAnsi="Times New Roman" w:cs="Times New Roman"/>
                <w:sz w:val="24"/>
                <w:szCs w:val="24"/>
              </w:rPr>
            </w:pPr>
          </w:p>
        </w:tc>
        <w:tc>
          <w:tcPr>
            <w:tcW w:w="697" w:type="pct"/>
            <w:vMerge/>
            <w:tcBorders>
              <w:left w:val="single" w:sz="4" w:space="0" w:color="auto"/>
              <w:right w:val="single" w:sz="4" w:space="0" w:color="auto"/>
            </w:tcBorders>
          </w:tcPr>
          <w:p w14:paraId="3982C412" w14:textId="77777777" w:rsidR="00C253A3" w:rsidRPr="00B060DD" w:rsidRDefault="00C253A3" w:rsidP="00C253A3">
            <w:pPr>
              <w:spacing w:after="0" w:line="256" w:lineRule="auto"/>
              <w:jc w:val="center"/>
              <w:rPr>
                <w:rFonts w:ascii="Times New Roman" w:eastAsia="Times New Roman" w:hAnsi="Times New Roman" w:cs="Times New Roman"/>
                <w:sz w:val="24"/>
                <w:szCs w:val="24"/>
              </w:rPr>
            </w:pPr>
          </w:p>
        </w:tc>
      </w:tr>
      <w:tr w:rsidR="00C253A3" w:rsidRPr="00B060DD" w14:paraId="0ACEA1DF" w14:textId="68A8C58C" w:rsidTr="00C765AC">
        <w:tc>
          <w:tcPr>
            <w:tcW w:w="847" w:type="pct"/>
            <w:vMerge/>
            <w:tcBorders>
              <w:top w:val="single" w:sz="4" w:space="0" w:color="auto"/>
              <w:left w:val="single" w:sz="4" w:space="0" w:color="auto"/>
              <w:bottom w:val="single" w:sz="4" w:space="0" w:color="auto"/>
              <w:right w:val="single" w:sz="4" w:space="0" w:color="auto"/>
            </w:tcBorders>
            <w:vAlign w:val="center"/>
            <w:hideMark/>
          </w:tcPr>
          <w:p w14:paraId="2D4C0E43" w14:textId="77777777" w:rsidR="00C253A3" w:rsidRPr="00B060DD" w:rsidRDefault="00C253A3" w:rsidP="00B060DD">
            <w:pPr>
              <w:spacing w:after="0" w:line="256" w:lineRule="auto"/>
              <w:rPr>
                <w:rFonts w:ascii="Times New Roman" w:eastAsia="Times New Roman" w:hAnsi="Times New Roman" w:cs="Times New Roman"/>
                <w:b/>
                <w:bCs/>
                <w:sz w:val="24"/>
                <w:szCs w:val="24"/>
              </w:rPr>
            </w:pPr>
          </w:p>
        </w:tc>
        <w:tc>
          <w:tcPr>
            <w:tcW w:w="2492" w:type="pct"/>
            <w:tcBorders>
              <w:top w:val="single" w:sz="4" w:space="0" w:color="auto"/>
              <w:left w:val="single" w:sz="4" w:space="0" w:color="auto"/>
              <w:bottom w:val="single" w:sz="4" w:space="0" w:color="auto"/>
              <w:right w:val="single" w:sz="4" w:space="0" w:color="auto"/>
            </w:tcBorders>
            <w:hideMark/>
          </w:tcPr>
          <w:p w14:paraId="59CBF994" w14:textId="77777777" w:rsidR="00C253A3" w:rsidRPr="00B060DD" w:rsidRDefault="00C253A3" w:rsidP="00B060DD">
            <w:pPr>
              <w:spacing w:after="0" w:line="240" w:lineRule="auto"/>
              <w:jc w:val="both"/>
              <w:rPr>
                <w:rFonts w:ascii="Times New Roman" w:eastAsia="Times New Roman" w:hAnsi="Times New Roman" w:cs="Times New Roman"/>
                <w:b/>
                <w:sz w:val="24"/>
                <w:szCs w:val="24"/>
              </w:rPr>
            </w:pPr>
            <w:r w:rsidRPr="00B060DD">
              <w:rPr>
                <w:rFonts w:ascii="Times New Roman" w:eastAsia="Times New Roman" w:hAnsi="Times New Roman" w:cs="Times New Roman"/>
                <w:b/>
                <w:bCs/>
                <w:sz w:val="24"/>
                <w:szCs w:val="24"/>
              </w:rPr>
              <w:t>В том числе практических занятий:</w:t>
            </w:r>
          </w:p>
        </w:tc>
        <w:tc>
          <w:tcPr>
            <w:tcW w:w="598" w:type="pct"/>
            <w:tcBorders>
              <w:top w:val="single" w:sz="4" w:space="0" w:color="auto"/>
              <w:left w:val="single" w:sz="4" w:space="0" w:color="auto"/>
              <w:bottom w:val="single" w:sz="4" w:space="0" w:color="auto"/>
              <w:right w:val="single" w:sz="4" w:space="0" w:color="auto"/>
            </w:tcBorders>
            <w:vAlign w:val="center"/>
          </w:tcPr>
          <w:p w14:paraId="0132896C" w14:textId="0DFD6862" w:rsidR="00C253A3" w:rsidRPr="00B060DD" w:rsidRDefault="00C253A3" w:rsidP="00B060DD">
            <w:pPr>
              <w:spacing w:after="0" w:line="240" w:lineRule="auto"/>
              <w:jc w:val="center"/>
              <w:rPr>
                <w:rFonts w:ascii="Times New Roman" w:eastAsia="Times New Roman" w:hAnsi="Times New Roman" w:cs="Times New Roman"/>
                <w:b/>
                <w:sz w:val="24"/>
                <w:szCs w:val="24"/>
              </w:rPr>
            </w:pPr>
          </w:p>
        </w:tc>
        <w:tc>
          <w:tcPr>
            <w:tcW w:w="366" w:type="pct"/>
            <w:tcBorders>
              <w:top w:val="single" w:sz="4" w:space="0" w:color="auto"/>
              <w:left w:val="single" w:sz="4" w:space="0" w:color="auto"/>
              <w:bottom w:val="single" w:sz="4" w:space="0" w:color="auto"/>
              <w:right w:val="single" w:sz="4" w:space="0" w:color="auto"/>
            </w:tcBorders>
          </w:tcPr>
          <w:p w14:paraId="05CDBC5B" w14:textId="77777777" w:rsidR="00C253A3" w:rsidRPr="00B060DD" w:rsidRDefault="00C253A3" w:rsidP="00C253A3">
            <w:pPr>
              <w:spacing w:after="0" w:line="240" w:lineRule="auto"/>
              <w:jc w:val="center"/>
              <w:rPr>
                <w:rFonts w:ascii="Times New Roman" w:eastAsia="Times New Roman" w:hAnsi="Times New Roman" w:cs="Times New Roman"/>
                <w:b/>
                <w:sz w:val="24"/>
                <w:szCs w:val="24"/>
              </w:rPr>
            </w:pPr>
          </w:p>
        </w:tc>
        <w:tc>
          <w:tcPr>
            <w:tcW w:w="697" w:type="pct"/>
            <w:vMerge/>
            <w:tcBorders>
              <w:left w:val="single" w:sz="4" w:space="0" w:color="auto"/>
              <w:right w:val="single" w:sz="4" w:space="0" w:color="auto"/>
            </w:tcBorders>
          </w:tcPr>
          <w:p w14:paraId="2DAF71FD" w14:textId="77777777" w:rsidR="00C253A3" w:rsidRPr="00B060DD" w:rsidRDefault="00C253A3" w:rsidP="00C253A3">
            <w:pPr>
              <w:spacing w:after="0" w:line="240" w:lineRule="auto"/>
              <w:jc w:val="center"/>
              <w:rPr>
                <w:rFonts w:ascii="Times New Roman" w:eastAsia="Times New Roman" w:hAnsi="Times New Roman" w:cs="Times New Roman"/>
                <w:b/>
                <w:sz w:val="24"/>
                <w:szCs w:val="24"/>
              </w:rPr>
            </w:pPr>
          </w:p>
        </w:tc>
      </w:tr>
      <w:tr w:rsidR="00C253A3" w:rsidRPr="00B060DD" w14:paraId="147C53C2" w14:textId="3EB4C07D" w:rsidTr="00C765AC">
        <w:trPr>
          <w:trHeight w:val="279"/>
        </w:trPr>
        <w:tc>
          <w:tcPr>
            <w:tcW w:w="847" w:type="pct"/>
            <w:vMerge/>
            <w:tcBorders>
              <w:top w:val="single" w:sz="4" w:space="0" w:color="auto"/>
              <w:left w:val="single" w:sz="4" w:space="0" w:color="auto"/>
              <w:bottom w:val="single" w:sz="4" w:space="0" w:color="auto"/>
              <w:right w:val="single" w:sz="4" w:space="0" w:color="auto"/>
            </w:tcBorders>
            <w:vAlign w:val="center"/>
            <w:hideMark/>
          </w:tcPr>
          <w:p w14:paraId="34248CE1" w14:textId="77777777" w:rsidR="00C253A3" w:rsidRPr="00B060DD" w:rsidRDefault="00C253A3" w:rsidP="00B060DD">
            <w:pPr>
              <w:spacing w:after="0" w:line="256" w:lineRule="auto"/>
              <w:rPr>
                <w:rFonts w:ascii="Times New Roman" w:eastAsia="Times New Roman" w:hAnsi="Times New Roman" w:cs="Times New Roman"/>
                <w:b/>
                <w:bCs/>
                <w:sz w:val="24"/>
                <w:szCs w:val="24"/>
              </w:rPr>
            </w:pPr>
          </w:p>
        </w:tc>
        <w:tc>
          <w:tcPr>
            <w:tcW w:w="2492" w:type="pct"/>
            <w:tcBorders>
              <w:top w:val="single" w:sz="4" w:space="0" w:color="auto"/>
              <w:left w:val="single" w:sz="4" w:space="0" w:color="auto"/>
              <w:bottom w:val="single" w:sz="4" w:space="0" w:color="auto"/>
              <w:right w:val="single" w:sz="4" w:space="0" w:color="auto"/>
            </w:tcBorders>
            <w:hideMark/>
          </w:tcPr>
          <w:p w14:paraId="793D60CD" w14:textId="77777777" w:rsidR="00C253A3" w:rsidRPr="00B060DD" w:rsidRDefault="00C253A3" w:rsidP="00B060DD">
            <w:pPr>
              <w:spacing w:after="0" w:line="240" w:lineRule="auto"/>
              <w:jc w:val="both"/>
              <w:rPr>
                <w:rFonts w:ascii="Times New Roman" w:eastAsia="Times New Roman" w:hAnsi="Times New Roman" w:cs="Times New Roman"/>
                <w:sz w:val="24"/>
                <w:szCs w:val="24"/>
              </w:rPr>
            </w:pPr>
            <w:r w:rsidRPr="00B060DD">
              <w:rPr>
                <w:rFonts w:ascii="Times New Roman" w:eastAsia="Times New Roman" w:hAnsi="Times New Roman" w:cs="Times New Roman"/>
                <w:b/>
                <w:bCs/>
                <w:color w:val="000000"/>
                <w:sz w:val="20"/>
                <w:szCs w:val="20"/>
                <w:lang w:eastAsia="ru-RU"/>
              </w:rPr>
              <w:t xml:space="preserve">№ 6 </w:t>
            </w:r>
            <w:r w:rsidRPr="00B060DD">
              <w:rPr>
                <w:rFonts w:ascii="Times New Roman" w:eastAsia="Times New Roman" w:hAnsi="Times New Roman" w:cs="Times New Roman"/>
                <w:bCs/>
                <w:sz w:val="24"/>
                <w:szCs w:val="24"/>
              </w:rPr>
              <w:t>Анализ оборудования для</w:t>
            </w:r>
            <w:r w:rsidRPr="00B060DD">
              <w:rPr>
                <w:rFonts w:ascii="Times New Roman" w:eastAsia="Times New Roman" w:hAnsi="Times New Roman" w:cs="Times New Roman"/>
                <w:sz w:val="24"/>
                <w:szCs w:val="24"/>
              </w:rPr>
              <w:t xml:space="preserve"> приготовления и нанесения на поверхность малярных составов.</w:t>
            </w:r>
          </w:p>
        </w:tc>
        <w:tc>
          <w:tcPr>
            <w:tcW w:w="598" w:type="pct"/>
            <w:tcBorders>
              <w:top w:val="single" w:sz="4" w:space="0" w:color="auto"/>
              <w:left w:val="single" w:sz="4" w:space="0" w:color="auto"/>
              <w:bottom w:val="single" w:sz="4" w:space="0" w:color="auto"/>
              <w:right w:val="single" w:sz="4" w:space="0" w:color="auto"/>
            </w:tcBorders>
            <w:vAlign w:val="center"/>
          </w:tcPr>
          <w:p w14:paraId="42B77E7D" w14:textId="4D9A357E" w:rsidR="00C253A3" w:rsidRPr="00B060DD" w:rsidRDefault="00C253A3" w:rsidP="00B060DD">
            <w:pPr>
              <w:spacing w:after="0" w:line="240" w:lineRule="auto"/>
              <w:rPr>
                <w:rFonts w:ascii="Times New Roman" w:eastAsia="Times New Roman" w:hAnsi="Times New Roman" w:cs="Times New Roman"/>
                <w:sz w:val="24"/>
                <w:szCs w:val="24"/>
              </w:rPr>
            </w:pPr>
          </w:p>
        </w:tc>
        <w:tc>
          <w:tcPr>
            <w:tcW w:w="366" w:type="pct"/>
            <w:tcBorders>
              <w:top w:val="single" w:sz="4" w:space="0" w:color="auto"/>
              <w:left w:val="single" w:sz="4" w:space="0" w:color="auto"/>
              <w:bottom w:val="single" w:sz="4" w:space="0" w:color="auto"/>
              <w:right w:val="single" w:sz="4" w:space="0" w:color="auto"/>
            </w:tcBorders>
          </w:tcPr>
          <w:p w14:paraId="12CB3372" w14:textId="77777777" w:rsidR="00C253A3" w:rsidRPr="00B060DD" w:rsidRDefault="00C253A3" w:rsidP="00C253A3">
            <w:pPr>
              <w:spacing w:after="0" w:line="240" w:lineRule="auto"/>
              <w:jc w:val="center"/>
              <w:rPr>
                <w:rFonts w:ascii="Times New Roman" w:eastAsia="Times New Roman" w:hAnsi="Times New Roman" w:cs="Times New Roman"/>
                <w:sz w:val="24"/>
                <w:szCs w:val="24"/>
              </w:rPr>
            </w:pPr>
          </w:p>
        </w:tc>
        <w:tc>
          <w:tcPr>
            <w:tcW w:w="697" w:type="pct"/>
            <w:vMerge/>
            <w:tcBorders>
              <w:left w:val="single" w:sz="4" w:space="0" w:color="auto"/>
              <w:right w:val="single" w:sz="4" w:space="0" w:color="auto"/>
            </w:tcBorders>
          </w:tcPr>
          <w:p w14:paraId="3749637D" w14:textId="77777777" w:rsidR="00C253A3" w:rsidRPr="00B060DD" w:rsidRDefault="00C253A3" w:rsidP="00C253A3">
            <w:pPr>
              <w:spacing w:after="0" w:line="240" w:lineRule="auto"/>
              <w:jc w:val="center"/>
              <w:rPr>
                <w:rFonts w:ascii="Times New Roman" w:eastAsia="Times New Roman" w:hAnsi="Times New Roman" w:cs="Times New Roman"/>
                <w:sz w:val="24"/>
                <w:szCs w:val="24"/>
              </w:rPr>
            </w:pPr>
          </w:p>
        </w:tc>
      </w:tr>
      <w:tr w:rsidR="00C253A3" w:rsidRPr="00B060DD" w14:paraId="53BD7896" w14:textId="157A715A" w:rsidTr="00C765AC">
        <w:trPr>
          <w:trHeight w:val="570"/>
        </w:trPr>
        <w:tc>
          <w:tcPr>
            <w:tcW w:w="847" w:type="pct"/>
            <w:vMerge/>
            <w:tcBorders>
              <w:top w:val="single" w:sz="4" w:space="0" w:color="auto"/>
              <w:left w:val="single" w:sz="4" w:space="0" w:color="auto"/>
              <w:bottom w:val="single" w:sz="4" w:space="0" w:color="auto"/>
              <w:right w:val="single" w:sz="4" w:space="0" w:color="auto"/>
            </w:tcBorders>
            <w:vAlign w:val="center"/>
            <w:hideMark/>
          </w:tcPr>
          <w:p w14:paraId="00A604DC" w14:textId="77777777" w:rsidR="00C253A3" w:rsidRPr="00B060DD" w:rsidRDefault="00C253A3" w:rsidP="00B060DD">
            <w:pPr>
              <w:spacing w:after="0" w:line="256" w:lineRule="auto"/>
              <w:rPr>
                <w:rFonts w:ascii="Times New Roman" w:eastAsia="Times New Roman" w:hAnsi="Times New Roman" w:cs="Times New Roman"/>
                <w:b/>
                <w:bCs/>
                <w:sz w:val="24"/>
                <w:szCs w:val="24"/>
              </w:rPr>
            </w:pPr>
          </w:p>
        </w:tc>
        <w:tc>
          <w:tcPr>
            <w:tcW w:w="2492" w:type="pct"/>
            <w:tcBorders>
              <w:top w:val="single" w:sz="4" w:space="0" w:color="auto"/>
              <w:left w:val="single" w:sz="4" w:space="0" w:color="auto"/>
              <w:bottom w:val="single" w:sz="4" w:space="0" w:color="auto"/>
              <w:right w:val="single" w:sz="4" w:space="0" w:color="auto"/>
            </w:tcBorders>
            <w:hideMark/>
          </w:tcPr>
          <w:p w14:paraId="7C15150E" w14:textId="77777777" w:rsidR="00C253A3" w:rsidRPr="00B060DD" w:rsidRDefault="00C253A3" w:rsidP="00B060DD">
            <w:pPr>
              <w:spacing w:after="0" w:line="240" w:lineRule="auto"/>
              <w:jc w:val="both"/>
              <w:rPr>
                <w:rFonts w:ascii="Times New Roman" w:eastAsia="Times New Roman" w:hAnsi="Times New Roman" w:cs="Times New Roman"/>
                <w:bCs/>
                <w:color w:val="000000"/>
                <w:sz w:val="24"/>
                <w:szCs w:val="24"/>
                <w:lang w:eastAsia="ru-RU"/>
              </w:rPr>
            </w:pPr>
            <w:r w:rsidRPr="00B060DD">
              <w:rPr>
                <w:rFonts w:ascii="Times New Roman" w:eastAsia="Times New Roman" w:hAnsi="Times New Roman" w:cs="Times New Roman"/>
                <w:b/>
                <w:bCs/>
                <w:color w:val="000000"/>
                <w:sz w:val="20"/>
                <w:szCs w:val="20"/>
                <w:lang w:eastAsia="ru-RU"/>
              </w:rPr>
              <w:t xml:space="preserve">№ 7 </w:t>
            </w:r>
            <w:r w:rsidRPr="00B060DD">
              <w:rPr>
                <w:rFonts w:ascii="Times New Roman" w:eastAsia="Times New Roman" w:hAnsi="Times New Roman" w:cs="Times New Roman"/>
                <w:sz w:val="24"/>
                <w:szCs w:val="24"/>
              </w:rPr>
              <w:t>Составление таблицы неисправностей ручного краскопульта, причин их появления и способов устранения.</w:t>
            </w:r>
          </w:p>
        </w:tc>
        <w:tc>
          <w:tcPr>
            <w:tcW w:w="598" w:type="pct"/>
            <w:tcBorders>
              <w:top w:val="single" w:sz="4" w:space="0" w:color="auto"/>
              <w:left w:val="single" w:sz="4" w:space="0" w:color="auto"/>
              <w:bottom w:val="single" w:sz="4" w:space="0" w:color="auto"/>
              <w:right w:val="single" w:sz="4" w:space="0" w:color="auto"/>
            </w:tcBorders>
            <w:vAlign w:val="center"/>
          </w:tcPr>
          <w:p w14:paraId="4FD5AF93" w14:textId="3002FDF6" w:rsidR="00C253A3" w:rsidRPr="00B060DD" w:rsidRDefault="00C253A3" w:rsidP="00B060DD">
            <w:pPr>
              <w:spacing w:after="0" w:line="240" w:lineRule="auto"/>
              <w:rPr>
                <w:rFonts w:ascii="Times New Roman" w:eastAsia="Times New Roman" w:hAnsi="Times New Roman" w:cs="Times New Roman"/>
              </w:rPr>
            </w:pPr>
          </w:p>
        </w:tc>
        <w:tc>
          <w:tcPr>
            <w:tcW w:w="366" w:type="pct"/>
            <w:tcBorders>
              <w:top w:val="single" w:sz="4" w:space="0" w:color="auto"/>
              <w:left w:val="single" w:sz="4" w:space="0" w:color="auto"/>
              <w:bottom w:val="single" w:sz="4" w:space="0" w:color="auto"/>
              <w:right w:val="single" w:sz="4" w:space="0" w:color="auto"/>
            </w:tcBorders>
          </w:tcPr>
          <w:p w14:paraId="33D17047" w14:textId="77777777" w:rsidR="00C253A3" w:rsidRPr="00B060DD" w:rsidRDefault="00C253A3" w:rsidP="00C253A3">
            <w:pPr>
              <w:spacing w:after="0" w:line="240" w:lineRule="auto"/>
              <w:jc w:val="center"/>
              <w:rPr>
                <w:rFonts w:ascii="Times New Roman" w:eastAsia="Times New Roman" w:hAnsi="Times New Roman" w:cs="Times New Roman"/>
              </w:rPr>
            </w:pPr>
          </w:p>
        </w:tc>
        <w:tc>
          <w:tcPr>
            <w:tcW w:w="697" w:type="pct"/>
            <w:vMerge/>
            <w:tcBorders>
              <w:left w:val="single" w:sz="4" w:space="0" w:color="auto"/>
              <w:right w:val="single" w:sz="4" w:space="0" w:color="auto"/>
            </w:tcBorders>
          </w:tcPr>
          <w:p w14:paraId="155B535A" w14:textId="77777777" w:rsidR="00C253A3" w:rsidRPr="00B060DD" w:rsidRDefault="00C253A3" w:rsidP="00C253A3">
            <w:pPr>
              <w:spacing w:after="0" w:line="240" w:lineRule="auto"/>
              <w:jc w:val="center"/>
              <w:rPr>
                <w:rFonts w:ascii="Times New Roman" w:eastAsia="Times New Roman" w:hAnsi="Times New Roman" w:cs="Times New Roman"/>
              </w:rPr>
            </w:pPr>
          </w:p>
        </w:tc>
      </w:tr>
      <w:tr w:rsidR="00C253A3" w:rsidRPr="00B060DD" w14:paraId="2EF5F2B8" w14:textId="6B996C60" w:rsidTr="00C765AC">
        <w:trPr>
          <w:trHeight w:val="591"/>
        </w:trPr>
        <w:tc>
          <w:tcPr>
            <w:tcW w:w="847" w:type="pct"/>
            <w:vMerge/>
            <w:tcBorders>
              <w:top w:val="single" w:sz="4" w:space="0" w:color="auto"/>
              <w:left w:val="single" w:sz="4" w:space="0" w:color="auto"/>
              <w:bottom w:val="single" w:sz="4" w:space="0" w:color="auto"/>
              <w:right w:val="single" w:sz="4" w:space="0" w:color="auto"/>
            </w:tcBorders>
            <w:vAlign w:val="center"/>
            <w:hideMark/>
          </w:tcPr>
          <w:p w14:paraId="26C7F8B2" w14:textId="77777777" w:rsidR="00C253A3" w:rsidRPr="00B060DD" w:rsidRDefault="00C253A3" w:rsidP="00B060DD">
            <w:pPr>
              <w:spacing w:after="0" w:line="256" w:lineRule="auto"/>
              <w:rPr>
                <w:rFonts w:ascii="Times New Roman" w:eastAsia="Times New Roman" w:hAnsi="Times New Roman" w:cs="Times New Roman"/>
                <w:b/>
                <w:bCs/>
                <w:sz w:val="24"/>
                <w:szCs w:val="24"/>
              </w:rPr>
            </w:pPr>
          </w:p>
        </w:tc>
        <w:tc>
          <w:tcPr>
            <w:tcW w:w="2492" w:type="pct"/>
            <w:tcBorders>
              <w:top w:val="single" w:sz="4" w:space="0" w:color="auto"/>
              <w:left w:val="single" w:sz="4" w:space="0" w:color="auto"/>
              <w:bottom w:val="single" w:sz="4" w:space="0" w:color="auto"/>
              <w:right w:val="single" w:sz="4" w:space="0" w:color="auto"/>
            </w:tcBorders>
            <w:hideMark/>
          </w:tcPr>
          <w:p w14:paraId="609C9536" w14:textId="77777777" w:rsidR="00C253A3" w:rsidRPr="00B060DD" w:rsidRDefault="00C253A3" w:rsidP="00B060DD">
            <w:pPr>
              <w:spacing w:after="0" w:line="240" w:lineRule="auto"/>
              <w:jc w:val="both"/>
              <w:rPr>
                <w:rFonts w:ascii="Times New Roman" w:eastAsia="Times New Roman" w:hAnsi="Times New Roman" w:cs="Times New Roman"/>
                <w:bCs/>
                <w:color w:val="000000"/>
                <w:sz w:val="24"/>
                <w:szCs w:val="24"/>
                <w:lang w:eastAsia="ru-RU"/>
              </w:rPr>
            </w:pPr>
            <w:r w:rsidRPr="00B060DD">
              <w:rPr>
                <w:rFonts w:ascii="Times New Roman" w:eastAsia="Times New Roman" w:hAnsi="Times New Roman" w:cs="Times New Roman"/>
                <w:b/>
                <w:bCs/>
                <w:color w:val="000000"/>
                <w:sz w:val="20"/>
                <w:szCs w:val="20"/>
                <w:lang w:eastAsia="ru-RU"/>
              </w:rPr>
              <w:t xml:space="preserve">№8 </w:t>
            </w:r>
            <w:r w:rsidRPr="00B060DD">
              <w:rPr>
                <w:rFonts w:ascii="Times New Roman" w:eastAsia="Times New Roman" w:hAnsi="Times New Roman" w:cs="Times New Roman"/>
                <w:sz w:val="24"/>
                <w:szCs w:val="24"/>
              </w:rPr>
              <w:t>Составление таблицы неисправностей эл. краскопультов, причин их появления и способов устранения.</w:t>
            </w:r>
          </w:p>
        </w:tc>
        <w:tc>
          <w:tcPr>
            <w:tcW w:w="598" w:type="pct"/>
            <w:tcBorders>
              <w:top w:val="single" w:sz="4" w:space="0" w:color="auto"/>
              <w:left w:val="single" w:sz="4" w:space="0" w:color="auto"/>
              <w:bottom w:val="single" w:sz="4" w:space="0" w:color="auto"/>
              <w:right w:val="single" w:sz="4" w:space="0" w:color="auto"/>
            </w:tcBorders>
            <w:vAlign w:val="center"/>
          </w:tcPr>
          <w:p w14:paraId="72151C92" w14:textId="7DD5A260" w:rsidR="00C253A3" w:rsidRPr="00B060DD" w:rsidRDefault="00C253A3" w:rsidP="00B060DD">
            <w:pPr>
              <w:spacing w:after="0" w:line="240" w:lineRule="auto"/>
              <w:rPr>
                <w:rFonts w:ascii="Times New Roman" w:eastAsia="Times New Roman" w:hAnsi="Times New Roman" w:cs="Times New Roman"/>
              </w:rPr>
            </w:pPr>
          </w:p>
        </w:tc>
        <w:tc>
          <w:tcPr>
            <w:tcW w:w="366" w:type="pct"/>
            <w:tcBorders>
              <w:top w:val="single" w:sz="4" w:space="0" w:color="auto"/>
              <w:left w:val="single" w:sz="4" w:space="0" w:color="auto"/>
              <w:bottom w:val="single" w:sz="4" w:space="0" w:color="auto"/>
              <w:right w:val="single" w:sz="4" w:space="0" w:color="auto"/>
            </w:tcBorders>
          </w:tcPr>
          <w:p w14:paraId="4C4009D6" w14:textId="77777777" w:rsidR="00C253A3" w:rsidRPr="00B060DD" w:rsidRDefault="00C253A3" w:rsidP="00C253A3">
            <w:pPr>
              <w:spacing w:after="0" w:line="240" w:lineRule="auto"/>
              <w:jc w:val="center"/>
              <w:rPr>
                <w:rFonts w:ascii="Times New Roman" w:eastAsia="Times New Roman" w:hAnsi="Times New Roman" w:cs="Times New Roman"/>
              </w:rPr>
            </w:pPr>
          </w:p>
        </w:tc>
        <w:tc>
          <w:tcPr>
            <w:tcW w:w="697" w:type="pct"/>
            <w:vMerge/>
            <w:tcBorders>
              <w:left w:val="single" w:sz="4" w:space="0" w:color="auto"/>
              <w:right w:val="single" w:sz="4" w:space="0" w:color="auto"/>
            </w:tcBorders>
          </w:tcPr>
          <w:p w14:paraId="77DF800E" w14:textId="77777777" w:rsidR="00C253A3" w:rsidRPr="00B060DD" w:rsidRDefault="00C253A3" w:rsidP="00C253A3">
            <w:pPr>
              <w:spacing w:after="0" w:line="240" w:lineRule="auto"/>
              <w:jc w:val="center"/>
              <w:rPr>
                <w:rFonts w:ascii="Times New Roman" w:eastAsia="Times New Roman" w:hAnsi="Times New Roman" w:cs="Times New Roman"/>
              </w:rPr>
            </w:pPr>
          </w:p>
        </w:tc>
      </w:tr>
      <w:tr w:rsidR="00C253A3" w:rsidRPr="00B060DD" w14:paraId="662B8FF7" w14:textId="5440898D" w:rsidTr="00C765AC">
        <w:trPr>
          <w:trHeight w:val="264"/>
        </w:trPr>
        <w:tc>
          <w:tcPr>
            <w:tcW w:w="847" w:type="pct"/>
            <w:vMerge/>
            <w:tcBorders>
              <w:top w:val="single" w:sz="4" w:space="0" w:color="auto"/>
              <w:left w:val="single" w:sz="4" w:space="0" w:color="auto"/>
              <w:bottom w:val="single" w:sz="4" w:space="0" w:color="auto"/>
              <w:right w:val="single" w:sz="4" w:space="0" w:color="auto"/>
            </w:tcBorders>
            <w:vAlign w:val="center"/>
            <w:hideMark/>
          </w:tcPr>
          <w:p w14:paraId="2C6D430E" w14:textId="77777777" w:rsidR="00C253A3" w:rsidRPr="00B060DD" w:rsidRDefault="00C253A3" w:rsidP="00B060DD">
            <w:pPr>
              <w:spacing w:after="0" w:line="256" w:lineRule="auto"/>
              <w:rPr>
                <w:rFonts w:ascii="Times New Roman" w:eastAsia="Times New Roman" w:hAnsi="Times New Roman" w:cs="Times New Roman"/>
                <w:b/>
                <w:bCs/>
                <w:sz w:val="24"/>
                <w:szCs w:val="24"/>
              </w:rPr>
            </w:pPr>
          </w:p>
        </w:tc>
        <w:tc>
          <w:tcPr>
            <w:tcW w:w="2492" w:type="pct"/>
            <w:tcBorders>
              <w:top w:val="single" w:sz="4" w:space="0" w:color="auto"/>
              <w:left w:val="single" w:sz="4" w:space="0" w:color="auto"/>
              <w:bottom w:val="single" w:sz="4" w:space="0" w:color="auto"/>
              <w:right w:val="single" w:sz="4" w:space="0" w:color="auto"/>
            </w:tcBorders>
            <w:hideMark/>
          </w:tcPr>
          <w:p w14:paraId="76B22B20" w14:textId="77777777" w:rsidR="00C253A3" w:rsidRPr="00B060DD" w:rsidRDefault="00C253A3" w:rsidP="00B060DD">
            <w:pPr>
              <w:spacing w:after="0" w:line="240" w:lineRule="auto"/>
              <w:jc w:val="both"/>
              <w:rPr>
                <w:rFonts w:ascii="Times New Roman" w:eastAsia="Times New Roman" w:hAnsi="Times New Roman" w:cs="Times New Roman"/>
                <w:sz w:val="24"/>
                <w:szCs w:val="24"/>
              </w:rPr>
            </w:pPr>
            <w:r w:rsidRPr="00B060DD">
              <w:rPr>
                <w:rFonts w:ascii="Times New Roman" w:eastAsia="Times New Roman" w:hAnsi="Times New Roman" w:cs="Times New Roman"/>
                <w:b/>
                <w:bCs/>
                <w:color w:val="000000"/>
                <w:sz w:val="20"/>
                <w:szCs w:val="20"/>
                <w:lang w:eastAsia="ru-RU"/>
              </w:rPr>
              <w:t xml:space="preserve">№9 </w:t>
            </w:r>
            <w:r w:rsidRPr="00B060DD">
              <w:rPr>
                <w:rFonts w:ascii="Times New Roman" w:eastAsia="Times New Roman" w:hAnsi="Times New Roman" w:cs="Times New Roman"/>
                <w:sz w:val="24"/>
                <w:szCs w:val="24"/>
              </w:rPr>
              <w:t>Выполнение схемы устройства передвижного компрессора.</w:t>
            </w:r>
          </w:p>
        </w:tc>
        <w:tc>
          <w:tcPr>
            <w:tcW w:w="598" w:type="pct"/>
            <w:tcBorders>
              <w:top w:val="single" w:sz="4" w:space="0" w:color="auto"/>
              <w:left w:val="single" w:sz="4" w:space="0" w:color="auto"/>
              <w:bottom w:val="single" w:sz="4" w:space="0" w:color="auto"/>
              <w:right w:val="single" w:sz="4" w:space="0" w:color="auto"/>
            </w:tcBorders>
            <w:vAlign w:val="center"/>
          </w:tcPr>
          <w:p w14:paraId="2C2D6FED" w14:textId="07C33F2E" w:rsidR="00C253A3" w:rsidRPr="00B060DD" w:rsidRDefault="00C253A3" w:rsidP="00B060DD">
            <w:pPr>
              <w:spacing w:after="0" w:line="240" w:lineRule="auto"/>
              <w:rPr>
                <w:rFonts w:ascii="Times New Roman" w:eastAsia="Times New Roman" w:hAnsi="Times New Roman" w:cs="Times New Roman"/>
                <w:sz w:val="24"/>
                <w:szCs w:val="24"/>
              </w:rPr>
            </w:pPr>
          </w:p>
        </w:tc>
        <w:tc>
          <w:tcPr>
            <w:tcW w:w="366" w:type="pct"/>
            <w:tcBorders>
              <w:top w:val="single" w:sz="4" w:space="0" w:color="auto"/>
              <w:left w:val="single" w:sz="4" w:space="0" w:color="auto"/>
              <w:bottom w:val="single" w:sz="4" w:space="0" w:color="auto"/>
              <w:right w:val="single" w:sz="4" w:space="0" w:color="auto"/>
            </w:tcBorders>
          </w:tcPr>
          <w:p w14:paraId="0250C9A6" w14:textId="77777777" w:rsidR="00C253A3" w:rsidRPr="00B060DD" w:rsidRDefault="00C253A3" w:rsidP="00C253A3">
            <w:pPr>
              <w:spacing w:after="0" w:line="240" w:lineRule="auto"/>
              <w:jc w:val="center"/>
              <w:rPr>
                <w:rFonts w:ascii="Times New Roman" w:eastAsia="Times New Roman" w:hAnsi="Times New Roman" w:cs="Times New Roman"/>
                <w:sz w:val="24"/>
                <w:szCs w:val="24"/>
              </w:rPr>
            </w:pPr>
          </w:p>
        </w:tc>
        <w:tc>
          <w:tcPr>
            <w:tcW w:w="697" w:type="pct"/>
            <w:vMerge/>
            <w:tcBorders>
              <w:left w:val="single" w:sz="4" w:space="0" w:color="auto"/>
              <w:right w:val="single" w:sz="4" w:space="0" w:color="auto"/>
            </w:tcBorders>
          </w:tcPr>
          <w:p w14:paraId="4AE9D8CA" w14:textId="77777777" w:rsidR="00C253A3" w:rsidRPr="00B060DD" w:rsidRDefault="00C253A3" w:rsidP="00C253A3">
            <w:pPr>
              <w:spacing w:after="0" w:line="240" w:lineRule="auto"/>
              <w:jc w:val="center"/>
              <w:rPr>
                <w:rFonts w:ascii="Times New Roman" w:eastAsia="Times New Roman" w:hAnsi="Times New Roman" w:cs="Times New Roman"/>
                <w:sz w:val="24"/>
                <w:szCs w:val="24"/>
              </w:rPr>
            </w:pPr>
          </w:p>
        </w:tc>
      </w:tr>
      <w:tr w:rsidR="00C253A3" w:rsidRPr="00B060DD" w14:paraId="4FBE2847" w14:textId="082E8CCF" w:rsidTr="00C765AC">
        <w:trPr>
          <w:trHeight w:val="303"/>
        </w:trPr>
        <w:tc>
          <w:tcPr>
            <w:tcW w:w="847" w:type="pct"/>
            <w:vMerge/>
            <w:tcBorders>
              <w:top w:val="single" w:sz="4" w:space="0" w:color="auto"/>
              <w:left w:val="single" w:sz="4" w:space="0" w:color="auto"/>
              <w:bottom w:val="single" w:sz="4" w:space="0" w:color="auto"/>
              <w:right w:val="single" w:sz="4" w:space="0" w:color="auto"/>
            </w:tcBorders>
            <w:vAlign w:val="center"/>
            <w:hideMark/>
          </w:tcPr>
          <w:p w14:paraId="303EF1C4" w14:textId="77777777" w:rsidR="00C253A3" w:rsidRPr="00B060DD" w:rsidRDefault="00C253A3" w:rsidP="00B060DD">
            <w:pPr>
              <w:spacing w:after="0" w:line="256" w:lineRule="auto"/>
              <w:rPr>
                <w:rFonts w:ascii="Times New Roman" w:eastAsia="Times New Roman" w:hAnsi="Times New Roman" w:cs="Times New Roman"/>
                <w:b/>
                <w:bCs/>
                <w:sz w:val="24"/>
                <w:szCs w:val="24"/>
              </w:rPr>
            </w:pPr>
          </w:p>
        </w:tc>
        <w:tc>
          <w:tcPr>
            <w:tcW w:w="2492" w:type="pct"/>
            <w:tcBorders>
              <w:top w:val="single" w:sz="4" w:space="0" w:color="auto"/>
              <w:left w:val="single" w:sz="4" w:space="0" w:color="auto"/>
              <w:bottom w:val="single" w:sz="4" w:space="0" w:color="auto"/>
              <w:right w:val="single" w:sz="4" w:space="0" w:color="auto"/>
            </w:tcBorders>
            <w:hideMark/>
          </w:tcPr>
          <w:p w14:paraId="79CDA96B" w14:textId="77777777" w:rsidR="00C253A3" w:rsidRPr="00B060DD" w:rsidRDefault="00C253A3" w:rsidP="00B060DD">
            <w:pPr>
              <w:spacing w:after="0" w:line="240" w:lineRule="auto"/>
              <w:jc w:val="both"/>
              <w:rPr>
                <w:rFonts w:ascii="Times New Roman" w:eastAsia="Times New Roman" w:hAnsi="Times New Roman" w:cs="Times New Roman"/>
                <w:bCs/>
                <w:color w:val="000000"/>
                <w:sz w:val="24"/>
                <w:szCs w:val="24"/>
                <w:lang w:eastAsia="ru-RU"/>
              </w:rPr>
            </w:pPr>
            <w:r w:rsidRPr="00B060DD">
              <w:rPr>
                <w:rFonts w:ascii="Times New Roman" w:eastAsia="Times New Roman" w:hAnsi="Times New Roman" w:cs="Times New Roman"/>
                <w:b/>
                <w:bCs/>
                <w:color w:val="000000"/>
                <w:sz w:val="20"/>
                <w:szCs w:val="20"/>
                <w:lang w:eastAsia="ru-RU"/>
              </w:rPr>
              <w:t xml:space="preserve">№10 </w:t>
            </w:r>
            <w:r w:rsidRPr="00B060DD">
              <w:rPr>
                <w:rFonts w:ascii="Times New Roman" w:eastAsia="Times New Roman" w:hAnsi="Times New Roman" w:cs="Times New Roman"/>
                <w:sz w:val="24"/>
                <w:szCs w:val="24"/>
              </w:rPr>
              <w:t>Выполнение схемы устройства краскораспылителя.</w:t>
            </w:r>
          </w:p>
        </w:tc>
        <w:tc>
          <w:tcPr>
            <w:tcW w:w="598" w:type="pct"/>
            <w:tcBorders>
              <w:top w:val="single" w:sz="4" w:space="0" w:color="auto"/>
              <w:left w:val="single" w:sz="4" w:space="0" w:color="auto"/>
              <w:bottom w:val="single" w:sz="4" w:space="0" w:color="auto"/>
              <w:right w:val="single" w:sz="4" w:space="0" w:color="auto"/>
            </w:tcBorders>
            <w:vAlign w:val="center"/>
          </w:tcPr>
          <w:p w14:paraId="61E95712" w14:textId="685B7664" w:rsidR="00C253A3" w:rsidRPr="00B060DD" w:rsidRDefault="00C253A3" w:rsidP="00B060DD">
            <w:pPr>
              <w:spacing w:after="0" w:line="240" w:lineRule="auto"/>
              <w:rPr>
                <w:rFonts w:ascii="Times New Roman" w:eastAsia="Times New Roman" w:hAnsi="Times New Roman" w:cs="Times New Roman"/>
              </w:rPr>
            </w:pPr>
          </w:p>
        </w:tc>
        <w:tc>
          <w:tcPr>
            <w:tcW w:w="366" w:type="pct"/>
            <w:tcBorders>
              <w:top w:val="single" w:sz="4" w:space="0" w:color="auto"/>
              <w:left w:val="single" w:sz="4" w:space="0" w:color="auto"/>
              <w:bottom w:val="single" w:sz="4" w:space="0" w:color="auto"/>
              <w:right w:val="single" w:sz="4" w:space="0" w:color="auto"/>
            </w:tcBorders>
          </w:tcPr>
          <w:p w14:paraId="77D50992" w14:textId="77777777" w:rsidR="00C253A3" w:rsidRPr="00B060DD" w:rsidRDefault="00C253A3" w:rsidP="00C253A3">
            <w:pPr>
              <w:spacing w:after="0" w:line="240" w:lineRule="auto"/>
              <w:jc w:val="center"/>
              <w:rPr>
                <w:rFonts w:ascii="Times New Roman" w:eastAsia="Times New Roman" w:hAnsi="Times New Roman" w:cs="Times New Roman"/>
              </w:rPr>
            </w:pPr>
          </w:p>
        </w:tc>
        <w:tc>
          <w:tcPr>
            <w:tcW w:w="697" w:type="pct"/>
            <w:vMerge/>
            <w:tcBorders>
              <w:left w:val="single" w:sz="4" w:space="0" w:color="auto"/>
              <w:right w:val="single" w:sz="4" w:space="0" w:color="auto"/>
            </w:tcBorders>
          </w:tcPr>
          <w:p w14:paraId="7CDCA95A" w14:textId="77777777" w:rsidR="00C253A3" w:rsidRPr="00B060DD" w:rsidRDefault="00C253A3" w:rsidP="00C253A3">
            <w:pPr>
              <w:spacing w:after="0" w:line="240" w:lineRule="auto"/>
              <w:jc w:val="center"/>
              <w:rPr>
                <w:rFonts w:ascii="Times New Roman" w:eastAsia="Times New Roman" w:hAnsi="Times New Roman" w:cs="Times New Roman"/>
              </w:rPr>
            </w:pPr>
          </w:p>
        </w:tc>
      </w:tr>
      <w:tr w:rsidR="00C253A3" w:rsidRPr="00B060DD" w14:paraId="40949451" w14:textId="3859DED4" w:rsidTr="00C765AC">
        <w:trPr>
          <w:trHeight w:val="510"/>
        </w:trPr>
        <w:tc>
          <w:tcPr>
            <w:tcW w:w="847" w:type="pct"/>
            <w:vMerge/>
            <w:tcBorders>
              <w:top w:val="single" w:sz="4" w:space="0" w:color="auto"/>
              <w:left w:val="single" w:sz="4" w:space="0" w:color="auto"/>
              <w:bottom w:val="single" w:sz="4" w:space="0" w:color="auto"/>
              <w:right w:val="single" w:sz="4" w:space="0" w:color="auto"/>
            </w:tcBorders>
            <w:vAlign w:val="center"/>
            <w:hideMark/>
          </w:tcPr>
          <w:p w14:paraId="4D1C045C" w14:textId="77777777" w:rsidR="00C253A3" w:rsidRPr="00B060DD" w:rsidRDefault="00C253A3" w:rsidP="00B060DD">
            <w:pPr>
              <w:spacing w:after="0" w:line="256" w:lineRule="auto"/>
              <w:rPr>
                <w:rFonts w:ascii="Times New Roman" w:eastAsia="Times New Roman" w:hAnsi="Times New Roman" w:cs="Times New Roman"/>
                <w:b/>
                <w:bCs/>
                <w:sz w:val="24"/>
                <w:szCs w:val="24"/>
              </w:rPr>
            </w:pPr>
          </w:p>
        </w:tc>
        <w:tc>
          <w:tcPr>
            <w:tcW w:w="2492" w:type="pct"/>
            <w:tcBorders>
              <w:top w:val="single" w:sz="4" w:space="0" w:color="auto"/>
              <w:left w:val="single" w:sz="4" w:space="0" w:color="auto"/>
              <w:bottom w:val="single" w:sz="4" w:space="0" w:color="auto"/>
              <w:right w:val="single" w:sz="4" w:space="0" w:color="auto"/>
            </w:tcBorders>
            <w:hideMark/>
          </w:tcPr>
          <w:p w14:paraId="46E00BB9" w14:textId="77777777" w:rsidR="00C253A3" w:rsidRPr="00B060DD" w:rsidRDefault="00C253A3" w:rsidP="00B060DD">
            <w:pPr>
              <w:spacing w:after="0" w:line="240" w:lineRule="auto"/>
              <w:jc w:val="both"/>
              <w:rPr>
                <w:rFonts w:ascii="Times New Roman" w:eastAsia="Times New Roman" w:hAnsi="Times New Roman" w:cs="Times New Roman"/>
                <w:bCs/>
                <w:color w:val="000000"/>
                <w:sz w:val="24"/>
                <w:szCs w:val="24"/>
                <w:lang w:eastAsia="ru-RU"/>
              </w:rPr>
            </w:pPr>
            <w:r w:rsidRPr="00B060DD">
              <w:rPr>
                <w:rFonts w:ascii="Times New Roman" w:eastAsia="Times New Roman" w:hAnsi="Times New Roman" w:cs="Times New Roman"/>
                <w:b/>
                <w:bCs/>
                <w:color w:val="000000"/>
                <w:sz w:val="20"/>
                <w:szCs w:val="20"/>
                <w:lang w:eastAsia="ru-RU"/>
              </w:rPr>
              <w:t xml:space="preserve">№11 </w:t>
            </w:r>
            <w:r w:rsidRPr="00B060DD">
              <w:rPr>
                <w:rFonts w:ascii="Times New Roman" w:eastAsia="Times New Roman" w:hAnsi="Times New Roman" w:cs="Times New Roman"/>
                <w:sz w:val="24"/>
                <w:szCs w:val="24"/>
              </w:rPr>
              <w:t>Составление таблицы неисправностей краскораспылителя, причин их появления и способов устранения.</w:t>
            </w:r>
          </w:p>
        </w:tc>
        <w:tc>
          <w:tcPr>
            <w:tcW w:w="598" w:type="pct"/>
            <w:tcBorders>
              <w:top w:val="single" w:sz="4" w:space="0" w:color="auto"/>
              <w:left w:val="single" w:sz="4" w:space="0" w:color="auto"/>
              <w:bottom w:val="single" w:sz="4" w:space="0" w:color="auto"/>
              <w:right w:val="single" w:sz="4" w:space="0" w:color="auto"/>
            </w:tcBorders>
            <w:vAlign w:val="center"/>
          </w:tcPr>
          <w:p w14:paraId="1C2E8AEE" w14:textId="17D9BA64" w:rsidR="00C253A3" w:rsidRPr="00B060DD" w:rsidRDefault="00C253A3" w:rsidP="00B060DD">
            <w:pPr>
              <w:spacing w:after="0" w:line="240" w:lineRule="auto"/>
              <w:rPr>
                <w:rFonts w:ascii="Times New Roman" w:eastAsia="Times New Roman" w:hAnsi="Times New Roman" w:cs="Times New Roman"/>
              </w:rPr>
            </w:pPr>
          </w:p>
        </w:tc>
        <w:tc>
          <w:tcPr>
            <w:tcW w:w="366" w:type="pct"/>
            <w:tcBorders>
              <w:top w:val="single" w:sz="4" w:space="0" w:color="auto"/>
              <w:left w:val="single" w:sz="4" w:space="0" w:color="auto"/>
              <w:bottom w:val="single" w:sz="4" w:space="0" w:color="auto"/>
              <w:right w:val="single" w:sz="4" w:space="0" w:color="auto"/>
            </w:tcBorders>
          </w:tcPr>
          <w:p w14:paraId="36CC4465" w14:textId="77777777" w:rsidR="00C253A3" w:rsidRPr="00B060DD" w:rsidRDefault="00C253A3" w:rsidP="00C253A3">
            <w:pPr>
              <w:spacing w:after="0" w:line="240" w:lineRule="auto"/>
              <w:jc w:val="center"/>
              <w:rPr>
                <w:rFonts w:ascii="Times New Roman" w:eastAsia="Times New Roman" w:hAnsi="Times New Roman" w:cs="Times New Roman"/>
              </w:rPr>
            </w:pPr>
          </w:p>
        </w:tc>
        <w:tc>
          <w:tcPr>
            <w:tcW w:w="697" w:type="pct"/>
            <w:vMerge/>
            <w:tcBorders>
              <w:left w:val="single" w:sz="4" w:space="0" w:color="auto"/>
              <w:bottom w:val="single" w:sz="4" w:space="0" w:color="auto"/>
              <w:right w:val="single" w:sz="4" w:space="0" w:color="auto"/>
            </w:tcBorders>
          </w:tcPr>
          <w:p w14:paraId="6AC62BAD" w14:textId="77777777" w:rsidR="00C253A3" w:rsidRPr="00B060DD" w:rsidRDefault="00C253A3" w:rsidP="00C253A3">
            <w:pPr>
              <w:spacing w:after="0" w:line="240" w:lineRule="auto"/>
              <w:jc w:val="center"/>
              <w:rPr>
                <w:rFonts w:ascii="Times New Roman" w:eastAsia="Times New Roman" w:hAnsi="Times New Roman" w:cs="Times New Roman"/>
              </w:rPr>
            </w:pPr>
          </w:p>
        </w:tc>
      </w:tr>
      <w:tr w:rsidR="00C253A3" w:rsidRPr="00B060DD" w14:paraId="0691BCBF" w14:textId="4F8682AF" w:rsidTr="00971D66">
        <w:tc>
          <w:tcPr>
            <w:tcW w:w="847" w:type="pct"/>
            <w:vMerge w:val="restart"/>
            <w:tcBorders>
              <w:top w:val="single" w:sz="4" w:space="0" w:color="auto"/>
              <w:left w:val="single" w:sz="4" w:space="0" w:color="auto"/>
              <w:bottom w:val="single" w:sz="4" w:space="0" w:color="auto"/>
              <w:right w:val="single" w:sz="4" w:space="0" w:color="auto"/>
            </w:tcBorders>
            <w:hideMark/>
          </w:tcPr>
          <w:p w14:paraId="1F0AC8AF" w14:textId="77777777" w:rsidR="00C253A3" w:rsidRPr="00B060DD" w:rsidRDefault="00C253A3" w:rsidP="00B060DD">
            <w:pPr>
              <w:spacing w:after="0" w:line="240" w:lineRule="auto"/>
              <w:jc w:val="both"/>
              <w:rPr>
                <w:rFonts w:ascii="Times New Roman" w:eastAsia="Times New Roman" w:hAnsi="Times New Roman" w:cs="Times New Roman"/>
                <w:b/>
                <w:bCs/>
                <w:sz w:val="24"/>
                <w:szCs w:val="24"/>
              </w:rPr>
            </w:pPr>
            <w:r w:rsidRPr="00B060DD">
              <w:rPr>
                <w:rFonts w:ascii="Times New Roman" w:eastAsia="Times New Roman" w:hAnsi="Times New Roman" w:cs="Times New Roman"/>
                <w:b/>
                <w:bCs/>
                <w:sz w:val="24"/>
                <w:szCs w:val="24"/>
              </w:rPr>
              <w:t>Тема 1.3</w:t>
            </w:r>
          </w:p>
          <w:p w14:paraId="7BC1B292" w14:textId="77777777" w:rsidR="00C253A3" w:rsidRPr="00B060DD" w:rsidRDefault="00C253A3" w:rsidP="00B060DD">
            <w:pPr>
              <w:spacing w:after="0" w:line="240" w:lineRule="auto"/>
              <w:jc w:val="both"/>
              <w:rPr>
                <w:rFonts w:ascii="Times New Roman" w:eastAsia="Times New Roman" w:hAnsi="Times New Roman" w:cs="Times New Roman"/>
                <w:bCs/>
                <w:sz w:val="24"/>
                <w:szCs w:val="24"/>
              </w:rPr>
            </w:pPr>
            <w:r w:rsidRPr="00B060DD">
              <w:rPr>
                <w:rFonts w:ascii="Times New Roman" w:eastAsia="Times New Roman" w:hAnsi="Times New Roman" w:cs="Times New Roman"/>
                <w:bCs/>
                <w:sz w:val="24"/>
                <w:szCs w:val="24"/>
              </w:rPr>
              <w:t>Материалы, применяемые для приготовления малярных составов</w:t>
            </w:r>
          </w:p>
        </w:tc>
        <w:tc>
          <w:tcPr>
            <w:tcW w:w="2492" w:type="pct"/>
            <w:tcBorders>
              <w:top w:val="single" w:sz="4" w:space="0" w:color="auto"/>
              <w:left w:val="single" w:sz="4" w:space="0" w:color="auto"/>
              <w:bottom w:val="single" w:sz="4" w:space="0" w:color="auto"/>
              <w:right w:val="single" w:sz="4" w:space="0" w:color="auto"/>
            </w:tcBorders>
            <w:hideMark/>
          </w:tcPr>
          <w:p w14:paraId="50EC7270" w14:textId="77777777" w:rsidR="00C253A3" w:rsidRPr="00B060DD" w:rsidRDefault="00C253A3" w:rsidP="00B060DD">
            <w:pPr>
              <w:spacing w:after="0" w:line="240" w:lineRule="auto"/>
              <w:jc w:val="both"/>
              <w:rPr>
                <w:rFonts w:ascii="Times New Roman" w:eastAsia="Times New Roman" w:hAnsi="Times New Roman" w:cs="Times New Roman"/>
                <w:b/>
                <w:bCs/>
                <w:sz w:val="24"/>
                <w:szCs w:val="24"/>
              </w:rPr>
            </w:pPr>
            <w:r w:rsidRPr="00B060DD">
              <w:rPr>
                <w:rFonts w:ascii="Times New Roman" w:eastAsia="Times New Roman" w:hAnsi="Times New Roman" w:cs="Times New Roman"/>
                <w:b/>
                <w:bCs/>
                <w:sz w:val="24"/>
                <w:szCs w:val="24"/>
              </w:rPr>
              <w:t>Содержание</w:t>
            </w:r>
          </w:p>
        </w:tc>
        <w:tc>
          <w:tcPr>
            <w:tcW w:w="598" w:type="pct"/>
            <w:tcBorders>
              <w:top w:val="single" w:sz="4" w:space="0" w:color="auto"/>
              <w:left w:val="single" w:sz="4" w:space="0" w:color="auto"/>
              <w:bottom w:val="single" w:sz="4" w:space="0" w:color="auto"/>
              <w:right w:val="single" w:sz="4" w:space="0" w:color="auto"/>
            </w:tcBorders>
            <w:vAlign w:val="center"/>
          </w:tcPr>
          <w:p w14:paraId="19EF2601" w14:textId="16D03C90" w:rsidR="00C253A3" w:rsidRPr="00B060DD" w:rsidRDefault="00C253A3" w:rsidP="00B060DD">
            <w:pPr>
              <w:spacing w:after="0" w:line="240" w:lineRule="auto"/>
              <w:jc w:val="center"/>
              <w:rPr>
                <w:rFonts w:ascii="Times New Roman" w:eastAsia="Times New Roman" w:hAnsi="Times New Roman" w:cs="Times New Roman"/>
                <w:b/>
                <w:i/>
                <w:sz w:val="24"/>
                <w:szCs w:val="24"/>
              </w:rPr>
            </w:pPr>
          </w:p>
        </w:tc>
        <w:tc>
          <w:tcPr>
            <w:tcW w:w="366" w:type="pct"/>
            <w:tcBorders>
              <w:top w:val="single" w:sz="4" w:space="0" w:color="auto"/>
              <w:left w:val="single" w:sz="4" w:space="0" w:color="auto"/>
              <w:bottom w:val="single" w:sz="4" w:space="0" w:color="auto"/>
              <w:right w:val="single" w:sz="4" w:space="0" w:color="auto"/>
            </w:tcBorders>
          </w:tcPr>
          <w:p w14:paraId="2B888BBF" w14:textId="77777777" w:rsidR="00C253A3" w:rsidRPr="00B060DD" w:rsidRDefault="00C253A3" w:rsidP="00C253A3">
            <w:pPr>
              <w:spacing w:after="0" w:line="240" w:lineRule="auto"/>
              <w:jc w:val="center"/>
              <w:rPr>
                <w:rFonts w:ascii="Times New Roman" w:eastAsia="Times New Roman" w:hAnsi="Times New Roman" w:cs="Times New Roman"/>
                <w:b/>
                <w:i/>
                <w:sz w:val="24"/>
                <w:szCs w:val="24"/>
              </w:rPr>
            </w:pPr>
          </w:p>
        </w:tc>
        <w:tc>
          <w:tcPr>
            <w:tcW w:w="697" w:type="pct"/>
            <w:vMerge w:val="restart"/>
            <w:tcBorders>
              <w:top w:val="single" w:sz="4" w:space="0" w:color="auto"/>
              <w:left w:val="single" w:sz="4" w:space="0" w:color="auto"/>
              <w:right w:val="single" w:sz="4" w:space="0" w:color="auto"/>
            </w:tcBorders>
          </w:tcPr>
          <w:p w14:paraId="475427D8" w14:textId="2155C27E" w:rsidR="00C253A3" w:rsidRDefault="00C253A3" w:rsidP="00C253A3">
            <w:pPr>
              <w:spacing w:after="0" w:line="240" w:lineRule="auto"/>
              <w:jc w:val="center"/>
              <w:rPr>
                <w:rFonts w:ascii="Times New Roman" w:eastAsia="Times New Roman" w:hAnsi="Times New Roman" w:cs="Times New Roman"/>
              </w:rPr>
            </w:pPr>
            <w:r w:rsidRPr="00030565">
              <w:rPr>
                <w:rFonts w:ascii="Times New Roman" w:eastAsia="Times New Roman" w:hAnsi="Times New Roman" w:cs="Times New Roman"/>
              </w:rPr>
              <w:t>ПК</w:t>
            </w:r>
            <w:r>
              <w:rPr>
                <w:rFonts w:ascii="Times New Roman" w:eastAsia="Times New Roman" w:hAnsi="Times New Roman" w:cs="Times New Roman"/>
              </w:rPr>
              <w:t xml:space="preserve"> 5</w:t>
            </w:r>
            <w:r w:rsidRPr="00030565">
              <w:rPr>
                <w:rFonts w:ascii="Times New Roman" w:eastAsia="Times New Roman" w:hAnsi="Times New Roman" w:cs="Times New Roman"/>
              </w:rPr>
              <w:t>.1</w:t>
            </w:r>
            <w:r>
              <w:rPr>
                <w:rFonts w:ascii="Times New Roman" w:eastAsia="Times New Roman" w:hAnsi="Times New Roman" w:cs="Times New Roman"/>
              </w:rPr>
              <w:t xml:space="preserve">, </w:t>
            </w:r>
            <w:r w:rsidRPr="00030565">
              <w:rPr>
                <w:rFonts w:ascii="Times New Roman" w:eastAsia="Times New Roman" w:hAnsi="Times New Roman" w:cs="Times New Roman"/>
              </w:rPr>
              <w:t xml:space="preserve">ПК </w:t>
            </w:r>
            <w:r>
              <w:rPr>
                <w:rFonts w:ascii="Times New Roman" w:eastAsia="Times New Roman" w:hAnsi="Times New Roman" w:cs="Times New Roman"/>
              </w:rPr>
              <w:t>5.2</w:t>
            </w:r>
          </w:p>
          <w:p w14:paraId="028968A2" w14:textId="77777777" w:rsidR="00C253A3" w:rsidRPr="00030565" w:rsidRDefault="00C253A3" w:rsidP="00C253A3">
            <w:pPr>
              <w:spacing w:after="0" w:line="240" w:lineRule="auto"/>
              <w:jc w:val="center"/>
              <w:rPr>
                <w:rFonts w:ascii="Times New Roman" w:eastAsia="Times New Roman" w:hAnsi="Times New Roman" w:cs="Times New Roman"/>
              </w:rPr>
            </w:pPr>
            <w:r w:rsidRPr="00030565">
              <w:rPr>
                <w:rFonts w:ascii="Times New Roman" w:eastAsia="Times New Roman" w:hAnsi="Times New Roman" w:cs="Times New Roman"/>
              </w:rPr>
              <w:t>ОК 01</w:t>
            </w:r>
            <w:r>
              <w:rPr>
                <w:rFonts w:ascii="Times New Roman" w:eastAsia="Times New Roman" w:hAnsi="Times New Roman" w:cs="Times New Roman"/>
              </w:rPr>
              <w:t xml:space="preserve">, </w:t>
            </w:r>
            <w:r w:rsidRPr="00030565">
              <w:rPr>
                <w:rFonts w:ascii="Times New Roman" w:eastAsia="Times New Roman" w:hAnsi="Times New Roman" w:cs="Times New Roman"/>
              </w:rPr>
              <w:t>ОК 02</w:t>
            </w:r>
          </w:p>
          <w:p w14:paraId="6C7FB630" w14:textId="77777777" w:rsidR="00C253A3" w:rsidRPr="00030565" w:rsidRDefault="00C253A3" w:rsidP="00C253A3">
            <w:pPr>
              <w:spacing w:after="0" w:line="240" w:lineRule="auto"/>
              <w:jc w:val="center"/>
              <w:rPr>
                <w:rFonts w:ascii="Times New Roman" w:eastAsia="Times New Roman" w:hAnsi="Times New Roman" w:cs="Times New Roman"/>
              </w:rPr>
            </w:pPr>
            <w:r w:rsidRPr="00030565">
              <w:rPr>
                <w:rFonts w:ascii="Times New Roman" w:eastAsia="Times New Roman" w:hAnsi="Times New Roman" w:cs="Times New Roman"/>
              </w:rPr>
              <w:t>ОК 04</w:t>
            </w:r>
            <w:r>
              <w:rPr>
                <w:rFonts w:ascii="Times New Roman" w:eastAsia="Times New Roman" w:hAnsi="Times New Roman" w:cs="Times New Roman"/>
              </w:rPr>
              <w:t xml:space="preserve">, </w:t>
            </w:r>
            <w:r w:rsidRPr="00030565">
              <w:rPr>
                <w:rFonts w:ascii="Times New Roman" w:eastAsia="Times New Roman" w:hAnsi="Times New Roman" w:cs="Times New Roman"/>
              </w:rPr>
              <w:t>ОК 0</w:t>
            </w:r>
            <w:r>
              <w:rPr>
                <w:rFonts w:ascii="Times New Roman" w:eastAsia="Times New Roman" w:hAnsi="Times New Roman" w:cs="Times New Roman"/>
              </w:rPr>
              <w:t>5</w:t>
            </w:r>
          </w:p>
          <w:p w14:paraId="765050B5" w14:textId="7A7D3723" w:rsidR="00C253A3" w:rsidRPr="00B060DD" w:rsidRDefault="00C253A3" w:rsidP="00C253A3">
            <w:pPr>
              <w:spacing w:after="0" w:line="240" w:lineRule="auto"/>
              <w:jc w:val="center"/>
              <w:rPr>
                <w:rFonts w:ascii="Times New Roman" w:eastAsia="Times New Roman" w:hAnsi="Times New Roman" w:cs="Times New Roman"/>
                <w:b/>
                <w:i/>
                <w:sz w:val="24"/>
                <w:szCs w:val="24"/>
              </w:rPr>
            </w:pPr>
            <w:r w:rsidRPr="00030565">
              <w:rPr>
                <w:rFonts w:ascii="Times New Roman" w:eastAsia="Times New Roman" w:hAnsi="Times New Roman" w:cs="Times New Roman"/>
              </w:rPr>
              <w:t>ОК 0</w:t>
            </w:r>
            <w:r>
              <w:rPr>
                <w:rFonts w:ascii="Times New Roman" w:eastAsia="Times New Roman" w:hAnsi="Times New Roman" w:cs="Times New Roman"/>
              </w:rPr>
              <w:t xml:space="preserve">7, </w:t>
            </w:r>
            <w:r w:rsidRPr="00030565">
              <w:rPr>
                <w:rFonts w:ascii="Times New Roman" w:eastAsia="Times New Roman" w:hAnsi="Times New Roman" w:cs="Times New Roman"/>
              </w:rPr>
              <w:t>ОК 09</w:t>
            </w:r>
          </w:p>
        </w:tc>
      </w:tr>
      <w:tr w:rsidR="00C253A3" w:rsidRPr="00B060DD" w14:paraId="5F708E2C" w14:textId="0235277E" w:rsidTr="00971D66">
        <w:tc>
          <w:tcPr>
            <w:tcW w:w="847" w:type="pct"/>
            <w:vMerge/>
            <w:tcBorders>
              <w:top w:val="single" w:sz="4" w:space="0" w:color="auto"/>
              <w:left w:val="single" w:sz="4" w:space="0" w:color="auto"/>
              <w:bottom w:val="single" w:sz="4" w:space="0" w:color="auto"/>
              <w:right w:val="single" w:sz="4" w:space="0" w:color="auto"/>
            </w:tcBorders>
            <w:vAlign w:val="center"/>
            <w:hideMark/>
          </w:tcPr>
          <w:p w14:paraId="2002B0B3" w14:textId="77777777" w:rsidR="00C253A3" w:rsidRPr="00B060DD" w:rsidRDefault="00C253A3" w:rsidP="00B060DD">
            <w:pPr>
              <w:spacing w:after="0" w:line="256" w:lineRule="auto"/>
              <w:rPr>
                <w:rFonts w:ascii="Times New Roman" w:eastAsia="Times New Roman" w:hAnsi="Times New Roman" w:cs="Times New Roman"/>
                <w:bCs/>
                <w:sz w:val="24"/>
                <w:szCs w:val="24"/>
              </w:rPr>
            </w:pPr>
          </w:p>
        </w:tc>
        <w:tc>
          <w:tcPr>
            <w:tcW w:w="2492" w:type="pct"/>
            <w:tcBorders>
              <w:top w:val="single" w:sz="4" w:space="0" w:color="auto"/>
              <w:left w:val="single" w:sz="4" w:space="0" w:color="auto"/>
              <w:bottom w:val="single" w:sz="4" w:space="0" w:color="auto"/>
              <w:right w:val="single" w:sz="4" w:space="0" w:color="auto"/>
            </w:tcBorders>
            <w:hideMark/>
          </w:tcPr>
          <w:p w14:paraId="2241772E" w14:textId="77777777" w:rsidR="00C253A3" w:rsidRPr="00B060DD" w:rsidRDefault="00C253A3" w:rsidP="00B060DD">
            <w:pPr>
              <w:spacing w:after="0" w:line="240" w:lineRule="auto"/>
              <w:jc w:val="both"/>
              <w:rPr>
                <w:rFonts w:ascii="Times New Roman" w:eastAsia="Times New Roman" w:hAnsi="Times New Roman" w:cs="Times New Roman"/>
                <w:bCs/>
                <w:sz w:val="24"/>
                <w:szCs w:val="24"/>
              </w:rPr>
            </w:pPr>
            <w:r w:rsidRPr="00B060DD">
              <w:rPr>
                <w:rFonts w:ascii="Times New Roman" w:eastAsia="Times New Roman" w:hAnsi="Times New Roman" w:cs="Times New Roman"/>
                <w:bCs/>
                <w:sz w:val="24"/>
                <w:szCs w:val="24"/>
              </w:rPr>
              <w:t>1. Связующие для малярных составов, их виды, свойства и назначение.</w:t>
            </w:r>
          </w:p>
        </w:tc>
        <w:tc>
          <w:tcPr>
            <w:tcW w:w="598" w:type="pct"/>
            <w:vMerge w:val="restart"/>
            <w:tcBorders>
              <w:top w:val="single" w:sz="4" w:space="0" w:color="auto"/>
              <w:left w:val="single" w:sz="4" w:space="0" w:color="auto"/>
              <w:bottom w:val="single" w:sz="4" w:space="0" w:color="auto"/>
              <w:right w:val="single" w:sz="4" w:space="0" w:color="auto"/>
            </w:tcBorders>
            <w:vAlign w:val="center"/>
          </w:tcPr>
          <w:p w14:paraId="4485E35F" w14:textId="3858B506" w:rsidR="00C253A3" w:rsidRPr="00B060DD" w:rsidRDefault="00C253A3" w:rsidP="00B060DD">
            <w:pPr>
              <w:spacing w:after="0" w:line="240" w:lineRule="auto"/>
              <w:jc w:val="center"/>
              <w:rPr>
                <w:rFonts w:ascii="Times New Roman" w:eastAsia="Times New Roman" w:hAnsi="Times New Roman" w:cs="Times New Roman"/>
                <w:b/>
                <w:sz w:val="24"/>
                <w:szCs w:val="24"/>
              </w:rPr>
            </w:pPr>
          </w:p>
        </w:tc>
        <w:tc>
          <w:tcPr>
            <w:tcW w:w="366" w:type="pct"/>
            <w:vMerge w:val="restart"/>
            <w:tcBorders>
              <w:top w:val="single" w:sz="4" w:space="0" w:color="auto"/>
              <w:left w:val="single" w:sz="4" w:space="0" w:color="auto"/>
              <w:right w:val="single" w:sz="4" w:space="0" w:color="auto"/>
            </w:tcBorders>
          </w:tcPr>
          <w:p w14:paraId="4E41F0AC" w14:textId="77777777" w:rsidR="00C253A3" w:rsidRPr="00B060DD" w:rsidRDefault="00C253A3" w:rsidP="00C253A3">
            <w:pPr>
              <w:spacing w:after="0" w:line="240" w:lineRule="auto"/>
              <w:jc w:val="center"/>
              <w:rPr>
                <w:rFonts w:ascii="Times New Roman" w:eastAsia="Times New Roman" w:hAnsi="Times New Roman" w:cs="Times New Roman"/>
                <w:b/>
                <w:sz w:val="24"/>
                <w:szCs w:val="24"/>
              </w:rPr>
            </w:pPr>
          </w:p>
        </w:tc>
        <w:tc>
          <w:tcPr>
            <w:tcW w:w="697" w:type="pct"/>
            <w:vMerge/>
            <w:tcBorders>
              <w:left w:val="single" w:sz="4" w:space="0" w:color="auto"/>
              <w:right w:val="single" w:sz="4" w:space="0" w:color="auto"/>
            </w:tcBorders>
          </w:tcPr>
          <w:p w14:paraId="4C38CA70" w14:textId="77777777" w:rsidR="00C253A3" w:rsidRPr="00B060DD" w:rsidRDefault="00C253A3" w:rsidP="00C253A3">
            <w:pPr>
              <w:spacing w:after="0" w:line="240" w:lineRule="auto"/>
              <w:jc w:val="center"/>
              <w:rPr>
                <w:rFonts w:ascii="Times New Roman" w:eastAsia="Times New Roman" w:hAnsi="Times New Roman" w:cs="Times New Roman"/>
                <w:b/>
                <w:sz w:val="24"/>
                <w:szCs w:val="24"/>
              </w:rPr>
            </w:pPr>
          </w:p>
        </w:tc>
      </w:tr>
      <w:tr w:rsidR="00C253A3" w:rsidRPr="00B060DD" w14:paraId="65402C3B" w14:textId="39BB1756" w:rsidTr="00971D66">
        <w:tc>
          <w:tcPr>
            <w:tcW w:w="847" w:type="pct"/>
            <w:vMerge/>
            <w:tcBorders>
              <w:top w:val="single" w:sz="4" w:space="0" w:color="auto"/>
              <w:left w:val="single" w:sz="4" w:space="0" w:color="auto"/>
              <w:bottom w:val="single" w:sz="4" w:space="0" w:color="auto"/>
              <w:right w:val="single" w:sz="4" w:space="0" w:color="auto"/>
            </w:tcBorders>
            <w:vAlign w:val="center"/>
            <w:hideMark/>
          </w:tcPr>
          <w:p w14:paraId="7C0B25F1" w14:textId="77777777" w:rsidR="00C253A3" w:rsidRPr="00B060DD" w:rsidRDefault="00C253A3" w:rsidP="00B060DD">
            <w:pPr>
              <w:spacing w:after="0" w:line="256" w:lineRule="auto"/>
              <w:rPr>
                <w:rFonts w:ascii="Times New Roman" w:eastAsia="Times New Roman" w:hAnsi="Times New Roman" w:cs="Times New Roman"/>
                <w:bCs/>
                <w:sz w:val="24"/>
                <w:szCs w:val="24"/>
              </w:rPr>
            </w:pPr>
          </w:p>
        </w:tc>
        <w:tc>
          <w:tcPr>
            <w:tcW w:w="2492" w:type="pct"/>
            <w:tcBorders>
              <w:top w:val="single" w:sz="4" w:space="0" w:color="auto"/>
              <w:left w:val="single" w:sz="4" w:space="0" w:color="auto"/>
              <w:bottom w:val="single" w:sz="4" w:space="0" w:color="auto"/>
              <w:right w:val="single" w:sz="4" w:space="0" w:color="auto"/>
            </w:tcBorders>
            <w:hideMark/>
          </w:tcPr>
          <w:p w14:paraId="52BB8756" w14:textId="77777777" w:rsidR="00C253A3" w:rsidRPr="00B060DD" w:rsidRDefault="00C253A3" w:rsidP="00B060DD">
            <w:pPr>
              <w:spacing w:after="0" w:line="240" w:lineRule="auto"/>
              <w:jc w:val="both"/>
              <w:rPr>
                <w:rFonts w:ascii="Times New Roman" w:eastAsia="Times New Roman" w:hAnsi="Times New Roman" w:cs="Times New Roman"/>
                <w:bCs/>
                <w:sz w:val="24"/>
                <w:szCs w:val="24"/>
              </w:rPr>
            </w:pPr>
            <w:r w:rsidRPr="00B060DD">
              <w:rPr>
                <w:rFonts w:ascii="Times New Roman" w:eastAsia="Times New Roman" w:hAnsi="Times New Roman" w:cs="Times New Roman"/>
                <w:bCs/>
                <w:sz w:val="24"/>
                <w:szCs w:val="24"/>
              </w:rPr>
              <w:t>2. Свойства и виды пигментов по цветовым группам.</w:t>
            </w:r>
          </w:p>
        </w:tc>
        <w:tc>
          <w:tcPr>
            <w:tcW w:w="598" w:type="pct"/>
            <w:vMerge/>
            <w:tcBorders>
              <w:top w:val="single" w:sz="4" w:space="0" w:color="auto"/>
              <w:left w:val="single" w:sz="4" w:space="0" w:color="auto"/>
              <w:bottom w:val="single" w:sz="4" w:space="0" w:color="auto"/>
              <w:right w:val="single" w:sz="4" w:space="0" w:color="auto"/>
            </w:tcBorders>
            <w:vAlign w:val="center"/>
          </w:tcPr>
          <w:p w14:paraId="7F43C096" w14:textId="77777777" w:rsidR="00C253A3" w:rsidRPr="00B060DD" w:rsidRDefault="00C253A3" w:rsidP="00B060DD">
            <w:pPr>
              <w:spacing w:after="0" w:line="256" w:lineRule="auto"/>
              <w:rPr>
                <w:rFonts w:ascii="Times New Roman" w:eastAsia="Times New Roman" w:hAnsi="Times New Roman" w:cs="Times New Roman"/>
                <w:b/>
                <w:sz w:val="24"/>
                <w:szCs w:val="24"/>
              </w:rPr>
            </w:pPr>
          </w:p>
        </w:tc>
        <w:tc>
          <w:tcPr>
            <w:tcW w:w="366" w:type="pct"/>
            <w:vMerge/>
            <w:tcBorders>
              <w:left w:val="single" w:sz="4" w:space="0" w:color="auto"/>
              <w:right w:val="single" w:sz="4" w:space="0" w:color="auto"/>
            </w:tcBorders>
          </w:tcPr>
          <w:p w14:paraId="6297C02D" w14:textId="77777777" w:rsidR="00C253A3" w:rsidRPr="00B060DD" w:rsidRDefault="00C253A3" w:rsidP="00C253A3">
            <w:pPr>
              <w:spacing w:after="0" w:line="256" w:lineRule="auto"/>
              <w:jc w:val="center"/>
              <w:rPr>
                <w:rFonts w:ascii="Times New Roman" w:eastAsia="Times New Roman" w:hAnsi="Times New Roman" w:cs="Times New Roman"/>
                <w:b/>
                <w:sz w:val="24"/>
                <w:szCs w:val="24"/>
              </w:rPr>
            </w:pPr>
          </w:p>
        </w:tc>
        <w:tc>
          <w:tcPr>
            <w:tcW w:w="697" w:type="pct"/>
            <w:vMerge/>
            <w:tcBorders>
              <w:left w:val="single" w:sz="4" w:space="0" w:color="auto"/>
              <w:right w:val="single" w:sz="4" w:space="0" w:color="auto"/>
            </w:tcBorders>
          </w:tcPr>
          <w:p w14:paraId="597B1741" w14:textId="77777777" w:rsidR="00C253A3" w:rsidRPr="00B060DD" w:rsidRDefault="00C253A3" w:rsidP="00C253A3">
            <w:pPr>
              <w:spacing w:after="0" w:line="256" w:lineRule="auto"/>
              <w:jc w:val="center"/>
              <w:rPr>
                <w:rFonts w:ascii="Times New Roman" w:eastAsia="Times New Roman" w:hAnsi="Times New Roman" w:cs="Times New Roman"/>
                <w:b/>
                <w:sz w:val="24"/>
                <w:szCs w:val="24"/>
              </w:rPr>
            </w:pPr>
          </w:p>
        </w:tc>
      </w:tr>
      <w:tr w:rsidR="00C253A3" w:rsidRPr="00B060DD" w14:paraId="07F81A36" w14:textId="623810B9" w:rsidTr="00971D66">
        <w:tc>
          <w:tcPr>
            <w:tcW w:w="847" w:type="pct"/>
            <w:vMerge/>
            <w:tcBorders>
              <w:top w:val="single" w:sz="4" w:space="0" w:color="auto"/>
              <w:left w:val="single" w:sz="4" w:space="0" w:color="auto"/>
              <w:bottom w:val="single" w:sz="4" w:space="0" w:color="auto"/>
              <w:right w:val="single" w:sz="4" w:space="0" w:color="auto"/>
            </w:tcBorders>
            <w:vAlign w:val="center"/>
            <w:hideMark/>
          </w:tcPr>
          <w:p w14:paraId="69EDC972" w14:textId="77777777" w:rsidR="00C253A3" w:rsidRPr="00B060DD" w:rsidRDefault="00C253A3" w:rsidP="00B060DD">
            <w:pPr>
              <w:spacing w:after="0" w:line="256" w:lineRule="auto"/>
              <w:rPr>
                <w:rFonts w:ascii="Times New Roman" w:eastAsia="Times New Roman" w:hAnsi="Times New Roman" w:cs="Times New Roman"/>
                <w:bCs/>
                <w:sz w:val="24"/>
                <w:szCs w:val="24"/>
              </w:rPr>
            </w:pPr>
          </w:p>
        </w:tc>
        <w:tc>
          <w:tcPr>
            <w:tcW w:w="2492" w:type="pct"/>
            <w:tcBorders>
              <w:top w:val="single" w:sz="4" w:space="0" w:color="auto"/>
              <w:left w:val="single" w:sz="4" w:space="0" w:color="auto"/>
              <w:bottom w:val="single" w:sz="4" w:space="0" w:color="auto"/>
              <w:right w:val="single" w:sz="4" w:space="0" w:color="auto"/>
            </w:tcBorders>
            <w:hideMark/>
          </w:tcPr>
          <w:p w14:paraId="6255F779" w14:textId="77777777" w:rsidR="00C253A3" w:rsidRPr="00B060DD" w:rsidRDefault="00C253A3" w:rsidP="00B060DD">
            <w:pPr>
              <w:spacing w:after="0" w:line="240" w:lineRule="auto"/>
              <w:jc w:val="both"/>
              <w:rPr>
                <w:rFonts w:ascii="Times New Roman" w:eastAsia="Times New Roman" w:hAnsi="Times New Roman" w:cs="Times New Roman"/>
                <w:bCs/>
                <w:sz w:val="24"/>
                <w:szCs w:val="24"/>
              </w:rPr>
            </w:pPr>
            <w:r w:rsidRPr="00B060DD">
              <w:rPr>
                <w:rFonts w:ascii="Times New Roman" w:eastAsia="Times New Roman" w:hAnsi="Times New Roman" w:cs="Times New Roman"/>
                <w:bCs/>
                <w:sz w:val="24"/>
                <w:szCs w:val="24"/>
              </w:rPr>
              <w:t>3. Наполнители, растворители, виды, назначение.</w:t>
            </w:r>
          </w:p>
        </w:tc>
        <w:tc>
          <w:tcPr>
            <w:tcW w:w="598" w:type="pct"/>
            <w:vMerge/>
            <w:tcBorders>
              <w:top w:val="single" w:sz="4" w:space="0" w:color="auto"/>
              <w:left w:val="single" w:sz="4" w:space="0" w:color="auto"/>
              <w:bottom w:val="single" w:sz="4" w:space="0" w:color="auto"/>
              <w:right w:val="single" w:sz="4" w:space="0" w:color="auto"/>
            </w:tcBorders>
            <w:vAlign w:val="center"/>
          </w:tcPr>
          <w:p w14:paraId="1703CDBA" w14:textId="77777777" w:rsidR="00C253A3" w:rsidRPr="00B060DD" w:rsidRDefault="00C253A3" w:rsidP="00B060DD">
            <w:pPr>
              <w:spacing w:after="0" w:line="256" w:lineRule="auto"/>
              <w:rPr>
                <w:rFonts w:ascii="Times New Roman" w:eastAsia="Times New Roman" w:hAnsi="Times New Roman" w:cs="Times New Roman"/>
                <w:b/>
                <w:sz w:val="24"/>
                <w:szCs w:val="24"/>
              </w:rPr>
            </w:pPr>
          </w:p>
        </w:tc>
        <w:tc>
          <w:tcPr>
            <w:tcW w:w="366" w:type="pct"/>
            <w:vMerge/>
            <w:tcBorders>
              <w:left w:val="single" w:sz="4" w:space="0" w:color="auto"/>
              <w:right w:val="single" w:sz="4" w:space="0" w:color="auto"/>
            </w:tcBorders>
          </w:tcPr>
          <w:p w14:paraId="10E65EB8" w14:textId="77777777" w:rsidR="00C253A3" w:rsidRPr="00B060DD" w:rsidRDefault="00C253A3" w:rsidP="00C253A3">
            <w:pPr>
              <w:spacing w:after="0" w:line="256" w:lineRule="auto"/>
              <w:jc w:val="center"/>
              <w:rPr>
                <w:rFonts w:ascii="Times New Roman" w:eastAsia="Times New Roman" w:hAnsi="Times New Roman" w:cs="Times New Roman"/>
                <w:b/>
                <w:sz w:val="24"/>
                <w:szCs w:val="24"/>
              </w:rPr>
            </w:pPr>
          </w:p>
        </w:tc>
        <w:tc>
          <w:tcPr>
            <w:tcW w:w="697" w:type="pct"/>
            <w:vMerge/>
            <w:tcBorders>
              <w:left w:val="single" w:sz="4" w:space="0" w:color="auto"/>
              <w:right w:val="single" w:sz="4" w:space="0" w:color="auto"/>
            </w:tcBorders>
          </w:tcPr>
          <w:p w14:paraId="1BE66991" w14:textId="77777777" w:rsidR="00C253A3" w:rsidRPr="00B060DD" w:rsidRDefault="00C253A3" w:rsidP="00C253A3">
            <w:pPr>
              <w:spacing w:after="0" w:line="256" w:lineRule="auto"/>
              <w:jc w:val="center"/>
              <w:rPr>
                <w:rFonts w:ascii="Times New Roman" w:eastAsia="Times New Roman" w:hAnsi="Times New Roman" w:cs="Times New Roman"/>
                <w:b/>
                <w:sz w:val="24"/>
                <w:szCs w:val="24"/>
              </w:rPr>
            </w:pPr>
          </w:p>
        </w:tc>
      </w:tr>
      <w:tr w:rsidR="00C253A3" w:rsidRPr="00B060DD" w14:paraId="7AEDF93B" w14:textId="716CA9C7" w:rsidTr="00971D66">
        <w:tc>
          <w:tcPr>
            <w:tcW w:w="847" w:type="pct"/>
            <w:vMerge/>
            <w:tcBorders>
              <w:top w:val="single" w:sz="4" w:space="0" w:color="auto"/>
              <w:left w:val="single" w:sz="4" w:space="0" w:color="auto"/>
              <w:bottom w:val="single" w:sz="4" w:space="0" w:color="auto"/>
              <w:right w:val="single" w:sz="4" w:space="0" w:color="auto"/>
            </w:tcBorders>
            <w:vAlign w:val="center"/>
            <w:hideMark/>
          </w:tcPr>
          <w:p w14:paraId="54124196" w14:textId="77777777" w:rsidR="00C253A3" w:rsidRPr="00B060DD" w:rsidRDefault="00C253A3" w:rsidP="00B060DD">
            <w:pPr>
              <w:spacing w:after="0" w:line="256" w:lineRule="auto"/>
              <w:rPr>
                <w:rFonts w:ascii="Times New Roman" w:eastAsia="Times New Roman" w:hAnsi="Times New Roman" w:cs="Times New Roman"/>
                <w:bCs/>
                <w:sz w:val="24"/>
                <w:szCs w:val="24"/>
              </w:rPr>
            </w:pPr>
          </w:p>
        </w:tc>
        <w:tc>
          <w:tcPr>
            <w:tcW w:w="2492" w:type="pct"/>
            <w:tcBorders>
              <w:top w:val="single" w:sz="4" w:space="0" w:color="auto"/>
              <w:left w:val="single" w:sz="4" w:space="0" w:color="auto"/>
              <w:bottom w:val="single" w:sz="4" w:space="0" w:color="auto"/>
              <w:right w:val="single" w:sz="4" w:space="0" w:color="auto"/>
            </w:tcBorders>
            <w:hideMark/>
          </w:tcPr>
          <w:p w14:paraId="5B6B0BA1" w14:textId="77777777" w:rsidR="00C253A3" w:rsidRPr="00B060DD" w:rsidRDefault="00C253A3" w:rsidP="00B060DD">
            <w:pPr>
              <w:spacing w:after="0" w:line="240" w:lineRule="auto"/>
              <w:jc w:val="both"/>
              <w:rPr>
                <w:rFonts w:ascii="Times New Roman" w:eastAsia="Times New Roman" w:hAnsi="Times New Roman" w:cs="Times New Roman"/>
                <w:bCs/>
                <w:sz w:val="24"/>
                <w:szCs w:val="24"/>
              </w:rPr>
            </w:pPr>
            <w:r w:rsidRPr="00B060DD">
              <w:rPr>
                <w:rFonts w:ascii="Times New Roman" w:eastAsia="Times New Roman" w:hAnsi="Times New Roman" w:cs="Times New Roman"/>
                <w:bCs/>
                <w:sz w:val="24"/>
                <w:szCs w:val="24"/>
              </w:rPr>
              <w:t>4.Вспомогательные материалы, виды и назначение.</w:t>
            </w:r>
          </w:p>
        </w:tc>
        <w:tc>
          <w:tcPr>
            <w:tcW w:w="598" w:type="pct"/>
            <w:vMerge/>
            <w:tcBorders>
              <w:top w:val="single" w:sz="4" w:space="0" w:color="auto"/>
              <w:left w:val="single" w:sz="4" w:space="0" w:color="auto"/>
              <w:bottom w:val="single" w:sz="4" w:space="0" w:color="auto"/>
              <w:right w:val="single" w:sz="4" w:space="0" w:color="auto"/>
            </w:tcBorders>
            <w:vAlign w:val="center"/>
          </w:tcPr>
          <w:p w14:paraId="34AA0E29" w14:textId="77777777" w:rsidR="00C253A3" w:rsidRPr="00B060DD" w:rsidRDefault="00C253A3" w:rsidP="00B060DD">
            <w:pPr>
              <w:spacing w:after="0" w:line="256" w:lineRule="auto"/>
              <w:rPr>
                <w:rFonts w:ascii="Times New Roman" w:eastAsia="Times New Roman" w:hAnsi="Times New Roman" w:cs="Times New Roman"/>
                <w:b/>
                <w:sz w:val="24"/>
                <w:szCs w:val="24"/>
              </w:rPr>
            </w:pPr>
          </w:p>
        </w:tc>
        <w:tc>
          <w:tcPr>
            <w:tcW w:w="366" w:type="pct"/>
            <w:vMerge/>
            <w:tcBorders>
              <w:left w:val="single" w:sz="4" w:space="0" w:color="auto"/>
              <w:bottom w:val="single" w:sz="4" w:space="0" w:color="auto"/>
              <w:right w:val="single" w:sz="4" w:space="0" w:color="auto"/>
            </w:tcBorders>
          </w:tcPr>
          <w:p w14:paraId="6C61A319" w14:textId="77777777" w:rsidR="00C253A3" w:rsidRPr="00B060DD" w:rsidRDefault="00C253A3" w:rsidP="00C253A3">
            <w:pPr>
              <w:spacing w:after="0" w:line="256" w:lineRule="auto"/>
              <w:jc w:val="center"/>
              <w:rPr>
                <w:rFonts w:ascii="Times New Roman" w:eastAsia="Times New Roman" w:hAnsi="Times New Roman" w:cs="Times New Roman"/>
                <w:b/>
                <w:sz w:val="24"/>
                <w:szCs w:val="24"/>
              </w:rPr>
            </w:pPr>
          </w:p>
        </w:tc>
        <w:tc>
          <w:tcPr>
            <w:tcW w:w="697" w:type="pct"/>
            <w:vMerge/>
            <w:tcBorders>
              <w:left w:val="single" w:sz="4" w:space="0" w:color="auto"/>
              <w:right w:val="single" w:sz="4" w:space="0" w:color="auto"/>
            </w:tcBorders>
          </w:tcPr>
          <w:p w14:paraId="70BA29C8" w14:textId="77777777" w:rsidR="00C253A3" w:rsidRPr="00B060DD" w:rsidRDefault="00C253A3" w:rsidP="00C253A3">
            <w:pPr>
              <w:spacing w:after="0" w:line="256" w:lineRule="auto"/>
              <w:jc w:val="center"/>
              <w:rPr>
                <w:rFonts w:ascii="Times New Roman" w:eastAsia="Times New Roman" w:hAnsi="Times New Roman" w:cs="Times New Roman"/>
                <w:b/>
                <w:sz w:val="24"/>
                <w:szCs w:val="24"/>
              </w:rPr>
            </w:pPr>
          </w:p>
        </w:tc>
      </w:tr>
      <w:tr w:rsidR="00C253A3" w:rsidRPr="00B060DD" w14:paraId="4A3C89A7" w14:textId="30E1CC7A" w:rsidTr="00971D66">
        <w:tc>
          <w:tcPr>
            <w:tcW w:w="847" w:type="pct"/>
            <w:vMerge/>
            <w:tcBorders>
              <w:top w:val="single" w:sz="4" w:space="0" w:color="auto"/>
              <w:left w:val="single" w:sz="4" w:space="0" w:color="auto"/>
              <w:bottom w:val="single" w:sz="4" w:space="0" w:color="auto"/>
              <w:right w:val="single" w:sz="4" w:space="0" w:color="auto"/>
            </w:tcBorders>
            <w:vAlign w:val="center"/>
            <w:hideMark/>
          </w:tcPr>
          <w:p w14:paraId="167F516F" w14:textId="77777777" w:rsidR="00C253A3" w:rsidRPr="00B060DD" w:rsidRDefault="00C253A3" w:rsidP="00B060DD">
            <w:pPr>
              <w:spacing w:after="0" w:line="256" w:lineRule="auto"/>
              <w:rPr>
                <w:rFonts w:ascii="Times New Roman" w:eastAsia="Times New Roman" w:hAnsi="Times New Roman" w:cs="Times New Roman"/>
                <w:bCs/>
                <w:sz w:val="24"/>
                <w:szCs w:val="24"/>
              </w:rPr>
            </w:pPr>
          </w:p>
        </w:tc>
        <w:tc>
          <w:tcPr>
            <w:tcW w:w="2492" w:type="pct"/>
            <w:tcBorders>
              <w:top w:val="single" w:sz="4" w:space="0" w:color="auto"/>
              <w:left w:val="single" w:sz="4" w:space="0" w:color="auto"/>
              <w:bottom w:val="single" w:sz="4" w:space="0" w:color="auto"/>
              <w:right w:val="single" w:sz="4" w:space="0" w:color="auto"/>
            </w:tcBorders>
            <w:hideMark/>
          </w:tcPr>
          <w:p w14:paraId="2D63D2B0" w14:textId="77777777" w:rsidR="00C253A3" w:rsidRPr="00B060DD" w:rsidRDefault="00C253A3" w:rsidP="00B060DD">
            <w:pPr>
              <w:spacing w:after="0" w:line="240" w:lineRule="auto"/>
              <w:jc w:val="both"/>
              <w:rPr>
                <w:rFonts w:ascii="Times New Roman" w:eastAsia="Times New Roman" w:hAnsi="Times New Roman" w:cs="Times New Roman"/>
                <w:bCs/>
                <w:i/>
                <w:sz w:val="24"/>
                <w:szCs w:val="24"/>
              </w:rPr>
            </w:pPr>
            <w:r w:rsidRPr="00B060DD">
              <w:rPr>
                <w:rFonts w:ascii="Times New Roman" w:eastAsia="Times New Roman" w:hAnsi="Times New Roman" w:cs="Times New Roman"/>
                <w:b/>
                <w:bCs/>
                <w:sz w:val="24"/>
                <w:szCs w:val="24"/>
              </w:rPr>
              <w:t>В том числе практических занятий:</w:t>
            </w:r>
          </w:p>
        </w:tc>
        <w:tc>
          <w:tcPr>
            <w:tcW w:w="598" w:type="pct"/>
            <w:tcBorders>
              <w:top w:val="single" w:sz="4" w:space="0" w:color="auto"/>
              <w:left w:val="single" w:sz="4" w:space="0" w:color="auto"/>
              <w:bottom w:val="single" w:sz="4" w:space="0" w:color="auto"/>
              <w:right w:val="single" w:sz="4" w:space="0" w:color="auto"/>
            </w:tcBorders>
            <w:vAlign w:val="center"/>
          </w:tcPr>
          <w:p w14:paraId="699668BA" w14:textId="775E5944" w:rsidR="00C253A3" w:rsidRPr="00B060DD" w:rsidRDefault="00C253A3" w:rsidP="00B060DD">
            <w:pPr>
              <w:spacing w:after="0" w:line="240" w:lineRule="auto"/>
              <w:jc w:val="center"/>
              <w:rPr>
                <w:rFonts w:ascii="Times New Roman" w:eastAsia="Times New Roman" w:hAnsi="Times New Roman" w:cs="Times New Roman"/>
                <w:b/>
                <w:sz w:val="24"/>
                <w:szCs w:val="24"/>
              </w:rPr>
            </w:pPr>
          </w:p>
        </w:tc>
        <w:tc>
          <w:tcPr>
            <w:tcW w:w="366" w:type="pct"/>
            <w:tcBorders>
              <w:top w:val="single" w:sz="4" w:space="0" w:color="auto"/>
              <w:left w:val="single" w:sz="4" w:space="0" w:color="auto"/>
              <w:bottom w:val="single" w:sz="4" w:space="0" w:color="auto"/>
              <w:right w:val="single" w:sz="4" w:space="0" w:color="auto"/>
            </w:tcBorders>
          </w:tcPr>
          <w:p w14:paraId="358D3707" w14:textId="77777777" w:rsidR="00C253A3" w:rsidRPr="00B060DD" w:rsidRDefault="00C253A3" w:rsidP="00C253A3">
            <w:pPr>
              <w:spacing w:after="0" w:line="240" w:lineRule="auto"/>
              <w:jc w:val="center"/>
              <w:rPr>
                <w:rFonts w:ascii="Times New Roman" w:eastAsia="Times New Roman" w:hAnsi="Times New Roman" w:cs="Times New Roman"/>
                <w:b/>
                <w:sz w:val="24"/>
                <w:szCs w:val="24"/>
              </w:rPr>
            </w:pPr>
          </w:p>
        </w:tc>
        <w:tc>
          <w:tcPr>
            <w:tcW w:w="697" w:type="pct"/>
            <w:vMerge/>
            <w:tcBorders>
              <w:left w:val="single" w:sz="4" w:space="0" w:color="auto"/>
              <w:right w:val="single" w:sz="4" w:space="0" w:color="auto"/>
            </w:tcBorders>
          </w:tcPr>
          <w:p w14:paraId="616E30AC" w14:textId="77777777" w:rsidR="00C253A3" w:rsidRPr="00B060DD" w:rsidRDefault="00C253A3" w:rsidP="00C253A3">
            <w:pPr>
              <w:spacing w:after="0" w:line="240" w:lineRule="auto"/>
              <w:jc w:val="center"/>
              <w:rPr>
                <w:rFonts w:ascii="Times New Roman" w:eastAsia="Times New Roman" w:hAnsi="Times New Roman" w:cs="Times New Roman"/>
                <w:b/>
                <w:sz w:val="24"/>
                <w:szCs w:val="24"/>
              </w:rPr>
            </w:pPr>
          </w:p>
        </w:tc>
      </w:tr>
      <w:tr w:rsidR="00C253A3" w:rsidRPr="00B060DD" w14:paraId="2687BF03" w14:textId="5B4E13D8" w:rsidTr="00971D66">
        <w:tc>
          <w:tcPr>
            <w:tcW w:w="847" w:type="pct"/>
            <w:vMerge/>
            <w:tcBorders>
              <w:top w:val="single" w:sz="4" w:space="0" w:color="auto"/>
              <w:left w:val="single" w:sz="4" w:space="0" w:color="auto"/>
              <w:bottom w:val="single" w:sz="4" w:space="0" w:color="auto"/>
              <w:right w:val="single" w:sz="4" w:space="0" w:color="auto"/>
            </w:tcBorders>
            <w:vAlign w:val="center"/>
            <w:hideMark/>
          </w:tcPr>
          <w:p w14:paraId="0F799C98" w14:textId="77777777" w:rsidR="00C253A3" w:rsidRPr="00B060DD" w:rsidRDefault="00C253A3" w:rsidP="00B060DD">
            <w:pPr>
              <w:spacing w:after="0" w:line="256" w:lineRule="auto"/>
              <w:rPr>
                <w:rFonts w:ascii="Times New Roman" w:eastAsia="Times New Roman" w:hAnsi="Times New Roman" w:cs="Times New Roman"/>
                <w:bCs/>
                <w:sz w:val="24"/>
                <w:szCs w:val="24"/>
              </w:rPr>
            </w:pPr>
          </w:p>
        </w:tc>
        <w:tc>
          <w:tcPr>
            <w:tcW w:w="2492" w:type="pct"/>
            <w:tcBorders>
              <w:top w:val="single" w:sz="4" w:space="0" w:color="auto"/>
              <w:left w:val="single" w:sz="4" w:space="0" w:color="auto"/>
              <w:bottom w:val="single" w:sz="4" w:space="0" w:color="auto"/>
              <w:right w:val="single" w:sz="4" w:space="0" w:color="auto"/>
            </w:tcBorders>
            <w:hideMark/>
          </w:tcPr>
          <w:p w14:paraId="47792D4A" w14:textId="77777777" w:rsidR="00C253A3" w:rsidRPr="00B060DD" w:rsidRDefault="00C253A3" w:rsidP="00B060DD">
            <w:pPr>
              <w:spacing w:after="0" w:line="240" w:lineRule="auto"/>
              <w:jc w:val="both"/>
              <w:rPr>
                <w:rFonts w:ascii="Times New Roman" w:eastAsia="Times New Roman" w:hAnsi="Times New Roman" w:cs="Times New Roman"/>
                <w:b/>
                <w:sz w:val="24"/>
                <w:szCs w:val="24"/>
              </w:rPr>
            </w:pPr>
            <w:r w:rsidRPr="00B060DD">
              <w:rPr>
                <w:rFonts w:ascii="Times New Roman" w:eastAsia="Times New Roman" w:hAnsi="Times New Roman" w:cs="Times New Roman"/>
                <w:b/>
                <w:bCs/>
                <w:color w:val="000000"/>
                <w:sz w:val="20"/>
                <w:szCs w:val="20"/>
                <w:lang w:eastAsia="ru-RU"/>
              </w:rPr>
              <w:t xml:space="preserve">№ 12 </w:t>
            </w:r>
            <w:r w:rsidRPr="00B060DD">
              <w:rPr>
                <w:rFonts w:ascii="Times New Roman" w:eastAsia="Times New Roman" w:hAnsi="Times New Roman" w:cs="Times New Roman"/>
                <w:bCs/>
                <w:color w:val="000000"/>
                <w:sz w:val="20"/>
                <w:szCs w:val="20"/>
                <w:lang w:eastAsia="ru-RU"/>
              </w:rPr>
              <w:t>Определение вязкости связующих.</w:t>
            </w:r>
          </w:p>
        </w:tc>
        <w:tc>
          <w:tcPr>
            <w:tcW w:w="598" w:type="pct"/>
            <w:tcBorders>
              <w:top w:val="single" w:sz="4" w:space="0" w:color="auto"/>
              <w:left w:val="single" w:sz="4" w:space="0" w:color="auto"/>
              <w:bottom w:val="single" w:sz="4" w:space="0" w:color="auto"/>
              <w:right w:val="single" w:sz="4" w:space="0" w:color="auto"/>
            </w:tcBorders>
            <w:vAlign w:val="center"/>
          </w:tcPr>
          <w:p w14:paraId="0ECB40F5" w14:textId="7993866D" w:rsidR="00C253A3" w:rsidRPr="00B060DD" w:rsidRDefault="00C253A3" w:rsidP="00B060DD">
            <w:pPr>
              <w:spacing w:after="0" w:line="240" w:lineRule="auto"/>
              <w:rPr>
                <w:rFonts w:ascii="Times New Roman" w:eastAsia="Times New Roman" w:hAnsi="Times New Roman" w:cs="Times New Roman"/>
                <w:sz w:val="24"/>
                <w:szCs w:val="24"/>
              </w:rPr>
            </w:pPr>
          </w:p>
        </w:tc>
        <w:tc>
          <w:tcPr>
            <w:tcW w:w="366" w:type="pct"/>
            <w:tcBorders>
              <w:top w:val="single" w:sz="4" w:space="0" w:color="auto"/>
              <w:left w:val="single" w:sz="4" w:space="0" w:color="auto"/>
              <w:bottom w:val="single" w:sz="4" w:space="0" w:color="auto"/>
              <w:right w:val="single" w:sz="4" w:space="0" w:color="auto"/>
            </w:tcBorders>
          </w:tcPr>
          <w:p w14:paraId="563A3919" w14:textId="77777777" w:rsidR="00C253A3" w:rsidRPr="00B060DD" w:rsidRDefault="00C253A3" w:rsidP="00C253A3">
            <w:pPr>
              <w:spacing w:after="0" w:line="240" w:lineRule="auto"/>
              <w:jc w:val="center"/>
              <w:rPr>
                <w:rFonts w:ascii="Times New Roman" w:eastAsia="Times New Roman" w:hAnsi="Times New Roman" w:cs="Times New Roman"/>
                <w:sz w:val="24"/>
                <w:szCs w:val="24"/>
              </w:rPr>
            </w:pPr>
          </w:p>
        </w:tc>
        <w:tc>
          <w:tcPr>
            <w:tcW w:w="697" w:type="pct"/>
            <w:vMerge/>
            <w:tcBorders>
              <w:left w:val="single" w:sz="4" w:space="0" w:color="auto"/>
              <w:right w:val="single" w:sz="4" w:space="0" w:color="auto"/>
            </w:tcBorders>
          </w:tcPr>
          <w:p w14:paraId="5D5C2BBF" w14:textId="77777777" w:rsidR="00C253A3" w:rsidRPr="00B060DD" w:rsidRDefault="00C253A3" w:rsidP="00C253A3">
            <w:pPr>
              <w:spacing w:after="0" w:line="240" w:lineRule="auto"/>
              <w:jc w:val="center"/>
              <w:rPr>
                <w:rFonts w:ascii="Times New Roman" w:eastAsia="Times New Roman" w:hAnsi="Times New Roman" w:cs="Times New Roman"/>
                <w:sz w:val="24"/>
                <w:szCs w:val="24"/>
              </w:rPr>
            </w:pPr>
          </w:p>
        </w:tc>
      </w:tr>
      <w:tr w:rsidR="00C253A3" w:rsidRPr="00B060DD" w14:paraId="57B47D38" w14:textId="340715E7" w:rsidTr="00971D66">
        <w:tc>
          <w:tcPr>
            <w:tcW w:w="847" w:type="pct"/>
            <w:vMerge/>
            <w:tcBorders>
              <w:top w:val="single" w:sz="4" w:space="0" w:color="auto"/>
              <w:left w:val="single" w:sz="4" w:space="0" w:color="auto"/>
              <w:bottom w:val="single" w:sz="4" w:space="0" w:color="auto"/>
              <w:right w:val="single" w:sz="4" w:space="0" w:color="auto"/>
            </w:tcBorders>
            <w:vAlign w:val="center"/>
            <w:hideMark/>
          </w:tcPr>
          <w:p w14:paraId="40B79EEC" w14:textId="77777777" w:rsidR="00C253A3" w:rsidRPr="00B060DD" w:rsidRDefault="00C253A3" w:rsidP="00B060DD">
            <w:pPr>
              <w:spacing w:after="0" w:line="256" w:lineRule="auto"/>
              <w:rPr>
                <w:rFonts w:ascii="Times New Roman" w:eastAsia="Times New Roman" w:hAnsi="Times New Roman" w:cs="Times New Roman"/>
                <w:bCs/>
                <w:sz w:val="24"/>
                <w:szCs w:val="24"/>
              </w:rPr>
            </w:pPr>
          </w:p>
        </w:tc>
        <w:tc>
          <w:tcPr>
            <w:tcW w:w="2492" w:type="pct"/>
            <w:tcBorders>
              <w:top w:val="single" w:sz="4" w:space="0" w:color="auto"/>
              <w:left w:val="single" w:sz="4" w:space="0" w:color="auto"/>
              <w:bottom w:val="single" w:sz="4" w:space="0" w:color="auto"/>
              <w:right w:val="single" w:sz="4" w:space="0" w:color="auto"/>
            </w:tcBorders>
            <w:hideMark/>
          </w:tcPr>
          <w:p w14:paraId="5F588C7D" w14:textId="77777777" w:rsidR="00C253A3" w:rsidRPr="00B060DD" w:rsidRDefault="00C253A3" w:rsidP="00B060DD">
            <w:pPr>
              <w:spacing w:after="0" w:line="240" w:lineRule="auto"/>
              <w:jc w:val="both"/>
              <w:rPr>
                <w:rFonts w:ascii="Times New Roman" w:eastAsia="Times New Roman" w:hAnsi="Times New Roman" w:cs="Times New Roman"/>
                <w:b/>
                <w:sz w:val="24"/>
                <w:szCs w:val="24"/>
              </w:rPr>
            </w:pPr>
            <w:r w:rsidRPr="00B060DD">
              <w:rPr>
                <w:rFonts w:ascii="Times New Roman" w:eastAsia="Times New Roman" w:hAnsi="Times New Roman" w:cs="Times New Roman"/>
                <w:b/>
                <w:bCs/>
                <w:color w:val="000000"/>
                <w:sz w:val="20"/>
                <w:szCs w:val="20"/>
                <w:lang w:eastAsia="ru-RU"/>
              </w:rPr>
              <w:t xml:space="preserve">№ 13 </w:t>
            </w:r>
            <w:r w:rsidRPr="00B060DD">
              <w:rPr>
                <w:rFonts w:ascii="Times New Roman" w:eastAsia="Times New Roman" w:hAnsi="Times New Roman" w:cs="Times New Roman"/>
                <w:bCs/>
                <w:color w:val="000000"/>
                <w:sz w:val="20"/>
                <w:szCs w:val="20"/>
                <w:lang w:eastAsia="ru-RU"/>
              </w:rPr>
              <w:t>Определение укрывистости пигмента.</w:t>
            </w:r>
          </w:p>
        </w:tc>
        <w:tc>
          <w:tcPr>
            <w:tcW w:w="598" w:type="pct"/>
            <w:tcBorders>
              <w:top w:val="single" w:sz="4" w:space="0" w:color="auto"/>
              <w:left w:val="single" w:sz="4" w:space="0" w:color="auto"/>
              <w:bottom w:val="single" w:sz="4" w:space="0" w:color="auto"/>
              <w:right w:val="single" w:sz="4" w:space="0" w:color="auto"/>
            </w:tcBorders>
            <w:vAlign w:val="center"/>
          </w:tcPr>
          <w:p w14:paraId="63127F8F" w14:textId="2B990633" w:rsidR="00C253A3" w:rsidRPr="00B060DD" w:rsidRDefault="00C253A3" w:rsidP="00B060DD">
            <w:pPr>
              <w:spacing w:after="0" w:line="240" w:lineRule="auto"/>
              <w:rPr>
                <w:rFonts w:ascii="Times New Roman" w:eastAsia="Times New Roman" w:hAnsi="Times New Roman" w:cs="Times New Roman"/>
                <w:sz w:val="24"/>
                <w:szCs w:val="24"/>
              </w:rPr>
            </w:pPr>
          </w:p>
        </w:tc>
        <w:tc>
          <w:tcPr>
            <w:tcW w:w="366" w:type="pct"/>
            <w:tcBorders>
              <w:top w:val="single" w:sz="4" w:space="0" w:color="auto"/>
              <w:left w:val="single" w:sz="4" w:space="0" w:color="auto"/>
              <w:bottom w:val="single" w:sz="4" w:space="0" w:color="auto"/>
              <w:right w:val="single" w:sz="4" w:space="0" w:color="auto"/>
            </w:tcBorders>
          </w:tcPr>
          <w:p w14:paraId="218CBAA1" w14:textId="77777777" w:rsidR="00C253A3" w:rsidRPr="00B060DD" w:rsidRDefault="00C253A3" w:rsidP="00C253A3">
            <w:pPr>
              <w:spacing w:after="0" w:line="240" w:lineRule="auto"/>
              <w:jc w:val="center"/>
              <w:rPr>
                <w:rFonts w:ascii="Times New Roman" w:eastAsia="Times New Roman" w:hAnsi="Times New Roman" w:cs="Times New Roman"/>
                <w:sz w:val="24"/>
                <w:szCs w:val="24"/>
              </w:rPr>
            </w:pPr>
          </w:p>
        </w:tc>
        <w:tc>
          <w:tcPr>
            <w:tcW w:w="697" w:type="pct"/>
            <w:vMerge/>
            <w:tcBorders>
              <w:left w:val="single" w:sz="4" w:space="0" w:color="auto"/>
              <w:right w:val="single" w:sz="4" w:space="0" w:color="auto"/>
            </w:tcBorders>
          </w:tcPr>
          <w:p w14:paraId="0EE01EC1" w14:textId="77777777" w:rsidR="00C253A3" w:rsidRPr="00B060DD" w:rsidRDefault="00C253A3" w:rsidP="00C253A3">
            <w:pPr>
              <w:spacing w:after="0" w:line="240" w:lineRule="auto"/>
              <w:jc w:val="center"/>
              <w:rPr>
                <w:rFonts w:ascii="Times New Roman" w:eastAsia="Times New Roman" w:hAnsi="Times New Roman" w:cs="Times New Roman"/>
                <w:sz w:val="24"/>
                <w:szCs w:val="24"/>
              </w:rPr>
            </w:pPr>
          </w:p>
        </w:tc>
      </w:tr>
      <w:tr w:rsidR="00C253A3" w:rsidRPr="00B060DD" w14:paraId="5E65B888" w14:textId="470891CD" w:rsidTr="00971D66">
        <w:tc>
          <w:tcPr>
            <w:tcW w:w="847" w:type="pct"/>
            <w:vMerge/>
            <w:tcBorders>
              <w:top w:val="single" w:sz="4" w:space="0" w:color="auto"/>
              <w:left w:val="single" w:sz="4" w:space="0" w:color="auto"/>
              <w:bottom w:val="single" w:sz="4" w:space="0" w:color="auto"/>
              <w:right w:val="single" w:sz="4" w:space="0" w:color="auto"/>
            </w:tcBorders>
            <w:vAlign w:val="center"/>
            <w:hideMark/>
          </w:tcPr>
          <w:p w14:paraId="4234B93E" w14:textId="77777777" w:rsidR="00C253A3" w:rsidRPr="00B060DD" w:rsidRDefault="00C253A3" w:rsidP="00B060DD">
            <w:pPr>
              <w:spacing w:after="0" w:line="256" w:lineRule="auto"/>
              <w:rPr>
                <w:rFonts w:ascii="Times New Roman" w:eastAsia="Times New Roman" w:hAnsi="Times New Roman" w:cs="Times New Roman"/>
                <w:bCs/>
                <w:sz w:val="24"/>
                <w:szCs w:val="24"/>
              </w:rPr>
            </w:pPr>
          </w:p>
        </w:tc>
        <w:tc>
          <w:tcPr>
            <w:tcW w:w="2492" w:type="pct"/>
            <w:tcBorders>
              <w:top w:val="single" w:sz="4" w:space="0" w:color="auto"/>
              <w:left w:val="single" w:sz="4" w:space="0" w:color="auto"/>
              <w:bottom w:val="single" w:sz="4" w:space="0" w:color="auto"/>
              <w:right w:val="single" w:sz="4" w:space="0" w:color="auto"/>
            </w:tcBorders>
            <w:hideMark/>
          </w:tcPr>
          <w:p w14:paraId="7BB34893" w14:textId="77777777" w:rsidR="00C253A3" w:rsidRPr="00B060DD" w:rsidRDefault="00C253A3" w:rsidP="00B060DD">
            <w:pPr>
              <w:spacing w:after="0" w:line="240" w:lineRule="auto"/>
              <w:jc w:val="both"/>
              <w:rPr>
                <w:rFonts w:ascii="Times New Roman" w:eastAsia="Times New Roman" w:hAnsi="Times New Roman" w:cs="Times New Roman"/>
                <w:b/>
                <w:sz w:val="24"/>
                <w:szCs w:val="24"/>
              </w:rPr>
            </w:pPr>
            <w:r w:rsidRPr="00B060DD">
              <w:rPr>
                <w:rFonts w:ascii="Times New Roman" w:eastAsia="Times New Roman" w:hAnsi="Times New Roman" w:cs="Times New Roman"/>
                <w:b/>
                <w:bCs/>
                <w:color w:val="000000"/>
                <w:sz w:val="20"/>
                <w:szCs w:val="20"/>
                <w:lang w:eastAsia="ru-RU"/>
              </w:rPr>
              <w:t xml:space="preserve">№ 14 </w:t>
            </w:r>
            <w:r w:rsidRPr="00B060DD">
              <w:rPr>
                <w:rFonts w:ascii="Times New Roman" w:eastAsia="Times New Roman" w:hAnsi="Times New Roman" w:cs="Times New Roman"/>
                <w:bCs/>
                <w:color w:val="000000"/>
                <w:sz w:val="20"/>
                <w:szCs w:val="20"/>
                <w:lang w:eastAsia="ru-RU"/>
              </w:rPr>
              <w:t>Определение вида пигмента по внешним признакам.</w:t>
            </w:r>
          </w:p>
        </w:tc>
        <w:tc>
          <w:tcPr>
            <w:tcW w:w="598" w:type="pct"/>
            <w:tcBorders>
              <w:top w:val="single" w:sz="4" w:space="0" w:color="auto"/>
              <w:left w:val="single" w:sz="4" w:space="0" w:color="auto"/>
              <w:bottom w:val="single" w:sz="4" w:space="0" w:color="auto"/>
              <w:right w:val="single" w:sz="4" w:space="0" w:color="auto"/>
            </w:tcBorders>
            <w:vAlign w:val="center"/>
          </w:tcPr>
          <w:p w14:paraId="27F4336E" w14:textId="288F9D15" w:rsidR="00C253A3" w:rsidRPr="00B060DD" w:rsidRDefault="00C253A3" w:rsidP="00B060DD">
            <w:pPr>
              <w:spacing w:after="0" w:line="240" w:lineRule="auto"/>
              <w:rPr>
                <w:rFonts w:ascii="Times New Roman" w:eastAsia="Times New Roman" w:hAnsi="Times New Roman" w:cs="Times New Roman"/>
                <w:sz w:val="24"/>
                <w:szCs w:val="24"/>
              </w:rPr>
            </w:pPr>
          </w:p>
        </w:tc>
        <w:tc>
          <w:tcPr>
            <w:tcW w:w="366" w:type="pct"/>
            <w:tcBorders>
              <w:top w:val="single" w:sz="4" w:space="0" w:color="auto"/>
              <w:left w:val="single" w:sz="4" w:space="0" w:color="auto"/>
              <w:bottom w:val="single" w:sz="4" w:space="0" w:color="auto"/>
              <w:right w:val="single" w:sz="4" w:space="0" w:color="auto"/>
            </w:tcBorders>
          </w:tcPr>
          <w:p w14:paraId="717B08FC" w14:textId="77777777" w:rsidR="00C253A3" w:rsidRPr="00B060DD" w:rsidRDefault="00C253A3" w:rsidP="00C253A3">
            <w:pPr>
              <w:spacing w:after="0" w:line="240" w:lineRule="auto"/>
              <w:jc w:val="center"/>
              <w:rPr>
                <w:rFonts w:ascii="Times New Roman" w:eastAsia="Times New Roman" w:hAnsi="Times New Roman" w:cs="Times New Roman"/>
                <w:sz w:val="24"/>
                <w:szCs w:val="24"/>
              </w:rPr>
            </w:pPr>
          </w:p>
        </w:tc>
        <w:tc>
          <w:tcPr>
            <w:tcW w:w="697" w:type="pct"/>
            <w:vMerge/>
            <w:tcBorders>
              <w:left w:val="single" w:sz="4" w:space="0" w:color="auto"/>
              <w:bottom w:val="single" w:sz="4" w:space="0" w:color="auto"/>
              <w:right w:val="single" w:sz="4" w:space="0" w:color="auto"/>
            </w:tcBorders>
          </w:tcPr>
          <w:p w14:paraId="2ECE4E73" w14:textId="77777777" w:rsidR="00C253A3" w:rsidRPr="00B060DD" w:rsidRDefault="00C253A3" w:rsidP="00C253A3">
            <w:pPr>
              <w:spacing w:after="0" w:line="240" w:lineRule="auto"/>
              <w:jc w:val="center"/>
              <w:rPr>
                <w:rFonts w:ascii="Times New Roman" w:eastAsia="Times New Roman" w:hAnsi="Times New Roman" w:cs="Times New Roman"/>
                <w:sz w:val="24"/>
                <w:szCs w:val="24"/>
              </w:rPr>
            </w:pPr>
          </w:p>
        </w:tc>
      </w:tr>
      <w:tr w:rsidR="000A55B6" w:rsidRPr="00B060DD" w14:paraId="3D15D5F7" w14:textId="3BA4579C" w:rsidTr="00C253A3">
        <w:tc>
          <w:tcPr>
            <w:tcW w:w="847" w:type="pct"/>
            <w:vMerge w:val="restart"/>
            <w:tcBorders>
              <w:top w:val="single" w:sz="4" w:space="0" w:color="auto"/>
              <w:left w:val="single" w:sz="4" w:space="0" w:color="auto"/>
              <w:bottom w:val="single" w:sz="4" w:space="0" w:color="auto"/>
              <w:right w:val="single" w:sz="4" w:space="0" w:color="auto"/>
            </w:tcBorders>
            <w:hideMark/>
          </w:tcPr>
          <w:p w14:paraId="7F6534BC" w14:textId="77777777" w:rsidR="000A55B6" w:rsidRPr="00B060DD" w:rsidRDefault="000A55B6" w:rsidP="00B060DD">
            <w:pPr>
              <w:spacing w:after="0" w:line="240" w:lineRule="auto"/>
              <w:jc w:val="both"/>
              <w:rPr>
                <w:rFonts w:ascii="Times New Roman" w:eastAsia="MS Mincho" w:hAnsi="Times New Roman" w:cs="Times New Roman"/>
                <w:b/>
                <w:sz w:val="24"/>
                <w:szCs w:val="24"/>
              </w:rPr>
            </w:pPr>
            <w:r w:rsidRPr="00B060DD">
              <w:rPr>
                <w:rFonts w:ascii="Times New Roman" w:eastAsia="Times New Roman" w:hAnsi="Times New Roman" w:cs="Times New Roman"/>
                <w:b/>
                <w:bCs/>
                <w:sz w:val="24"/>
                <w:szCs w:val="24"/>
              </w:rPr>
              <w:t>Тема 1.4.</w:t>
            </w:r>
          </w:p>
          <w:p w14:paraId="68A50FBF" w14:textId="77777777" w:rsidR="000A55B6" w:rsidRPr="00B060DD" w:rsidRDefault="000A55B6" w:rsidP="00B060DD">
            <w:pPr>
              <w:spacing w:after="0" w:line="240" w:lineRule="auto"/>
              <w:jc w:val="both"/>
              <w:rPr>
                <w:rFonts w:ascii="Times New Roman" w:eastAsia="Calibri" w:hAnsi="Times New Roman" w:cs="Times New Roman"/>
                <w:bCs/>
                <w:sz w:val="24"/>
                <w:szCs w:val="24"/>
              </w:rPr>
            </w:pPr>
            <w:r w:rsidRPr="00B060DD">
              <w:rPr>
                <w:rFonts w:ascii="Times New Roman" w:eastAsia="MS Mincho" w:hAnsi="Times New Roman" w:cs="Times New Roman"/>
                <w:sz w:val="24"/>
                <w:szCs w:val="24"/>
              </w:rPr>
              <w:t>Подбор материалов и приготовление составов</w:t>
            </w:r>
          </w:p>
        </w:tc>
        <w:tc>
          <w:tcPr>
            <w:tcW w:w="2492" w:type="pct"/>
            <w:tcBorders>
              <w:top w:val="single" w:sz="4" w:space="0" w:color="auto"/>
              <w:left w:val="single" w:sz="4" w:space="0" w:color="auto"/>
              <w:bottom w:val="single" w:sz="4" w:space="0" w:color="auto"/>
              <w:right w:val="single" w:sz="4" w:space="0" w:color="auto"/>
            </w:tcBorders>
            <w:hideMark/>
          </w:tcPr>
          <w:p w14:paraId="1F5A118B" w14:textId="77777777" w:rsidR="000A55B6" w:rsidRPr="00B060DD" w:rsidRDefault="000A55B6" w:rsidP="00B060DD">
            <w:pPr>
              <w:spacing w:after="0" w:line="240" w:lineRule="auto"/>
              <w:jc w:val="both"/>
              <w:rPr>
                <w:rFonts w:ascii="Times New Roman" w:eastAsia="Times New Roman" w:hAnsi="Times New Roman" w:cs="Times New Roman"/>
                <w:b/>
                <w:sz w:val="24"/>
                <w:szCs w:val="24"/>
              </w:rPr>
            </w:pPr>
            <w:r w:rsidRPr="00B060DD">
              <w:rPr>
                <w:rFonts w:ascii="Times New Roman" w:eastAsia="Times New Roman" w:hAnsi="Times New Roman" w:cs="Times New Roman"/>
                <w:b/>
                <w:bCs/>
                <w:sz w:val="24"/>
                <w:szCs w:val="24"/>
              </w:rPr>
              <w:t>Содержание</w:t>
            </w:r>
          </w:p>
        </w:tc>
        <w:tc>
          <w:tcPr>
            <w:tcW w:w="598" w:type="pct"/>
            <w:tcBorders>
              <w:top w:val="single" w:sz="4" w:space="0" w:color="auto"/>
              <w:left w:val="single" w:sz="4" w:space="0" w:color="auto"/>
              <w:bottom w:val="single" w:sz="4" w:space="0" w:color="auto"/>
              <w:right w:val="single" w:sz="4" w:space="0" w:color="auto"/>
            </w:tcBorders>
            <w:vAlign w:val="center"/>
          </w:tcPr>
          <w:p w14:paraId="5D5FBE56" w14:textId="2889FE34" w:rsidR="000A55B6" w:rsidRPr="00B060DD" w:rsidRDefault="000A55B6" w:rsidP="00B060DD">
            <w:pPr>
              <w:spacing w:after="0" w:line="240" w:lineRule="auto"/>
              <w:jc w:val="center"/>
              <w:rPr>
                <w:rFonts w:ascii="Times New Roman" w:eastAsia="Times New Roman" w:hAnsi="Times New Roman" w:cs="Times New Roman"/>
                <w:b/>
                <w:i/>
                <w:sz w:val="24"/>
                <w:szCs w:val="24"/>
              </w:rPr>
            </w:pPr>
          </w:p>
        </w:tc>
        <w:tc>
          <w:tcPr>
            <w:tcW w:w="366" w:type="pct"/>
            <w:tcBorders>
              <w:top w:val="single" w:sz="4" w:space="0" w:color="auto"/>
              <w:left w:val="single" w:sz="4" w:space="0" w:color="auto"/>
              <w:bottom w:val="single" w:sz="4" w:space="0" w:color="auto"/>
              <w:right w:val="single" w:sz="4" w:space="0" w:color="auto"/>
            </w:tcBorders>
          </w:tcPr>
          <w:p w14:paraId="6CD6ED71" w14:textId="77777777" w:rsidR="000A55B6" w:rsidRPr="00B060DD" w:rsidRDefault="000A55B6" w:rsidP="00C253A3">
            <w:pPr>
              <w:spacing w:after="0" w:line="240" w:lineRule="auto"/>
              <w:jc w:val="center"/>
              <w:rPr>
                <w:rFonts w:ascii="Times New Roman" w:eastAsia="Times New Roman" w:hAnsi="Times New Roman" w:cs="Times New Roman"/>
                <w:b/>
                <w:i/>
                <w:sz w:val="24"/>
                <w:szCs w:val="24"/>
              </w:rPr>
            </w:pPr>
          </w:p>
        </w:tc>
        <w:tc>
          <w:tcPr>
            <w:tcW w:w="697" w:type="pct"/>
            <w:tcBorders>
              <w:top w:val="single" w:sz="4" w:space="0" w:color="auto"/>
              <w:left w:val="single" w:sz="4" w:space="0" w:color="auto"/>
              <w:bottom w:val="single" w:sz="4" w:space="0" w:color="auto"/>
              <w:right w:val="single" w:sz="4" w:space="0" w:color="auto"/>
            </w:tcBorders>
          </w:tcPr>
          <w:p w14:paraId="2AC1E09A" w14:textId="77777777" w:rsidR="000A55B6" w:rsidRPr="00B060DD" w:rsidRDefault="000A55B6" w:rsidP="00C253A3">
            <w:pPr>
              <w:spacing w:after="0" w:line="240" w:lineRule="auto"/>
              <w:jc w:val="center"/>
              <w:rPr>
                <w:rFonts w:ascii="Times New Roman" w:eastAsia="Times New Roman" w:hAnsi="Times New Roman" w:cs="Times New Roman"/>
                <w:b/>
                <w:i/>
                <w:sz w:val="24"/>
                <w:szCs w:val="24"/>
              </w:rPr>
            </w:pPr>
          </w:p>
        </w:tc>
      </w:tr>
      <w:tr w:rsidR="00C253A3" w:rsidRPr="00B060DD" w14:paraId="2C0A06D5" w14:textId="6AD2411F" w:rsidTr="007F5808">
        <w:tc>
          <w:tcPr>
            <w:tcW w:w="847" w:type="pct"/>
            <w:vMerge/>
            <w:tcBorders>
              <w:top w:val="single" w:sz="4" w:space="0" w:color="auto"/>
              <w:left w:val="single" w:sz="4" w:space="0" w:color="auto"/>
              <w:bottom w:val="single" w:sz="4" w:space="0" w:color="auto"/>
              <w:right w:val="single" w:sz="4" w:space="0" w:color="auto"/>
            </w:tcBorders>
            <w:vAlign w:val="center"/>
            <w:hideMark/>
          </w:tcPr>
          <w:p w14:paraId="09BE2DB7" w14:textId="77777777" w:rsidR="00C253A3" w:rsidRPr="00B060DD" w:rsidRDefault="00C253A3" w:rsidP="00B060DD">
            <w:pPr>
              <w:spacing w:after="0" w:line="256" w:lineRule="auto"/>
              <w:rPr>
                <w:rFonts w:ascii="Times New Roman" w:eastAsia="Calibri" w:hAnsi="Times New Roman" w:cs="Times New Roman"/>
                <w:bCs/>
                <w:sz w:val="24"/>
                <w:szCs w:val="24"/>
              </w:rPr>
            </w:pPr>
          </w:p>
        </w:tc>
        <w:tc>
          <w:tcPr>
            <w:tcW w:w="2492" w:type="pct"/>
            <w:tcBorders>
              <w:top w:val="single" w:sz="4" w:space="0" w:color="auto"/>
              <w:left w:val="single" w:sz="4" w:space="0" w:color="auto"/>
              <w:bottom w:val="single" w:sz="4" w:space="0" w:color="auto"/>
              <w:right w:val="single" w:sz="4" w:space="0" w:color="auto"/>
            </w:tcBorders>
            <w:hideMark/>
          </w:tcPr>
          <w:p w14:paraId="5FEC75CF" w14:textId="77777777" w:rsidR="00C253A3" w:rsidRPr="00B060DD" w:rsidRDefault="00C253A3" w:rsidP="00B060DD">
            <w:pPr>
              <w:widowControl w:val="0"/>
              <w:autoSpaceDE w:val="0"/>
              <w:autoSpaceDN w:val="0"/>
              <w:adjustRightInd w:val="0"/>
              <w:spacing w:after="0" w:line="240" w:lineRule="auto"/>
              <w:jc w:val="both"/>
              <w:rPr>
                <w:rFonts w:ascii="Times New Roman" w:eastAsia="Times New Roman" w:hAnsi="Times New Roman" w:cs="Times New Roman"/>
                <w:b/>
                <w:sz w:val="24"/>
                <w:szCs w:val="24"/>
              </w:rPr>
            </w:pPr>
            <w:r w:rsidRPr="00B060DD">
              <w:rPr>
                <w:rFonts w:ascii="Times New Roman" w:eastAsia="Times New Roman" w:hAnsi="Times New Roman" w:cs="Times New Roman"/>
                <w:sz w:val="24"/>
                <w:szCs w:val="24"/>
              </w:rPr>
              <w:t>1.Классификация материалов, применяемых в малярных, обойных и декоративных работах.</w:t>
            </w:r>
          </w:p>
        </w:tc>
        <w:tc>
          <w:tcPr>
            <w:tcW w:w="598" w:type="pct"/>
            <w:vMerge w:val="restart"/>
            <w:tcBorders>
              <w:top w:val="single" w:sz="4" w:space="0" w:color="auto"/>
              <w:left w:val="single" w:sz="4" w:space="0" w:color="auto"/>
              <w:bottom w:val="single" w:sz="4" w:space="0" w:color="auto"/>
              <w:right w:val="single" w:sz="4" w:space="0" w:color="auto"/>
            </w:tcBorders>
            <w:vAlign w:val="center"/>
          </w:tcPr>
          <w:p w14:paraId="0D70661C" w14:textId="13D107E4" w:rsidR="00C253A3" w:rsidRPr="00B060DD" w:rsidRDefault="00C253A3" w:rsidP="00B060DD">
            <w:pPr>
              <w:spacing w:after="0" w:line="240" w:lineRule="auto"/>
              <w:jc w:val="center"/>
              <w:rPr>
                <w:rFonts w:ascii="Times New Roman" w:eastAsia="Times New Roman" w:hAnsi="Times New Roman" w:cs="Times New Roman"/>
                <w:sz w:val="24"/>
                <w:szCs w:val="24"/>
              </w:rPr>
            </w:pPr>
          </w:p>
        </w:tc>
        <w:tc>
          <w:tcPr>
            <w:tcW w:w="366" w:type="pct"/>
            <w:vMerge w:val="restart"/>
            <w:tcBorders>
              <w:top w:val="single" w:sz="4" w:space="0" w:color="auto"/>
              <w:left w:val="single" w:sz="4" w:space="0" w:color="auto"/>
              <w:right w:val="single" w:sz="4" w:space="0" w:color="auto"/>
            </w:tcBorders>
          </w:tcPr>
          <w:p w14:paraId="5926EE6F" w14:textId="77777777" w:rsidR="00C253A3" w:rsidRPr="00B060DD" w:rsidRDefault="00C253A3" w:rsidP="00C253A3">
            <w:pPr>
              <w:spacing w:after="0" w:line="240" w:lineRule="auto"/>
              <w:jc w:val="center"/>
              <w:rPr>
                <w:rFonts w:ascii="Times New Roman" w:eastAsia="Times New Roman" w:hAnsi="Times New Roman" w:cs="Times New Roman"/>
                <w:sz w:val="24"/>
                <w:szCs w:val="24"/>
              </w:rPr>
            </w:pPr>
          </w:p>
        </w:tc>
        <w:tc>
          <w:tcPr>
            <w:tcW w:w="697" w:type="pct"/>
            <w:vMerge w:val="restart"/>
            <w:tcBorders>
              <w:top w:val="single" w:sz="4" w:space="0" w:color="auto"/>
              <w:left w:val="single" w:sz="4" w:space="0" w:color="auto"/>
              <w:right w:val="single" w:sz="4" w:space="0" w:color="auto"/>
            </w:tcBorders>
          </w:tcPr>
          <w:p w14:paraId="30B93978" w14:textId="72131CA9" w:rsidR="00C253A3" w:rsidRDefault="00C253A3" w:rsidP="00C253A3">
            <w:pPr>
              <w:spacing w:after="0" w:line="240" w:lineRule="auto"/>
              <w:jc w:val="center"/>
              <w:rPr>
                <w:rFonts w:ascii="Times New Roman" w:eastAsia="Times New Roman" w:hAnsi="Times New Roman" w:cs="Times New Roman"/>
              </w:rPr>
            </w:pPr>
            <w:r w:rsidRPr="00030565">
              <w:rPr>
                <w:rFonts w:ascii="Times New Roman" w:eastAsia="Times New Roman" w:hAnsi="Times New Roman" w:cs="Times New Roman"/>
              </w:rPr>
              <w:t>ПК</w:t>
            </w:r>
            <w:r>
              <w:rPr>
                <w:rFonts w:ascii="Times New Roman" w:eastAsia="Times New Roman" w:hAnsi="Times New Roman" w:cs="Times New Roman"/>
              </w:rPr>
              <w:t xml:space="preserve"> 5</w:t>
            </w:r>
            <w:r w:rsidRPr="00030565">
              <w:rPr>
                <w:rFonts w:ascii="Times New Roman" w:eastAsia="Times New Roman" w:hAnsi="Times New Roman" w:cs="Times New Roman"/>
              </w:rPr>
              <w:t>.1</w:t>
            </w:r>
            <w:r>
              <w:rPr>
                <w:rFonts w:ascii="Times New Roman" w:eastAsia="Times New Roman" w:hAnsi="Times New Roman" w:cs="Times New Roman"/>
              </w:rPr>
              <w:t xml:space="preserve">, </w:t>
            </w:r>
            <w:r w:rsidRPr="00030565">
              <w:rPr>
                <w:rFonts w:ascii="Times New Roman" w:eastAsia="Times New Roman" w:hAnsi="Times New Roman" w:cs="Times New Roman"/>
              </w:rPr>
              <w:t xml:space="preserve">ПК </w:t>
            </w:r>
            <w:r>
              <w:rPr>
                <w:rFonts w:ascii="Times New Roman" w:eastAsia="Times New Roman" w:hAnsi="Times New Roman" w:cs="Times New Roman"/>
              </w:rPr>
              <w:t>5.2</w:t>
            </w:r>
          </w:p>
          <w:p w14:paraId="4CDE7EE5" w14:textId="77777777" w:rsidR="00C253A3" w:rsidRPr="00030565" w:rsidRDefault="00C253A3" w:rsidP="00C253A3">
            <w:pPr>
              <w:spacing w:after="0" w:line="240" w:lineRule="auto"/>
              <w:jc w:val="center"/>
              <w:rPr>
                <w:rFonts w:ascii="Times New Roman" w:eastAsia="Times New Roman" w:hAnsi="Times New Roman" w:cs="Times New Roman"/>
              </w:rPr>
            </w:pPr>
            <w:r w:rsidRPr="00030565">
              <w:rPr>
                <w:rFonts w:ascii="Times New Roman" w:eastAsia="Times New Roman" w:hAnsi="Times New Roman" w:cs="Times New Roman"/>
              </w:rPr>
              <w:t>ОК 01</w:t>
            </w:r>
            <w:r>
              <w:rPr>
                <w:rFonts w:ascii="Times New Roman" w:eastAsia="Times New Roman" w:hAnsi="Times New Roman" w:cs="Times New Roman"/>
              </w:rPr>
              <w:t xml:space="preserve">, </w:t>
            </w:r>
            <w:r w:rsidRPr="00030565">
              <w:rPr>
                <w:rFonts w:ascii="Times New Roman" w:eastAsia="Times New Roman" w:hAnsi="Times New Roman" w:cs="Times New Roman"/>
              </w:rPr>
              <w:t>ОК 02</w:t>
            </w:r>
          </w:p>
          <w:p w14:paraId="0EB6E9EA" w14:textId="77777777" w:rsidR="00C253A3" w:rsidRPr="00030565" w:rsidRDefault="00C253A3" w:rsidP="00C253A3">
            <w:pPr>
              <w:spacing w:after="0" w:line="240" w:lineRule="auto"/>
              <w:jc w:val="center"/>
              <w:rPr>
                <w:rFonts w:ascii="Times New Roman" w:eastAsia="Times New Roman" w:hAnsi="Times New Roman" w:cs="Times New Roman"/>
              </w:rPr>
            </w:pPr>
            <w:r w:rsidRPr="00030565">
              <w:rPr>
                <w:rFonts w:ascii="Times New Roman" w:eastAsia="Times New Roman" w:hAnsi="Times New Roman" w:cs="Times New Roman"/>
              </w:rPr>
              <w:t>ОК 04</w:t>
            </w:r>
            <w:r>
              <w:rPr>
                <w:rFonts w:ascii="Times New Roman" w:eastAsia="Times New Roman" w:hAnsi="Times New Roman" w:cs="Times New Roman"/>
              </w:rPr>
              <w:t xml:space="preserve">, </w:t>
            </w:r>
            <w:r w:rsidRPr="00030565">
              <w:rPr>
                <w:rFonts w:ascii="Times New Roman" w:eastAsia="Times New Roman" w:hAnsi="Times New Roman" w:cs="Times New Roman"/>
              </w:rPr>
              <w:t>ОК 0</w:t>
            </w:r>
            <w:r>
              <w:rPr>
                <w:rFonts w:ascii="Times New Roman" w:eastAsia="Times New Roman" w:hAnsi="Times New Roman" w:cs="Times New Roman"/>
              </w:rPr>
              <w:t>5</w:t>
            </w:r>
          </w:p>
          <w:p w14:paraId="1F191F8D" w14:textId="1A387DDE" w:rsidR="00C253A3" w:rsidRPr="00B060DD" w:rsidRDefault="00C253A3" w:rsidP="00C253A3">
            <w:pPr>
              <w:spacing w:after="0" w:line="240" w:lineRule="auto"/>
              <w:jc w:val="center"/>
              <w:rPr>
                <w:rFonts w:ascii="Times New Roman" w:eastAsia="Times New Roman" w:hAnsi="Times New Roman" w:cs="Times New Roman"/>
                <w:sz w:val="24"/>
                <w:szCs w:val="24"/>
              </w:rPr>
            </w:pPr>
            <w:r w:rsidRPr="00030565">
              <w:rPr>
                <w:rFonts w:ascii="Times New Roman" w:eastAsia="Times New Roman" w:hAnsi="Times New Roman" w:cs="Times New Roman"/>
              </w:rPr>
              <w:t>ОК 0</w:t>
            </w:r>
            <w:r>
              <w:rPr>
                <w:rFonts w:ascii="Times New Roman" w:eastAsia="Times New Roman" w:hAnsi="Times New Roman" w:cs="Times New Roman"/>
              </w:rPr>
              <w:t xml:space="preserve">7, </w:t>
            </w:r>
            <w:r w:rsidRPr="00030565">
              <w:rPr>
                <w:rFonts w:ascii="Times New Roman" w:eastAsia="Times New Roman" w:hAnsi="Times New Roman" w:cs="Times New Roman"/>
              </w:rPr>
              <w:t>ОК 09</w:t>
            </w:r>
          </w:p>
        </w:tc>
      </w:tr>
      <w:tr w:rsidR="00C253A3" w:rsidRPr="00B060DD" w14:paraId="0E1361B0" w14:textId="21DC1D3F" w:rsidTr="007F5808">
        <w:tc>
          <w:tcPr>
            <w:tcW w:w="847" w:type="pct"/>
            <w:vMerge/>
            <w:tcBorders>
              <w:top w:val="single" w:sz="4" w:space="0" w:color="auto"/>
              <w:left w:val="single" w:sz="4" w:space="0" w:color="auto"/>
              <w:bottom w:val="single" w:sz="4" w:space="0" w:color="auto"/>
              <w:right w:val="single" w:sz="4" w:space="0" w:color="auto"/>
            </w:tcBorders>
            <w:vAlign w:val="center"/>
            <w:hideMark/>
          </w:tcPr>
          <w:p w14:paraId="17B4D7DF" w14:textId="77777777" w:rsidR="00C253A3" w:rsidRPr="00B060DD" w:rsidRDefault="00C253A3" w:rsidP="00B060DD">
            <w:pPr>
              <w:spacing w:after="0" w:line="256" w:lineRule="auto"/>
              <w:rPr>
                <w:rFonts w:ascii="Times New Roman" w:eastAsia="Calibri" w:hAnsi="Times New Roman" w:cs="Times New Roman"/>
                <w:bCs/>
                <w:sz w:val="24"/>
                <w:szCs w:val="24"/>
              </w:rPr>
            </w:pPr>
          </w:p>
        </w:tc>
        <w:tc>
          <w:tcPr>
            <w:tcW w:w="2492" w:type="pct"/>
            <w:tcBorders>
              <w:top w:val="single" w:sz="4" w:space="0" w:color="auto"/>
              <w:left w:val="single" w:sz="4" w:space="0" w:color="auto"/>
              <w:bottom w:val="single" w:sz="4" w:space="0" w:color="auto"/>
              <w:right w:val="single" w:sz="4" w:space="0" w:color="auto"/>
            </w:tcBorders>
            <w:hideMark/>
          </w:tcPr>
          <w:p w14:paraId="0FCA4C39" w14:textId="77777777" w:rsidR="00C253A3" w:rsidRPr="00B060DD" w:rsidRDefault="00C253A3" w:rsidP="00B060DD">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B060DD">
              <w:rPr>
                <w:rFonts w:ascii="Times New Roman" w:eastAsia="Times New Roman" w:hAnsi="Times New Roman" w:cs="Times New Roman"/>
                <w:sz w:val="24"/>
                <w:szCs w:val="24"/>
              </w:rPr>
              <w:t>2.Сортамент, маркировка и основные свойства лакокрасочных материалов.</w:t>
            </w:r>
          </w:p>
        </w:tc>
        <w:tc>
          <w:tcPr>
            <w:tcW w:w="598" w:type="pct"/>
            <w:vMerge/>
            <w:tcBorders>
              <w:top w:val="single" w:sz="4" w:space="0" w:color="auto"/>
              <w:left w:val="single" w:sz="4" w:space="0" w:color="auto"/>
              <w:bottom w:val="single" w:sz="4" w:space="0" w:color="auto"/>
              <w:right w:val="single" w:sz="4" w:space="0" w:color="auto"/>
            </w:tcBorders>
            <w:vAlign w:val="center"/>
          </w:tcPr>
          <w:p w14:paraId="5EDAE1C0" w14:textId="77777777" w:rsidR="00C253A3" w:rsidRPr="00B060DD" w:rsidRDefault="00C253A3" w:rsidP="00B060DD">
            <w:pPr>
              <w:spacing w:after="0" w:line="256" w:lineRule="auto"/>
              <w:rPr>
                <w:rFonts w:ascii="Times New Roman" w:eastAsia="Times New Roman" w:hAnsi="Times New Roman" w:cs="Times New Roman"/>
                <w:sz w:val="24"/>
                <w:szCs w:val="24"/>
              </w:rPr>
            </w:pPr>
          </w:p>
        </w:tc>
        <w:tc>
          <w:tcPr>
            <w:tcW w:w="366" w:type="pct"/>
            <w:vMerge/>
            <w:tcBorders>
              <w:left w:val="single" w:sz="4" w:space="0" w:color="auto"/>
              <w:right w:val="single" w:sz="4" w:space="0" w:color="auto"/>
            </w:tcBorders>
          </w:tcPr>
          <w:p w14:paraId="25B71894" w14:textId="77777777" w:rsidR="00C253A3" w:rsidRPr="00B060DD" w:rsidRDefault="00C253A3" w:rsidP="00C253A3">
            <w:pPr>
              <w:spacing w:after="0" w:line="256" w:lineRule="auto"/>
              <w:jc w:val="center"/>
              <w:rPr>
                <w:rFonts w:ascii="Times New Roman" w:eastAsia="Times New Roman" w:hAnsi="Times New Roman" w:cs="Times New Roman"/>
                <w:sz w:val="24"/>
                <w:szCs w:val="24"/>
              </w:rPr>
            </w:pPr>
          </w:p>
        </w:tc>
        <w:tc>
          <w:tcPr>
            <w:tcW w:w="697" w:type="pct"/>
            <w:vMerge/>
            <w:tcBorders>
              <w:left w:val="single" w:sz="4" w:space="0" w:color="auto"/>
              <w:right w:val="single" w:sz="4" w:space="0" w:color="auto"/>
            </w:tcBorders>
          </w:tcPr>
          <w:p w14:paraId="145AB622" w14:textId="77777777" w:rsidR="00C253A3" w:rsidRPr="00B060DD" w:rsidRDefault="00C253A3" w:rsidP="00C253A3">
            <w:pPr>
              <w:spacing w:after="0" w:line="256" w:lineRule="auto"/>
              <w:jc w:val="center"/>
              <w:rPr>
                <w:rFonts w:ascii="Times New Roman" w:eastAsia="Times New Roman" w:hAnsi="Times New Roman" w:cs="Times New Roman"/>
                <w:sz w:val="24"/>
                <w:szCs w:val="24"/>
              </w:rPr>
            </w:pPr>
          </w:p>
        </w:tc>
      </w:tr>
      <w:tr w:rsidR="00C253A3" w:rsidRPr="00B060DD" w14:paraId="317CDC12" w14:textId="7709EB53" w:rsidTr="007F5808">
        <w:tc>
          <w:tcPr>
            <w:tcW w:w="847" w:type="pct"/>
            <w:vMerge/>
            <w:tcBorders>
              <w:top w:val="single" w:sz="4" w:space="0" w:color="auto"/>
              <w:left w:val="single" w:sz="4" w:space="0" w:color="auto"/>
              <w:bottom w:val="single" w:sz="4" w:space="0" w:color="auto"/>
              <w:right w:val="single" w:sz="4" w:space="0" w:color="auto"/>
            </w:tcBorders>
            <w:vAlign w:val="center"/>
            <w:hideMark/>
          </w:tcPr>
          <w:p w14:paraId="189755BC" w14:textId="77777777" w:rsidR="00C253A3" w:rsidRPr="00B060DD" w:rsidRDefault="00C253A3" w:rsidP="00B060DD">
            <w:pPr>
              <w:spacing w:after="0" w:line="256" w:lineRule="auto"/>
              <w:rPr>
                <w:rFonts w:ascii="Times New Roman" w:eastAsia="Calibri" w:hAnsi="Times New Roman" w:cs="Times New Roman"/>
                <w:bCs/>
                <w:sz w:val="24"/>
                <w:szCs w:val="24"/>
              </w:rPr>
            </w:pPr>
          </w:p>
        </w:tc>
        <w:tc>
          <w:tcPr>
            <w:tcW w:w="2492" w:type="pct"/>
            <w:tcBorders>
              <w:top w:val="single" w:sz="4" w:space="0" w:color="auto"/>
              <w:left w:val="single" w:sz="4" w:space="0" w:color="auto"/>
              <w:bottom w:val="single" w:sz="4" w:space="0" w:color="auto"/>
              <w:right w:val="single" w:sz="4" w:space="0" w:color="auto"/>
            </w:tcBorders>
            <w:hideMark/>
          </w:tcPr>
          <w:p w14:paraId="00C0DB00" w14:textId="77777777" w:rsidR="00C253A3" w:rsidRPr="00B060DD" w:rsidRDefault="00C253A3" w:rsidP="00B060DD">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B060DD">
              <w:rPr>
                <w:rFonts w:ascii="Times New Roman" w:eastAsia="Times New Roman" w:hAnsi="Times New Roman" w:cs="Times New Roman"/>
                <w:sz w:val="24"/>
                <w:szCs w:val="24"/>
              </w:rPr>
              <w:t>3.Требования, предъявляемые к качеству материалов.</w:t>
            </w:r>
          </w:p>
        </w:tc>
        <w:tc>
          <w:tcPr>
            <w:tcW w:w="598" w:type="pct"/>
            <w:vMerge/>
            <w:tcBorders>
              <w:top w:val="single" w:sz="4" w:space="0" w:color="auto"/>
              <w:left w:val="single" w:sz="4" w:space="0" w:color="auto"/>
              <w:bottom w:val="single" w:sz="4" w:space="0" w:color="auto"/>
              <w:right w:val="single" w:sz="4" w:space="0" w:color="auto"/>
            </w:tcBorders>
            <w:vAlign w:val="center"/>
          </w:tcPr>
          <w:p w14:paraId="019E5057" w14:textId="77777777" w:rsidR="00C253A3" w:rsidRPr="00B060DD" w:rsidRDefault="00C253A3" w:rsidP="00B060DD">
            <w:pPr>
              <w:spacing w:after="0" w:line="256" w:lineRule="auto"/>
              <w:rPr>
                <w:rFonts w:ascii="Times New Roman" w:eastAsia="Times New Roman" w:hAnsi="Times New Roman" w:cs="Times New Roman"/>
                <w:sz w:val="24"/>
                <w:szCs w:val="24"/>
              </w:rPr>
            </w:pPr>
          </w:p>
        </w:tc>
        <w:tc>
          <w:tcPr>
            <w:tcW w:w="366" w:type="pct"/>
            <w:vMerge/>
            <w:tcBorders>
              <w:left w:val="single" w:sz="4" w:space="0" w:color="auto"/>
              <w:right w:val="single" w:sz="4" w:space="0" w:color="auto"/>
            </w:tcBorders>
          </w:tcPr>
          <w:p w14:paraId="56008CED" w14:textId="77777777" w:rsidR="00C253A3" w:rsidRPr="00B060DD" w:rsidRDefault="00C253A3" w:rsidP="00C253A3">
            <w:pPr>
              <w:spacing w:after="0" w:line="256" w:lineRule="auto"/>
              <w:jc w:val="center"/>
              <w:rPr>
                <w:rFonts w:ascii="Times New Roman" w:eastAsia="Times New Roman" w:hAnsi="Times New Roman" w:cs="Times New Roman"/>
                <w:sz w:val="24"/>
                <w:szCs w:val="24"/>
              </w:rPr>
            </w:pPr>
          </w:p>
        </w:tc>
        <w:tc>
          <w:tcPr>
            <w:tcW w:w="697" w:type="pct"/>
            <w:vMerge/>
            <w:tcBorders>
              <w:left w:val="single" w:sz="4" w:space="0" w:color="auto"/>
              <w:right w:val="single" w:sz="4" w:space="0" w:color="auto"/>
            </w:tcBorders>
          </w:tcPr>
          <w:p w14:paraId="5295B91A" w14:textId="77777777" w:rsidR="00C253A3" w:rsidRPr="00B060DD" w:rsidRDefault="00C253A3" w:rsidP="00C253A3">
            <w:pPr>
              <w:spacing w:after="0" w:line="256" w:lineRule="auto"/>
              <w:jc w:val="center"/>
              <w:rPr>
                <w:rFonts w:ascii="Times New Roman" w:eastAsia="Times New Roman" w:hAnsi="Times New Roman" w:cs="Times New Roman"/>
                <w:sz w:val="24"/>
                <w:szCs w:val="24"/>
              </w:rPr>
            </w:pPr>
          </w:p>
        </w:tc>
      </w:tr>
      <w:tr w:rsidR="00C253A3" w:rsidRPr="00B060DD" w14:paraId="0C548C60" w14:textId="54EAEE4A" w:rsidTr="007F5808">
        <w:trPr>
          <w:trHeight w:val="289"/>
        </w:trPr>
        <w:tc>
          <w:tcPr>
            <w:tcW w:w="847" w:type="pct"/>
            <w:vMerge/>
            <w:tcBorders>
              <w:top w:val="single" w:sz="4" w:space="0" w:color="auto"/>
              <w:left w:val="single" w:sz="4" w:space="0" w:color="auto"/>
              <w:bottom w:val="single" w:sz="4" w:space="0" w:color="auto"/>
              <w:right w:val="single" w:sz="4" w:space="0" w:color="auto"/>
            </w:tcBorders>
            <w:vAlign w:val="center"/>
            <w:hideMark/>
          </w:tcPr>
          <w:p w14:paraId="1E1361F0" w14:textId="77777777" w:rsidR="00C253A3" w:rsidRPr="00B060DD" w:rsidRDefault="00C253A3" w:rsidP="00B060DD">
            <w:pPr>
              <w:spacing w:after="0" w:line="256" w:lineRule="auto"/>
              <w:rPr>
                <w:rFonts w:ascii="Times New Roman" w:eastAsia="Calibri" w:hAnsi="Times New Roman" w:cs="Times New Roman"/>
                <w:bCs/>
                <w:sz w:val="24"/>
                <w:szCs w:val="24"/>
              </w:rPr>
            </w:pPr>
          </w:p>
        </w:tc>
        <w:tc>
          <w:tcPr>
            <w:tcW w:w="2492" w:type="pct"/>
            <w:tcBorders>
              <w:top w:val="single" w:sz="4" w:space="0" w:color="auto"/>
              <w:left w:val="single" w:sz="4" w:space="0" w:color="auto"/>
              <w:bottom w:val="single" w:sz="4" w:space="0" w:color="auto"/>
              <w:right w:val="single" w:sz="4" w:space="0" w:color="auto"/>
            </w:tcBorders>
            <w:hideMark/>
          </w:tcPr>
          <w:p w14:paraId="68A0F2A3" w14:textId="77777777" w:rsidR="00C253A3" w:rsidRPr="00B060DD" w:rsidRDefault="00C253A3" w:rsidP="00B060DD">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B060DD">
              <w:rPr>
                <w:rFonts w:ascii="Times New Roman" w:eastAsia="Times New Roman" w:hAnsi="Times New Roman" w:cs="Times New Roman"/>
                <w:sz w:val="24"/>
                <w:szCs w:val="24"/>
              </w:rPr>
              <w:t>4. Способы расчета количества материалов в соответствии с планами и техническими описаниями.</w:t>
            </w:r>
          </w:p>
        </w:tc>
        <w:tc>
          <w:tcPr>
            <w:tcW w:w="598" w:type="pct"/>
            <w:vMerge/>
            <w:tcBorders>
              <w:top w:val="single" w:sz="4" w:space="0" w:color="auto"/>
              <w:left w:val="single" w:sz="4" w:space="0" w:color="auto"/>
              <w:bottom w:val="single" w:sz="4" w:space="0" w:color="auto"/>
              <w:right w:val="single" w:sz="4" w:space="0" w:color="auto"/>
            </w:tcBorders>
            <w:vAlign w:val="center"/>
          </w:tcPr>
          <w:p w14:paraId="0189537D" w14:textId="77777777" w:rsidR="00C253A3" w:rsidRPr="00B060DD" w:rsidRDefault="00C253A3" w:rsidP="00B060DD">
            <w:pPr>
              <w:spacing w:after="0" w:line="256" w:lineRule="auto"/>
              <w:rPr>
                <w:rFonts w:ascii="Times New Roman" w:eastAsia="Times New Roman" w:hAnsi="Times New Roman" w:cs="Times New Roman"/>
                <w:sz w:val="24"/>
                <w:szCs w:val="24"/>
              </w:rPr>
            </w:pPr>
          </w:p>
        </w:tc>
        <w:tc>
          <w:tcPr>
            <w:tcW w:w="366" w:type="pct"/>
            <w:vMerge/>
            <w:tcBorders>
              <w:left w:val="single" w:sz="4" w:space="0" w:color="auto"/>
              <w:right w:val="single" w:sz="4" w:space="0" w:color="auto"/>
            </w:tcBorders>
          </w:tcPr>
          <w:p w14:paraId="0DE9E060" w14:textId="77777777" w:rsidR="00C253A3" w:rsidRPr="00B060DD" w:rsidRDefault="00C253A3" w:rsidP="00C253A3">
            <w:pPr>
              <w:spacing w:after="0" w:line="256" w:lineRule="auto"/>
              <w:jc w:val="center"/>
              <w:rPr>
                <w:rFonts w:ascii="Times New Roman" w:eastAsia="Times New Roman" w:hAnsi="Times New Roman" w:cs="Times New Roman"/>
                <w:sz w:val="24"/>
                <w:szCs w:val="24"/>
              </w:rPr>
            </w:pPr>
          </w:p>
        </w:tc>
        <w:tc>
          <w:tcPr>
            <w:tcW w:w="697" w:type="pct"/>
            <w:vMerge/>
            <w:tcBorders>
              <w:left w:val="single" w:sz="4" w:space="0" w:color="auto"/>
              <w:right w:val="single" w:sz="4" w:space="0" w:color="auto"/>
            </w:tcBorders>
          </w:tcPr>
          <w:p w14:paraId="53C47089" w14:textId="77777777" w:rsidR="00C253A3" w:rsidRPr="00B060DD" w:rsidRDefault="00C253A3" w:rsidP="00C253A3">
            <w:pPr>
              <w:spacing w:after="0" w:line="256" w:lineRule="auto"/>
              <w:jc w:val="center"/>
              <w:rPr>
                <w:rFonts w:ascii="Times New Roman" w:eastAsia="Times New Roman" w:hAnsi="Times New Roman" w:cs="Times New Roman"/>
                <w:sz w:val="24"/>
                <w:szCs w:val="24"/>
              </w:rPr>
            </w:pPr>
          </w:p>
        </w:tc>
      </w:tr>
      <w:tr w:rsidR="00C253A3" w:rsidRPr="00B060DD" w14:paraId="04FEA861" w14:textId="321E27F0" w:rsidTr="007F5808">
        <w:trPr>
          <w:trHeight w:val="265"/>
        </w:trPr>
        <w:tc>
          <w:tcPr>
            <w:tcW w:w="847" w:type="pct"/>
            <w:vMerge/>
            <w:tcBorders>
              <w:top w:val="single" w:sz="4" w:space="0" w:color="auto"/>
              <w:left w:val="single" w:sz="4" w:space="0" w:color="auto"/>
              <w:bottom w:val="single" w:sz="4" w:space="0" w:color="auto"/>
              <w:right w:val="single" w:sz="4" w:space="0" w:color="auto"/>
            </w:tcBorders>
            <w:vAlign w:val="center"/>
            <w:hideMark/>
          </w:tcPr>
          <w:p w14:paraId="2299E790" w14:textId="77777777" w:rsidR="00C253A3" w:rsidRPr="00B060DD" w:rsidRDefault="00C253A3" w:rsidP="00B060DD">
            <w:pPr>
              <w:spacing w:after="0" w:line="256" w:lineRule="auto"/>
              <w:rPr>
                <w:rFonts w:ascii="Times New Roman" w:eastAsia="Calibri" w:hAnsi="Times New Roman" w:cs="Times New Roman"/>
                <w:bCs/>
                <w:sz w:val="24"/>
                <w:szCs w:val="24"/>
              </w:rPr>
            </w:pPr>
          </w:p>
        </w:tc>
        <w:tc>
          <w:tcPr>
            <w:tcW w:w="2492" w:type="pct"/>
            <w:tcBorders>
              <w:top w:val="single" w:sz="4" w:space="0" w:color="auto"/>
              <w:left w:val="single" w:sz="4" w:space="0" w:color="auto"/>
              <w:bottom w:val="single" w:sz="4" w:space="0" w:color="auto"/>
              <w:right w:val="single" w:sz="4" w:space="0" w:color="auto"/>
            </w:tcBorders>
            <w:hideMark/>
          </w:tcPr>
          <w:p w14:paraId="0555567F" w14:textId="77777777" w:rsidR="00C253A3" w:rsidRPr="00B060DD" w:rsidRDefault="00C253A3" w:rsidP="00B060DD">
            <w:pPr>
              <w:widowControl w:val="0"/>
              <w:shd w:val="clear" w:color="auto" w:fill="FFFFFF"/>
              <w:spacing w:after="0" w:line="240" w:lineRule="auto"/>
              <w:jc w:val="both"/>
              <w:rPr>
                <w:rFonts w:ascii="Times New Roman" w:eastAsia="Times New Roman" w:hAnsi="Times New Roman" w:cs="Times New Roman"/>
                <w:sz w:val="24"/>
                <w:szCs w:val="24"/>
                <w:lang w:eastAsia="ru-RU"/>
              </w:rPr>
            </w:pPr>
            <w:r w:rsidRPr="00B060DD">
              <w:rPr>
                <w:rFonts w:ascii="Times New Roman" w:eastAsia="Times New Roman" w:hAnsi="Times New Roman" w:cs="Times New Roman"/>
                <w:sz w:val="24"/>
                <w:szCs w:val="24"/>
                <w:lang w:eastAsia="ru-RU"/>
              </w:rPr>
              <w:t>5.Способы приготовления грунтовочных составов, эмульсий и паст по заданной рецептуре.</w:t>
            </w:r>
          </w:p>
        </w:tc>
        <w:tc>
          <w:tcPr>
            <w:tcW w:w="598" w:type="pct"/>
            <w:vMerge/>
            <w:tcBorders>
              <w:top w:val="single" w:sz="4" w:space="0" w:color="auto"/>
              <w:left w:val="single" w:sz="4" w:space="0" w:color="auto"/>
              <w:bottom w:val="single" w:sz="4" w:space="0" w:color="auto"/>
              <w:right w:val="single" w:sz="4" w:space="0" w:color="auto"/>
            </w:tcBorders>
            <w:vAlign w:val="center"/>
          </w:tcPr>
          <w:p w14:paraId="35E3F36F" w14:textId="77777777" w:rsidR="00C253A3" w:rsidRPr="00B060DD" w:rsidRDefault="00C253A3" w:rsidP="00B060DD">
            <w:pPr>
              <w:spacing w:after="0" w:line="256" w:lineRule="auto"/>
              <w:rPr>
                <w:rFonts w:ascii="Times New Roman" w:eastAsia="Times New Roman" w:hAnsi="Times New Roman" w:cs="Times New Roman"/>
                <w:sz w:val="24"/>
                <w:szCs w:val="24"/>
              </w:rPr>
            </w:pPr>
          </w:p>
        </w:tc>
        <w:tc>
          <w:tcPr>
            <w:tcW w:w="366" w:type="pct"/>
            <w:vMerge/>
            <w:tcBorders>
              <w:left w:val="single" w:sz="4" w:space="0" w:color="auto"/>
              <w:right w:val="single" w:sz="4" w:space="0" w:color="auto"/>
            </w:tcBorders>
          </w:tcPr>
          <w:p w14:paraId="33160B43" w14:textId="77777777" w:rsidR="00C253A3" w:rsidRPr="00B060DD" w:rsidRDefault="00C253A3" w:rsidP="00C253A3">
            <w:pPr>
              <w:spacing w:after="0" w:line="256" w:lineRule="auto"/>
              <w:jc w:val="center"/>
              <w:rPr>
                <w:rFonts w:ascii="Times New Roman" w:eastAsia="Times New Roman" w:hAnsi="Times New Roman" w:cs="Times New Roman"/>
                <w:sz w:val="24"/>
                <w:szCs w:val="24"/>
              </w:rPr>
            </w:pPr>
          </w:p>
        </w:tc>
        <w:tc>
          <w:tcPr>
            <w:tcW w:w="697" w:type="pct"/>
            <w:vMerge/>
            <w:tcBorders>
              <w:left w:val="single" w:sz="4" w:space="0" w:color="auto"/>
              <w:right w:val="single" w:sz="4" w:space="0" w:color="auto"/>
            </w:tcBorders>
          </w:tcPr>
          <w:p w14:paraId="49EEF8CE" w14:textId="77777777" w:rsidR="00C253A3" w:rsidRPr="00B060DD" w:rsidRDefault="00C253A3" w:rsidP="00C253A3">
            <w:pPr>
              <w:spacing w:after="0" w:line="256" w:lineRule="auto"/>
              <w:jc w:val="center"/>
              <w:rPr>
                <w:rFonts w:ascii="Times New Roman" w:eastAsia="Times New Roman" w:hAnsi="Times New Roman" w:cs="Times New Roman"/>
                <w:sz w:val="24"/>
                <w:szCs w:val="24"/>
              </w:rPr>
            </w:pPr>
          </w:p>
        </w:tc>
      </w:tr>
      <w:tr w:rsidR="00C253A3" w:rsidRPr="00B060DD" w14:paraId="1BD49F79" w14:textId="6FCBCFC6" w:rsidTr="007F5808">
        <w:trPr>
          <w:trHeight w:val="269"/>
        </w:trPr>
        <w:tc>
          <w:tcPr>
            <w:tcW w:w="847" w:type="pct"/>
            <w:vMerge/>
            <w:tcBorders>
              <w:top w:val="single" w:sz="4" w:space="0" w:color="auto"/>
              <w:left w:val="single" w:sz="4" w:space="0" w:color="auto"/>
              <w:bottom w:val="single" w:sz="4" w:space="0" w:color="auto"/>
              <w:right w:val="single" w:sz="4" w:space="0" w:color="auto"/>
            </w:tcBorders>
            <w:vAlign w:val="center"/>
            <w:hideMark/>
          </w:tcPr>
          <w:p w14:paraId="388E5221" w14:textId="77777777" w:rsidR="00C253A3" w:rsidRPr="00B060DD" w:rsidRDefault="00C253A3" w:rsidP="00B060DD">
            <w:pPr>
              <w:spacing w:after="0" w:line="256" w:lineRule="auto"/>
              <w:rPr>
                <w:rFonts w:ascii="Times New Roman" w:eastAsia="Calibri" w:hAnsi="Times New Roman" w:cs="Times New Roman"/>
                <w:bCs/>
                <w:sz w:val="24"/>
                <w:szCs w:val="24"/>
              </w:rPr>
            </w:pPr>
          </w:p>
        </w:tc>
        <w:tc>
          <w:tcPr>
            <w:tcW w:w="2492" w:type="pct"/>
            <w:tcBorders>
              <w:top w:val="single" w:sz="4" w:space="0" w:color="auto"/>
              <w:left w:val="single" w:sz="4" w:space="0" w:color="auto"/>
              <w:bottom w:val="single" w:sz="4" w:space="0" w:color="auto"/>
              <w:right w:val="single" w:sz="4" w:space="0" w:color="auto"/>
            </w:tcBorders>
            <w:hideMark/>
          </w:tcPr>
          <w:p w14:paraId="46F17B01" w14:textId="77777777" w:rsidR="00C253A3" w:rsidRPr="00B060DD" w:rsidRDefault="00C253A3" w:rsidP="00B060DD">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B060DD">
              <w:rPr>
                <w:rFonts w:ascii="Times New Roman" w:eastAsia="Times New Roman" w:hAnsi="Times New Roman" w:cs="Times New Roman"/>
                <w:sz w:val="24"/>
                <w:szCs w:val="24"/>
              </w:rPr>
              <w:t>6.Способы и правила приготовления и перемешивания шпатлевочных составов.</w:t>
            </w:r>
          </w:p>
        </w:tc>
        <w:tc>
          <w:tcPr>
            <w:tcW w:w="598" w:type="pct"/>
            <w:vMerge/>
            <w:tcBorders>
              <w:top w:val="single" w:sz="4" w:space="0" w:color="auto"/>
              <w:left w:val="single" w:sz="4" w:space="0" w:color="auto"/>
              <w:bottom w:val="single" w:sz="4" w:space="0" w:color="auto"/>
              <w:right w:val="single" w:sz="4" w:space="0" w:color="auto"/>
            </w:tcBorders>
            <w:vAlign w:val="center"/>
          </w:tcPr>
          <w:p w14:paraId="3908A5FD" w14:textId="77777777" w:rsidR="00C253A3" w:rsidRPr="00B060DD" w:rsidRDefault="00C253A3" w:rsidP="00B060DD">
            <w:pPr>
              <w:spacing w:after="0" w:line="256" w:lineRule="auto"/>
              <w:rPr>
                <w:rFonts w:ascii="Times New Roman" w:eastAsia="Times New Roman" w:hAnsi="Times New Roman" w:cs="Times New Roman"/>
                <w:sz w:val="24"/>
                <w:szCs w:val="24"/>
              </w:rPr>
            </w:pPr>
          </w:p>
        </w:tc>
        <w:tc>
          <w:tcPr>
            <w:tcW w:w="366" w:type="pct"/>
            <w:vMerge/>
            <w:tcBorders>
              <w:left w:val="single" w:sz="4" w:space="0" w:color="auto"/>
              <w:right w:val="single" w:sz="4" w:space="0" w:color="auto"/>
            </w:tcBorders>
          </w:tcPr>
          <w:p w14:paraId="6CB90F44" w14:textId="77777777" w:rsidR="00C253A3" w:rsidRPr="00B060DD" w:rsidRDefault="00C253A3" w:rsidP="00C253A3">
            <w:pPr>
              <w:spacing w:after="0" w:line="256" w:lineRule="auto"/>
              <w:jc w:val="center"/>
              <w:rPr>
                <w:rFonts w:ascii="Times New Roman" w:eastAsia="Times New Roman" w:hAnsi="Times New Roman" w:cs="Times New Roman"/>
                <w:sz w:val="24"/>
                <w:szCs w:val="24"/>
              </w:rPr>
            </w:pPr>
          </w:p>
        </w:tc>
        <w:tc>
          <w:tcPr>
            <w:tcW w:w="697" w:type="pct"/>
            <w:vMerge/>
            <w:tcBorders>
              <w:left w:val="single" w:sz="4" w:space="0" w:color="auto"/>
              <w:right w:val="single" w:sz="4" w:space="0" w:color="auto"/>
            </w:tcBorders>
          </w:tcPr>
          <w:p w14:paraId="78EED011" w14:textId="77777777" w:rsidR="00C253A3" w:rsidRPr="00B060DD" w:rsidRDefault="00C253A3" w:rsidP="00C253A3">
            <w:pPr>
              <w:spacing w:after="0" w:line="256" w:lineRule="auto"/>
              <w:jc w:val="center"/>
              <w:rPr>
                <w:rFonts w:ascii="Times New Roman" w:eastAsia="Times New Roman" w:hAnsi="Times New Roman" w:cs="Times New Roman"/>
                <w:sz w:val="24"/>
                <w:szCs w:val="24"/>
              </w:rPr>
            </w:pPr>
          </w:p>
        </w:tc>
      </w:tr>
      <w:tr w:rsidR="00C253A3" w:rsidRPr="00B060DD" w14:paraId="0B4632A8" w14:textId="7CB1272A" w:rsidTr="007F5808">
        <w:trPr>
          <w:trHeight w:val="292"/>
        </w:trPr>
        <w:tc>
          <w:tcPr>
            <w:tcW w:w="847" w:type="pct"/>
            <w:vMerge/>
            <w:tcBorders>
              <w:top w:val="single" w:sz="4" w:space="0" w:color="auto"/>
              <w:left w:val="single" w:sz="4" w:space="0" w:color="auto"/>
              <w:bottom w:val="single" w:sz="4" w:space="0" w:color="auto"/>
              <w:right w:val="single" w:sz="4" w:space="0" w:color="auto"/>
            </w:tcBorders>
            <w:vAlign w:val="center"/>
            <w:hideMark/>
          </w:tcPr>
          <w:p w14:paraId="46F6A026" w14:textId="77777777" w:rsidR="00C253A3" w:rsidRPr="00B060DD" w:rsidRDefault="00C253A3" w:rsidP="00B060DD">
            <w:pPr>
              <w:spacing w:after="0" w:line="256" w:lineRule="auto"/>
              <w:rPr>
                <w:rFonts w:ascii="Times New Roman" w:eastAsia="Calibri" w:hAnsi="Times New Roman" w:cs="Times New Roman"/>
                <w:bCs/>
                <w:sz w:val="24"/>
                <w:szCs w:val="24"/>
              </w:rPr>
            </w:pPr>
          </w:p>
        </w:tc>
        <w:tc>
          <w:tcPr>
            <w:tcW w:w="2492" w:type="pct"/>
            <w:tcBorders>
              <w:top w:val="single" w:sz="4" w:space="0" w:color="auto"/>
              <w:left w:val="single" w:sz="4" w:space="0" w:color="auto"/>
              <w:bottom w:val="single" w:sz="4" w:space="0" w:color="auto"/>
              <w:right w:val="single" w:sz="4" w:space="0" w:color="auto"/>
            </w:tcBorders>
            <w:hideMark/>
          </w:tcPr>
          <w:p w14:paraId="7E6ABEAC" w14:textId="77777777" w:rsidR="00C253A3" w:rsidRPr="00B060DD" w:rsidRDefault="00C253A3" w:rsidP="00B060DD">
            <w:pPr>
              <w:widowControl w:val="0"/>
              <w:spacing w:after="0" w:line="240" w:lineRule="auto"/>
              <w:jc w:val="both"/>
              <w:rPr>
                <w:rFonts w:ascii="Times New Roman" w:eastAsia="Times New Roman" w:hAnsi="Times New Roman" w:cs="Times New Roman"/>
                <w:sz w:val="24"/>
                <w:szCs w:val="24"/>
              </w:rPr>
            </w:pPr>
            <w:r w:rsidRPr="00B060DD">
              <w:rPr>
                <w:rFonts w:ascii="Times New Roman" w:eastAsia="Times New Roman" w:hAnsi="Times New Roman" w:cs="Times New Roman"/>
                <w:sz w:val="24"/>
                <w:szCs w:val="24"/>
                <w:lang w:eastAsia="ru-RU"/>
              </w:rPr>
              <w:t>7.Составы для малярных и декоративных работ и способы дозирования их компонентов.</w:t>
            </w:r>
          </w:p>
        </w:tc>
        <w:tc>
          <w:tcPr>
            <w:tcW w:w="598" w:type="pct"/>
            <w:vMerge/>
            <w:tcBorders>
              <w:top w:val="single" w:sz="4" w:space="0" w:color="auto"/>
              <w:left w:val="single" w:sz="4" w:space="0" w:color="auto"/>
              <w:bottom w:val="single" w:sz="4" w:space="0" w:color="auto"/>
              <w:right w:val="single" w:sz="4" w:space="0" w:color="auto"/>
            </w:tcBorders>
            <w:vAlign w:val="center"/>
          </w:tcPr>
          <w:p w14:paraId="6021C9C3" w14:textId="77777777" w:rsidR="00C253A3" w:rsidRPr="00B060DD" w:rsidRDefault="00C253A3" w:rsidP="00B060DD">
            <w:pPr>
              <w:spacing w:after="0" w:line="256" w:lineRule="auto"/>
              <w:rPr>
                <w:rFonts w:ascii="Times New Roman" w:eastAsia="Times New Roman" w:hAnsi="Times New Roman" w:cs="Times New Roman"/>
                <w:sz w:val="24"/>
                <w:szCs w:val="24"/>
              </w:rPr>
            </w:pPr>
          </w:p>
        </w:tc>
        <w:tc>
          <w:tcPr>
            <w:tcW w:w="366" w:type="pct"/>
            <w:vMerge/>
            <w:tcBorders>
              <w:left w:val="single" w:sz="4" w:space="0" w:color="auto"/>
              <w:right w:val="single" w:sz="4" w:space="0" w:color="auto"/>
            </w:tcBorders>
          </w:tcPr>
          <w:p w14:paraId="0D1F8674" w14:textId="77777777" w:rsidR="00C253A3" w:rsidRPr="00B060DD" w:rsidRDefault="00C253A3" w:rsidP="00C253A3">
            <w:pPr>
              <w:spacing w:after="0" w:line="256" w:lineRule="auto"/>
              <w:jc w:val="center"/>
              <w:rPr>
                <w:rFonts w:ascii="Times New Roman" w:eastAsia="Times New Roman" w:hAnsi="Times New Roman" w:cs="Times New Roman"/>
                <w:sz w:val="24"/>
                <w:szCs w:val="24"/>
              </w:rPr>
            </w:pPr>
          </w:p>
        </w:tc>
        <w:tc>
          <w:tcPr>
            <w:tcW w:w="697" w:type="pct"/>
            <w:vMerge/>
            <w:tcBorders>
              <w:left w:val="single" w:sz="4" w:space="0" w:color="auto"/>
              <w:right w:val="single" w:sz="4" w:space="0" w:color="auto"/>
            </w:tcBorders>
          </w:tcPr>
          <w:p w14:paraId="3338745D" w14:textId="77777777" w:rsidR="00C253A3" w:rsidRPr="00B060DD" w:rsidRDefault="00C253A3" w:rsidP="00C253A3">
            <w:pPr>
              <w:spacing w:after="0" w:line="256" w:lineRule="auto"/>
              <w:jc w:val="center"/>
              <w:rPr>
                <w:rFonts w:ascii="Times New Roman" w:eastAsia="Times New Roman" w:hAnsi="Times New Roman" w:cs="Times New Roman"/>
                <w:sz w:val="24"/>
                <w:szCs w:val="24"/>
              </w:rPr>
            </w:pPr>
          </w:p>
        </w:tc>
      </w:tr>
      <w:tr w:rsidR="00C253A3" w:rsidRPr="00B060DD" w14:paraId="77038297" w14:textId="17D4E23D" w:rsidTr="007F5808">
        <w:tc>
          <w:tcPr>
            <w:tcW w:w="847" w:type="pct"/>
            <w:vMerge/>
            <w:tcBorders>
              <w:top w:val="single" w:sz="4" w:space="0" w:color="auto"/>
              <w:left w:val="single" w:sz="4" w:space="0" w:color="auto"/>
              <w:bottom w:val="single" w:sz="4" w:space="0" w:color="auto"/>
              <w:right w:val="single" w:sz="4" w:space="0" w:color="auto"/>
            </w:tcBorders>
            <w:vAlign w:val="center"/>
            <w:hideMark/>
          </w:tcPr>
          <w:p w14:paraId="1F121154" w14:textId="77777777" w:rsidR="00C253A3" w:rsidRPr="00B060DD" w:rsidRDefault="00C253A3" w:rsidP="00B060DD">
            <w:pPr>
              <w:spacing w:after="0" w:line="256" w:lineRule="auto"/>
              <w:rPr>
                <w:rFonts w:ascii="Times New Roman" w:eastAsia="Calibri" w:hAnsi="Times New Roman" w:cs="Times New Roman"/>
                <w:bCs/>
                <w:sz w:val="24"/>
                <w:szCs w:val="24"/>
              </w:rPr>
            </w:pPr>
          </w:p>
        </w:tc>
        <w:tc>
          <w:tcPr>
            <w:tcW w:w="2492" w:type="pct"/>
            <w:tcBorders>
              <w:top w:val="single" w:sz="4" w:space="0" w:color="auto"/>
              <w:left w:val="single" w:sz="4" w:space="0" w:color="auto"/>
              <w:bottom w:val="single" w:sz="4" w:space="0" w:color="auto"/>
              <w:right w:val="single" w:sz="4" w:space="0" w:color="auto"/>
            </w:tcBorders>
            <w:hideMark/>
          </w:tcPr>
          <w:p w14:paraId="132F8322" w14:textId="77777777" w:rsidR="00C253A3" w:rsidRPr="00B060DD" w:rsidRDefault="00C253A3" w:rsidP="00B060DD">
            <w:pPr>
              <w:widowControl w:val="0"/>
              <w:spacing w:after="0" w:line="240" w:lineRule="auto"/>
              <w:jc w:val="both"/>
              <w:rPr>
                <w:rFonts w:ascii="Times New Roman" w:eastAsia="Times New Roman" w:hAnsi="Times New Roman" w:cs="Times New Roman"/>
                <w:sz w:val="24"/>
                <w:szCs w:val="24"/>
                <w:lang w:eastAsia="ru-RU"/>
              </w:rPr>
            </w:pPr>
            <w:r w:rsidRPr="00B060DD">
              <w:rPr>
                <w:rFonts w:ascii="Times New Roman" w:eastAsia="Times New Roman" w:hAnsi="Times New Roman" w:cs="Times New Roman"/>
                <w:sz w:val="24"/>
                <w:szCs w:val="24"/>
                <w:lang w:eastAsia="ru-RU"/>
              </w:rPr>
              <w:t>8.Способы и правила приготовления и перемешивания составов для малярных и декоративных работ. Правила подбора колера.</w:t>
            </w:r>
          </w:p>
        </w:tc>
        <w:tc>
          <w:tcPr>
            <w:tcW w:w="598" w:type="pct"/>
            <w:vMerge/>
            <w:tcBorders>
              <w:top w:val="single" w:sz="4" w:space="0" w:color="auto"/>
              <w:left w:val="single" w:sz="4" w:space="0" w:color="auto"/>
              <w:bottom w:val="single" w:sz="4" w:space="0" w:color="auto"/>
              <w:right w:val="single" w:sz="4" w:space="0" w:color="auto"/>
            </w:tcBorders>
            <w:vAlign w:val="center"/>
          </w:tcPr>
          <w:p w14:paraId="20C66AFF" w14:textId="77777777" w:rsidR="00C253A3" w:rsidRPr="00B060DD" w:rsidRDefault="00C253A3" w:rsidP="00B060DD">
            <w:pPr>
              <w:spacing w:after="0" w:line="256" w:lineRule="auto"/>
              <w:rPr>
                <w:rFonts w:ascii="Times New Roman" w:eastAsia="Times New Roman" w:hAnsi="Times New Roman" w:cs="Times New Roman"/>
                <w:sz w:val="24"/>
                <w:szCs w:val="24"/>
              </w:rPr>
            </w:pPr>
          </w:p>
        </w:tc>
        <w:tc>
          <w:tcPr>
            <w:tcW w:w="366" w:type="pct"/>
            <w:vMerge/>
            <w:tcBorders>
              <w:left w:val="single" w:sz="4" w:space="0" w:color="auto"/>
              <w:right w:val="single" w:sz="4" w:space="0" w:color="auto"/>
            </w:tcBorders>
          </w:tcPr>
          <w:p w14:paraId="7917FEFE" w14:textId="77777777" w:rsidR="00C253A3" w:rsidRPr="00B060DD" w:rsidRDefault="00C253A3" w:rsidP="00C253A3">
            <w:pPr>
              <w:spacing w:after="0" w:line="256" w:lineRule="auto"/>
              <w:jc w:val="center"/>
              <w:rPr>
                <w:rFonts w:ascii="Times New Roman" w:eastAsia="Times New Roman" w:hAnsi="Times New Roman" w:cs="Times New Roman"/>
                <w:sz w:val="24"/>
                <w:szCs w:val="24"/>
              </w:rPr>
            </w:pPr>
          </w:p>
        </w:tc>
        <w:tc>
          <w:tcPr>
            <w:tcW w:w="697" w:type="pct"/>
            <w:vMerge/>
            <w:tcBorders>
              <w:left w:val="single" w:sz="4" w:space="0" w:color="auto"/>
              <w:right w:val="single" w:sz="4" w:space="0" w:color="auto"/>
            </w:tcBorders>
          </w:tcPr>
          <w:p w14:paraId="5CF7F874" w14:textId="77777777" w:rsidR="00C253A3" w:rsidRPr="00B060DD" w:rsidRDefault="00C253A3" w:rsidP="00C253A3">
            <w:pPr>
              <w:spacing w:after="0" w:line="256" w:lineRule="auto"/>
              <w:jc w:val="center"/>
              <w:rPr>
                <w:rFonts w:ascii="Times New Roman" w:eastAsia="Times New Roman" w:hAnsi="Times New Roman" w:cs="Times New Roman"/>
                <w:sz w:val="24"/>
                <w:szCs w:val="24"/>
              </w:rPr>
            </w:pPr>
          </w:p>
        </w:tc>
      </w:tr>
      <w:tr w:rsidR="00C253A3" w:rsidRPr="00B060DD" w14:paraId="15C873DB" w14:textId="3003601F" w:rsidTr="007F5808">
        <w:tc>
          <w:tcPr>
            <w:tcW w:w="847" w:type="pct"/>
            <w:vMerge/>
            <w:tcBorders>
              <w:top w:val="single" w:sz="4" w:space="0" w:color="auto"/>
              <w:left w:val="single" w:sz="4" w:space="0" w:color="auto"/>
              <w:bottom w:val="single" w:sz="4" w:space="0" w:color="auto"/>
              <w:right w:val="single" w:sz="4" w:space="0" w:color="auto"/>
            </w:tcBorders>
            <w:vAlign w:val="center"/>
            <w:hideMark/>
          </w:tcPr>
          <w:p w14:paraId="5CB5BF68" w14:textId="77777777" w:rsidR="00C253A3" w:rsidRPr="00B060DD" w:rsidRDefault="00C253A3" w:rsidP="00B060DD">
            <w:pPr>
              <w:spacing w:after="0" w:line="256" w:lineRule="auto"/>
              <w:rPr>
                <w:rFonts w:ascii="Times New Roman" w:eastAsia="Calibri" w:hAnsi="Times New Roman" w:cs="Times New Roman"/>
                <w:bCs/>
                <w:sz w:val="24"/>
                <w:szCs w:val="24"/>
              </w:rPr>
            </w:pPr>
          </w:p>
        </w:tc>
        <w:tc>
          <w:tcPr>
            <w:tcW w:w="2492" w:type="pct"/>
            <w:tcBorders>
              <w:top w:val="single" w:sz="4" w:space="0" w:color="auto"/>
              <w:left w:val="single" w:sz="4" w:space="0" w:color="auto"/>
              <w:bottom w:val="single" w:sz="4" w:space="0" w:color="auto"/>
              <w:right w:val="single" w:sz="4" w:space="0" w:color="auto"/>
            </w:tcBorders>
            <w:hideMark/>
          </w:tcPr>
          <w:p w14:paraId="437CEFFE" w14:textId="77777777" w:rsidR="00C253A3" w:rsidRPr="00B060DD" w:rsidRDefault="00C253A3" w:rsidP="00B060DD">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B060DD">
              <w:rPr>
                <w:rFonts w:ascii="Times New Roman" w:eastAsia="Times New Roman" w:hAnsi="Times New Roman" w:cs="Times New Roman"/>
                <w:sz w:val="24"/>
                <w:szCs w:val="24"/>
              </w:rPr>
              <w:t>9.Правила цветообразования и приемы смешивания пигментов с учетом их химического взаимодействия.</w:t>
            </w:r>
          </w:p>
        </w:tc>
        <w:tc>
          <w:tcPr>
            <w:tcW w:w="598" w:type="pct"/>
            <w:vMerge/>
            <w:tcBorders>
              <w:top w:val="single" w:sz="4" w:space="0" w:color="auto"/>
              <w:left w:val="single" w:sz="4" w:space="0" w:color="auto"/>
              <w:bottom w:val="single" w:sz="4" w:space="0" w:color="auto"/>
              <w:right w:val="single" w:sz="4" w:space="0" w:color="auto"/>
            </w:tcBorders>
            <w:vAlign w:val="center"/>
          </w:tcPr>
          <w:p w14:paraId="2B0FBCBD" w14:textId="77777777" w:rsidR="00C253A3" w:rsidRPr="00B060DD" w:rsidRDefault="00C253A3" w:rsidP="00B060DD">
            <w:pPr>
              <w:spacing w:after="0" w:line="256" w:lineRule="auto"/>
              <w:rPr>
                <w:rFonts w:ascii="Times New Roman" w:eastAsia="Times New Roman" w:hAnsi="Times New Roman" w:cs="Times New Roman"/>
                <w:sz w:val="24"/>
                <w:szCs w:val="24"/>
              </w:rPr>
            </w:pPr>
          </w:p>
        </w:tc>
        <w:tc>
          <w:tcPr>
            <w:tcW w:w="366" w:type="pct"/>
            <w:vMerge/>
            <w:tcBorders>
              <w:left w:val="single" w:sz="4" w:space="0" w:color="auto"/>
              <w:right w:val="single" w:sz="4" w:space="0" w:color="auto"/>
            </w:tcBorders>
          </w:tcPr>
          <w:p w14:paraId="59F5DFB2" w14:textId="77777777" w:rsidR="00C253A3" w:rsidRPr="00B060DD" w:rsidRDefault="00C253A3" w:rsidP="00C253A3">
            <w:pPr>
              <w:spacing w:after="0" w:line="256" w:lineRule="auto"/>
              <w:jc w:val="center"/>
              <w:rPr>
                <w:rFonts w:ascii="Times New Roman" w:eastAsia="Times New Roman" w:hAnsi="Times New Roman" w:cs="Times New Roman"/>
                <w:sz w:val="24"/>
                <w:szCs w:val="24"/>
              </w:rPr>
            </w:pPr>
          </w:p>
        </w:tc>
        <w:tc>
          <w:tcPr>
            <w:tcW w:w="697" w:type="pct"/>
            <w:vMerge/>
            <w:tcBorders>
              <w:left w:val="single" w:sz="4" w:space="0" w:color="auto"/>
              <w:right w:val="single" w:sz="4" w:space="0" w:color="auto"/>
            </w:tcBorders>
          </w:tcPr>
          <w:p w14:paraId="0C8B40E8" w14:textId="77777777" w:rsidR="00C253A3" w:rsidRPr="00B060DD" w:rsidRDefault="00C253A3" w:rsidP="00C253A3">
            <w:pPr>
              <w:spacing w:after="0" w:line="256" w:lineRule="auto"/>
              <w:jc w:val="center"/>
              <w:rPr>
                <w:rFonts w:ascii="Times New Roman" w:eastAsia="Times New Roman" w:hAnsi="Times New Roman" w:cs="Times New Roman"/>
                <w:sz w:val="24"/>
                <w:szCs w:val="24"/>
              </w:rPr>
            </w:pPr>
          </w:p>
        </w:tc>
      </w:tr>
      <w:tr w:rsidR="00C253A3" w:rsidRPr="00B060DD" w14:paraId="46860652" w14:textId="5545CE3C" w:rsidTr="007F5808">
        <w:tc>
          <w:tcPr>
            <w:tcW w:w="847" w:type="pct"/>
            <w:vMerge/>
            <w:tcBorders>
              <w:top w:val="single" w:sz="4" w:space="0" w:color="auto"/>
              <w:left w:val="single" w:sz="4" w:space="0" w:color="auto"/>
              <w:bottom w:val="single" w:sz="4" w:space="0" w:color="auto"/>
              <w:right w:val="single" w:sz="4" w:space="0" w:color="auto"/>
            </w:tcBorders>
            <w:vAlign w:val="center"/>
            <w:hideMark/>
          </w:tcPr>
          <w:p w14:paraId="46116031" w14:textId="77777777" w:rsidR="00C253A3" w:rsidRPr="00B060DD" w:rsidRDefault="00C253A3" w:rsidP="00B060DD">
            <w:pPr>
              <w:spacing w:after="0" w:line="256" w:lineRule="auto"/>
              <w:rPr>
                <w:rFonts w:ascii="Times New Roman" w:eastAsia="Calibri" w:hAnsi="Times New Roman" w:cs="Times New Roman"/>
                <w:bCs/>
                <w:sz w:val="24"/>
                <w:szCs w:val="24"/>
              </w:rPr>
            </w:pPr>
          </w:p>
        </w:tc>
        <w:tc>
          <w:tcPr>
            <w:tcW w:w="2492" w:type="pct"/>
            <w:tcBorders>
              <w:top w:val="single" w:sz="4" w:space="0" w:color="auto"/>
              <w:left w:val="single" w:sz="4" w:space="0" w:color="auto"/>
              <w:bottom w:val="single" w:sz="4" w:space="0" w:color="auto"/>
              <w:right w:val="single" w:sz="4" w:space="0" w:color="auto"/>
            </w:tcBorders>
            <w:hideMark/>
          </w:tcPr>
          <w:p w14:paraId="23A40428" w14:textId="77777777" w:rsidR="00C253A3" w:rsidRPr="00B060DD" w:rsidRDefault="00C253A3" w:rsidP="00B060DD">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B060DD">
              <w:rPr>
                <w:rFonts w:ascii="Times New Roman" w:eastAsia="Times New Roman" w:hAnsi="Times New Roman" w:cs="Times New Roman"/>
                <w:sz w:val="24"/>
                <w:szCs w:val="24"/>
              </w:rPr>
              <w:t>10. Правила и способы составления тональной гаммы.</w:t>
            </w:r>
          </w:p>
        </w:tc>
        <w:tc>
          <w:tcPr>
            <w:tcW w:w="598" w:type="pct"/>
            <w:vMerge/>
            <w:tcBorders>
              <w:top w:val="single" w:sz="4" w:space="0" w:color="auto"/>
              <w:left w:val="single" w:sz="4" w:space="0" w:color="auto"/>
              <w:bottom w:val="single" w:sz="4" w:space="0" w:color="auto"/>
              <w:right w:val="single" w:sz="4" w:space="0" w:color="auto"/>
            </w:tcBorders>
            <w:vAlign w:val="center"/>
          </w:tcPr>
          <w:p w14:paraId="66402987" w14:textId="77777777" w:rsidR="00C253A3" w:rsidRPr="00B060DD" w:rsidRDefault="00C253A3" w:rsidP="00B060DD">
            <w:pPr>
              <w:spacing w:after="0" w:line="256" w:lineRule="auto"/>
              <w:rPr>
                <w:rFonts w:ascii="Times New Roman" w:eastAsia="Times New Roman" w:hAnsi="Times New Roman" w:cs="Times New Roman"/>
                <w:sz w:val="24"/>
                <w:szCs w:val="24"/>
              </w:rPr>
            </w:pPr>
          </w:p>
        </w:tc>
        <w:tc>
          <w:tcPr>
            <w:tcW w:w="366" w:type="pct"/>
            <w:vMerge/>
            <w:tcBorders>
              <w:left w:val="single" w:sz="4" w:space="0" w:color="auto"/>
              <w:right w:val="single" w:sz="4" w:space="0" w:color="auto"/>
            </w:tcBorders>
          </w:tcPr>
          <w:p w14:paraId="5EDE0DBB" w14:textId="77777777" w:rsidR="00C253A3" w:rsidRPr="00B060DD" w:rsidRDefault="00C253A3" w:rsidP="00C253A3">
            <w:pPr>
              <w:spacing w:after="0" w:line="256" w:lineRule="auto"/>
              <w:jc w:val="center"/>
              <w:rPr>
                <w:rFonts w:ascii="Times New Roman" w:eastAsia="Times New Roman" w:hAnsi="Times New Roman" w:cs="Times New Roman"/>
                <w:sz w:val="24"/>
                <w:szCs w:val="24"/>
              </w:rPr>
            </w:pPr>
          </w:p>
        </w:tc>
        <w:tc>
          <w:tcPr>
            <w:tcW w:w="697" w:type="pct"/>
            <w:vMerge/>
            <w:tcBorders>
              <w:left w:val="single" w:sz="4" w:space="0" w:color="auto"/>
              <w:right w:val="single" w:sz="4" w:space="0" w:color="auto"/>
            </w:tcBorders>
          </w:tcPr>
          <w:p w14:paraId="7205B859" w14:textId="77777777" w:rsidR="00C253A3" w:rsidRPr="00B060DD" w:rsidRDefault="00C253A3" w:rsidP="00C253A3">
            <w:pPr>
              <w:spacing w:after="0" w:line="256" w:lineRule="auto"/>
              <w:jc w:val="center"/>
              <w:rPr>
                <w:rFonts w:ascii="Times New Roman" w:eastAsia="Times New Roman" w:hAnsi="Times New Roman" w:cs="Times New Roman"/>
                <w:sz w:val="24"/>
                <w:szCs w:val="24"/>
              </w:rPr>
            </w:pPr>
          </w:p>
        </w:tc>
      </w:tr>
      <w:tr w:rsidR="00C253A3" w:rsidRPr="00B060DD" w14:paraId="44CAE59C" w14:textId="607E2564" w:rsidTr="007F5808">
        <w:tc>
          <w:tcPr>
            <w:tcW w:w="847" w:type="pct"/>
            <w:vMerge/>
            <w:tcBorders>
              <w:top w:val="single" w:sz="4" w:space="0" w:color="auto"/>
              <w:left w:val="single" w:sz="4" w:space="0" w:color="auto"/>
              <w:bottom w:val="single" w:sz="4" w:space="0" w:color="auto"/>
              <w:right w:val="single" w:sz="4" w:space="0" w:color="auto"/>
            </w:tcBorders>
            <w:vAlign w:val="center"/>
            <w:hideMark/>
          </w:tcPr>
          <w:p w14:paraId="1EAD4F4F" w14:textId="77777777" w:rsidR="00C253A3" w:rsidRPr="00B060DD" w:rsidRDefault="00C253A3" w:rsidP="00B060DD">
            <w:pPr>
              <w:spacing w:after="0" w:line="256" w:lineRule="auto"/>
              <w:rPr>
                <w:rFonts w:ascii="Times New Roman" w:eastAsia="Calibri" w:hAnsi="Times New Roman" w:cs="Times New Roman"/>
                <w:bCs/>
                <w:sz w:val="24"/>
                <w:szCs w:val="24"/>
              </w:rPr>
            </w:pPr>
          </w:p>
        </w:tc>
        <w:tc>
          <w:tcPr>
            <w:tcW w:w="2492" w:type="pct"/>
            <w:tcBorders>
              <w:top w:val="single" w:sz="4" w:space="0" w:color="auto"/>
              <w:left w:val="single" w:sz="4" w:space="0" w:color="auto"/>
              <w:bottom w:val="single" w:sz="4" w:space="0" w:color="auto"/>
              <w:right w:val="single" w:sz="4" w:space="0" w:color="auto"/>
            </w:tcBorders>
            <w:hideMark/>
          </w:tcPr>
          <w:p w14:paraId="79C8432B" w14:textId="77777777" w:rsidR="00C253A3" w:rsidRPr="00B060DD" w:rsidRDefault="00C253A3" w:rsidP="00B060DD">
            <w:pPr>
              <w:widowControl w:val="0"/>
              <w:spacing w:after="0" w:line="240" w:lineRule="auto"/>
              <w:jc w:val="both"/>
              <w:rPr>
                <w:rFonts w:ascii="Times New Roman" w:eastAsia="Times New Roman" w:hAnsi="Times New Roman" w:cs="Times New Roman"/>
                <w:sz w:val="24"/>
                <w:szCs w:val="24"/>
              </w:rPr>
            </w:pPr>
            <w:r w:rsidRPr="00B060DD">
              <w:rPr>
                <w:rFonts w:ascii="Times New Roman" w:eastAsia="Times New Roman" w:hAnsi="Times New Roman" w:cs="Times New Roman"/>
                <w:sz w:val="24"/>
                <w:szCs w:val="24"/>
                <w:lang w:eastAsia="ru-RU"/>
              </w:rPr>
              <w:t>11.Правила транспортировки, складирования и хранения компонентов для малярных и декоративных работ.</w:t>
            </w:r>
          </w:p>
        </w:tc>
        <w:tc>
          <w:tcPr>
            <w:tcW w:w="598" w:type="pct"/>
            <w:vMerge/>
            <w:tcBorders>
              <w:top w:val="single" w:sz="4" w:space="0" w:color="auto"/>
              <w:left w:val="single" w:sz="4" w:space="0" w:color="auto"/>
              <w:bottom w:val="single" w:sz="4" w:space="0" w:color="auto"/>
              <w:right w:val="single" w:sz="4" w:space="0" w:color="auto"/>
            </w:tcBorders>
            <w:vAlign w:val="center"/>
          </w:tcPr>
          <w:p w14:paraId="12C5AEAD" w14:textId="77777777" w:rsidR="00C253A3" w:rsidRPr="00B060DD" w:rsidRDefault="00C253A3" w:rsidP="00B060DD">
            <w:pPr>
              <w:spacing w:after="0" w:line="256" w:lineRule="auto"/>
              <w:rPr>
                <w:rFonts w:ascii="Times New Roman" w:eastAsia="Times New Roman" w:hAnsi="Times New Roman" w:cs="Times New Roman"/>
                <w:sz w:val="24"/>
                <w:szCs w:val="24"/>
              </w:rPr>
            </w:pPr>
          </w:p>
        </w:tc>
        <w:tc>
          <w:tcPr>
            <w:tcW w:w="366" w:type="pct"/>
            <w:vMerge/>
            <w:tcBorders>
              <w:left w:val="single" w:sz="4" w:space="0" w:color="auto"/>
              <w:right w:val="single" w:sz="4" w:space="0" w:color="auto"/>
            </w:tcBorders>
          </w:tcPr>
          <w:p w14:paraId="2DBD5FAD" w14:textId="77777777" w:rsidR="00C253A3" w:rsidRPr="00B060DD" w:rsidRDefault="00C253A3" w:rsidP="00C253A3">
            <w:pPr>
              <w:spacing w:after="0" w:line="256" w:lineRule="auto"/>
              <w:jc w:val="center"/>
              <w:rPr>
                <w:rFonts w:ascii="Times New Roman" w:eastAsia="Times New Roman" w:hAnsi="Times New Roman" w:cs="Times New Roman"/>
                <w:sz w:val="24"/>
                <w:szCs w:val="24"/>
              </w:rPr>
            </w:pPr>
          </w:p>
        </w:tc>
        <w:tc>
          <w:tcPr>
            <w:tcW w:w="697" w:type="pct"/>
            <w:vMerge/>
            <w:tcBorders>
              <w:left w:val="single" w:sz="4" w:space="0" w:color="auto"/>
              <w:right w:val="single" w:sz="4" w:space="0" w:color="auto"/>
            </w:tcBorders>
          </w:tcPr>
          <w:p w14:paraId="626D5F4B" w14:textId="77777777" w:rsidR="00C253A3" w:rsidRPr="00B060DD" w:rsidRDefault="00C253A3" w:rsidP="00C253A3">
            <w:pPr>
              <w:spacing w:after="0" w:line="256" w:lineRule="auto"/>
              <w:jc w:val="center"/>
              <w:rPr>
                <w:rFonts w:ascii="Times New Roman" w:eastAsia="Times New Roman" w:hAnsi="Times New Roman" w:cs="Times New Roman"/>
                <w:sz w:val="24"/>
                <w:szCs w:val="24"/>
              </w:rPr>
            </w:pPr>
          </w:p>
        </w:tc>
      </w:tr>
      <w:tr w:rsidR="00C253A3" w:rsidRPr="00B060DD" w14:paraId="7370B324" w14:textId="18EDA4A7" w:rsidTr="007F5808">
        <w:trPr>
          <w:trHeight w:val="562"/>
        </w:trPr>
        <w:tc>
          <w:tcPr>
            <w:tcW w:w="847" w:type="pct"/>
            <w:vMerge/>
            <w:tcBorders>
              <w:top w:val="single" w:sz="4" w:space="0" w:color="auto"/>
              <w:left w:val="single" w:sz="4" w:space="0" w:color="auto"/>
              <w:bottom w:val="single" w:sz="4" w:space="0" w:color="auto"/>
              <w:right w:val="single" w:sz="4" w:space="0" w:color="auto"/>
            </w:tcBorders>
            <w:vAlign w:val="center"/>
            <w:hideMark/>
          </w:tcPr>
          <w:p w14:paraId="36D76571" w14:textId="77777777" w:rsidR="00C253A3" w:rsidRPr="00B060DD" w:rsidRDefault="00C253A3" w:rsidP="00B060DD">
            <w:pPr>
              <w:spacing w:after="0" w:line="256" w:lineRule="auto"/>
              <w:rPr>
                <w:rFonts w:ascii="Times New Roman" w:eastAsia="Calibri" w:hAnsi="Times New Roman" w:cs="Times New Roman"/>
                <w:bCs/>
                <w:sz w:val="24"/>
                <w:szCs w:val="24"/>
              </w:rPr>
            </w:pPr>
          </w:p>
        </w:tc>
        <w:tc>
          <w:tcPr>
            <w:tcW w:w="2492" w:type="pct"/>
            <w:tcBorders>
              <w:top w:val="single" w:sz="4" w:space="0" w:color="auto"/>
              <w:left w:val="single" w:sz="4" w:space="0" w:color="auto"/>
              <w:bottom w:val="single" w:sz="4" w:space="0" w:color="auto"/>
              <w:right w:val="single" w:sz="4" w:space="0" w:color="auto"/>
            </w:tcBorders>
            <w:hideMark/>
          </w:tcPr>
          <w:p w14:paraId="005B7CBE" w14:textId="77777777" w:rsidR="00C253A3" w:rsidRPr="00B060DD" w:rsidRDefault="00C253A3" w:rsidP="00B060DD">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B060DD">
              <w:rPr>
                <w:rFonts w:ascii="Times New Roman" w:eastAsia="Times New Roman" w:hAnsi="Times New Roman" w:cs="Times New Roman"/>
                <w:sz w:val="24"/>
                <w:szCs w:val="24"/>
              </w:rPr>
              <w:t>12.Правила применения средств индивидуальной защиты.</w:t>
            </w:r>
          </w:p>
          <w:p w14:paraId="50CD2C96" w14:textId="77777777" w:rsidR="00C253A3" w:rsidRPr="00B060DD" w:rsidRDefault="00C253A3" w:rsidP="00B060DD">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B060DD">
              <w:rPr>
                <w:rFonts w:ascii="Times New Roman" w:eastAsia="Times New Roman" w:hAnsi="Times New Roman" w:cs="Times New Roman"/>
                <w:sz w:val="24"/>
                <w:szCs w:val="24"/>
              </w:rPr>
              <w:t>Соблюдение требований охраны окружающей среды при приготовлении составов.</w:t>
            </w:r>
          </w:p>
        </w:tc>
        <w:tc>
          <w:tcPr>
            <w:tcW w:w="598" w:type="pct"/>
            <w:vMerge/>
            <w:tcBorders>
              <w:top w:val="single" w:sz="4" w:space="0" w:color="auto"/>
              <w:left w:val="single" w:sz="4" w:space="0" w:color="auto"/>
              <w:bottom w:val="single" w:sz="4" w:space="0" w:color="auto"/>
              <w:right w:val="single" w:sz="4" w:space="0" w:color="auto"/>
            </w:tcBorders>
            <w:vAlign w:val="center"/>
          </w:tcPr>
          <w:p w14:paraId="6A344CBC" w14:textId="77777777" w:rsidR="00C253A3" w:rsidRPr="00B060DD" w:rsidRDefault="00C253A3" w:rsidP="00B060DD">
            <w:pPr>
              <w:spacing w:after="0" w:line="256" w:lineRule="auto"/>
              <w:rPr>
                <w:rFonts w:ascii="Times New Roman" w:eastAsia="Times New Roman" w:hAnsi="Times New Roman" w:cs="Times New Roman"/>
                <w:sz w:val="24"/>
                <w:szCs w:val="24"/>
              </w:rPr>
            </w:pPr>
          </w:p>
        </w:tc>
        <w:tc>
          <w:tcPr>
            <w:tcW w:w="366" w:type="pct"/>
            <w:vMerge/>
            <w:tcBorders>
              <w:left w:val="single" w:sz="4" w:space="0" w:color="auto"/>
              <w:bottom w:val="single" w:sz="4" w:space="0" w:color="auto"/>
              <w:right w:val="single" w:sz="4" w:space="0" w:color="auto"/>
            </w:tcBorders>
          </w:tcPr>
          <w:p w14:paraId="4ED08C05" w14:textId="77777777" w:rsidR="00C253A3" w:rsidRPr="00B060DD" w:rsidRDefault="00C253A3" w:rsidP="00C253A3">
            <w:pPr>
              <w:spacing w:after="0" w:line="256" w:lineRule="auto"/>
              <w:jc w:val="center"/>
              <w:rPr>
                <w:rFonts w:ascii="Times New Roman" w:eastAsia="Times New Roman" w:hAnsi="Times New Roman" w:cs="Times New Roman"/>
                <w:sz w:val="24"/>
                <w:szCs w:val="24"/>
              </w:rPr>
            </w:pPr>
          </w:p>
        </w:tc>
        <w:tc>
          <w:tcPr>
            <w:tcW w:w="697" w:type="pct"/>
            <w:vMerge/>
            <w:tcBorders>
              <w:left w:val="single" w:sz="4" w:space="0" w:color="auto"/>
              <w:right w:val="single" w:sz="4" w:space="0" w:color="auto"/>
            </w:tcBorders>
          </w:tcPr>
          <w:p w14:paraId="6FD25D6D" w14:textId="77777777" w:rsidR="00C253A3" w:rsidRPr="00B060DD" w:rsidRDefault="00C253A3" w:rsidP="00C253A3">
            <w:pPr>
              <w:spacing w:after="0" w:line="256" w:lineRule="auto"/>
              <w:jc w:val="center"/>
              <w:rPr>
                <w:rFonts w:ascii="Times New Roman" w:eastAsia="Times New Roman" w:hAnsi="Times New Roman" w:cs="Times New Roman"/>
                <w:sz w:val="24"/>
                <w:szCs w:val="24"/>
              </w:rPr>
            </w:pPr>
          </w:p>
        </w:tc>
      </w:tr>
      <w:tr w:rsidR="00C253A3" w:rsidRPr="00B060DD" w14:paraId="1D4A24ED" w14:textId="745718BA" w:rsidTr="007F5808">
        <w:tc>
          <w:tcPr>
            <w:tcW w:w="847" w:type="pct"/>
            <w:vMerge/>
            <w:tcBorders>
              <w:top w:val="single" w:sz="4" w:space="0" w:color="auto"/>
              <w:left w:val="single" w:sz="4" w:space="0" w:color="auto"/>
              <w:bottom w:val="single" w:sz="4" w:space="0" w:color="auto"/>
              <w:right w:val="single" w:sz="4" w:space="0" w:color="auto"/>
            </w:tcBorders>
            <w:vAlign w:val="center"/>
            <w:hideMark/>
          </w:tcPr>
          <w:p w14:paraId="45956D08" w14:textId="77777777" w:rsidR="00C253A3" w:rsidRPr="00B060DD" w:rsidRDefault="00C253A3" w:rsidP="00B060DD">
            <w:pPr>
              <w:spacing w:after="0" w:line="256" w:lineRule="auto"/>
              <w:rPr>
                <w:rFonts w:ascii="Times New Roman" w:eastAsia="Calibri" w:hAnsi="Times New Roman" w:cs="Times New Roman"/>
                <w:bCs/>
                <w:sz w:val="24"/>
                <w:szCs w:val="24"/>
              </w:rPr>
            </w:pPr>
          </w:p>
        </w:tc>
        <w:tc>
          <w:tcPr>
            <w:tcW w:w="2492" w:type="pct"/>
            <w:tcBorders>
              <w:top w:val="single" w:sz="4" w:space="0" w:color="auto"/>
              <w:left w:val="single" w:sz="4" w:space="0" w:color="auto"/>
              <w:bottom w:val="single" w:sz="4" w:space="0" w:color="auto"/>
              <w:right w:val="single" w:sz="4" w:space="0" w:color="auto"/>
            </w:tcBorders>
            <w:hideMark/>
          </w:tcPr>
          <w:p w14:paraId="1084969D" w14:textId="77777777" w:rsidR="00C253A3" w:rsidRPr="00B060DD" w:rsidRDefault="00C253A3" w:rsidP="00B060DD">
            <w:pPr>
              <w:spacing w:after="0" w:line="240" w:lineRule="auto"/>
              <w:rPr>
                <w:rFonts w:ascii="Times New Roman" w:eastAsia="Times New Roman" w:hAnsi="Times New Roman" w:cs="Times New Roman"/>
                <w:b/>
                <w:sz w:val="24"/>
                <w:szCs w:val="24"/>
              </w:rPr>
            </w:pPr>
            <w:r w:rsidRPr="00B060DD">
              <w:rPr>
                <w:rFonts w:ascii="Times New Roman" w:eastAsia="Times New Roman" w:hAnsi="Times New Roman" w:cs="Times New Roman"/>
                <w:b/>
                <w:bCs/>
                <w:sz w:val="24"/>
                <w:szCs w:val="24"/>
              </w:rPr>
              <w:t>В том числе практических занятий:</w:t>
            </w:r>
          </w:p>
        </w:tc>
        <w:tc>
          <w:tcPr>
            <w:tcW w:w="598" w:type="pct"/>
            <w:tcBorders>
              <w:top w:val="single" w:sz="4" w:space="0" w:color="auto"/>
              <w:left w:val="single" w:sz="4" w:space="0" w:color="auto"/>
              <w:bottom w:val="single" w:sz="4" w:space="0" w:color="auto"/>
              <w:right w:val="single" w:sz="4" w:space="0" w:color="auto"/>
            </w:tcBorders>
            <w:vAlign w:val="center"/>
          </w:tcPr>
          <w:p w14:paraId="4992BC2F" w14:textId="384F2013" w:rsidR="00C253A3" w:rsidRPr="00B060DD" w:rsidRDefault="00C253A3" w:rsidP="00B060DD">
            <w:pPr>
              <w:spacing w:after="0" w:line="240" w:lineRule="auto"/>
              <w:jc w:val="center"/>
              <w:rPr>
                <w:rFonts w:ascii="Times New Roman" w:eastAsia="Times New Roman" w:hAnsi="Times New Roman" w:cs="Times New Roman"/>
                <w:b/>
                <w:sz w:val="24"/>
                <w:szCs w:val="24"/>
              </w:rPr>
            </w:pPr>
          </w:p>
        </w:tc>
        <w:tc>
          <w:tcPr>
            <w:tcW w:w="366" w:type="pct"/>
            <w:tcBorders>
              <w:top w:val="single" w:sz="4" w:space="0" w:color="auto"/>
              <w:left w:val="single" w:sz="4" w:space="0" w:color="auto"/>
              <w:bottom w:val="single" w:sz="4" w:space="0" w:color="auto"/>
              <w:right w:val="single" w:sz="4" w:space="0" w:color="auto"/>
            </w:tcBorders>
          </w:tcPr>
          <w:p w14:paraId="42EEC84C" w14:textId="77777777" w:rsidR="00C253A3" w:rsidRPr="00B060DD" w:rsidRDefault="00C253A3" w:rsidP="00C253A3">
            <w:pPr>
              <w:spacing w:after="0" w:line="240" w:lineRule="auto"/>
              <w:jc w:val="center"/>
              <w:rPr>
                <w:rFonts w:ascii="Times New Roman" w:eastAsia="Times New Roman" w:hAnsi="Times New Roman" w:cs="Times New Roman"/>
                <w:b/>
                <w:sz w:val="24"/>
                <w:szCs w:val="24"/>
              </w:rPr>
            </w:pPr>
          </w:p>
        </w:tc>
        <w:tc>
          <w:tcPr>
            <w:tcW w:w="697" w:type="pct"/>
            <w:vMerge/>
            <w:tcBorders>
              <w:left w:val="single" w:sz="4" w:space="0" w:color="auto"/>
              <w:right w:val="single" w:sz="4" w:space="0" w:color="auto"/>
            </w:tcBorders>
          </w:tcPr>
          <w:p w14:paraId="4C5C9AC5" w14:textId="77777777" w:rsidR="00C253A3" w:rsidRPr="00B060DD" w:rsidRDefault="00C253A3" w:rsidP="00C253A3">
            <w:pPr>
              <w:spacing w:after="0" w:line="240" w:lineRule="auto"/>
              <w:jc w:val="center"/>
              <w:rPr>
                <w:rFonts w:ascii="Times New Roman" w:eastAsia="Times New Roman" w:hAnsi="Times New Roman" w:cs="Times New Roman"/>
                <w:b/>
                <w:sz w:val="24"/>
                <w:szCs w:val="24"/>
              </w:rPr>
            </w:pPr>
          </w:p>
        </w:tc>
      </w:tr>
      <w:tr w:rsidR="00C253A3" w:rsidRPr="00B060DD" w14:paraId="414DC8B3" w14:textId="17AA5382" w:rsidTr="007F5808">
        <w:tc>
          <w:tcPr>
            <w:tcW w:w="847" w:type="pct"/>
            <w:vMerge/>
            <w:tcBorders>
              <w:top w:val="single" w:sz="4" w:space="0" w:color="auto"/>
              <w:left w:val="single" w:sz="4" w:space="0" w:color="auto"/>
              <w:bottom w:val="single" w:sz="4" w:space="0" w:color="auto"/>
              <w:right w:val="single" w:sz="4" w:space="0" w:color="auto"/>
            </w:tcBorders>
            <w:vAlign w:val="center"/>
            <w:hideMark/>
          </w:tcPr>
          <w:p w14:paraId="4077675F" w14:textId="77777777" w:rsidR="00C253A3" w:rsidRPr="00B060DD" w:rsidRDefault="00C253A3" w:rsidP="00B060DD">
            <w:pPr>
              <w:spacing w:after="0" w:line="256" w:lineRule="auto"/>
              <w:rPr>
                <w:rFonts w:ascii="Times New Roman" w:eastAsia="Calibri" w:hAnsi="Times New Roman" w:cs="Times New Roman"/>
                <w:bCs/>
                <w:sz w:val="24"/>
                <w:szCs w:val="24"/>
              </w:rPr>
            </w:pPr>
          </w:p>
        </w:tc>
        <w:tc>
          <w:tcPr>
            <w:tcW w:w="2492" w:type="pct"/>
            <w:tcBorders>
              <w:top w:val="single" w:sz="4" w:space="0" w:color="auto"/>
              <w:left w:val="single" w:sz="4" w:space="0" w:color="auto"/>
              <w:bottom w:val="single" w:sz="4" w:space="0" w:color="auto"/>
              <w:right w:val="single" w:sz="4" w:space="0" w:color="auto"/>
            </w:tcBorders>
            <w:hideMark/>
          </w:tcPr>
          <w:p w14:paraId="3FC58818" w14:textId="77777777" w:rsidR="00C253A3" w:rsidRPr="00B060DD" w:rsidRDefault="00C253A3" w:rsidP="00B060DD">
            <w:pPr>
              <w:spacing w:after="0" w:line="240" w:lineRule="auto"/>
              <w:jc w:val="both"/>
              <w:rPr>
                <w:rFonts w:ascii="Times New Roman" w:eastAsia="Times New Roman" w:hAnsi="Times New Roman" w:cs="Times New Roman"/>
                <w:b/>
                <w:sz w:val="24"/>
                <w:szCs w:val="24"/>
              </w:rPr>
            </w:pPr>
            <w:r w:rsidRPr="00B060DD">
              <w:rPr>
                <w:rFonts w:ascii="Times New Roman" w:eastAsia="Times New Roman" w:hAnsi="Times New Roman" w:cs="Times New Roman"/>
                <w:b/>
                <w:bCs/>
                <w:color w:val="000000"/>
                <w:sz w:val="24"/>
                <w:szCs w:val="24"/>
                <w:lang w:eastAsia="ru-RU"/>
              </w:rPr>
              <w:t xml:space="preserve">№ 15 </w:t>
            </w:r>
            <w:r w:rsidRPr="00B060DD">
              <w:rPr>
                <w:rFonts w:ascii="Times New Roman" w:eastAsia="Times New Roman" w:hAnsi="Times New Roman" w:cs="Times New Roman"/>
                <w:bCs/>
                <w:color w:val="000000"/>
                <w:sz w:val="24"/>
                <w:szCs w:val="24"/>
                <w:lang w:eastAsia="ru-RU"/>
              </w:rPr>
              <w:t>Определение розлива малярных составов   и способности наноситься на поверхности.</w:t>
            </w:r>
          </w:p>
        </w:tc>
        <w:tc>
          <w:tcPr>
            <w:tcW w:w="598" w:type="pct"/>
            <w:tcBorders>
              <w:top w:val="single" w:sz="4" w:space="0" w:color="auto"/>
              <w:left w:val="single" w:sz="4" w:space="0" w:color="auto"/>
              <w:bottom w:val="single" w:sz="4" w:space="0" w:color="auto"/>
              <w:right w:val="single" w:sz="4" w:space="0" w:color="auto"/>
            </w:tcBorders>
            <w:vAlign w:val="center"/>
          </w:tcPr>
          <w:p w14:paraId="1802DFBB" w14:textId="4E8E3A2A" w:rsidR="00C253A3" w:rsidRPr="00B060DD" w:rsidRDefault="00C253A3" w:rsidP="00B060DD">
            <w:pPr>
              <w:spacing w:after="0" w:line="240" w:lineRule="auto"/>
              <w:rPr>
                <w:rFonts w:ascii="Times New Roman" w:eastAsia="Times New Roman" w:hAnsi="Times New Roman" w:cs="Times New Roman"/>
                <w:sz w:val="24"/>
                <w:szCs w:val="24"/>
              </w:rPr>
            </w:pPr>
          </w:p>
        </w:tc>
        <w:tc>
          <w:tcPr>
            <w:tcW w:w="366" w:type="pct"/>
            <w:tcBorders>
              <w:top w:val="single" w:sz="4" w:space="0" w:color="auto"/>
              <w:left w:val="single" w:sz="4" w:space="0" w:color="auto"/>
              <w:bottom w:val="single" w:sz="4" w:space="0" w:color="auto"/>
              <w:right w:val="single" w:sz="4" w:space="0" w:color="auto"/>
            </w:tcBorders>
          </w:tcPr>
          <w:p w14:paraId="187F7C96" w14:textId="77777777" w:rsidR="00C253A3" w:rsidRPr="00B060DD" w:rsidRDefault="00C253A3" w:rsidP="00C253A3">
            <w:pPr>
              <w:spacing w:after="0" w:line="240" w:lineRule="auto"/>
              <w:jc w:val="center"/>
              <w:rPr>
                <w:rFonts w:ascii="Times New Roman" w:eastAsia="Times New Roman" w:hAnsi="Times New Roman" w:cs="Times New Roman"/>
                <w:sz w:val="24"/>
                <w:szCs w:val="24"/>
              </w:rPr>
            </w:pPr>
          </w:p>
        </w:tc>
        <w:tc>
          <w:tcPr>
            <w:tcW w:w="697" w:type="pct"/>
            <w:vMerge/>
            <w:tcBorders>
              <w:left w:val="single" w:sz="4" w:space="0" w:color="auto"/>
              <w:right w:val="single" w:sz="4" w:space="0" w:color="auto"/>
            </w:tcBorders>
          </w:tcPr>
          <w:p w14:paraId="7C5250D4" w14:textId="77777777" w:rsidR="00C253A3" w:rsidRPr="00B060DD" w:rsidRDefault="00C253A3" w:rsidP="00C253A3">
            <w:pPr>
              <w:spacing w:after="0" w:line="240" w:lineRule="auto"/>
              <w:jc w:val="center"/>
              <w:rPr>
                <w:rFonts w:ascii="Times New Roman" w:eastAsia="Times New Roman" w:hAnsi="Times New Roman" w:cs="Times New Roman"/>
                <w:sz w:val="24"/>
                <w:szCs w:val="24"/>
              </w:rPr>
            </w:pPr>
          </w:p>
        </w:tc>
      </w:tr>
      <w:tr w:rsidR="00C253A3" w:rsidRPr="00B060DD" w14:paraId="104357F0" w14:textId="7CF3D477" w:rsidTr="007F5808">
        <w:tc>
          <w:tcPr>
            <w:tcW w:w="847" w:type="pct"/>
            <w:vMerge/>
            <w:tcBorders>
              <w:top w:val="single" w:sz="4" w:space="0" w:color="auto"/>
              <w:left w:val="single" w:sz="4" w:space="0" w:color="auto"/>
              <w:bottom w:val="single" w:sz="4" w:space="0" w:color="auto"/>
              <w:right w:val="single" w:sz="4" w:space="0" w:color="auto"/>
            </w:tcBorders>
            <w:vAlign w:val="center"/>
            <w:hideMark/>
          </w:tcPr>
          <w:p w14:paraId="6019449B" w14:textId="77777777" w:rsidR="00C253A3" w:rsidRPr="00B060DD" w:rsidRDefault="00C253A3" w:rsidP="00B060DD">
            <w:pPr>
              <w:spacing w:after="0" w:line="256" w:lineRule="auto"/>
              <w:rPr>
                <w:rFonts w:ascii="Times New Roman" w:eastAsia="Calibri" w:hAnsi="Times New Roman" w:cs="Times New Roman"/>
                <w:bCs/>
                <w:sz w:val="24"/>
                <w:szCs w:val="24"/>
              </w:rPr>
            </w:pPr>
          </w:p>
        </w:tc>
        <w:tc>
          <w:tcPr>
            <w:tcW w:w="2492" w:type="pct"/>
            <w:tcBorders>
              <w:top w:val="single" w:sz="4" w:space="0" w:color="auto"/>
              <w:left w:val="single" w:sz="4" w:space="0" w:color="auto"/>
              <w:bottom w:val="single" w:sz="4" w:space="0" w:color="auto"/>
              <w:right w:val="single" w:sz="4" w:space="0" w:color="auto"/>
            </w:tcBorders>
            <w:hideMark/>
          </w:tcPr>
          <w:p w14:paraId="4469D662" w14:textId="77777777" w:rsidR="00C253A3" w:rsidRPr="00B060DD" w:rsidRDefault="00C253A3" w:rsidP="00B060DD">
            <w:pPr>
              <w:spacing w:after="0" w:line="240" w:lineRule="auto"/>
              <w:jc w:val="both"/>
              <w:rPr>
                <w:rFonts w:ascii="Times New Roman" w:eastAsia="Times New Roman" w:hAnsi="Times New Roman" w:cs="Times New Roman"/>
                <w:b/>
                <w:sz w:val="24"/>
                <w:szCs w:val="24"/>
              </w:rPr>
            </w:pPr>
            <w:r w:rsidRPr="00B060DD">
              <w:rPr>
                <w:rFonts w:ascii="Times New Roman" w:eastAsia="Times New Roman" w:hAnsi="Times New Roman" w:cs="Times New Roman"/>
                <w:b/>
                <w:bCs/>
                <w:color w:val="000000"/>
                <w:sz w:val="24"/>
                <w:szCs w:val="24"/>
                <w:lang w:eastAsia="ru-RU"/>
              </w:rPr>
              <w:t xml:space="preserve">№ 16 </w:t>
            </w:r>
            <w:r w:rsidRPr="00B060DD">
              <w:rPr>
                <w:rFonts w:ascii="Times New Roman" w:eastAsia="Times New Roman" w:hAnsi="Times New Roman" w:cs="Times New Roman"/>
                <w:bCs/>
                <w:color w:val="000000"/>
                <w:sz w:val="24"/>
                <w:szCs w:val="24"/>
                <w:lang w:eastAsia="ru-RU"/>
              </w:rPr>
              <w:t>Определение видов и качества готовых лакокрасочных материалов по внешним признакам.</w:t>
            </w:r>
          </w:p>
        </w:tc>
        <w:tc>
          <w:tcPr>
            <w:tcW w:w="598" w:type="pct"/>
            <w:tcBorders>
              <w:top w:val="single" w:sz="4" w:space="0" w:color="auto"/>
              <w:left w:val="single" w:sz="4" w:space="0" w:color="auto"/>
              <w:bottom w:val="single" w:sz="4" w:space="0" w:color="auto"/>
              <w:right w:val="single" w:sz="4" w:space="0" w:color="auto"/>
            </w:tcBorders>
            <w:vAlign w:val="center"/>
          </w:tcPr>
          <w:p w14:paraId="2B5252E8" w14:textId="415A3F1D" w:rsidR="00C253A3" w:rsidRPr="00B060DD" w:rsidRDefault="00C253A3" w:rsidP="00B060DD">
            <w:pPr>
              <w:spacing w:after="0" w:line="240" w:lineRule="auto"/>
              <w:rPr>
                <w:rFonts w:ascii="Times New Roman" w:eastAsia="Times New Roman" w:hAnsi="Times New Roman" w:cs="Times New Roman"/>
                <w:sz w:val="24"/>
                <w:szCs w:val="24"/>
              </w:rPr>
            </w:pPr>
          </w:p>
        </w:tc>
        <w:tc>
          <w:tcPr>
            <w:tcW w:w="366" w:type="pct"/>
            <w:tcBorders>
              <w:top w:val="single" w:sz="4" w:space="0" w:color="auto"/>
              <w:left w:val="single" w:sz="4" w:space="0" w:color="auto"/>
              <w:bottom w:val="single" w:sz="4" w:space="0" w:color="auto"/>
              <w:right w:val="single" w:sz="4" w:space="0" w:color="auto"/>
            </w:tcBorders>
          </w:tcPr>
          <w:p w14:paraId="0E658F9B" w14:textId="77777777" w:rsidR="00C253A3" w:rsidRPr="00B060DD" w:rsidRDefault="00C253A3" w:rsidP="00C253A3">
            <w:pPr>
              <w:spacing w:after="0" w:line="240" w:lineRule="auto"/>
              <w:jc w:val="center"/>
              <w:rPr>
                <w:rFonts w:ascii="Times New Roman" w:eastAsia="Times New Roman" w:hAnsi="Times New Roman" w:cs="Times New Roman"/>
                <w:sz w:val="24"/>
                <w:szCs w:val="24"/>
              </w:rPr>
            </w:pPr>
          </w:p>
        </w:tc>
        <w:tc>
          <w:tcPr>
            <w:tcW w:w="697" w:type="pct"/>
            <w:vMerge/>
            <w:tcBorders>
              <w:left w:val="single" w:sz="4" w:space="0" w:color="auto"/>
              <w:right w:val="single" w:sz="4" w:space="0" w:color="auto"/>
            </w:tcBorders>
          </w:tcPr>
          <w:p w14:paraId="312AD863" w14:textId="77777777" w:rsidR="00C253A3" w:rsidRPr="00B060DD" w:rsidRDefault="00C253A3" w:rsidP="00C253A3">
            <w:pPr>
              <w:spacing w:after="0" w:line="240" w:lineRule="auto"/>
              <w:jc w:val="center"/>
              <w:rPr>
                <w:rFonts w:ascii="Times New Roman" w:eastAsia="Times New Roman" w:hAnsi="Times New Roman" w:cs="Times New Roman"/>
                <w:sz w:val="24"/>
                <w:szCs w:val="24"/>
              </w:rPr>
            </w:pPr>
          </w:p>
        </w:tc>
      </w:tr>
      <w:tr w:rsidR="00C253A3" w:rsidRPr="00B060DD" w14:paraId="69EB284E" w14:textId="53BC0AE1" w:rsidTr="007F5808">
        <w:tc>
          <w:tcPr>
            <w:tcW w:w="847" w:type="pct"/>
            <w:vMerge/>
            <w:tcBorders>
              <w:top w:val="single" w:sz="4" w:space="0" w:color="auto"/>
              <w:left w:val="single" w:sz="4" w:space="0" w:color="auto"/>
              <w:bottom w:val="single" w:sz="4" w:space="0" w:color="auto"/>
              <w:right w:val="single" w:sz="4" w:space="0" w:color="auto"/>
            </w:tcBorders>
            <w:vAlign w:val="center"/>
            <w:hideMark/>
          </w:tcPr>
          <w:p w14:paraId="02915ADF" w14:textId="77777777" w:rsidR="00C253A3" w:rsidRPr="00B060DD" w:rsidRDefault="00C253A3" w:rsidP="00B060DD">
            <w:pPr>
              <w:spacing w:after="0" w:line="256" w:lineRule="auto"/>
              <w:rPr>
                <w:rFonts w:ascii="Times New Roman" w:eastAsia="Calibri" w:hAnsi="Times New Roman" w:cs="Times New Roman"/>
                <w:bCs/>
                <w:sz w:val="24"/>
                <w:szCs w:val="24"/>
              </w:rPr>
            </w:pPr>
          </w:p>
        </w:tc>
        <w:tc>
          <w:tcPr>
            <w:tcW w:w="2492" w:type="pct"/>
            <w:tcBorders>
              <w:top w:val="single" w:sz="4" w:space="0" w:color="auto"/>
              <w:left w:val="single" w:sz="4" w:space="0" w:color="auto"/>
              <w:bottom w:val="single" w:sz="4" w:space="0" w:color="auto"/>
              <w:right w:val="single" w:sz="4" w:space="0" w:color="auto"/>
            </w:tcBorders>
            <w:vAlign w:val="center"/>
            <w:hideMark/>
          </w:tcPr>
          <w:p w14:paraId="1D57D7D5" w14:textId="77777777" w:rsidR="00C253A3" w:rsidRPr="00B060DD" w:rsidRDefault="00C253A3" w:rsidP="00B060DD">
            <w:pPr>
              <w:spacing w:after="0" w:line="240" w:lineRule="auto"/>
              <w:jc w:val="both"/>
              <w:rPr>
                <w:rFonts w:ascii="Times New Roman" w:eastAsia="Times New Roman" w:hAnsi="Times New Roman" w:cs="Times New Roman"/>
                <w:b/>
                <w:bCs/>
                <w:sz w:val="24"/>
                <w:szCs w:val="24"/>
              </w:rPr>
            </w:pPr>
            <w:r w:rsidRPr="00B060DD">
              <w:rPr>
                <w:rFonts w:ascii="Times New Roman" w:eastAsia="Times New Roman" w:hAnsi="Times New Roman" w:cs="Times New Roman"/>
                <w:b/>
                <w:bCs/>
                <w:color w:val="000000"/>
                <w:sz w:val="24"/>
                <w:szCs w:val="24"/>
                <w:lang w:eastAsia="ru-RU"/>
              </w:rPr>
              <w:t xml:space="preserve">№ 17 </w:t>
            </w:r>
            <w:r w:rsidRPr="00B060DD">
              <w:rPr>
                <w:rFonts w:ascii="Times New Roman" w:eastAsia="Times New Roman" w:hAnsi="Times New Roman" w:cs="Times New Roman"/>
                <w:bCs/>
                <w:sz w:val="24"/>
                <w:szCs w:val="24"/>
              </w:rPr>
              <w:t>Определение времени и степени высыхания малярных составов.</w:t>
            </w:r>
          </w:p>
        </w:tc>
        <w:tc>
          <w:tcPr>
            <w:tcW w:w="598" w:type="pct"/>
            <w:tcBorders>
              <w:top w:val="single" w:sz="4" w:space="0" w:color="auto"/>
              <w:left w:val="single" w:sz="4" w:space="0" w:color="auto"/>
              <w:bottom w:val="single" w:sz="4" w:space="0" w:color="auto"/>
              <w:right w:val="single" w:sz="4" w:space="0" w:color="auto"/>
            </w:tcBorders>
            <w:vAlign w:val="center"/>
          </w:tcPr>
          <w:p w14:paraId="4DFFD069" w14:textId="3E341DEB" w:rsidR="00C253A3" w:rsidRPr="00B060DD" w:rsidRDefault="00C253A3" w:rsidP="00B060DD">
            <w:pPr>
              <w:spacing w:after="0" w:line="240" w:lineRule="auto"/>
              <w:rPr>
                <w:rFonts w:ascii="Times New Roman" w:eastAsia="Times New Roman" w:hAnsi="Times New Roman" w:cs="Times New Roman"/>
                <w:sz w:val="24"/>
                <w:szCs w:val="24"/>
              </w:rPr>
            </w:pPr>
          </w:p>
        </w:tc>
        <w:tc>
          <w:tcPr>
            <w:tcW w:w="366" w:type="pct"/>
            <w:tcBorders>
              <w:top w:val="single" w:sz="4" w:space="0" w:color="auto"/>
              <w:left w:val="single" w:sz="4" w:space="0" w:color="auto"/>
              <w:bottom w:val="single" w:sz="4" w:space="0" w:color="auto"/>
              <w:right w:val="single" w:sz="4" w:space="0" w:color="auto"/>
            </w:tcBorders>
          </w:tcPr>
          <w:p w14:paraId="45D8CF24" w14:textId="77777777" w:rsidR="00C253A3" w:rsidRPr="00B060DD" w:rsidRDefault="00C253A3" w:rsidP="00C253A3">
            <w:pPr>
              <w:spacing w:after="0" w:line="240" w:lineRule="auto"/>
              <w:jc w:val="center"/>
              <w:rPr>
                <w:rFonts w:ascii="Times New Roman" w:eastAsia="Times New Roman" w:hAnsi="Times New Roman" w:cs="Times New Roman"/>
                <w:sz w:val="24"/>
                <w:szCs w:val="24"/>
              </w:rPr>
            </w:pPr>
          </w:p>
        </w:tc>
        <w:tc>
          <w:tcPr>
            <w:tcW w:w="697" w:type="pct"/>
            <w:vMerge/>
            <w:tcBorders>
              <w:left w:val="single" w:sz="4" w:space="0" w:color="auto"/>
              <w:right w:val="single" w:sz="4" w:space="0" w:color="auto"/>
            </w:tcBorders>
          </w:tcPr>
          <w:p w14:paraId="6FFA4D6D" w14:textId="77777777" w:rsidR="00C253A3" w:rsidRPr="00B060DD" w:rsidRDefault="00C253A3" w:rsidP="00C253A3">
            <w:pPr>
              <w:spacing w:after="0" w:line="240" w:lineRule="auto"/>
              <w:jc w:val="center"/>
              <w:rPr>
                <w:rFonts w:ascii="Times New Roman" w:eastAsia="Times New Roman" w:hAnsi="Times New Roman" w:cs="Times New Roman"/>
                <w:sz w:val="24"/>
                <w:szCs w:val="24"/>
              </w:rPr>
            </w:pPr>
          </w:p>
        </w:tc>
      </w:tr>
      <w:tr w:rsidR="00C253A3" w:rsidRPr="00B060DD" w14:paraId="6090C9DF" w14:textId="707939D1" w:rsidTr="007F5808">
        <w:tc>
          <w:tcPr>
            <w:tcW w:w="847" w:type="pct"/>
            <w:vMerge/>
            <w:tcBorders>
              <w:top w:val="single" w:sz="4" w:space="0" w:color="auto"/>
              <w:left w:val="single" w:sz="4" w:space="0" w:color="auto"/>
              <w:bottom w:val="single" w:sz="4" w:space="0" w:color="auto"/>
              <w:right w:val="single" w:sz="4" w:space="0" w:color="auto"/>
            </w:tcBorders>
            <w:vAlign w:val="center"/>
            <w:hideMark/>
          </w:tcPr>
          <w:p w14:paraId="7D762235" w14:textId="77777777" w:rsidR="00C253A3" w:rsidRPr="00B060DD" w:rsidRDefault="00C253A3" w:rsidP="00B060DD">
            <w:pPr>
              <w:spacing w:after="0" w:line="256" w:lineRule="auto"/>
              <w:rPr>
                <w:rFonts w:ascii="Times New Roman" w:eastAsia="Calibri" w:hAnsi="Times New Roman" w:cs="Times New Roman"/>
                <w:bCs/>
                <w:sz w:val="24"/>
                <w:szCs w:val="24"/>
              </w:rPr>
            </w:pPr>
          </w:p>
        </w:tc>
        <w:tc>
          <w:tcPr>
            <w:tcW w:w="2492" w:type="pct"/>
            <w:tcBorders>
              <w:top w:val="single" w:sz="4" w:space="0" w:color="auto"/>
              <w:left w:val="single" w:sz="4" w:space="0" w:color="auto"/>
              <w:bottom w:val="single" w:sz="4" w:space="0" w:color="auto"/>
              <w:right w:val="single" w:sz="4" w:space="0" w:color="auto"/>
            </w:tcBorders>
            <w:hideMark/>
          </w:tcPr>
          <w:p w14:paraId="380B3E58" w14:textId="77777777" w:rsidR="00C253A3" w:rsidRPr="00B060DD" w:rsidRDefault="00C253A3" w:rsidP="00B060DD">
            <w:pPr>
              <w:spacing w:after="0" w:line="240" w:lineRule="auto"/>
              <w:jc w:val="both"/>
              <w:rPr>
                <w:rFonts w:ascii="Times New Roman" w:eastAsia="Times New Roman" w:hAnsi="Times New Roman" w:cs="Times New Roman"/>
                <w:b/>
                <w:sz w:val="24"/>
                <w:szCs w:val="24"/>
              </w:rPr>
            </w:pPr>
            <w:r w:rsidRPr="00B060DD">
              <w:rPr>
                <w:rFonts w:ascii="Times New Roman" w:eastAsia="Times New Roman" w:hAnsi="Times New Roman" w:cs="Times New Roman"/>
                <w:b/>
                <w:bCs/>
                <w:color w:val="000000"/>
                <w:sz w:val="24"/>
                <w:szCs w:val="24"/>
                <w:lang w:eastAsia="ru-RU"/>
              </w:rPr>
              <w:t xml:space="preserve">№ 18 </w:t>
            </w:r>
            <w:r w:rsidRPr="00B060DD">
              <w:rPr>
                <w:rFonts w:ascii="Times New Roman" w:eastAsia="Times New Roman" w:hAnsi="Times New Roman" w:cs="Times New Roman"/>
                <w:bCs/>
                <w:color w:val="000000"/>
                <w:sz w:val="24"/>
                <w:szCs w:val="24"/>
                <w:lang w:eastAsia="ru-RU"/>
              </w:rPr>
              <w:t>Определение адгезии лакокрасочных составов.</w:t>
            </w:r>
          </w:p>
        </w:tc>
        <w:tc>
          <w:tcPr>
            <w:tcW w:w="598" w:type="pct"/>
            <w:tcBorders>
              <w:top w:val="single" w:sz="4" w:space="0" w:color="auto"/>
              <w:left w:val="single" w:sz="4" w:space="0" w:color="auto"/>
              <w:bottom w:val="single" w:sz="4" w:space="0" w:color="auto"/>
              <w:right w:val="single" w:sz="4" w:space="0" w:color="auto"/>
            </w:tcBorders>
            <w:vAlign w:val="center"/>
          </w:tcPr>
          <w:p w14:paraId="22638FCF" w14:textId="706C86CD" w:rsidR="00C253A3" w:rsidRPr="00B060DD" w:rsidRDefault="00C253A3" w:rsidP="00B060DD">
            <w:pPr>
              <w:spacing w:after="0" w:line="240" w:lineRule="auto"/>
              <w:rPr>
                <w:rFonts w:ascii="Times New Roman" w:eastAsia="Times New Roman" w:hAnsi="Times New Roman" w:cs="Times New Roman"/>
                <w:sz w:val="24"/>
                <w:szCs w:val="24"/>
              </w:rPr>
            </w:pPr>
          </w:p>
        </w:tc>
        <w:tc>
          <w:tcPr>
            <w:tcW w:w="366" w:type="pct"/>
            <w:tcBorders>
              <w:top w:val="single" w:sz="4" w:space="0" w:color="auto"/>
              <w:left w:val="single" w:sz="4" w:space="0" w:color="auto"/>
              <w:bottom w:val="single" w:sz="4" w:space="0" w:color="auto"/>
              <w:right w:val="single" w:sz="4" w:space="0" w:color="auto"/>
            </w:tcBorders>
          </w:tcPr>
          <w:p w14:paraId="7D5769F5" w14:textId="77777777" w:rsidR="00C253A3" w:rsidRPr="00B060DD" w:rsidRDefault="00C253A3" w:rsidP="00C253A3">
            <w:pPr>
              <w:spacing w:after="0" w:line="240" w:lineRule="auto"/>
              <w:jc w:val="center"/>
              <w:rPr>
                <w:rFonts w:ascii="Times New Roman" w:eastAsia="Times New Roman" w:hAnsi="Times New Roman" w:cs="Times New Roman"/>
                <w:sz w:val="24"/>
                <w:szCs w:val="24"/>
              </w:rPr>
            </w:pPr>
          </w:p>
        </w:tc>
        <w:tc>
          <w:tcPr>
            <w:tcW w:w="697" w:type="pct"/>
            <w:vMerge/>
            <w:tcBorders>
              <w:left w:val="single" w:sz="4" w:space="0" w:color="auto"/>
              <w:right w:val="single" w:sz="4" w:space="0" w:color="auto"/>
            </w:tcBorders>
          </w:tcPr>
          <w:p w14:paraId="75AC046D" w14:textId="77777777" w:rsidR="00C253A3" w:rsidRPr="00B060DD" w:rsidRDefault="00C253A3" w:rsidP="00C253A3">
            <w:pPr>
              <w:spacing w:after="0" w:line="240" w:lineRule="auto"/>
              <w:jc w:val="center"/>
              <w:rPr>
                <w:rFonts w:ascii="Times New Roman" w:eastAsia="Times New Roman" w:hAnsi="Times New Roman" w:cs="Times New Roman"/>
                <w:sz w:val="24"/>
                <w:szCs w:val="24"/>
              </w:rPr>
            </w:pPr>
          </w:p>
        </w:tc>
      </w:tr>
      <w:tr w:rsidR="00C253A3" w:rsidRPr="00B060DD" w14:paraId="1ED61BA5" w14:textId="6332D364" w:rsidTr="007F5808">
        <w:tc>
          <w:tcPr>
            <w:tcW w:w="847" w:type="pct"/>
            <w:vMerge/>
            <w:tcBorders>
              <w:top w:val="single" w:sz="4" w:space="0" w:color="auto"/>
              <w:left w:val="single" w:sz="4" w:space="0" w:color="auto"/>
              <w:bottom w:val="single" w:sz="4" w:space="0" w:color="auto"/>
              <w:right w:val="single" w:sz="4" w:space="0" w:color="auto"/>
            </w:tcBorders>
            <w:vAlign w:val="center"/>
            <w:hideMark/>
          </w:tcPr>
          <w:p w14:paraId="2D9D4967" w14:textId="77777777" w:rsidR="00C253A3" w:rsidRPr="00B060DD" w:rsidRDefault="00C253A3" w:rsidP="00B060DD">
            <w:pPr>
              <w:spacing w:after="0" w:line="256" w:lineRule="auto"/>
              <w:rPr>
                <w:rFonts w:ascii="Times New Roman" w:eastAsia="Calibri" w:hAnsi="Times New Roman" w:cs="Times New Roman"/>
                <w:bCs/>
                <w:sz w:val="24"/>
                <w:szCs w:val="24"/>
              </w:rPr>
            </w:pPr>
          </w:p>
        </w:tc>
        <w:tc>
          <w:tcPr>
            <w:tcW w:w="2492" w:type="pct"/>
            <w:tcBorders>
              <w:top w:val="single" w:sz="4" w:space="0" w:color="auto"/>
              <w:left w:val="single" w:sz="4" w:space="0" w:color="auto"/>
              <w:bottom w:val="single" w:sz="4" w:space="0" w:color="auto"/>
              <w:right w:val="single" w:sz="4" w:space="0" w:color="auto"/>
            </w:tcBorders>
            <w:hideMark/>
          </w:tcPr>
          <w:p w14:paraId="0615C2A6" w14:textId="77777777" w:rsidR="00C253A3" w:rsidRPr="00B060DD" w:rsidRDefault="00C253A3" w:rsidP="00B060DD">
            <w:pPr>
              <w:spacing w:after="0" w:line="240" w:lineRule="auto"/>
              <w:jc w:val="both"/>
              <w:rPr>
                <w:rFonts w:ascii="Times New Roman" w:eastAsia="Times New Roman" w:hAnsi="Times New Roman" w:cs="Times New Roman"/>
                <w:b/>
                <w:sz w:val="24"/>
                <w:szCs w:val="24"/>
              </w:rPr>
            </w:pPr>
            <w:r w:rsidRPr="00B060DD">
              <w:rPr>
                <w:rFonts w:ascii="Times New Roman" w:eastAsia="Times New Roman" w:hAnsi="Times New Roman" w:cs="Times New Roman"/>
                <w:b/>
                <w:bCs/>
                <w:color w:val="000000"/>
                <w:sz w:val="24"/>
                <w:szCs w:val="24"/>
                <w:lang w:eastAsia="ru-RU"/>
              </w:rPr>
              <w:t xml:space="preserve">№ 19 </w:t>
            </w:r>
            <w:r w:rsidRPr="00B060DD">
              <w:rPr>
                <w:rFonts w:ascii="Times New Roman" w:eastAsia="Times New Roman" w:hAnsi="Times New Roman" w:cs="Times New Roman"/>
                <w:bCs/>
                <w:color w:val="000000"/>
                <w:sz w:val="24"/>
                <w:szCs w:val="24"/>
                <w:lang w:eastAsia="ru-RU"/>
              </w:rPr>
              <w:t>Определение вязкости лакокрасочных составов.</w:t>
            </w:r>
          </w:p>
        </w:tc>
        <w:tc>
          <w:tcPr>
            <w:tcW w:w="598" w:type="pct"/>
            <w:tcBorders>
              <w:top w:val="single" w:sz="4" w:space="0" w:color="auto"/>
              <w:left w:val="single" w:sz="4" w:space="0" w:color="auto"/>
              <w:bottom w:val="single" w:sz="4" w:space="0" w:color="auto"/>
              <w:right w:val="single" w:sz="4" w:space="0" w:color="auto"/>
            </w:tcBorders>
            <w:vAlign w:val="center"/>
          </w:tcPr>
          <w:p w14:paraId="0BD8FFB3" w14:textId="0E7C5CCA" w:rsidR="00C253A3" w:rsidRPr="00B060DD" w:rsidRDefault="00C253A3" w:rsidP="00B060DD">
            <w:pPr>
              <w:spacing w:after="0" w:line="240" w:lineRule="auto"/>
              <w:rPr>
                <w:rFonts w:ascii="Times New Roman" w:eastAsia="Times New Roman" w:hAnsi="Times New Roman" w:cs="Times New Roman"/>
                <w:sz w:val="24"/>
                <w:szCs w:val="24"/>
              </w:rPr>
            </w:pPr>
          </w:p>
        </w:tc>
        <w:tc>
          <w:tcPr>
            <w:tcW w:w="366" w:type="pct"/>
            <w:tcBorders>
              <w:top w:val="single" w:sz="4" w:space="0" w:color="auto"/>
              <w:left w:val="single" w:sz="4" w:space="0" w:color="auto"/>
              <w:bottom w:val="single" w:sz="4" w:space="0" w:color="auto"/>
              <w:right w:val="single" w:sz="4" w:space="0" w:color="auto"/>
            </w:tcBorders>
          </w:tcPr>
          <w:p w14:paraId="23C2CE0A" w14:textId="77777777" w:rsidR="00C253A3" w:rsidRPr="00B060DD" w:rsidRDefault="00C253A3" w:rsidP="00C253A3">
            <w:pPr>
              <w:spacing w:after="0" w:line="240" w:lineRule="auto"/>
              <w:jc w:val="center"/>
              <w:rPr>
                <w:rFonts w:ascii="Times New Roman" w:eastAsia="Times New Roman" w:hAnsi="Times New Roman" w:cs="Times New Roman"/>
                <w:sz w:val="24"/>
                <w:szCs w:val="24"/>
              </w:rPr>
            </w:pPr>
          </w:p>
        </w:tc>
        <w:tc>
          <w:tcPr>
            <w:tcW w:w="697" w:type="pct"/>
            <w:vMerge/>
            <w:tcBorders>
              <w:left w:val="single" w:sz="4" w:space="0" w:color="auto"/>
              <w:right w:val="single" w:sz="4" w:space="0" w:color="auto"/>
            </w:tcBorders>
          </w:tcPr>
          <w:p w14:paraId="2FE47EAB" w14:textId="77777777" w:rsidR="00C253A3" w:rsidRPr="00B060DD" w:rsidRDefault="00C253A3" w:rsidP="00C253A3">
            <w:pPr>
              <w:spacing w:after="0" w:line="240" w:lineRule="auto"/>
              <w:jc w:val="center"/>
              <w:rPr>
                <w:rFonts w:ascii="Times New Roman" w:eastAsia="Times New Roman" w:hAnsi="Times New Roman" w:cs="Times New Roman"/>
                <w:sz w:val="24"/>
                <w:szCs w:val="24"/>
              </w:rPr>
            </w:pPr>
          </w:p>
        </w:tc>
      </w:tr>
      <w:tr w:rsidR="00C253A3" w:rsidRPr="00B060DD" w14:paraId="364374D3" w14:textId="6BDC29B4" w:rsidTr="007F5808">
        <w:tc>
          <w:tcPr>
            <w:tcW w:w="847" w:type="pct"/>
            <w:vMerge/>
            <w:tcBorders>
              <w:top w:val="single" w:sz="4" w:space="0" w:color="auto"/>
              <w:left w:val="single" w:sz="4" w:space="0" w:color="auto"/>
              <w:bottom w:val="single" w:sz="4" w:space="0" w:color="auto"/>
              <w:right w:val="single" w:sz="4" w:space="0" w:color="auto"/>
            </w:tcBorders>
            <w:vAlign w:val="center"/>
            <w:hideMark/>
          </w:tcPr>
          <w:p w14:paraId="16EF4377" w14:textId="77777777" w:rsidR="00C253A3" w:rsidRPr="00B060DD" w:rsidRDefault="00C253A3" w:rsidP="00B060DD">
            <w:pPr>
              <w:spacing w:after="0" w:line="256" w:lineRule="auto"/>
              <w:rPr>
                <w:rFonts w:ascii="Times New Roman" w:eastAsia="Calibri" w:hAnsi="Times New Roman" w:cs="Times New Roman"/>
                <w:bCs/>
                <w:sz w:val="24"/>
                <w:szCs w:val="24"/>
              </w:rPr>
            </w:pPr>
          </w:p>
        </w:tc>
        <w:tc>
          <w:tcPr>
            <w:tcW w:w="2492" w:type="pct"/>
            <w:tcBorders>
              <w:top w:val="single" w:sz="4" w:space="0" w:color="auto"/>
              <w:left w:val="single" w:sz="4" w:space="0" w:color="auto"/>
              <w:bottom w:val="single" w:sz="4" w:space="0" w:color="auto"/>
              <w:right w:val="single" w:sz="4" w:space="0" w:color="auto"/>
            </w:tcBorders>
            <w:hideMark/>
          </w:tcPr>
          <w:p w14:paraId="73FBDA62" w14:textId="77777777" w:rsidR="00C253A3" w:rsidRPr="00B060DD" w:rsidRDefault="00C253A3" w:rsidP="00B060DD">
            <w:pPr>
              <w:spacing w:after="0" w:line="240" w:lineRule="auto"/>
              <w:jc w:val="both"/>
              <w:rPr>
                <w:rFonts w:ascii="Times New Roman" w:eastAsia="Times New Roman" w:hAnsi="Times New Roman" w:cs="Times New Roman"/>
                <w:b/>
                <w:sz w:val="24"/>
                <w:szCs w:val="24"/>
              </w:rPr>
            </w:pPr>
            <w:r w:rsidRPr="00B060DD">
              <w:rPr>
                <w:rFonts w:ascii="Times New Roman" w:eastAsia="Times New Roman" w:hAnsi="Times New Roman" w:cs="Times New Roman"/>
                <w:b/>
                <w:bCs/>
                <w:color w:val="000000"/>
                <w:sz w:val="24"/>
                <w:szCs w:val="24"/>
                <w:lang w:eastAsia="ru-RU"/>
              </w:rPr>
              <w:t xml:space="preserve">№ 20 </w:t>
            </w:r>
            <w:r w:rsidRPr="00B060DD">
              <w:rPr>
                <w:rFonts w:ascii="Times New Roman" w:eastAsia="Times New Roman" w:hAnsi="Times New Roman" w:cs="Times New Roman"/>
                <w:bCs/>
                <w:color w:val="000000"/>
                <w:sz w:val="24"/>
                <w:szCs w:val="24"/>
                <w:lang w:eastAsia="ru-RU"/>
              </w:rPr>
              <w:t>Определение твердости красочной пленки.</w:t>
            </w:r>
          </w:p>
        </w:tc>
        <w:tc>
          <w:tcPr>
            <w:tcW w:w="598" w:type="pct"/>
            <w:tcBorders>
              <w:top w:val="single" w:sz="4" w:space="0" w:color="auto"/>
              <w:left w:val="single" w:sz="4" w:space="0" w:color="auto"/>
              <w:bottom w:val="single" w:sz="4" w:space="0" w:color="auto"/>
              <w:right w:val="single" w:sz="4" w:space="0" w:color="auto"/>
            </w:tcBorders>
            <w:vAlign w:val="center"/>
          </w:tcPr>
          <w:p w14:paraId="1FF5DD9C" w14:textId="54005DAA" w:rsidR="00C253A3" w:rsidRPr="00B060DD" w:rsidRDefault="00C253A3" w:rsidP="00B060DD">
            <w:pPr>
              <w:spacing w:after="0" w:line="240" w:lineRule="auto"/>
              <w:rPr>
                <w:rFonts w:ascii="Times New Roman" w:eastAsia="Times New Roman" w:hAnsi="Times New Roman" w:cs="Times New Roman"/>
                <w:sz w:val="24"/>
                <w:szCs w:val="24"/>
              </w:rPr>
            </w:pPr>
          </w:p>
        </w:tc>
        <w:tc>
          <w:tcPr>
            <w:tcW w:w="366" w:type="pct"/>
            <w:tcBorders>
              <w:top w:val="single" w:sz="4" w:space="0" w:color="auto"/>
              <w:left w:val="single" w:sz="4" w:space="0" w:color="auto"/>
              <w:bottom w:val="single" w:sz="4" w:space="0" w:color="auto"/>
              <w:right w:val="single" w:sz="4" w:space="0" w:color="auto"/>
            </w:tcBorders>
          </w:tcPr>
          <w:p w14:paraId="284D29DD" w14:textId="77777777" w:rsidR="00C253A3" w:rsidRPr="00B060DD" w:rsidRDefault="00C253A3" w:rsidP="00C253A3">
            <w:pPr>
              <w:spacing w:after="0" w:line="240" w:lineRule="auto"/>
              <w:jc w:val="center"/>
              <w:rPr>
                <w:rFonts w:ascii="Times New Roman" w:eastAsia="Times New Roman" w:hAnsi="Times New Roman" w:cs="Times New Roman"/>
                <w:sz w:val="24"/>
                <w:szCs w:val="24"/>
              </w:rPr>
            </w:pPr>
          </w:p>
        </w:tc>
        <w:tc>
          <w:tcPr>
            <w:tcW w:w="697" w:type="pct"/>
            <w:vMerge/>
            <w:tcBorders>
              <w:left w:val="single" w:sz="4" w:space="0" w:color="auto"/>
              <w:right w:val="single" w:sz="4" w:space="0" w:color="auto"/>
            </w:tcBorders>
          </w:tcPr>
          <w:p w14:paraId="7838D872" w14:textId="77777777" w:rsidR="00C253A3" w:rsidRPr="00B060DD" w:rsidRDefault="00C253A3" w:rsidP="00C253A3">
            <w:pPr>
              <w:spacing w:after="0" w:line="240" w:lineRule="auto"/>
              <w:jc w:val="center"/>
              <w:rPr>
                <w:rFonts w:ascii="Times New Roman" w:eastAsia="Times New Roman" w:hAnsi="Times New Roman" w:cs="Times New Roman"/>
                <w:sz w:val="24"/>
                <w:szCs w:val="24"/>
              </w:rPr>
            </w:pPr>
          </w:p>
        </w:tc>
      </w:tr>
      <w:tr w:rsidR="00C253A3" w:rsidRPr="00B060DD" w14:paraId="7E177D52" w14:textId="37D48992" w:rsidTr="007F5808">
        <w:tc>
          <w:tcPr>
            <w:tcW w:w="847" w:type="pct"/>
            <w:vMerge/>
            <w:tcBorders>
              <w:top w:val="single" w:sz="4" w:space="0" w:color="auto"/>
              <w:left w:val="single" w:sz="4" w:space="0" w:color="auto"/>
              <w:bottom w:val="single" w:sz="4" w:space="0" w:color="auto"/>
              <w:right w:val="single" w:sz="4" w:space="0" w:color="auto"/>
            </w:tcBorders>
            <w:vAlign w:val="center"/>
            <w:hideMark/>
          </w:tcPr>
          <w:p w14:paraId="54E5A39C" w14:textId="77777777" w:rsidR="00C253A3" w:rsidRPr="00B060DD" w:rsidRDefault="00C253A3" w:rsidP="00B060DD">
            <w:pPr>
              <w:spacing w:after="0" w:line="256" w:lineRule="auto"/>
              <w:rPr>
                <w:rFonts w:ascii="Times New Roman" w:eastAsia="Calibri" w:hAnsi="Times New Roman" w:cs="Times New Roman"/>
                <w:bCs/>
                <w:sz w:val="24"/>
                <w:szCs w:val="24"/>
              </w:rPr>
            </w:pPr>
          </w:p>
        </w:tc>
        <w:tc>
          <w:tcPr>
            <w:tcW w:w="2492" w:type="pct"/>
            <w:tcBorders>
              <w:top w:val="single" w:sz="4" w:space="0" w:color="auto"/>
              <w:left w:val="single" w:sz="4" w:space="0" w:color="auto"/>
              <w:bottom w:val="single" w:sz="4" w:space="0" w:color="auto"/>
              <w:right w:val="single" w:sz="4" w:space="0" w:color="auto"/>
            </w:tcBorders>
            <w:hideMark/>
          </w:tcPr>
          <w:p w14:paraId="08C2732A" w14:textId="77777777" w:rsidR="00C253A3" w:rsidRPr="00B060DD" w:rsidRDefault="00C253A3" w:rsidP="00B060DD">
            <w:pPr>
              <w:spacing w:after="0" w:line="240" w:lineRule="auto"/>
              <w:jc w:val="both"/>
              <w:rPr>
                <w:rFonts w:ascii="Times New Roman" w:eastAsia="Times New Roman" w:hAnsi="Times New Roman" w:cs="Times New Roman"/>
                <w:b/>
                <w:sz w:val="24"/>
                <w:szCs w:val="24"/>
              </w:rPr>
            </w:pPr>
            <w:r w:rsidRPr="00B060DD">
              <w:rPr>
                <w:rFonts w:ascii="Times New Roman" w:eastAsia="Times New Roman" w:hAnsi="Times New Roman" w:cs="Times New Roman"/>
                <w:b/>
                <w:bCs/>
                <w:color w:val="000000"/>
                <w:sz w:val="24"/>
                <w:szCs w:val="24"/>
                <w:lang w:eastAsia="ru-RU"/>
              </w:rPr>
              <w:t xml:space="preserve">№ 21 </w:t>
            </w:r>
            <w:r w:rsidRPr="00B060DD">
              <w:rPr>
                <w:rFonts w:ascii="Times New Roman" w:eastAsia="Times New Roman" w:hAnsi="Times New Roman" w:cs="Times New Roman"/>
                <w:bCs/>
                <w:color w:val="000000"/>
                <w:sz w:val="24"/>
                <w:szCs w:val="24"/>
                <w:lang w:eastAsia="ru-RU"/>
              </w:rPr>
              <w:t>Определение прочности красочной пленки на удар.</w:t>
            </w:r>
          </w:p>
        </w:tc>
        <w:tc>
          <w:tcPr>
            <w:tcW w:w="598" w:type="pct"/>
            <w:tcBorders>
              <w:top w:val="single" w:sz="4" w:space="0" w:color="auto"/>
              <w:left w:val="single" w:sz="4" w:space="0" w:color="auto"/>
              <w:bottom w:val="single" w:sz="4" w:space="0" w:color="auto"/>
              <w:right w:val="single" w:sz="4" w:space="0" w:color="auto"/>
            </w:tcBorders>
            <w:vAlign w:val="center"/>
          </w:tcPr>
          <w:p w14:paraId="26C8BD6B" w14:textId="2D162A03" w:rsidR="00C253A3" w:rsidRPr="00B060DD" w:rsidRDefault="00C253A3" w:rsidP="00B060DD">
            <w:pPr>
              <w:spacing w:after="0" w:line="240" w:lineRule="auto"/>
              <w:rPr>
                <w:rFonts w:ascii="Times New Roman" w:eastAsia="Times New Roman" w:hAnsi="Times New Roman" w:cs="Times New Roman"/>
                <w:sz w:val="24"/>
                <w:szCs w:val="24"/>
              </w:rPr>
            </w:pPr>
          </w:p>
        </w:tc>
        <w:tc>
          <w:tcPr>
            <w:tcW w:w="366" w:type="pct"/>
            <w:tcBorders>
              <w:top w:val="single" w:sz="4" w:space="0" w:color="auto"/>
              <w:left w:val="single" w:sz="4" w:space="0" w:color="auto"/>
              <w:bottom w:val="single" w:sz="4" w:space="0" w:color="auto"/>
              <w:right w:val="single" w:sz="4" w:space="0" w:color="auto"/>
            </w:tcBorders>
          </w:tcPr>
          <w:p w14:paraId="7E8EDBE4" w14:textId="77777777" w:rsidR="00C253A3" w:rsidRPr="00B060DD" w:rsidRDefault="00C253A3" w:rsidP="00C253A3">
            <w:pPr>
              <w:spacing w:after="0" w:line="240" w:lineRule="auto"/>
              <w:jc w:val="center"/>
              <w:rPr>
                <w:rFonts w:ascii="Times New Roman" w:eastAsia="Times New Roman" w:hAnsi="Times New Roman" w:cs="Times New Roman"/>
                <w:sz w:val="24"/>
                <w:szCs w:val="24"/>
              </w:rPr>
            </w:pPr>
          </w:p>
        </w:tc>
        <w:tc>
          <w:tcPr>
            <w:tcW w:w="697" w:type="pct"/>
            <w:vMerge/>
            <w:tcBorders>
              <w:left w:val="single" w:sz="4" w:space="0" w:color="auto"/>
              <w:right w:val="single" w:sz="4" w:space="0" w:color="auto"/>
            </w:tcBorders>
          </w:tcPr>
          <w:p w14:paraId="6FAE7F20" w14:textId="77777777" w:rsidR="00C253A3" w:rsidRPr="00B060DD" w:rsidRDefault="00C253A3" w:rsidP="00C253A3">
            <w:pPr>
              <w:spacing w:after="0" w:line="240" w:lineRule="auto"/>
              <w:jc w:val="center"/>
              <w:rPr>
                <w:rFonts w:ascii="Times New Roman" w:eastAsia="Times New Roman" w:hAnsi="Times New Roman" w:cs="Times New Roman"/>
                <w:sz w:val="24"/>
                <w:szCs w:val="24"/>
              </w:rPr>
            </w:pPr>
          </w:p>
        </w:tc>
      </w:tr>
      <w:tr w:rsidR="00C253A3" w:rsidRPr="00B060DD" w14:paraId="506EE538" w14:textId="144FEDB5" w:rsidTr="007F5808">
        <w:tc>
          <w:tcPr>
            <w:tcW w:w="847" w:type="pct"/>
            <w:vMerge/>
            <w:tcBorders>
              <w:top w:val="single" w:sz="4" w:space="0" w:color="auto"/>
              <w:left w:val="single" w:sz="4" w:space="0" w:color="auto"/>
              <w:bottom w:val="single" w:sz="4" w:space="0" w:color="auto"/>
              <w:right w:val="single" w:sz="4" w:space="0" w:color="auto"/>
            </w:tcBorders>
            <w:vAlign w:val="center"/>
            <w:hideMark/>
          </w:tcPr>
          <w:p w14:paraId="662FAF9E" w14:textId="77777777" w:rsidR="00C253A3" w:rsidRPr="00B060DD" w:rsidRDefault="00C253A3" w:rsidP="00B060DD">
            <w:pPr>
              <w:spacing w:after="0" w:line="256" w:lineRule="auto"/>
              <w:rPr>
                <w:rFonts w:ascii="Times New Roman" w:eastAsia="Calibri" w:hAnsi="Times New Roman" w:cs="Times New Roman"/>
                <w:bCs/>
                <w:sz w:val="24"/>
                <w:szCs w:val="24"/>
              </w:rPr>
            </w:pPr>
          </w:p>
        </w:tc>
        <w:tc>
          <w:tcPr>
            <w:tcW w:w="2492" w:type="pct"/>
            <w:tcBorders>
              <w:top w:val="single" w:sz="4" w:space="0" w:color="auto"/>
              <w:left w:val="single" w:sz="4" w:space="0" w:color="auto"/>
              <w:bottom w:val="single" w:sz="4" w:space="0" w:color="auto"/>
              <w:right w:val="single" w:sz="4" w:space="0" w:color="auto"/>
            </w:tcBorders>
            <w:hideMark/>
          </w:tcPr>
          <w:p w14:paraId="4E7131EA" w14:textId="77777777" w:rsidR="00C253A3" w:rsidRPr="00B060DD" w:rsidRDefault="00C253A3" w:rsidP="00B060DD">
            <w:pPr>
              <w:spacing w:after="0" w:line="240" w:lineRule="auto"/>
              <w:jc w:val="both"/>
              <w:rPr>
                <w:rFonts w:ascii="Times New Roman" w:eastAsia="Times New Roman" w:hAnsi="Times New Roman" w:cs="Times New Roman"/>
                <w:b/>
                <w:sz w:val="24"/>
                <w:szCs w:val="24"/>
              </w:rPr>
            </w:pPr>
            <w:r w:rsidRPr="00B060DD">
              <w:rPr>
                <w:rFonts w:ascii="Times New Roman" w:eastAsia="Times New Roman" w:hAnsi="Times New Roman" w:cs="Times New Roman"/>
                <w:b/>
                <w:bCs/>
                <w:color w:val="000000"/>
                <w:sz w:val="24"/>
                <w:szCs w:val="24"/>
                <w:lang w:eastAsia="ru-RU"/>
              </w:rPr>
              <w:t xml:space="preserve">№ 22 </w:t>
            </w:r>
            <w:r w:rsidRPr="00B060DD">
              <w:rPr>
                <w:rFonts w:ascii="Times New Roman" w:eastAsia="Times New Roman" w:hAnsi="Times New Roman" w:cs="Times New Roman"/>
                <w:bCs/>
                <w:color w:val="000000"/>
                <w:sz w:val="24"/>
                <w:szCs w:val="24"/>
                <w:lang w:eastAsia="ru-RU"/>
              </w:rPr>
              <w:t>Определение прочности красочной пленки на изгиб.</w:t>
            </w:r>
          </w:p>
        </w:tc>
        <w:tc>
          <w:tcPr>
            <w:tcW w:w="598" w:type="pct"/>
            <w:tcBorders>
              <w:top w:val="single" w:sz="4" w:space="0" w:color="auto"/>
              <w:left w:val="single" w:sz="4" w:space="0" w:color="auto"/>
              <w:bottom w:val="single" w:sz="4" w:space="0" w:color="auto"/>
              <w:right w:val="single" w:sz="4" w:space="0" w:color="auto"/>
            </w:tcBorders>
            <w:vAlign w:val="center"/>
          </w:tcPr>
          <w:p w14:paraId="6794BEF7" w14:textId="4656741B" w:rsidR="00C253A3" w:rsidRPr="00B060DD" w:rsidRDefault="00C253A3" w:rsidP="00B060DD">
            <w:pPr>
              <w:spacing w:after="0" w:line="240" w:lineRule="auto"/>
              <w:rPr>
                <w:rFonts w:ascii="Times New Roman" w:eastAsia="Times New Roman" w:hAnsi="Times New Roman" w:cs="Times New Roman"/>
                <w:sz w:val="24"/>
                <w:szCs w:val="24"/>
              </w:rPr>
            </w:pPr>
          </w:p>
        </w:tc>
        <w:tc>
          <w:tcPr>
            <w:tcW w:w="366" w:type="pct"/>
            <w:tcBorders>
              <w:top w:val="single" w:sz="4" w:space="0" w:color="auto"/>
              <w:left w:val="single" w:sz="4" w:space="0" w:color="auto"/>
              <w:bottom w:val="single" w:sz="4" w:space="0" w:color="auto"/>
              <w:right w:val="single" w:sz="4" w:space="0" w:color="auto"/>
            </w:tcBorders>
          </w:tcPr>
          <w:p w14:paraId="36013B84" w14:textId="77777777" w:rsidR="00C253A3" w:rsidRPr="00B060DD" w:rsidRDefault="00C253A3" w:rsidP="00C253A3">
            <w:pPr>
              <w:spacing w:after="0" w:line="240" w:lineRule="auto"/>
              <w:jc w:val="center"/>
              <w:rPr>
                <w:rFonts w:ascii="Times New Roman" w:eastAsia="Times New Roman" w:hAnsi="Times New Roman" w:cs="Times New Roman"/>
                <w:sz w:val="24"/>
                <w:szCs w:val="24"/>
              </w:rPr>
            </w:pPr>
          </w:p>
        </w:tc>
        <w:tc>
          <w:tcPr>
            <w:tcW w:w="697" w:type="pct"/>
            <w:vMerge/>
            <w:tcBorders>
              <w:left w:val="single" w:sz="4" w:space="0" w:color="auto"/>
              <w:right w:val="single" w:sz="4" w:space="0" w:color="auto"/>
            </w:tcBorders>
          </w:tcPr>
          <w:p w14:paraId="595EEEA0" w14:textId="77777777" w:rsidR="00C253A3" w:rsidRPr="00B060DD" w:rsidRDefault="00C253A3" w:rsidP="00C253A3">
            <w:pPr>
              <w:spacing w:after="0" w:line="240" w:lineRule="auto"/>
              <w:jc w:val="center"/>
              <w:rPr>
                <w:rFonts w:ascii="Times New Roman" w:eastAsia="Times New Roman" w:hAnsi="Times New Roman" w:cs="Times New Roman"/>
                <w:sz w:val="24"/>
                <w:szCs w:val="24"/>
              </w:rPr>
            </w:pPr>
          </w:p>
        </w:tc>
      </w:tr>
      <w:tr w:rsidR="00C253A3" w:rsidRPr="00B060DD" w14:paraId="657E5929" w14:textId="29F560F8" w:rsidTr="007F5808">
        <w:tc>
          <w:tcPr>
            <w:tcW w:w="847" w:type="pct"/>
            <w:vMerge/>
            <w:tcBorders>
              <w:top w:val="single" w:sz="4" w:space="0" w:color="auto"/>
              <w:left w:val="single" w:sz="4" w:space="0" w:color="auto"/>
              <w:bottom w:val="single" w:sz="4" w:space="0" w:color="auto"/>
              <w:right w:val="single" w:sz="4" w:space="0" w:color="auto"/>
            </w:tcBorders>
            <w:vAlign w:val="center"/>
            <w:hideMark/>
          </w:tcPr>
          <w:p w14:paraId="495C66DE" w14:textId="77777777" w:rsidR="00C253A3" w:rsidRPr="00B060DD" w:rsidRDefault="00C253A3" w:rsidP="00B060DD">
            <w:pPr>
              <w:spacing w:after="0" w:line="256" w:lineRule="auto"/>
              <w:rPr>
                <w:rFonts w:ascii="Times New Roman" w:eastAsia="Calibri" w:hAnsi="Times New Roman" w:cs="Times New Roman"/>
                <w:bCs/>
                <w:sz w:val="24"/>
                <w:szCs w:val="24"/>
              </w:rPr>
            </w:pPr>
          </w:p>
        </w:tc>
        <w:tc>
          <w:tcPr>
            <w:tcW w:w="2492" w:type="pct"/>
            <w:tcBorders>
              <w:top w:val="single" w:sz="4" w:space="0" w:color="auto"/>
              <w:left w:val="single" w:sz="4" w:space="0" w:color="auto"/>
              <w:bottom w:val="single" w:sz="4" w:space="0" w:color="auto"/>
              <w:right w:val="single" w:sz="4" w:space="0" w:color="auto"/>
            </w:tcBorders>
            <w:vAlign w:val="center"/>
            <w:hideMark/>
          </w:tcPr>
          <w:p w14:paraId="78E31E19" w14:textId="77777777" w:rsidR="00C253A3" w:rsidRPr="00B060DD" w:rsidRDefault="00C253A3" w:rsidP="00B060DD">
            <w:pPr>
              <w:spacing w:after="0" w:line="240" w:lineRule="auto"/>
              <w:jc w:val="both"/>
              <w:rPr>
                <w:rFonts w:ascii="Times New Roman" w:eastAsia="Times New Roman" w:hAnsi="Times New Roman" w:cs="Times New Roman"/>
                <w:b/>
                <w:bCs/>
                <w:sz w:val="24"/>
                <w:szCs w:val="24"/>
              </w:rPr>
            </w:pPr>
            <w:r w:rsidRPr="00B060DD">
              <w:rPr>
                <w:rFonts w:ascii="Times New Roman" w:eastAsia="Times New Roman" w:hAnsi="Times New Roman" w:cs="Times New Roman"/>
                <w:b/>
                <w:bCs/>
                <w:color w:val="000000"/>
                <w:sz w:val="20"/>
                <w:szCs w:val="20"/>
                <w:lang w:eastAsia="ru-RU"/>
              </w:rPr>
              <w:t xml:space="preserve">№ 23 </w:t>
            </w:r>
            <w:r w:rsidRPr="00B060DD">
              <w:rPr>
                <w:rFonts w:ascii="Times New Roman" w:eastAsia="Times New Roman" w:hAnsi="Times New Roman" w:cs="Times New Roman"/>
                <w:bCs/>
                <w:color w:val="000000"/>
                <w:sz w:val="20"/>
                <w:szCs w:val="20"/>
                <w:lang w:eastAsia="ru-RU"/>
              </w:rPr>
              <w:t>П</w:t>
            </w:r>
            <w:r w:rsidRPr="00B060DD">
              <w:rPr>
                <w:rFonts w:ascii="Times New Roman" w:eastAsia="Times New Roman" w:hAnsi="Times New Roman" w:cs="Times New Roman"/>
                <w:bCs/>
                <w:sz w:val="24"/>
                <w:szCs w:val="24"/>
              </w:rPr>
              <w:t>одбор цвета колера по заданным образцам.</w:t>
            </w:r>
          </w:p>
        </w:tc>
        <w:tc>
          <w:tcPr>
            <w:tcW w:w="598" w:type="pct"/>
            <w:tcBorders>
              <w:top w:val="single" w:sz="4" w:space="0" w:color="auto"/>
              <w:left w:val="single" w:sz="4" w:space="0" w:color="auto"/>
              <w:bottom w:val="single" w:sz="4" w:space="0" w:color="auto"/>
              <w:right w:val="single" w:sz="4" w:space="0" w:color="auto"/>
            </w:tcBorders>
            <w:vAlign w:val="center"/>
          </w:tcPr>
          <w:p w14:paraId="3C06A1EA" w14:textId="7DB1006E" w:rsidR="00C253A3" w:rsidRPr="00B060DD" w:rsidRDefault="00C253A3" w:rsidP="00B060DD">
            <w:pPr>
              <w:spacing w:after="0" w:line="240" w:lineRule="auto"/>
              <w:rPr>
                <w:rFonts w:ascii="Times New Roman" w:eastAsia="Times New Roman" w:hAnsi="Times New Roman" w:cs="Times New Roman"/>
                <w:sz w:val="24"/>
                <w:szCs w:val="24"/>
              </w:rPr>
            </w:pPr>
          </w:p>
        </w:tc>
        <w:tc>
          <w:tcPr>
            <w:tcW w:w="366" w:type="pct"/>
            <w:tcBorders>
              <w:top w:val="single" w:sz="4" w:space="0" w:color="auto"/>
              <w:left w:val="single" w:sz="4" w:space="0" w:color="auto"/>
              <w:bottom w:val="single" w:sz="4" w:space="0" w:color="auto"/>
              <w:right w:val="single" w:sz="4" w:space="0" w:color="auto"/>
            </w:tcBorders>
          </w:tcPr>
          <w:p w14:paraId="1E925A0A" w14:textId="77777777" w:rsidR="00C253A3" w:rsidRPr="00B060DD" w:rsidRDefault="00C253A3" w:rsidP="00C253A3">
            <w:pPr>
              <w:spacing w:after="0" w:line="240" w:lineRule="auto"/>
              <w:jc w:val="center"/>
              <w:rPr>
                <w:rFonts w:ascii="Times New Roman" w:eastAsia="Times New Roman" w:hAnsi="Times New Roman" w:cs="Times New Roman"/>
                <w:sz w:val="24"/>
                <w:szCs w:val="24"/>
              </w:rPr>
            </w:pPr>
          </w:p>
        </w:tc>
        <w:tc>
          <w:tcPr>
            <w:tcW w:w="697" w:type="pct"/>
            <w:vMerge/>
            <w:tcBorders>
              <w:left w:val="single" w:sz="4" w:space="0" w:color="auto"/>
              <w:bottom w:val="single" w:sz="4" w:space="0" w:color="auto"/>
              <w:right w:val="single" w:sz="4" w:space="0" w:color="auto"/>
            </w:tcBorders>
          </w:tcPr>
          <w:p w14:paraId="4595D2B3" w14:textId="77777777" w:rsidR="00C253A3" w:rsidRPr="00B060DD" w:rsidRDefault="00C253A3" w:rsidP="00C253A3">
            <w:pPr>
              <w:spacing w:after="0" w:line="240" w:lineRule="auto"/>
              <w:jc w:val="center"/>
              <w:rPr>
                <w:rFonts w:ascii="Times New Roman" w:eastAsia="Times New Roman" w:hAnsi="Times New Roman" w:cs="Times New Roman"/>
                <w:sz w:val="24"/>
                <w:szCs w:val="24"/>
              </w:rPr>
            </w:pPr>
          </w:p>
        </w:tc>
      </w:tr>
      <w:tr w:rsidR="00C253A3" w:rsidRPr="00B060DD" w14:paraId="67D83B3C" w14:textId="1FC0F73E" w:rsidTr="00AA4729">
        <w:trPr>
          <w:trHeight w:val="276"/>
        </w:trPr>
        <w:tc>
          <w:tcPr>
            <w:tcW w:w="847" w:type="pct"/>
            <w:vMerge w:val="restart"/>
            <w:tcBorders>
              <w:top w:val="single" w:sz="4" w:space="0" w:color="auto"/>
              <w:left w:val="single" w:sz="4" w:space="0" w:color="auto"/>
              <w:bottom w:val="single" w:sz="4" w:space="0" w:color="auto"/>
              <w:right w:val="single" w:sz="4" w:space="0" w:color="auto"/>
            </w:tcBorders>
            <w:hideMark/>
          </w:tcPr>
          <w:p w14:paraId="3B2F5ADA" w14:textId="77777777" w:rsidR="00C253A3" w:rsidRPr="00B060DD" w:rsidRDefault="00C253A3" w:rsidP="00B060DD">
            <w:pPr>
              <w:spacing w:after="0" w:line="240" w:lineRule="auto"/>
              <w:jc w:val="both"/>
              <w:rPr>
                <w:rFonts w:ascii="Times New Roman" w:eastAsia="Times New Roman" w:hAnsi="Times New Roman" w:cs="Times New Roman"/>
                <w:b/>
                <w:bCs/>
                <w:sz w:val="24"/>
                <w:szCs w:val="24"/>
              </w:rPr>
            </w:pPr>
            <w:r w:rsidRPr="00B060DD">
              <w:rPr>
                <w:rFonts w:ascii="Times New Roman" w:eastAsia="Times New Roman" w:hAnsi="Times New Roman" w:cs="Times New Roman"/>
                <w:b/>
                <w:bCs/>
                <w:sz w:val="24"/>
                <w:szCs w:val="24"/>
              </w:rPr>
              <w:t>Тема 1.4.</w:t>
            </w:r>
          </w:p>
          <w:p w14:paraId="22BD38AF" w14:textId="77777777" w:rsidR="00C253A3" w:rsidRPr="00B060DD" w:rsidRDefault="00C253A3" w:rsidP="00B060DD">
            <w:pPr>
              <w:spacing w:after="0" w:line="240" w:lineRule="auto"/>
              <w:jc w:val="both"/>
              <w:rPr>
                <w:rFonts w:ascii="Times New Roman" w:eastAsia="Times New Roman" w:hAnsi="Times New Roman" w:cs="Times New Roman"/>
                <w:bCs/>
                <w:sz w:val="24"/>
                <w:szCs w:val="24"/>
              </w:rPr>
            </w:pPr>
            <w:r w:rsidRPr="00B060DD">
              <w:rPr>
                <w:rFonts w:ascii="Times New Roman" w:eastAsia="Times New Roman" w:hAnsi="Times New Roman" w:cs="Times New Roman"/>
                <w:sz w:val="24"/>
                <w:szCs w:val="24"/>
              </w:rPr>
              <w:t xml:space="preserve">Подготовка поверхностей под окрашивание </w:t>
            </w:r>
          </w:p>
        </w:tc>
        <w:tc>
          <w:tcPr>
            <w:tcW w:w="2492" w:type="pct"/>
            <w:tcBorders>
              <w:top w:val="single" w:sz="4" w:space="0" w:color="auto"/>
              <w:left w:val="single" w:sz="4" w:space="0" w:color="auto"/>
              <w:bottom w:val="single" w:sz="4" w:space="0" w:color="auto"/>
              <w:right w:val="single" w:sz="4" w:space="0" w:color="auto"/>
            </w:tcBorders>
            <w:hideMark/>
          </w:tcPr>
          <w:p w14:paraId="50346318" w14:textId="77777777" w:rsidR="00C253A3" w:rsidRPr="00B060DD" w:rsidRDefault="00C253A3" w:rsidP="00B060DD">
            <w:pPr>
              <w:spacing w:after="0" w:line="240" w:lineRule="auto"/>
              <w:jc w:val="both"/>
              <w:rPr>
                <w:rFonts w:ascii="Times New Roman" w:eastAsia="Times New Roman" w:hAnsi="Times New Roman" w:cs="Times New Roman"/>
                <w:b/>
                <w:sz w:val="24"/>
                <w:szCs w:val="24"/>
              </w:rPr>
            </w:pPr>
            <w:r w:rsidRPr="00B060DD">
              <w:rPr>
                <w:rFonts w:ascii="Times New Roman" w:eastAsia="Times New Roman" w:hAnsi="Times New Roman" w:cs="Times New Roman"/>
                <w:b/>
                <w:bCs/>
                <w:sz w:val="24"/>
                <w:szCs w:val="24"/>
              </w:rPr>
              <w:t>Содержание</w:t>
            </w:r>
          </w:p>
        </w:tc>
        <w:tc>
          <w:tcPr>
            <w:tcW w:w="598" w:type="pct"/>
            <w:tcBorders>
              <w:top w:val="single" w:sz="4" w:space="0" w:color="auto"/>
              <w:left w:val="single" w:sz="4" w:space="0" w:color="auto"/>
              <w:bottom w:val="single" w:sz="4" w:space="0" w:color="auto"/>
              <w:right w:val="single" w:sz="4" w:space="0" w:color="auto"/>
            </w:tcBorders>
            <w:vAlign w:val="center"/>
          </w:tcPr>
          <w:p w14:paraId="04CA818A" w14:textId="0A6A66E3" w:rsidR="00C253A3" w:rsidRPr="00B060DD" w:rsidRDefault="00C253A3" w:rsidP="00B060DD">
            <w:pPr>
              <w:spacing w:after="0" w:line="240" w:lineRule="auto"/>
              <w:jc w:val="center"/>
              <w:rPr>
                <w:rFonts w:ascii="Times New Roman" w:eastAsia="Times New Roman" w:hAnsi="Times New Roman" w:cs="Times New Roman"/>
                <w:b/>
                <w:i/>
                <w:sz w:val="24"/>
                <w:szCs w:val="24"/>
              </w:rPr>
            </w:pPr>
          </w:p>
        </w:tc>
        <w:tc>
          <w:tcPr>
            <w:tcW w:w="366" w:type="pct"/>
            <w:tcBorders>
              <w:top w:val="single" w:sz="4" w:space="0" w:color="auto"/>
              <w:left w:val="single" w:sz="4" w:space="0" w:color="auto"/>
              <w:bottom w:val="single" w:sz="4" w:space="0" w:color="auto"/>
              <w:right w:val="single" w:sz="4" w:space="0" w:color="auto"/>
            </w:tcBorders>
          </w:tcPr>
          <w:p w14:paraId="3E6E119C" w14:textId="77777777" w:rsidR="00C253A3" w:rsidRPr="00B060DD" w:rsidRDefault="00C253A3" w:rsidP="00C253A3">
            <w:pPr>
              <w:spacing w:after="0" w:line="240" w:lineRule="auto"/>
              <w:jc w:val="center"/>
              <w:rPr>
                <w:rFonts w:ascii="Times New Roman" w:eastAsia="Times New Roman" w:hAnsi="Times New Roman" w:cs="Times New Roman"/>
                <w:b/>
                <w:i/>
                <w:sz w:val="24"/>
                <w:szCs w:val="24"/>
              </w:rPr>
            </w:pPr>
          </w:p>
        </w:tc>
        <w:tc>
          <w:tcPr>
            <w:tcW w:w="697" w:type="pct"/>
            <w:vMerge w:val="restart"/>
            <w:tcBorders>
              <w:top w:val="single" w:sz="4" w:space="0" w:color="auto"/>
              <w:left w:val="single" w:sz="4" w:space="0" w:color="auto"/>
              <w:right w:val="single" w:sz="4" w:space="0" w:color="auto"/>
            </w:tcBorders>
          </w:tcPr>
          <w:p w14:paraId="0441688C" w14:textId="623F64C5" w:rsidR="00C253A3" w:rsidRDefault="00C253A3" w:rsidP="00C253A3">
            <w:pPr>
              <w:spacing w:after="0" w:line="240" w:lineRule="auto"/>
              <w:jc w:val="center"/>
              <w:rPr>
                <w:rFonts w:ascii="Times New Roman" w:eastAsia="Times New Roman" w:hAnsi="Times New Roman" w:cs="Times New Roman"/>
              </w:rPr>
            </w:pPr>
            <w:r w:rsidRPr="00030565">
              <w:rPr>
                <w:rFonts w:ascii="Times New Roman" w:eastAsia="Times New Roman" w:hAnsi="Times New Roman" w:cs="Times New Roman"/>
              </w:rPr>
              <w:t>ПК</w:t>
            </w:r>
            <w:r>
              <w:rPr>
                <w:rFonts w:ascii="Times New Roman" w:eastAsia="Times New Roman" w:hAnsi="Times New Roman" w:cs="Times New Roman"/>
              </w:rPr>
              <w:t xml:space="preserve"> 5</w:t>
            </w:r>
            <w:r w:rsidRPr="00030565">
              <w:rPr>
                <w:rFonts w:ascii="Times New Roman" w:eastAsia="Times New Roman" w:hAnsi="Times New Roman" w:cs="Times New Roman"/>
              </w:rPr>
              <w:t>.1</w:t>
            </w:r>
            <w:r>
              <w:rPr>
                <w:rFonts w:ascii="Times New Roman" w:eastAsia="Times New Roman" w:hAnsi="Times New Roman" w:cs="Times New Roman"/>
              </w:rPr>
              <w:t xml:space="preserve">, </w:t>
            </w:r>
            <w:r w:rsidRPr="00030565">
              <w:rPr>
                <w:rFonts w:ascii="Times New Roman" w:eastAsia="Times New Roman" w:hAnsi="Times New Roman" w:cs="Times New Roman"/>
              </w:rPr>
              <w:t xml:space="preserve">ПК </w:t>
            </w:r>
            <w:r>
              <w:rPr>
                <w:rFonts w:ascii="Times New Roman" w:eastAsia="Times New Roman" w:hAnsi="Times New Roman" w:cs="Times New Roman"/>
              </w:rPr>
              <w:t>5.2</w:t>
            </w:r>
          </w:p>
          <w:p w14:paraId="5C546D7E" w14:textId="77777777" w:rsidR="00C253A3" w:rsidRPr="00030565" w:rsidRDefault="00C253A3" w:rsidP="00C253A3">
            <w:pPr>
              <w:spacing w:after="0" w:line="240" w:lineRule="auto"/>
              <w:jc w:val="center"/>
              <w:rPr>
                <w:rFonts w:ascii="Times New Roman" w:eastAsia="Times New Roman" w:hAnsi="Times New Roman" w:cs="Times New Roman"/>
              </w:rPr>
            </w:pPr>
            <w:r w:rsidRPr="00030565">
              <w:rPr>
                <w:rFonts w:ascii="Times New Roman" w:eastAsia="Times New Roman" w:hAnsi="Times New Roman" w:cs="Times New Roman"/>
              </w:rPr>
              <w:t>ОК 01</w:t>
            </w:r>
            <w:r>
              <w:rPr>
                <w:rFonts w:ascii="Times New Roman" w:eastAsia="Times New Roman" w:hAnsi="Times New Roman" w:cs="Times New Roman"/>
              </w:rPr>
              <w:t xml:space="preserve">, </w:t>
            </w:r>
            <w:r w:rsidRPr="00030565">
              <w:rPr>
                <w:rFonts w:ascii="Times New Roman" w:eastAsia="Times New Roman" w:hAnsi="Times New Roman" w:cs="Times New Roman"/>
              </w:rPr>
              <w:t>ОК 02</w:t>
            </w:r>
          </w:p>
          <w:p w14:paraId="2DF9622D" w14:textId="77777777" w:rsidR="00C253A3" w:rsidRPr="00030565" w:rsidRDefault="00C253A3" w:rsidP="00C253A3">
            <w:pPr>
              <w:spacing w:after="0" w:line="240" w:lineRule="auto"/>
              <w:jc w:val="center"/>
              <w:rPr>
                <w:rFonts w:ascii="Times New Roman" w:eastAsia="Times New Roman" w:hAnsi="Times New Roman" w:cs="Times New Roman"/>
              </w:rPr>
            </w:pPr>
            <w:r w:rsidRPr="00030565">
              <w:rPr>
                <w:rFonts w:ascii="Times New Roman" w:eastAsia="Times New Roman" w:hAnsi="Times New Roman" w:cs="Times New Roman"/>
              </w:rPr>
              <w:t>ОК 04</w:t>
            </w:r>
            <w:r>
              <w:rPr>
                <w:rFonts w:ascii="Times New Roman" w:eastAsia="Times New Roman" w:hAnsi="Times New Roman" w:cs="Times New Roman"/>
              </w:rPr>
              <w:t xml:space="preserve">, </w:t>
            </w:r>
            <w:r w:rsidRPr="00030565">
              <w:rPr>
                <w:rFonts w:ascii="Times New Roman" w:eastAsia="Times New Roman" w:hAnsi="Times New Roman" w:cs="Times New Roman"/>
              </w:rPr>
              <w:t>ОК 0</w:t>
            </w:r>
            <w:r>
              <w:rPr>
                <w:rFonts w:ascii="Times New Roman" w:eastAsia="Times New Roman" w:hAnsi="Times New Roman" w:cs="Times New Roman"/>
              </w:rPr>
              <w:t>5</w:t>
            </w:r>
          </w:p>
          <w:p w14:paraId="48D9D3AC" w14:textId="5338254C" w:rsidR="00C253A3" w:rsidRPr="00B060DD" w:rsidRDefault="00C253A3" w:rsidP="00C253A3">
            <w:pPr>
              <w:spacing w:after="0" w:line="240" w:lineRule="auto"/>
              <w:jc w:val="center"/>
              <w:rPr>
                <w:rFonts w:ascii="Times New Roman" w:eastAsia="Times New Roman" w:hAnsi="Times New Roman" w:cs="Times New Roman"/>
                <w:b/>
                <w:i/>
                <w:sz w:val="24"/>
                <w:szCs w:val="24"/>
              </w:rPr>
            </w:pPr>
            <w:r w:rsidRPr="00030565">
              <w:rPr>
                <w:rFonts w:ascii="Times New Roman" w:eastAsia="Times New Roman" w:hAnsi="Times New Roman" w:cs="Times New Roman"/>
              </w:rPr>
              <w:t>ОК 0</w:t>
            </w:r>
            <w:r>
              <w:rPr>
                <w:rFonts w:ascii="Times New Roman" w:eastAsia="Times New Roman" w:hAnsi="Times New Roman" w:cs="Times New Roman"/>
              </w:rPr>
              <w:t xml:space="preserve">7, </w:t>
            </w:r>
            <w:r w:rsidRPr="00030565">
              <w:rPr>
                <w:rFonts w:ascii="Times New Roman" w:eastAsia="Times New Roman" w:hAnsi="Times New Roman" w:cs="Times New Roman"/>
              </w:rPr>
              <w:t>ОК 09</w:t>
            </w:r>
          </w:p>
        </w:tc>
      </w:tr>
      <w:tr w:rsidR="00C253A3" w:rsidRPr="00B060DD" w14:paraId="004A5475" w14:textId="679A58A1" w:rsidTr="00AA4729">
        <w:tc>
          <w:tcPr>
            <w:tcW w:w="847" w:type="pct"/>
            <w:vMerge/>
            <w:tcBorders>
              <w:top w:val="single" w:sz="4" w:space="0" w:color="auto"/>
              <w:left w:val="single" w:sz="4" w:space="0" w:color="auto"/>
              <w:bottom w:val="single" w:sz="4" w:space="0" w:color="auto"/>
              <w:right w:val="single" w:sz="4" w:space="0" w:color="auto"/>
            </w:tcBorders>
            <w:vAlign w:val="center"/>
            <w:hideMark/>
          </w:tcPr>
          <w:p w14:paraId="6D655E29" w14:textId="77777777" w:rsidR="00C253A3" w:rsidRPr="00B060DD" w:rsidRDefault="00C253A3" w:rsidP="00B060DD">
            <w:pPr>
              <w:spacing w:after="0" w:line="256" w:lineRule="auto"/>
              <w:rPr>
                <w:rFonts w:ascii="Times New Roman" w:eastAsia="Times New Roman" w:hAnsi="Times New Roman" w:cs="Times New Roman"/>
                <w:bCs/>
                <w:sz w:val="24"/>
                <w:szCs w:val="24"/>
              </w:rPr>
            </w:pPr>
          </w:p>
        </w:tc>
        <w:tc>
          <w:tcPr>
            <w:tcW w:w="2492" w:type="pct"/>
            <w:tcBorders>
              <w:top w:val="single" w:sz="4" w:space="0" w:color="auto"/>
              <w:left w:val="single" w:sz="4" w:space="0" w:color="auto"/>
              <w:bottom w:val="single" w:sz="4" w:space="0" w:color="auto"/>
              <w:right w:val="single" w:sz="4" w:space="0" w:color="auto"/>
            </w:tcBorders>
            <w:hideMark/>
          </w:tcPr>
          <w:p w14:paraId="64DA4447" w14:textId="77777777" w:rsidR="00C253A3" w:rsidRPr="00B060DD" w:rsidRDefault="00C253A3" w:rsidP="00B060DD">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B060DD">
              <w:rPr>
                <w:rFonts w:ascii="Times New Roman" w:eastAsia="Times New Roman" w:hAnsi="Times New Roman" w:cs="Times New Roman"/>
                <w:sz w:val="24"/>
                <w:szCs w:val="24"/>
              </w:rPr>
              <w:t>1.Технологическая последовательность выполнения малярных работ.</w:t>
            </w:r>
          </w:p>
        </w:tc>
        <w:tc>
          <w:tcPr>
            <w:tcW w:w="598" w:type="pct"/>
            <w:vMerge w:val="restart"/>
            <w:tcBorders>
              <w:top w:val="single" w:sz="4" w:space="0" w:color="auto"/>
              <w:left w:val="single" w:sz="4" w:space="0" w:color="auto"/>
              <w:bottom w:val="single" w:sz="4" w:space="0" w:color="auto"/>
              <w:right w:val="single" w:sz="4" w:space="0" w:color="auto"/>
            </w:tcBorders>
            <w:vAlign w:val="center"/>
            <w:hideMark/>
          </w:tcPr>
          <w:p w14:paraId="247A3B86" w14:textId="769BA06B" w:rsidR="00C253A3" w:rsidRPr="00B060DD" w:rsidRDefault="00C253A3" w:rsidP="00B060DD">
            <w:pPr>
              <w:spacing w:after="0" w:line="240" w:lineRule="auto"/>
              <w:jc w:val="center"/>
              <w:rPr>
                <w:rFonts w:ascii="Times New Roman" w:eastAsia="Times New Roman" w:hAnsi="Times New Roman" w:cs="Times New Roman"/>
                <w:sz w:val="24"/>
                <w:szCs w:val="24"/>
              </w:rPr>
            </w:pPr>
          </w:p>
        </w:tc>
        <w:tc>
          <w:tcPr>
            <w:tcW w:w="366" w:type="pct"/>
            <w:vMerge w:val="restart"/>
            <w:tcBorders>
              <w:top w:val="single" w:sz="4" w:space="0" w:color="auto"/>
              <w:left w:val="single" w:sz="4" w:space="0" w:color="auto"/>
              <w:right w:val="single" w:sz="4" w:space="0" w:color="auto"/>
            </w:tcBorders>
          </w:tcPr>
          <w:p w14:paraId="4F9E4A16" w14:textId="77777777" w:rsidR="00C253A3" w:rsidRPr="00B060DD" w:rsidRDefault="00C253A3" w:rsidP="00C253A3">
            <w:pPr>
              <w:spacing w:after="0" w:line="240" w:lineRule="auto"/>
              <w:jc w:val="center"/>
              <w:rPr>
                <w:rFonts w:ascii="Times New Roman" w:eastAsia="Times New Roman" w:hAnsi="Times New Roman" w:cs="Times New Roman"/>
                <w:sz w:val="24"/>
                <w:szCs w:val="24"/>
              </w:rPr>
            </w:pPr>
          </w:p>
        </w:tc>
        <w:tc>
          <w:tcPr>
            <w:tcW w:w="697" w:type="pct"/>
            <w:vMerge/>
            <w:tcBorders>
              <w:left w:val="single" w:sz="4" w:space="0" w:color="auto"/>
              <w:right w:val="single" w:sz="4" w:space="0" w:color="auto"/>
            </w:tcBorders>
          </w:tcPr>
          <w:p w14:paraId="27470EF4" w14:textId="77777777" w:rsidR="00C253A3" w:rsidRPr="00B060DD" w:rsidRDefault="00C253A3" w:rsidP="00C253A3">
            <w:pPr>
              <w:spacing w:after="0" w:line="240" w:lineRule="auto"/>
              <w:jc w:val="center"/>
              <w:rPr>
                <w:rFonts w:ascii="Times New Roman" w:eastAsia="Times New Roman" w:hAnsi="Times New Roman" w:cs="Times New Roman"/>
                <w:sz w:val="24"/>
                <w:szCs w:val="24"/>
              </w:rPr>
            </w:pPr>
          </w:p>
        </w:tc>
      </w:tr>
      <w:tr w:rsidR="00C253A3" w:rsidRPr="00B060DD" w14:paraId="13ED46CE" w14:textId="6C1560C8" w:rsidTr="00AA4729">
        <w:trPr>
          <w:trHeight w:val="249"/>
        </w:trPr>
        <w:tc>
          <w:tcPr>
            <w:tcW w:w="847" w:type="pct"/>
            <w:vMerge/>
            <w:tcBorders>
              <w:top w:val="single" w:sz="4" w:space="0" w:color="auto"/>
              <w:left w:val="single" w:sz="4" w:space="0" w:color="auto"/>
              <w:bottom w:val="single" w:sz="4" w:space="0" w:color="auto"/>
              <w:right w:val="single" w:sz="4" w:space="0" w:color="auto"/>
            </w:tcBorders>
            <w:vAlign w:val="center"/>
            <w:hideMark/>
          </w:tcPr>
          <w:p w14:paraId="3E96B8A3" w14:textId="77777777" w:rsidR="00C253A3" w:rsidRPr="00B060DD" w:rsidRDefault="00C253A3" w:rsidP="00B060DD">
            <w:pPr>
              <w:spacing w:after="0" w:line="256" w:lineRule="auto"/>
              <w:rPr>
                <w:rFonts w:ascii="Times New Roman" w:eastAsia="Times New Roman" w:hAnsi="Times New Roman" w:cs="Times New Roman"/>
                <w:bCs/>
                <w:sz w:val="24"/>
                <w:szCs w:val="24"/>
              </w:rPr>
            </w:pPr>
          </w:p>
        </w:tc>
        <w:tc>
          <w:tcPr>
            <w:tcW w:w="2492" w:type="pct"/>
            <w:tcBorders>
              <w:top w:val="single" w:sz="4" w:space="0" w:color="auto"/>
              <w:left w:val="single" w:sz="4" w:space="0" w:color="auto"/>
              <w:bottom w:val="single" w:sz="4" w:space="0" w:color="auto"/>
              <w:right w:val="single" w:sz="4" w:space="0" w:color="auto"/>
            </w:tcBorders>
            <w:hideMark/>
          </w:tcPr>
          <w:p w14:paraId="37361E88" w14:textId="77777777" w:rsidR="00C253A3" w:rsidRPr="00B060DD" w:rsidRDefault="00C253A3" w:rsidP="00B060DD">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B060DD">
              <w:rPr>
                <w:rFonts w:ascii="Times New Roman" w:eastAsia="Times New Roman" w:hAnsi="Times New Roman" w:cs="Times New Roman"/>
                <w:sz w:val="24"/>
                <w:szCs w:val="24"/>
              </w:rPr>
              <w:t>2. Способы и правила подготовки поверхностей под окрашивание.</w:t>
            </w:r>
            <w:r w:rsidRPr="00B060DD">
              <w:rPr>
                <w:rFonts w:ascii="Times New Roman" w:eastAsia="Times New Roman" w:hAnsi="Times New Roman" w:cs="Times New Roman"/>
                <w:color w:val="000000"/>
                <w:sz w:val="24"/>
                <w:szCs w:val="24"/>
              </w:rPr>
              <w:t xml:space="preserve"> Подготовка к окрашиванию и отделке поверхностей судовых изделий абразивоструйной и гидроабразивной очисткой со сдачей по образцам и эталонам. Выполнение работ по подготовке к окрашиванию поверхностей судовых изделий и оснастки, требующих и не требующих высококачественной отделки: очистка, обезжиривание, сушка.</w:t>
            </w:r>
          </w:p>
        </w:tc>
        <w:tc>
          <w:tcPr>
            <w:tcW w:w="598" w:type="pct"/>
            <w:vMerge/>
            <w:tcBorders>
              <w:top w:val="single" w:sz="4" w:space="0" w:color="auto"/>
              <w:left w:val="single" w:sz="4" w:space="0" w:color="auto"/>
              <w:bottom w:val="single" w:sz="4" w:space="0" w:color="auto"/>
              <w:right w:val="single" w:sz="4" w:space="0" w:color="auto"/>
            </w:tcBorders>
            <w:vAlign w:val="center"/>
            <w:hideMark/>
          </w:tcPr>
          <w:p w14:paraId="323E1D0D" w14:textId="77777777" w:rsidR="00C253A3" w:rsidRPr="00B060DD" w:rsidRDefault="00C253A3" w:rsidP="00B060DD">
            <w:pPr>
              <w:spacing w:after="0" w:line="256" w:lineRule="auto"/>
              <w:rPr>
                <w:rFonts w:ascii="Times New Roman" w:eastAsia="Times New Roman" w:hAnsi="Times New Roman" w:cs="Times New Roman"/>
                <w:sz w:val="24"/>
                <w:szCs w:val="24"/>
              </w:rPr>
            </w:pPr>
          </w:p>
        </w:tc>
        <w:tc>
          <w:tcPr>
            <w:tcW w:w="366" w:type="pct"/>
            <w:vMerge/>
            <w:tcBorders>
              <w:left w:val="single" w:sz="4" w:space="0" w:color="auto"/>
              <w:right w:val="single" w:sz="4" w:space="0" w:color="auto"/>
            </w:tcBorders>
          </w:tcPr>
          <w:p w14:paraId="6CC578CA" w14:textId="77777777" w:rsidR="00C253A3" w:rsidRPr="00B060DD" w:rsidRDefault="00C253A3" w:rsidP="00C253A3">
            <w:pPr>
              <w:spacing w:after="0" w:line="256" w:lineRule="auto"/>
              <w:jc w:val="center"/>
              <w:rPr>
                <w:rFonts w:ascii="Times New Roman" w:eastAsia="Times New Roman" w:hAnsi="Times New Roman" w:cs="Times New Roman"/>
                <w:sz w:val="24"/>
                <w:szCs w:val="24"/>
              </w:rPr>
            </w:pPr>
          </w:p>
        </w:tc>
        <w:tc>
          <w:tcPr>
            <w:tcW w:w="697" w:type="pct"/>
            <w:vMerge/>
            <w:tcBorders>
              <w:left w:val="single" w:sz="4" w:space="0" w:color="auto"/>
              <w:right w:val="single" w:sz="4" w:space="0" w:color="auto"/>
            </w:tcBorders>
          </w:tcPr>
          <w:p w14:paraId="0B2ED710" w14:textId="77777777" w:rsidR="00C253A3" w:rsidRPr="00B060DD" w:rsidRDefault="00C253A3" w:rsidP="00C253A3">
            <w:pPr>
              <w:spacing w:after="0" w:line="256" w:lineRule="auto"/>
              <w:jc w:val="center"/>
              <w:rPr>
                <w:rFonts w:ascii="Times New Roman" w:eastAsia="Times New Roman" w:hAnsi="Times New Roman" w:cs="Times New Roman"/>
                <w:sz w:val="24"/>
                <w:szCs w:val="24"/>
              </w:rPr>
            </w:pPr>
          </w:p>
        </w:tc>
      </w:tr>
      <w:tr w:rsidR="00C253A3" w:rsidRPr="00B060DD" w14:paraId="42BE5DA5" w14:textId="1EFD44C6" w:rsidTr="00AA4729">
        <w:trPr>
          <w:trHeight w:val="256"/>
        </w:trPr>
        <w:tc>
          <w:tcPr>
            <w:tcW w:w="847" w:type="pct"/>
            <w:vMerge/>
            <w:tcBorders>
              <w:top w:val="single" w:sz="4" w:space="0" w:color="auto"/>
              <w:left w:val="single" w:sz="4" w:space="0" w:color="auto"/>
              <w:bottom w:val="single" w:sz="4" w:space="0" w:color="auto"/>
              <w:right w:val="single" w:sz="4" w:space="0" w:color="auto"/>
            </w:tcBorders>
            <w:vAlign w:val="center"/>
            <w:hideMark/>
          </w:tcPr>
          <w:p w14:paraId="10C20077" w14:textId="77777777" w:rsidR="00C253A3" w:rsidRPr="00B060DD" w:rsidRDefault="00C253A3" w:rsidP="00B060DD">
            <w:pPr>
              <w:spacing w:after="0" w:line="256" w:lineRule="auto"/>
              <w:rPr>
                <w:rFonts w:ascii="Times New Roman" w:eastAsia="Times New Roman" w:hAnsi="Times New Roman" w:cs="Times New Roman"/>
                <w:bCs/>
                <w:sz w:val="24"/>
                <w:szCs w:val="24"/>
              </w:rPr>
            </w:pPr>
          </w:p>
        </w:tc>
        <w:tc>
          <w:tcPr>
            <w:tcW w:w="2492" w:type="pct"/>
            <w:tcBorders>
              <w:top w:val="single" w:sz="4" w:space="0" w:color="auto"/>
              <w:left w:val="single" w:sz="4" w:space="0" w:color="auto"/>
              <w:bottom w:val="single" w:sz="4" w:space="0" w:color="auto"/>
              <w:right w:val="single" w:sz="4" w:space="0" w:color="auto"/>
            </w:tcBorders>
            <w:hideMark/>
          </w:tcPr>
          <w:p w14:paraId="7D988E79" w14:textId="77777777" w:rsidR="00C253A3" w:rsidRPr="00B060DD" w:rsidRDefault="00C253A3" w:rsidP="00B060DD">
            <w:pPr>
              <w:widowControl w:val="0"/>
              <w:spacing w:after="0" w:line="240" w:lineRule="auto"/>
              <w:jc w:val="both"/>
              <w:rPr>
                <w:rFonts w:ascii="Times New Roman" w:eastAsia="Times New Roman" w:hAnsi="Times New Roman" w:cs="Times New Roman"/>
                <w:sz w:val="24"/>
                <w:szCs w:val="24"/>
              </w:rPr>
            </w:pPr>
            <w:r w:rsidRPr="00B060DD">
              <w:rPr>
                <w:rFonts w:ascii="Times New Roman" w:eastAsia="Times New Roman" w:hAnsi="Times New Roman" w:cs="Times New Roman"/>
                <w:sz w:val="24"/>
                <w:szCs w:val="24"/>
                <w:lang w:eastAsia="ru-RU"/>
              </w:rPr>
              <w:t>3.</w:t>
            </w:r>
            <w:r w:rsidRPr="00B060DD">
              <w:rPr>
                <w:rFonts w:ascii="Times New Roman" w:eastAsia="Times New Roman" w:hAnsi="Times New Roman" w:cs="Times New Roman"/>
                <w:color w:val="000000"/>
                <w:sz w:val="24"/>
                <w:szCs w:val="24"/>
                <w:lang w:eastAsia="ru-RU"/>
              </w:rPr>
              <w:t xml:space="preserve"> Подготовка материалов, наладка очистных и окрасочных установок, аппаратуры, механизмов и приспособлений при окраске и очистке судовых поверхностей.</w:t>
            </w:r>
          </w:p>
        </w:tc>
        <w:tc>
          <w:tcPr>
            <w:tcW w:w="598" w:type="pct"/>
            <w:vMerge/>
            <w:tcBorders>
              <w:top w:val="single" w:sz="4" w:space="0" w:color="auto"/>
              <w:left w:val="single" w:sz="4" w:space="0" w:color="auto"/>
              <w:bottom w:val="single" w:sz="4" w:space="0" w:color="auto"/>
              <w:right w:val="single" w:sz="4" w:space="0" w:color="auto"/>
            </w:tcBorders>
            <w:vAlign w:val="center"/>
            <w:hideMark/>
          </w:tcPr>
          <w:p w14:paraId="609EAF77" w14:textId="77777777" w:rsidR="00C253A3" w:rsidRPr="00B060DD" w:rsidRDefault="00C253A3" w:rsidP="00B060DD">
            <w:pPr>
              <w:spacing w:after="0" w:line="256" w:lineRule="auto"/>
              <w:rPr>
                <w:rFonts w:ascii="Times New Roman" w:eastAsia="Times New Roman" w:hAnsi="Times New Roman" w:cs="Times New Roman"/>
                <w:sz w:val="24"/>
                <w:szCs w:val="24"/>
              </w:rPr>
            </w:pPr>
          </w:p>
        </w:tc>
        <w:tc>
          <w:tcPr>
            <w:tcW w:w="366" w:type="pct"/>
            <w:vMerge/>
            <w:tcBorders>
              <w:left w:val="single" w:sz="4" w:space="0" w:color="auto"/>
              <w:right w:val="single" w:sz="4" w:space="0" w:color="auto"/>
            </w:tcBorders>
          </w:tcPr>
          <w:p w14:paraId="1AC8C2C4" w14:textId="77777777" w:rsidR="00C253A3" w:rsidRPr="00B060DD" w:rsidRDefault="00C253A3" w:rsidP="00C253A3">
            <w:pPr>
              <w:spacing w:after="0" w:line="256" w:lineRule="auto"/>
              <w:jc w:val="center"/>
              <w:rPr>
                <w:rFonts w:ascii="Times New Roman" w:eastAsia="Times New Roman" w:hAnsi="Times New Roman" w:cs="Times New Roman"/>
                <w:sz w:val="24"/>
                <w:szCs w:val="24"/>
              </w:rPr>
            </w:pPr>
          </w:p>
        </w:tc>
        <w:tc>
          <w:tcPr>
            <w:tcW w:w="697" w:type="pct"/>
            <w:vMerge/>
            <w:tcBorders>
              <w:left w:val="single" w:sz="4" w:space="0" w:color="auto"/>
              <w:right w:val="single" w:sz="4" w:space="0" w:color="auto"/>
            </w:tcBorders>
          </w:tcPr>
          <w:p w14:paraId="7544301A" w14:textId="77777777" w:rsidR="00C253A3" w:rsidRPr="00B060DD" w:rsidRDefault="00C253A3" w:rsidP="00C253A3">
            <w:pPr>
              <w:spacing w:after="0" w:line="256" w:lineRule="auto"/>
              <w:jc w:val="center"/>
              <w:rPr>
                <w:rFonts w:ascii="Times New Roman" w:eastAsia="Times New Roman" w:hAnsi="Times New Roman" w:cs="Times New Roman"/>
                <w:sz w:val="24"/>
                <w:szCs w:val="24"/>
              </w:rPr>
            </w:pPr>
          </w:p>
        </w:tc>
      </w:tr>
      <w:tr w:rsidR="00C253A3" w:rsidRPr="00B060DD" w14:paraId="2CB3152F" w14:textId="53F63CEC" w:rsidTr="00AA4729">
        <w:trPr>
          <w:trHeight w:val="600"/>
        </w:trPr>
        <w:tc>
          <w:tcPr>
            <w:tcW w:w="847" w:type="pct"/>
            <w:vMerge/>
            <w:tcBorders>
              <w:top w:val="single" w:sz="4" w:space="0" w:color="auto"/>
              <w:left w:val="single" w:sz="4" w:space="0" w:color="auto"/>
              <w:bottom w:val="single" w:sz="4" w:space="0" w:color="auto"/>
              <w:right w:val="single" w:sz="4" w:space="0" w:color="auto"/>
            </w:tcBorders>
            <w:vAlign w:val="center"/>
            <w:hideMark/>
          </w:tcPr>
          <w:p w14:paraId="1C1B4E9F" w14:textId="77777777" w:rsidR="00C253A3" w:rsidRPr="00B060DD" w:rsidRDefault="00C253A3" w:rsidP="00B060DD">
            <w:pPr>
              <w:spacing w:after="0" w:line="256" w:lineRule="auto"/>
              <w:rPr>
                <w:rFonts w:ascii="Times New Roman" w:eastAsia="Times New Roman" w:hAnsi="Times New Roman" w:cs="Times New Roman"/>
                <w:bCs/>
                <w:sz w:val="24"/>
                <w:szCs w:val="24"/>
              </w:rPr>
            </w:pPr>
          </w:p>
        </w:tc>
        <w:tc>
          <w:tcPr>
            <w:tcW w:w="2492" w:type="pct"/>
            <w:tcBorders>
              <w:top w:val="single" w:sz="4" w:space="0" w:color="auto"/>
              <w:left w:val="single" w:sz="4" w:space="0" w:color="auto"/>
              <w:bottom w:val="single" w:sz="4" w:space="0" w:color="auto"/>
              <w:right w:val="single" w:sz="4" w:space="0" w:color="auto"/>
            </w:tcBorders>
            <w:hideMark/>
          </w:tcPr>
          <w:p w14:paraId="5EA3EEC5" w14:textId="77777777" w:rsidR="00C253A3" w:rsidRPr="00B060DD" w:rsidRDefault="00C253A3" w:rsidP="00B060DD">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B060DD">
              <w:rPr>
                <w:rFonts w:ascii="Times New Roman" w:eastAsia="Times New Roman" w:hAnsi="Times New Roman" w:cs="Times New Roman"/>
                <w:sz w:val="24"/>
                <w:szCs w:val="24"/>
              </w:rPr>
              <w:t>4.Способы нанесения шпатлевочных составов на поверхность вручную и с помощью механизированного оборудования.</w:t>
            </w:r>
          </w:p>
        </w:tc>
        <w:tc>
          <w:tcPr>
            <w:tcW w:w="598" w:type="pct"/>
            <w:vMerge/>
            <w:tcBorders>
              <w:top w:val="single" w:sz="4" w:space="0" w:color="auto"/>
              <w:left w:val="single" w:sz="4" w:space="0" w:color="auto"/>
              <w:bottom w:val="single" w:sz="4" w:space="0" w:color="auto"/>
              <w:right w:val="single" w:sz="4" w:space="0" w:color="auto"/>
            </w:tcBorders>
            <w:vAlign w:val="center"/>
            <w:hideMark/>
          </w:tcPr>
          <w:p w14:paraId="520BE092" w14:textId="77777777" w:rsidR="00C253A3" w:rsidRPr="00B060DD" w:rsidRDefault="00C253A3" w:rsidP="00B060DD">
            <w:pPr>
              <w:spacing w:after="0" w:line="256" w:lineRule="auto"/>
              <w:rPr>
                <w:rFonts w:ascii="Times New Roman" w:eastAsia="Times New Roman" w:hAnsi="Times New Roman" w:cs="Times New Roman"/>
                <w:sz w:val="24"/>
                <w:szCs w:val="24"/>
              </w:rPr>
            </w:pPr>
          </w:p>
        </w:tc>
        <w:tc>
          <w:tcPr>
            <w:tcW w:w="366" w:type="pct"/>
            <w:vMerge/>
            <w:tcBorders>
              <w:left w:val="single" w:sz="4" w:space="0" w:color="auto"/>
              <w:right w:val="single" w:sz="4" w:space="0" w:color="auto"/>
            </w:tcBorders>
          </w:tcPr>
          <w:p w14:paraId="34DEC1EB" w14:textId="77777777" w:rsidR="00C253A3" w:rsidRPr="00B060DD" w:rsidRDefault="00C253A3" w:rsidP="00C253A3">
            <w:pPr>
              <w:spacing w:after="0" w:line="256" w:lineRule="auto"/>
              <w:jc w:val="center"/>
              <w:rPr>
                <w:rFonts w:ascii="Times New Roman" w:eastAsia="Times New Roman" w:hAnsi="Times New Roman" w:cs="Times New Roman"/>
                <w:sz w:val="24"/>
                <w:szCs w:val="24"/>
              </w:rPr>
            </w:pPr>
          </w:p>
        </w:tc>
        <w:tc>
          <w:tcPr>
            <w:tcW w:w="697" w:type="pct"/>
            <w:vMerge/>
            <w:tcBorders>
              <w:left w:val="single" w:sz="4" w:space="0" w:color="auto"/>
              <w:right w:val="single" w:sz="4" w:space="0" w:color="auto"/>
            </w:tcBorders>
          </w:tcPr>
          <w:p w14:paraId="288BFDBB" w14:textId="77777777" w:rsidR="00C253A3" w:rsidRPr="00B060DD" w:rsidRDefault="00C253A3" w:rsidP="00C253A3">
            <w:pPr>
              <w:spacing w:after="0" w:line="256" w:lineRule="auto"/>
              <w:jc w:val="center"/>
              <w:rPr>
                <w:rFonts w:ascii="Times New Roman" w:eastAsia="Times New Roman" w:hAnsi="Times New Roman" w:cs="Times New Roman"/>
                <w:sz w:val="24"/>
                <w:szCs w:val="24"/>
              </w:rPr>
            </w:pPr>
          </w:p>
        </w:tc>
      </w:tr>
      <w:tr w:rsidR="00C253A3" w:rsidRPr="00B060DD" w14:paraId="1B40B738" w14:textId="1D91BA2A" w:rsidTr="00AA4729">
        <w:trPr>
          <w:trHeight w:val="495"/>
        </w:trPr>
        <w:tc>
          <w:tcPr>
            <w:tcW w:w="847" w:type="pct"/>
            <w:vMerge/>
            <w:tcBorders>
              <w:top w:val="single" w:sz="4" w:space="0" w:color="auto"/>
              <w:left w:val="single" w:sz="4" w:space="0" w:color="auto"/>
              <w:bottom w:val="single" w:sz="4" w:space="0" w:color="auto"/>
              <w:right w:val="single" w:sz="4" w:space="0" w:color="auto"/>
            </w:tcBorders>
            <w:vAlign w:val="center"/>
            <w:hideMark/>
          </w:tcPr>
          <w:p w14:paraId="6D40853D" w14:textId="77777777" w:rsidR="00C253A3" w:rsidRPr="00B060DD" w:rsidRDefault="00C253A3" w:rsidP="00B060DD">
            <w:pPr>
              <w:spacing w:after="0" w:line="256" w:lineRule="auto"/>
              <w:rPr>
                <w:rFonts w:ascii="Times New Roman" w:eastAsia="Times New Roman" w:hAnsi="Times New Roman" w:cs="Times New Roman"/>
                <w:bCs/>
                <w:sz w:val="24"/>
                <w:szCs w:val="24"/>
              </w:rPr>
            </w:pPr>
          </w:p>
        </w:tc>
        <w:tc>
          <w:tcPr>
            <w:tcW w:w="2492" w:type="pct"/>
            <w:tcBorders>
              <w:top w:val="single" w:sz="4" w:space="0" w:color="auto"/>
              <w:left w:val="single" w:sz="4" w:space="0" w:color="auto"/>
              <w:bottom w:val="single" w:sz="4" w:space="0" w:color="auto"/>
              <w:right w:val="single" w:sz="4" w:space="0" w:color="auto"/>
            </w:tcBorders>
            <w:hideMark/>
          </w:tcPr>
          <w:p w14:paraId="5F4454D8" w14:textId="77777777" w:rsidR="00C253A3" w:rsidRPr="00B060DD" w:rsidRDefault="00C253A3" w:rsidP="00B060DD">
            <w:pPr>
              <w:widowControl w:val="0"/>
              <w:spacing w:after="0" w:line="240" w:lineRule="auto"/>
              <w:jc w:val="both"/>
              <w:rPr>
                <w:rFonts w:ascii="Times New Roman" w:eastAsia="Times New Roman" w:hAnsi="Times New Roman" w:cs="Times New Roman"/>
                <w:sz w:val="24"/>
                <w:szCs w:val="24"/>
                <w:lang w:eastAsia="ru-RU"/>
              </w:rPr>
            </w:pPr>
            <w:r w:rsidRPr="00B060DD">
              <w:rPr>
                <w:rFonts w:ascii="Times New Roman" w:eastAsia="Times New Roman" w:hAnsi="Times New Roman" w:cs="Times New Roman"/>
                <w:sz w:val="24"/>
                <w:szCs w:val="24"/>
                <w:lang w:eastAsia="ru-RU"/>
              </w:rPr>
              <w:t>5.Способы и правила разравнивания шпатлевочного состава, нанесенного механизированным способом.</w:t>
            </w:r>
          </w:p>
        </w:tc>
        <w:tc>
          <w:tcPr>
            <w:tcW w:w="598" w:type="pct"/>
            <w:vMerge/>
            <w:tcBorders>
              <w:top w:val="single" w:sz="4" w:space="0" w:color="auto"/>
              <w:left w:val="single" w:sz="4" w:space="0" w:color="auto"/>
              <w:bottom w:val="single" w:sz="4" w:space="0" w:color="auto"/>
              <w:right w:val="single" w:sz="4" w:space="0" w:color="auto"/>
            </w:tcBorders>
            <w:vAlign w:val="center"/>
            <w:hideMark/>
          </w:tcPr>
          <w:p w14:paraId="5B77BAA8" w14:textId="77777777" w:rsidR="00C253A3" w:rsidRPr="00B060DD" w:rsidRDefault="00C253A3" w:rsidP="00B060DD">
            <w:pPr>
              <w:spacing w:after="0" w:line="256" w:lineRule="auto"/>
              <w:rPr>
                <w:rFonts w:ascii="Times New Roman" w:eastAsia="Times New Roman" w:hAnsi="Times New Roman" w:cs="Times New Roman"/>
                <w:sz w:val="24"/>
                <w:szCs w:val="24"/>
              </w:rPr>
            </w:pPr>
          </w:p>
        </w:tc>
        <w:tc>
          <w:tcPr>
            <w:tcW w:w="366" w:type="pct"/>
            <w:vMerge/>
            <w:tcBorders>
              <w:left w:val="single" w:sz="4" w:space="0" w:color="auto"/>
              <w:right w:val="single" w:sz="4" w:space="0" w:color="auto"/>
            </w:tcBorders>
          </w:tcPr>
          <w:p w14:paraId="13936961" w14:textId="77777777" w:rsidR="00C253A3" w:rsidRPr="00B060DD" w:rsidRDefault="00C253A3" w:rsidP="00C253A3">
            <w:pPr>
              <w:spacing w:after="0" w:line="256" w:lineRule="auto"/>
              <w:jc w:val="center"/>
              <w:rPr>
                <w:rFonts w:ascii="Times New Roman" w:eastAsia="Times New Roman" w:hAnsi="Times New Roman" w:cs="Times New Roman"/>
                <w:sz w:val="24"/>
                <w:szCs w:val="24"/>
              </w:rPr>
            </w:pPr>
          </w:p>
        </w:tc>
        <w:tc>
          <w:tcPr>
            <w:tcW w:w="697" w:type="pct"/>
            <w:vMerge/>
            <w:tcBorders>
              <w:left w:val="single" w:sz="4" w:space="0" w:color="auto"/>
              <w:right w:val="single" w:sz="4" w:space="0" w:color="auto"/>
            </w:tcBorders>
          </w:tcPr>
          <w:p w14:paraId="7A9F9ED1" w14:textId="77777777" w:rsidR="00C253A3" w:rsidRPr="00B060DD" w:rsidRDefault="00C253A3" w:rsidP="00C253A3">
            <w:pPr>
              <w:spacing w:after="0" w:line="256" w:lineRule="auto"/>
              <w:jc w:val="center"/>
              <w:rPr>
                <w:rFonts w:ascii="Times New Roman" w:eastAsia="Times New Roman" w:hAnsi="Times New Roman" w:cs="Times New Roman"/>
                <w:sz w:val="24"/>
                <w:szCs w:val="24"/>
              </w:rPr>
            </w:pPr>
          </w:p>
        </w:tc>
      </w:tr>
      <w:tr w:rsidR="00C253A3" w:rsidRPr="00B060DD" w14:paraId="4D678E33" w14:textId="589CB5A7" w:rsidTr="00AA4729">
        <w:tc>
          <w:tcPr>
            <w:tcW w:w="847" w:type="pct"/>
            <w:vMerge/>
            <w:tcBorders>
              <w:top w:val="single" w:sz="4" w:space="0" w:color="auto"/>
              <w:left w:val="single" w:sz="4" w:space="0" w:color="auto"/>
              <w:bottom w:val="single" w:sz="4" w:space="0" w:color="auto"/>
              <w:right w:val="single" w:sz="4" w:space="0" w:color="auto"/>
            </w:tcBorders>
            <w:vAlign w:val="center"/>
            <w:hideMark/>
          </w:tcPr>
          <w:p w14:paraId="1CC1A04F" w14:textId="77777777" w:rsidR="00C253A3" w:rsidRPr="00B060DD" w:rsidRDefault="00C253A3" w:rsidP="00B060DD">
            <w:pPr>
              <w:spacing w:after="0" w:line="256" w:lineRule="auto"/>
              <w:rPr>
                <w:rFonts w:ascii="Times New Roman" w:eastAsia="Times New Roman" w:hAnsi="Times New Roman" w:cs="Times New Roman"/>
                <w:bCs/>
                <w:sz w:val="24"/>
                <w:szCs w:val="24"/>
              </w:rPr>
            </w:pPr>
          </w:p>
        </w:tc>
        <w:tc>
          <w:tcPr>
            <w:tcW w:w="2492" w:type="pct"/>
            <w:tcBorders>
              <w:top w:val="single" w:sz="4" w:space="0" w:color="auto"/>
              <w:left w:val="single" w:sz="4" w:space="0" w:color="auto"/>
              <w:bottom w:val="single" w:sz="4" w:space="0" w:color="auto"/>
              <w:right w:val="single" w:sz="4" w:space="0" w:color="auto"/>
            </w:tcBorders>
            <w:hideMark/>
          </w:tcPr>
          <w:p w14:paraId="4B2FBCAF" w14:textId="77777777" w:rsidR="00C253A3" w:rsidRPr="00B060DD" w:rsidRDefault="00C253A3" w:rsidP="00B060DD">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B060DD">
              <w:rPr>
                <w:rFonts w:ascii="Times New Roman" w:eastAsia="Times New Roman" w:hAnsi="Times New Roman" w:cs="Times New Roman"/>
                <w:sz w:val="24"/>
                <w:szCs w:val="24"/>
              </w:rPr>
              <w:t>6.Основные требования, предъявляемые к качеству нанесения шпатлевочных составов.</w:t>
            </w:r>
          </w:p>
        </w:tc>
        <w:tc>
          <w:tcPr>
            <w:tcW w:w="598" w:type="pct"/>
            <w:vMerge/>
            <w:tcBorders>
              <w:top w:val="single" w:sz="4" w:space="0" w:color="auto"/>
              <w:left w:val="single" w:sz="4" w:space="0" w:color="auto"/>
              <w:bottom w:val="single" w:sz="4" w:space="0" w:color="auto"/>
              <w:right w:val="single" w:sz="4" w:space="0" w:color="auto"/>
            </w:tcBorders>
            <w:vAlign w:val="center"/>
            <w:hideMark/>
          </w:tcPr>
          <w:p w14:paraId="01665215" w14:textId="77777777" w:rsidR="00C253A3" w:rsidRPr="00B060DD" w:rsidRDefault="00C253A3" w:rsidP="00B060DD">
            <w:pPr>
              <w:spacing w:after="0" w:line="256" w:lineRule="auto"/>
              <w:rPr>
                <w:rFonts w:ascii="Times New Roman" w:eastAsia="Times New Roman" w:hAnsi="Times New Roman" w:cs="Times New Roman"/>
                <w:sz w:val="24"/>
                <w:szCs w:val="24"/>
              </w:rPr>
            </w:pPr>
          </w:p>
        </w:tc>
        <w:tc>
          <w:tcPr>
            <w:tcW w:w="366" w:type="pct"/>
            <w:vMerge/>
            <w:tcBorders>
              <w:left w:val="single" w:sz="4" w:space="0" w:color="auto"/>
              <w:right w:val="single" w:sz="4" w:space="0" w:color="auto"/>
            </w:tcBorders>
          </w:tcPr>
          <w:p w14:paraId="0B53E2D8" w14:textId="77777777" w:rsidR="00C253A3" w:rsidRPr="00B060DD" w:rsidRDefault="00C253A3" w:rsidP="00C253A3">
            <w:pPr>
              <w:spacing w:after="0" w:line="256" w:lineRule="auto"/>
              <w:jc w:val="center"/>
              <w:rPr>
                <w:rFonts w:ascii="Times New Roman" w:eastAsia="Times New Roman" w:hAnsi="Times New Roman" w:cs="Times New Roman"/>
                <w:sz w:val="24"/>
                <w:szCs w:val="24"/>
              </w:rPr>
            </w:pPr>
          </w:p>
        </w:tc>
        <w:tc>
          <w:tcPr>
            <w:tcW w:w="697" w:type="pct"/>
            <w:vMerge/>
            <w:tcBorders>
              <w:left w:val="single" w:sz="4" w:space="0" w:color="auto"/>
              <w:right w:val="single" w:sz="4" w:space="0" w:color="auto"/>
            </w:tcBorders>
          </w:tcPr>
          <w:p w14:paraId="0EF1C015" w14:textId="77777777" w:rsidR="00C253A3" w:rsidRPr="00B060DD" w:rsidRDefault="00C253A3" w:rsidP="00C253A3">
            <w:pPr>
              <w:spacing w:after="0" w:line="256" w:lineRule="auto"/>
              <w:jc w:val="center"/>
              <w:rPr>
                <w:rFonts w:ascii="Times New Roman" w:eastAsia="Times New Roman" w:hAnsi="Times New Roman" w:cs="Times New Roman"/>
                <w:sz w:val="24"/>
                <w:szCs w:val="24"/>
              </w:rPr>
            </w:pPr>
          </w:p>
        </w:tc>
      </w:tr>
      <w:tr w:rsidR="00C253A3" w:rsidRPr="00B060DD" w14:paraId="2C3AE610" w14:textId="6B629522" w:rsidTr="00AA4729">
        <w:tc>
          <w:tcPr>
            <w:tcW w:w="847" w:type="pct"/>
            <w:vMerge/>
            <w:tcBorders>
              <w:top w:val="single" w:sz="4" w:space="0" w:color="auto"/>
              <w:left w:val="single" w:sz="4" w:space="0" w:color="auto"/>
              <w:bottom w:val="single" w:sz="4" w:space="0" w:color="auto"/>
              <w:right w:val="single" w:sz="4" w:space="0" w:color="auto"/>
            </w:tcBorders>
            <w:vAlign w:val="center"/>
            <w:hideMark/>
          </w:tcPr>
          <w:p w14:paraId="18C71891" w14:textId="77777777" w:rsidR="00C253A3" w:rsidRPr="00B060DD" w:rsidRDefault="00C253A3" w:rsidP="00B060DD">
            <w:pPr>
              <w:spacing w:after="0" w:line="256" w:lineRule="auto"/>
              <w:rPr>
                <w:rFonts w:ascii="Times New Roman" w:eastAsia="Times New Roman" w:hAnsi="Times New Roman" w:cs="Times New Roman"/>
                <w:bCs/>
                <w:sz w:val="24"/>
                <w:szCs w:val="24"/>
              </w:rPr>
            </w:pPr>
          </w:p>
        </w:tc>
        <w:tc>
          <w:tcPr>
            <w:tcW w:w="2492" w:type="pct"/>
            <w:tcBorders>
              <w:top w:val="single" w:sz="4" w:space="0" w:color="auto"/>
              <w:left w:val="single" w:sz="4" w:space="0" w:color="auto"/>
              <w:bottom w:val="single" w:sz="4" w:space="0" w:color="auto"/>
              <w:right w:val="single" w:sz="4" w:space="0" w:color="auto"/>
            </w:tcBorders>
            <w:hideMark/>
          </w:tcPr>
          <w:p w14:paraId="2906300B" w14:textId="77777777" w:rsidR="00C253A3" w:rsidRPr="00B060DD" w:rsidRDefault="00C253A3" w:rsidP="00B060DD">
            <w:pPr>
              <w:widowControl w:val="0"/>
              <w:spacing w:after="0" w:line="240" w:lineRule="auto"/>
              <w:jc w:val="both"/>
              <w:rPr>
                <w:rFonts w:ascii="Times New Roman" w:eastAsia="Times New Roman" w:hAnsi="Times New Roman" w:cs="Times New Roman"/>
                <w:sz w:val="24"/>
                <w:szCs w:val="24"/>
                <w:lang w:eastAsia="ru-RU"/>
              </w:rPr>
            </w:pPr>
            <w:r w:rsidRPr="00B060DD">
              <w:rPr>
                <w:rFonts w:ascii="Times New Roman" w:eastAsia="Times New Roman" w:hAnsi="Times New Roman" w:cs="Times New Roman"/>
                <w:sz w:val="24"/>
                <w:szCs w:val="24"/>
                <w:lang w:eastAsia="ru-RU"/>
              </w:rPr>
              <w:t>7. Способы и правила нанесения грунтовок и основные требования, предъявляемые к качеству грунтования.</w:t>
            </w:r>
            <w:r w:rsidRPr="00B060DD">
              <w:rPr>
                <w:rFonts w:ascii="Times New Roman" w:eastAsia="Times New Roman" w:hAnsi="Times New Roman" w:cs="Times New Roman"/>
                <w:color w:val="000000"/>
                <w:sz w:val="24"/>
                <w:szCs w:val="24"/>
                <w:lang w:eastAsia="ru-RU"/>
              </w:rPr>
              <w:t xml:space="preserve"> Грунтование и окраска поверхностей судовых изделий лакокрасочными материалами с содержанием твердого вещества свыше 50%.</w:t>
            </w:r>
          </w:p>
        </w:tc>
        <w:tc>
          <w:tcPr>
            <w:tcW w:w="598" w:type="pct"/>
            <w:vMerge/>
            <w:tcBorders>
              <w:top w:val="single" w:sz="4" w:space="0" w:color="auto"/>
              <w:left w:val="single" w:sz="4" w:space="0" w:color="auto"/>
              <w:bottom w:val="single" w:sz="4" w:space="0" w:color="auto"/>
              <w:right w:val="single" w:sz="4" w:space="0" w:color="auto"/>
            </w:tcBorders>
            <w:vAlign w:val="center"/>
            <w:hideMark/>
          </w:tcPr>
          <w:p w14:paraId="6D6DE6C4" w14:textId="77777777" w:rsidR="00C253A3" w:rsidRPr="00B060DD" w:rsidRDefault="00C253A3" w:rsidP="00B060DD">
            <w:pPr>
              <w:spacing w:after="0" w:line="256" w:lineRule="auto"/>
              <w:rPr>
                <w:rFonts w:ascii="Times New Roman" w:eastAsia="Times New Roman" w:hAnsi="Times New Roman" w:cs="Times New Roman"/>
                <w:sz w:val="24"/>
                <w:szCs w:val="24"/>
              </w:rPr>
            </w:pPr>
          </w:p>
        </w:tc>
        <w:tc>
          <w:tcPr>
            <w:tcW w:w="366" w:type="pct"/>
            <w:vMerge/>
            <w:tcBorders>
              <w:left w:val="single" w:sz="4" w:space="0" w:color="auto"/>
              <w:right w:val="single" w:sz="4" w:space="0" w:color="auto"/>
            </w:tcBorders>
          </w:tcPr>
          <w:p w14:paraId="1A9C024C" w14:textId="77777777" w:rsidR="00C253A3" w:rsidRPr="00B060DD" w:rsidRDefault="00C253A3" w:rsidP="00C253A3">
            <w:pPr>
              <w:spacing w:after="0" w:line="256" w:lineRule="auto"/>
              <w:jc w:val="center"/>
              <w:rPr>
                <w:rFonts w:ascii="Times New Roman" w:eastAsia="Times New Roman" w:hAnsi="Times New Roman" w:cs="Times New Roman"/>
                <w:sz w:val="24"/>
                <w:szCs w:val="24"/>
              </w:rPr>
            </w:pPr>
          </w:p>
        </w:tc>
        <w:tc>
          <w:tcPr>
            <w:tcW w:w="697" w:type="pct"/>
            <w:vMerge/>
            <w:tcBorders>
              <w:left w:val="single" w:sz="4" w:space="0" w:color="auto"/>
              <w:right w:val="single" w:sz="4" w:space="0" w:color="auto"/>
            </w:tcBorders>
          </w:tcPr>
          <w:p w14:paraId="40001956" w14:textId="77777777" w:rsidR="00C253A3" w:rsidRPr="00B060DD" w:rsidRDefault="00C253A3" w:rsidP="00C253A3">
            <w:pPr>
              <w:spacing w:after="0" w:line="256" w:lineRule="auto"/>
              <w:jc w:val="center"/>
              <w:rPr>
                <w:rFonts w:ascii="Times New Roman" w:eastAsia="Times New Roman" w:hAnsi="Times New Roman" w:cs="Times New Roman"/>
                <w:sz w:val="24"/>
                <w:szCs w:val="24"/>
              </w:rPr>
            </w:pPr>
          </w:p>
        </w:tc>
      </w:tr>
      <w:tr w:rsidR="00C253A3" w:rsidRPr="00B060DD" w14:paraId="2A6D6FE7" w14:textId="5ED8C5F1" w:rsidTr="00AA4729">
        <w:trPr>
          <w:trHeight w:val="1104"/>
        </w:trPr>
        <w:tc>
          <w:tcPr>
            <w:tcW w:w="847" w:type="pct"/>
            <w:vMerge/>
            <w:tcBorders>
              <w:top w:val="single" w:sz="4" w:space="0" w:color="auto"/>
              <w:left w:val="single" w:sz="4" w:space="0" w:color="auto"/>
              <w:bottom w:val="single" w:sz="4" w:space="0" w:color="auto"/>
              <w:right w:val="single" w:sz="4" w:space="0" w:color="auto"/>
            </w:tcBorders>
            <w:vAlign w:val="center"/>
            <w:hideMark/>
          </w:tcPr>
          <w:p w14:paraId="6A98CD33" w14:textId="77777777" w:rsidR="00C253A3" w:rsidRPr="00B060DD" w:rsidRDefault="00C253A3" w:rsidP="00B060DD">
            <w:pPr>
              <w:spacing w:after="0" w:line="256" w:lineRule="auto"/>
              <w:rPr>
                <w:rFonts w:ascii="Times New Roman" w:eastAsia="Times New Roman" w:hAnsi="Times New Roman" w:cs="Times New Roman"/>
                <w:bCs/>
                <w:sz w:val="24"/>
                <w:szCs w:val="24"/>
              </w:rPr>
            </w:pPr>
          </w:p>
        </w:tc>
        <w:tc>
          <w:tcPr>
            <w:tcW w:w="2492" w:type="pct"/>
            <w:tcBorders>
              <w:top w:val="single" w:sz="4" w:space="0" w:color="auto"/>
              <w:left w:val="single" w:sz="4" w:space="0" w:color="auto"/>
              <w:bottom w:val="single" w:sz="4" w:space="0" w:color="auto"/>
              <w:right w:val="single" w:sz="4" w:space="0" w:color="auto"/>
            </w:tcBorders>
            <w:hideMark/>
          </w:tcPr>
          <w:p w14:paraId="0305121F" w14:textId="77777777" w:rsidR="00C253A3" w:rsidRPr="00B060DD" w:rsidRDefault="00C253A3" w:rsidP="00B060DD">
            <w:pPr>
              <w:widowControl w:val="0"/>
              <w:spacing w:after="0" w:line="240" w:lineRule="auto"/>
              <w:jc w:val="both"/>
              <w:rPr>
                <w:rFonts w:ascii="Times New Roman" w:eastAsia="Times New Roman" w:hAnsi="Times New Roman" w:cs="Times New Roman"/>
                <w:sz w:val="24"/>
                <w:szCs w:val="24"/>
              </w:rPr>
            </w:pPr>
            <w:r w:rsidRPr="00B060DD">
              <w:rPr>
                <w:rFonts w:ascii="Times New Roman" w:eastAsia="Times New Roman" w:hAnsi="Times New Roman" w:cs="Times New Roman"/>
                <w:sz w:val="24"/>
                <w:szCs w:val="24"/>
                <w:lang w:eastAsia="ru-RU"/>
              </w:rPr>
              <w:t>8.Способы и правила выполнения шлифовальных работ, основные требования, предъявляемые к качеству шлифования поверхностей.</w:t>
            </w:r>
          </w:p>
          <w:p w14:paraId="7494D4A6" w14:textId="77777777" w:rsidR="00C253A3" w:rsidRPr="00B060DD" w:rsidRDefault="00C253A3" w:rsidP="00B060DD">
            <w:pPr>
              <w:widowControl w:val="0"/>
              <w:shd w:val="clear" w:color="auto" w:fill="FFFFFF"/>
              <w:spacing w:after="0" w:line="240" w:lineRule="auto"/>
              <w:jc w:val="both"/>
              <w:rPr>
                <w:rFonts w:ascii="Times New Roman" w:eastAsia="Times New Roman" w:hAnsi="Times New Roman" w:cs="Times New Roman"/>
                <w:sz w:val="24"/>
                <w:szCs w:val="24"/>
                <w:lang w:eastAsia="ru-RU"/>
              </w:rPr>
            </w:pPr>
            <w:r w:rsidRPr="00B060DD">
              <w:rPr>
                <w:rFonts w:ascii="Times New Roman" w:eastAsia="Times New Roman" w:hAnsi="Times New Roman" w:cs="Times New Roman"/>
                <w:sz w:val="24"/>
                <w:szCs w:val="24"/>
                <w:lang w:eastAsia="ru-RU"/>
              </w:rPr>
              <w:t>Соблюдение безопасных условий труда и охраны окружающей среды при подготовке поверхностей под покраску.</w:t>
            </w:r>
          </w:p>
        </w:tc>
        <w:tc>
          <w:tcPr>
            <w:tcW w:w="598" w:type="pct"/>
            <w:vMerge/>
            <w:tcBorders>
              <w:top w:val="single" w:sz="4" w:space="0" w:color="auto"/>
              <w:left w:val="single" w:sz="4" w:space="0" w:color="auto"/>
              <w:bottom w:val="single" w:sz="4" w:space="0" w:color="auto"/>
              <w:right w:val="single" w:sz="4" w:space="0" w:color="auto"/>
            </w:tcBorders>
            <w:vAlign w:val="center"/>
            <w:hideMark/>
          </w:tcPr>
          <w:p w14:paraId="0CAED6A7" w14:textId="77777777" w:rsidR="00C253A3" w:rsidRPr="00B060DD" w:rsidRDefault="00C253A3" w:rsidP="00B060DD">
            <w:pPr>
              <w:spacing w:after="0" w:line="256" w:lineRule="auto"/>
              <w:rPr>
                <w:rFonts w:ascii="Times New Roman" w:eastAsia="Times New Roman" w:hAnsi="Times New Roman" w:cs="Times New Roman"/>
                <w:sz w:val="24"/>
                <w:szCs w:val="24"/>
              </w:rPr>
            </w:pPr>
          </w:p>
        </w:tc>
        <w:tc>
          <w:tcPr>
            <w:tcW w:w="366" w:type="pct"/>
            <w:vMerge/>
            <w:tcBorders>
              <w:left w:val="single" w:sz="4" w:space="0" w:color="auto"/>
              <w:bottom w:val="single" w:sz="4" w:space="0" w:color="auto"/>
              <w:right w:val="single" w:sz="4" w:space="0" w:color="auto"/>
            </w:tcBorders>
          </w:tcPr>
          <w:p w14:paraId="1859F1D6" w14:textId="77777777" w:rsidR="00C253A3" w:rsidRPr="00B060DD" w:rsidRDefault="00C253A3" w:rsidP="00C253A3">
            <w:pPr>
              <w:spacing w:after="0" w:line="256" w:lineRule="auto"/>
              <w:jc w:val="center"/>
              <w:rPr>
                <w:rFonts w:ascii="Times New Roman" w:eastAsia="Times New Roman" w:hAnsi="Times New Roman" w:cs="Times New Roman"/>
                <w:sz w:val="24"/>
                <w:szCs w:val="24"/>
              </w:rPr>
            </w:pPr>
          </w:p>
        </w:tc>
        <w:tc>
          <w:tcPr>
            <w:tcW w:w="697" w:type="pct"/>
            <w:vMerge/>
            <w:tcBorders>
              <w:left w:val="single" w:sz="4" w:space="0" w:color="auto"/>
              <w:right w:val="single" w:sz="4" w:space="0" w:color="auto"/>
            </w:tcBorders>
          </w:tcPr>
          <w:p w14:paraId="3D2E9641" w14:textId="77777777" w:rsidR="00C253A3" w:rsidRPr="00B060DD" w:rsidRDefault="00C253A3" w:rsidP="00C253A3">
            <w:pPr>
              <w:spacing w:after="0" w:line="256" w:lineRule="auto"/>
              <w:jc w:val="center"/>
              <w:rPr>
                <w:rFonts w:ascii="Times New Roman" w:eastAsia="Times New Roman" w:hAnsi="Times New Roman" w:cs="Times New Roman"/>
                <w:sz w:val="24"/>
                <w:szCs w:val="24"/>
              </w:rPr>
            </w:pPr>
          </w:p>
        </w:tc>
      </w:tr>
      <w:tr w:rsidR="00C253A3" w:rsidRPr="00B060DD" w14:paraId="050DBD78" w14:textId="3F46FE13" w:rsidTr="00AA4729">
        <w:tc>
          <w:tcPr>
            <w:tcW w:w="847" w:type="pct"/>
            <w:vMerge/>
            <w:tcBorders>
              <w:top w:val="single" w:sz="4" w:space="0" w:color="auto"/>
              <w:left w:val="single" w:sz="4" w:space="0" w:color="auto"/>
              <w:bottom w:val="single" w:sz="4" w:space="0" w:color="auto"/>
              <w:right w:val="single" w:sz="4" w:space="0" w:color="auto"/>
            </w:tcBorders>
            <w:vAlign w:val="center"/>
            <w:hideMark/>
          </w:tcPr>
          <w:p w14:paraId="436AC357" w14:textId="77777777" w:rsidR="00C253A3" w:rsidRPr="00B060DD" w:rsidRDefault="00C253A3" w:rsidP="00B060DD">
            <w:pPr>
              <w:spacing w:after="0" w:line="256" w:lineRule="auto"/>
              <w:rPr>
                <w:rFonts w:ascii="Times New Roman" w:eastAsia="Times New Roman" w:hAnsi="Times New Roman" w:cs="Times New Roman"/>
                <w:bCs/>
                <w:sz w:val="24"/>
                <w:szCs w:val="24"/>
              </w:rPr>
            </w:pPr>
          </w:p>
        </w:tc>
        <w:tc>
          <w:tcPr>
            <w:tcW w:w="2492" w:type="pct"/>
            <w:tcBorders>
              <w:top w:val="single" w:sz="4" w:space="0" w:color="auto"/>
              <w:left w:val="single" w:sz="4" w:space="0" w:color="auto"/>
              <w:bottom w:val="single" w:sz="4" w:space="0" w:color="auto"/>
              <w:right w:val="single" w:sz="4" w:space="0" w:color="auto"/>
            </w:tcBorders>
            <w:hideMark/>
          </w:tcPr>
          <w:p w14:paraId="71D4B2F3" w14:textId="77777777" w:rsidR="00C253A3" w:rsidRPr="00B060DD" w:rsidRDefault="00C253A3" w:rsidP="00B060DD">
            <w:pPr>
              <w:spacing w:after="0" w:line="240" w:lineRule="auto"/>
              <w:jc w:val="both"/>
              <w:rPr>
                <w:rFonts w:ascii="Times New Roman" w:eastAsia="Times New Roman" w:hAnsi="Times New Roman" w:cs="Times New Roman"/>
                <w:b/>
                <w:sz w:val="24"/>
                <w:szCs w:val="24"/>
              </w:rPr>
            </w:pPr>
            <w:r w:rsidRPr="00B060DD">
              <w:rPr>
                <w:rFonts w:ascii="Times New Roman" w:eastAsia="Times New Roman" w:hAnsi="Times New Roman" w:cs="Times New Roman"/>
                <w:b/>
                <w:bCs/>
                <w:sz w:val="24"/>
                <w:szCs w:val="24"/>
              </w:rPr>
              <w:t>В том числе практических занятий:</w:t>
            </w:r>
          </w:p>
        </w:tc>
        <w:tc>
          <w:tcPr>
            <w:tcW w:w="598" w:type="pct"/>
            <w:tcBorders>
              <w:top w:val="single" w:sz="4" w:space="0" w:color="auto"/>
              <w:left w:val="single" w:sz="4" w:space="0" w:color="auto"/>
              <w:bottom w:val="single" w:sz="4" w:space="0" w:color="auto"/>
              <w:right w:val="single" w:sz="4" w:space="0" w:color="auto"/>
            </w:tcBorders>
            <w:vAlign w:val="center"/>
          </w:tcPr>
          <w:p w14:paraId="07E20606" w14:textId="405672C6" w:rsidR="00C253A3" w:rsidRPr="00B060DD" w:rsidRDefault="00C253A3" w:rsidP="00B060DD">
            <w:pPr>
              <w:spacing w:after="0" w:line="240" w:lineRule="auto"/>
              <w:jc w:val="center"/>
              <w:rPr>
                <w:rFonts w:ascii="Times New Roman" w:eastAsia="Times New Roman" w:hAnsi="Times New Roman" w:cs="Times New Roman"/>
                <w:b/>
                <w:sz w:val="24"/>
                <w:szCs w:val="24"/>
              </w:rPr>
            </w:pPr>
          </w:p>
        </w:tc>
        <w:tc>
          <w:tcPr>
            <w:tcW w:w="366" w:type="pct"/>
            <w:tcBorders>
              <w:top w:val="single" w:sz="4" w:space="0" w:color="auto"/>
              <w:left w:val="single" w:sz="4" w:space="0" w:color="auto"/>
              <w:bottom w:val="single" w:sz="4" w:space="0" w:color="auto"/>
              <w:right w:val="single" w:sz="4" w:space="0" w:color="auto"/>
            </w:tcBorders>
          </w:tcPr>
          <w:p w14:paraId="763E67B3" w14:textId="77777777" w:rsidR="00C253A3" w:rsidRPr="00B060DD" w:rsidRDefault="00C253A3" w:rsidP="00C253A3">
            <w:pPr>
              <w:spacing w:after="0" w:line="240" w:lineRule="auto"/>
              <w:jc w:val="center"/>
              <w:rPr>
                <w:rFonts w:ascii="Times New Roman" w:eastAsia="Times New Roman" w:hAnsi="Times New Roman" w:cs="Times New Roman"/>
                <w:b/>
                <w:sz w:val="24"/>
                <w:szCs w:val="24"/>
              </w:rPr>
            </w:pPr>
          </w:p>
        </w:tc>
        <w:tc>
          <w:tcPr>
            <w:tcW w:w="697" w:type="pct"/>
            <w:vMerge/>
            <w:tcBorders>
              <w:left w:val="single" w:sz="4" w:space="0" w:color="auto"/>
              <w:right w:val="single" w:sz="4" w:space="0" w:color="auto"/>
            </w:tcBorders>
          </w:tcPr>
          <w:p w14:paraId="218DFD2A" w14:textId="77777777" w:rsidR="00C253A3" w:rsidRPr="00B060DD" w:rsidRDefault="00C253A3" w:rsidP="00C253A3">
            <w:pPr>
              <w:spacing w:after="0" w:line="240" w:lineRule="auto"/>
              <w:jc w:val="center"/>
              <w:rPr>
                <w:rFonts w:ascii="Times New Roman" w:eastAsia="Times New Roman" w:hAnsi="Times New Roman" w:cs="Times New Roman"/>
                <w:b/>
                <w:sz w:val="24"/>
                <w:szCs w:val="24"/>
              </w:rPr>
            </w:pPr>
          </w:p>
        </w:tc>
      </w:tr>
      <w:tr w:rsidR="00C253A3" w:rsidRPr="00B060DD" w14:paraId="4F795C8A" w14:textId="5F35FB10" w:rsidTr="00AA4729">
        <w:tc>
          <w:tcPr>
            <w:tcW w:w="847" w:type="pct"/>
            <w:vMerge/>
            <w:tcBorders>
              <w:top w:val="single" w:sz="4" w:space="0" w:color="auto"/>
              <w:left w:val="single" w:sz="4" w:space="0" w:color="auto"/>
              <w:bottom w:val="single" w:sz="4" w:space="0" w:color="auto"/>
              <w:right w:val="single" w:sz="4" w:space="0" w:color="auto"/>
            </w:tcBorders>
            <w:vAlign w:val="center"/>
            <w:hideMark/>
          </w:tcPr>
          <w:p w14:paraId="7B2A5B4A" w14:textId="77777777" w:rsidR="00C253A3" w:rsidRPr="00B060DD" w:rsidRDefault="00C253A3" w:rsidP="00B060DD">
            <w:pPr>
              <w:spacing w:after="0" w:line="256" w:lineRule="auto"/>
              <w:rPr>
                <w:rFonts w:ascii="Times New Roman" w:eastAsia="Times New Roman" w:hAnsi="Times New Roman" w:cs="Times New Roman"/>
                <w:bCs/>
                <w:sz w:val="24"/>
                <w:szCs w:val="24"/>
              </w:rPr>
            </w:pPr>
          </w:p>
        </w:tc>
        <w:tc>
          <w:tcPr>
            <w:tcW w:w="2492" w:type="pct"/>
            <w:tcBorders>
              <w:top w:val="single" w:sz="4" w:space="0" w:color="auto"/>
              <w:left w:val="single" w:sz="4" w:space="0" w:color="auto"/>
              <w:bottom w:val="single" w:sz="4" w:space="0" w:color="auto"/>
              <w:right w:val="single" w:sz="4" w:space="0" w:color="auto"/>
            </w:tcBorders>
            <w:hideMark/>
          </w:tcPr>
          <w:p w14:paraId="22FD16A7" w14:textId="77777777" w:rsidR="00C253A3" w:rsidRPr="00B060DD" w:rsidRDefault="00C253A3" w:rsidP="00B060DD">
            <w:pPr>
              <w:spacing w:after="0" w:line="240" w:lineRule="auto"/>
              <w:jc w:val="both"/>
              <w:rPr>
                <w:rFonts w:ascii="Times New Roman" w:eastAsia="Times New Roman" w:hAnsi="Times New Roman" w:cs="Times New Roman"/>
                <w:bCs/>
                <w:sz w:val="24"/>
                <w:szCs w:val="24"/>
              </w:rPr>
            </w:pPr>
            <w:r w:rsidRPr="00B060DD">
              <w:rPr>
                <w:rFonts w:ascii="Times New Roman" w:eastAsia="Times New Roman" w:hAnsi="Times New Roman" w:cs="Times New Roman"/>
                <w:b/>
                <w:bCs/>
                <w:sz w:val="24"/>
                <w:szCs w:val="24"/>
              </w:rPr>
              <w:t>№ 24</w:t>
            </w:r>
            <w:r w:rsidRPr="00B060DD">
              <w:rPr>
                <w:rFonts w:ascii="Times New Roman" w:eastAsia="Times New Roman" w:hAnsi="Times New Roman" w:cs="Times New Roman"/>
                <w:sz w:val="24"/>
                <w:szCs w:val="24"/>
              </w:rPr>
              <w:t xml:space="preserve"> Составление технологической последовательности выполнения операций по подготовке и обработке новых деревянных поверхностей под окраску.</w:t>
            </w:r>
          </w:p>
        </w:tc>
        <w:tc>
          <w:tcPr>
            <w:tcW w:w="598" w:type="pct"/>
            <w:tcBorders>
              <w:top w:val="single" w:sz="4" w:space="0" w:color="auto"/>
              <w:left w:val="single" w:sz="4" w:space="0" w:color="auto"/>
              <w:bottom w:val="single" w:sz="4" w:space="0" w:color="auto"/>
              <w:right w:val="single" w:sz="4" w:space="0" w:color="auto"/>
            </w:tcBorders>
            <w:vAlign w:val="center"/>
          </w:tcPr>
          <w:p w14:paraId="625AC661" w14:textId="4F7DE8BA" w:rsidR="00C253A3" w:rsidRPr="00B060DD" w:rsidRDefault="00C253A3" w:rsidP="00B060DD">
            <w:pPr>
              <w:spacing w:after="0" w:line="240" w:lineRule="auto"/>
              <w:rPr>
                <w:rFonts w:ascii="Times New Roman" w:eastAsia="Times New Roman" w:hAnsi="Times New Roman" w:cs="Times New Roman"/>
                <w:sz w:val="24"/>
                <w:szCs w:val="24"/>
              </w:rPr>
            </w:pPr>
          </w:p>
        </w:tc>
        <w:tc>
          <w:tcPr>
            <w:tcW w:w="366" w:type="pct"/>
            <w:tcBorders>
              <w:top w:val="single" w:sz="4" w:space="0" w:color="auto"/>
              <w:left w:val="single" w:sz="4" w:space="0" w:color="auto"/>
              <w:bottom w:val="single" w:sz="4" w:space="0" w:color="auto"/>
              <w:right w:val="single" w:sz="4" w:space="0" w:color="auto"/>
            </w:tcBorders>
          </w:tcPr>
          <w:p w14:paraId="22B87CE4" w14:textId="77777777" w:rsidR="00C253A3" w:rsidRPr="00B060DD" w:rsidRDefault="00C253A3" w:rsidP="00C253A3">
            <w:pPr>
              <w:spacing w:after="0" w:line="240" w:lineRule="auto"/>
              <w:jc w:val="center"/>
              <w:rPr>
                <w:rFonts w:ascii="Times New Roman" w:eastAsia="Times New Roman" w:hAnsi="Times New Roman" w:cs="Times New Roman"/>
                <w:sz w:val="24"/>
                <w:szCs w:val="24"/>
              </w:rPr>
            </w:pPr>
          </w:p>
        </w:tc>
        <w:tc>
          <w:tcPr>
            <w:tcW w:w="697" w:type="pct"/>
            <w:vMerge/>
            <w:tcBorders>
              <w:left w:val="single" w:sz="4" w:space="0" w:color="auto"/>
              <w:right w:val="single" w:sz="4" w:space="0" w:color="auto"/>
            </w:tcBorders>
          </w:tcPr>
          <w:p w14:paraId="34ED879B" w14:textId="77777777" w:rsidR="00C253A3" w:rsidRPr="00B060DD" w:rsidRDefault="00C253A3" w:rsidP="00C253A3">
            <w:pPr>
              <w:spacing w:after="0" w:line="240" w:lineRule="auto"/>
              <w:jc w:val="center"/>
              <w:rPr>
                <w:rFonts w:ascii="Times New Roman" w:eastAsia="Times New Roman" w:hAnsi="Times New Roman" w:cs="Times New Roman"/>
                <w:sz w:val="24"/>
                <w:szCs w:val="24"/>
              </w:rPr>
            </w:pPr>
          </w:p>
        </w:tc>
      </w:tr>
      <w:tr w:rsidR="00C253A3" w:rsidRPr="00B060DD" w14:paraId="54A50339" w14:textId="17780347" w:rsidTr="00AA4729">
        <w:tc>
          <w:tcPr>
            <w:tcW w:w="847" w:type="pct"/>
            <w:vMerge/>
            <w:tcBorders>
              <w:top w:val="single" w:sz="4" w:space="0" w:color="auto"/>
              <w:left w:val="single" w:sz="4" w:space="0" w:color="auto"/>
              <w:bottom w:val="single" w:sz="4" w:space="0" w:color="auto"/>
              <w:right w:val="single" w:sz="4" w:space="0" w:color="auto"/>
            </w:tcBorders>
            <w:vAlign w:val="center"/>
            <w:hideMark/>
          </w:tcPr>
          <w:p w14:paraId="7DE00A26" w14:textId="77777777" w:rsidR="00C253A3" w:rsidRPr="00B060DD" w:rsidRDefault="00C253A3" w:rsidP="00B060DD">
            <w:pPr>
              <w:spacing w:after="0" w:line="256" w:lineRule="auto"/>
              <w:rPr>
                <w:rFonts w:ascii="Times New Roman" w:eastAsia="Times New Roman" w:hAnsi="Times New Roman" w:cs="Times New Roman"/>
                <w:bCs/>
                <w:sz w:val="24"/>
                <w:szCs w:val="24"/>
              </w:rPr>
            </w:pPr>
          </w:p>
        </w:tc>
        <w:tc>
          <w:tcPr>
            <w:tcW w:w="2492" w:type="pct"/>
            <w:tcBorders>
              <w:top w:val="single" w:sz="4" w:space="0" w:color="auto"/>
              <w:left w:val="single" w:sz="4" w:space="0" w:color="auto"/>
              <w:bottom w:val="single" w:sz="4" w:space="0" w:color="auto"/>
              <w:right w:val="single" w:sz="4" w:space="0" w:color="auto"/>
            </w:tcBorders>
            <w:hideMark/>
          </w:tcPr>
          <w:p w14:paraId="16F242DA" w14:textId="77777777" w:rsidR="00C253A3" w:rsidRPr="00B060DD" w:rsidRDefault="00C253A3" w:rsidP="00B060DD">
            <w:pPr>
              <w:spacing w:after="0" w:line="240" w:lineRule="auto"/>
              <w:jc w:val="both"/>
              <w:rPr>
                <w:rFonts w:ascii="Times New Roman" w:eastAsia="Times New Roman" w:hAnsi="Times New Roman" w:cs="Times New Roman"/>
                <w:sz w:val="24"/>
                <w:szCs w:val="24"/>
              </w:rPr>
            </w:pPr>
            <w:r w:rsidRPr="00B060DD">
              <w:rPr>
                <w:rFonts w:ascii="Times New Roman" w:eastAsia="Times New Roman" w:hAnsi="Times New Roman" w:cs="Times New Roman"/>
                <w:b/>
                <w:bCs/>
                <w:sz w:val="24"/>
                <w:szCs w:val="24"/>
              </w:rPr>
              <w:t>№ 25</w:t>
            </w:r>
            <w:r w:rsidRPr="00B060DD">
              <w:rPr>
                <w:rFonts w:ascii="Times New Roman" w:eastAsia="Times New Roman" w:hAnsi="Times New Roman" w:cs="Times New Roman"/>
                <w:bCs/>
                <w:sz w:val="24"/>
                <w:szCs w:val="24"/>
              </w:rPr>
              <w:t xml:space="preserve"> </w:t>
            </w:r>
            <w:r w:rsidRPr="00B060DD">
              <w:rPr>
                <w:rFonts w:ascii="Times New Roman" w:eastAsia="Times New Roman" w:hAnsi="Times New Roman" w:cs="Times New Roman"/>
                <w:sz w:val="24"/>
                <w:szCs w:val="24"/>
              </w:rPr>
              <w:t>Составление технологической последовательности выполнения операций по подготовке и обработке новых металлических поверхностей под окраску.</w:t>
            </w:r>
            <w:r w:rsidRPr="00B060DD">
              <w:rPr>
                <w:rFonts w:ascii="Times New Roman" w:eastAsia="Times New Roman" w:hAnsi="Times New Roman" w:cs="Times New Roman"/>
                <w:bCs/>
                <w:sz w:val="24"/>
                <w:szCs w:val="24"/>
              </w:rPr>
              <w:t xml:space="preserve"> </w:t>
            </w:r>
          </w:p>
        </w:tc>
        <w:tc>
          <w:tcPr>
            <w:tcW w:w="598" w:type="pct"/>
            <w:tcBorders>
              <w:top w:val="single" w:sz="4" w:space="0" w:color="auto"/>
              <w:left w:val="single" w:sz="4" w:space="0" w:color="auto"/>
              <w:bottom w:val="single" w:sz="4" w:space="0" w:color="auto"/>
              <w:right w:val="single" w:sz="4" w:space="0" w:color="auto"/>
            </w:tcBorders>
            <w:vAlign w:val="center"/>
          </w:tcPr>
          <w:p w14:paraId="66FB6029" w14:textId="2C55F665" w:rsidR="00C253A3" w:rsidRPr="00B060DD" w:rsidRDefault="00C253A3" w:rsidP="00B060DD">
            <w:pPr>
              <w:spacing w:after="0" w:line="240" w:lineRule="auto"/>
              <w:rPr>
                <w:rFonts w:ascii="Times New Roman" w:eastAsia="Times New Roman" w:hAnsi="Times New Roman" w:cs="Times New Roman"/>
                <w:sz w:val="24"/>
                <w:szCs w:val="24"/>
              </w:rPr>
            </w:pPr>
          </w:p>
        </w:tc>
        <w:tc>
          <w:tcPr>
            <w:tcW w:w="366" w:type="pct"/>
            <w:tcBorders>
              <w:top w:val="single" w:sz="4" w:space="0" w:color="auto"/>
              <w:left w:val="single" w:sz="4" w:space="0" w:color="auto"/>
              <w:bottom w:val="single" w:sz="4" w:space="0" w:color="auto"/>
              <w:right w:val="single" w:sz="4" w:space="0" w:color="auto"/>
            </w:tcBorders>
          </w:tcPr>
          <w:p w14:paraId="6DABBF26" w14:textId="77777777" w:rsidR="00C253A3" w:rsidRPr="00B060DD" w:rsidRDefault="00C253A3" w:rsidP="00C253A3">
            <w:pPr>
              <w:spacing w:after="0" w:line="240" w:lineRule="auto"/>
              <w:jc w:val="center"/>
              <w:rPr>
                <w:rFonts w:ascii="Times New Roman" w:eastAsia="Times New Roman" w:hAnsi="Times New Roman" w:cs="Times New Roman"/>
                <w:sz w:val="24"/>
                <w:szCs w:val="24"/>
              </w:rPr>
            </w:pPr>
          </w:p>
        </w:tc>
        <w:tc>
          <w:tcPr>
            <w:tcW w:w="697" w:type="pct"/>
            <w:vMerge/>
            <w:tcBorders>
              <w:left w:val="single" w:sz="4" w:space="0" w:color="auto"/>
              <w:right w:val="single" w:sz="4" w:space="0" w:color="auto"/>
            </w:tcBorders>
          </w:tcPr>
          <w:p w14:paraId="72227695" w14:textId="77777777" w:rsidR="00C253A3" w:rsidRPr="00B060DD" w:rsidRDefault="00C253A3" w:rsidP="00C253A3">
            <w:pPr>
              <w:spacing w:after="0" w:line="240" w:lineRule="auto"/>
              <w:jc w:val="center"/>
              <w:rPr>
                <w:rFonts w:ascii="Times New Roman" w:eastAsia="Times New Roman" w:hAnsi="Times New Roman" w:cs="Times New Roman"/>
                <w:sz w:val="24"/>
                <w:szCs w:val="24"/>
              </w:rPr>
            </w:pPr>
          </w:p>
        </w:tc>
      </w:tr>
      <w:tr w:rsidR="00C253A3" w:rsidRPr="00B060DD" w14:paraId="02057EE3" w14:textId="2F2C3062" w:rsidTr="00AA4729">
        <w:tc>
          <w:tcPr>
            <w:tcW w:w="847" w:type="pct"/>
            <w:vMerge/>
            <w:tcBorders>
              <w:top w:val="single" w:sz="4" w:space="0" w:color="auto"/>
              <w:left w:val="single" w:sz="4" w:space="0" w:color="auto"/>
              <w:bottom w:val="single" w:sz="4" w:space="0" w:color="auto"/>
              <w:right w:val="single" w:sz="4" w:space="0" w:color="auto"/>
            </w:tcBorders>
            <w:vAlign w:val="center"/>
            <w:hideMark/>
          </w:tcPr>
          <w:p w14:paraId="597984FC" w14:textId="77777777" w:rsidR="00C253A3" w:rsidRPr="00B060DD" w:rsidRDefault="00C253A3" w:rsidP="00B060DD">
            <w:pPr>
              <w:spacing w:after="0" w:line="256" w:lineRule="auto"/>
              <w:rPr>
                <w:rFonts w:ascii="Times New Roman" w:eastAsia="Times New Roman" w:hAnsi="Times New Roman" w:cs="Times New Roman"/>
                <w:bCs/>
                <w:sz w:val="24"/>
                <w:szCs w:val="24"/>
              </w:rPr>
            </w:pPr>
          </w:p>
        </w:tc>
        <w:tc>
          <w:tcPr>
            <w:tcW w:w="2492" w:type="pct"/>
            <w:tcBorders>
              <w:top w:val="single" w:sz="4" w:space="0" w:color="auto"/>
              <w:left w:val="single" w:sz="4" w:space="0" w:color="auto"/>
              <w:bottom w:val="single" w:sz="4" w:space="0" w:color="auto"/>
              <w:right w:val="single" w:sz="4" w:space="0" w:color="auto"/>
            </w:tcBorders>
            <w:hideMark/>
          </w:tcPr>
          <w:p w14:paraId="25EFAB3D" w14:textId="77777777" w:rsidR="00C253A3" w:rsidRPr="00B060DD" w:rsidRDefault="00C253A3" w:rsidP="00B060DD">
            <w:pPr>
              <w:spacing w:after="0" w:line="240" w:lineRule="auto"/>
              <w:jc w:val="both"/>
              <w:rPr>
                <w:rFonts w:ascii="Times New Roman" w:eastAsia="Times New Roman" w:hAnsi="Times New Roman" w:cs="Times New Roman"/>
                <w:sz w:val="24"/>
                <w:szCs w:val="24"/>
              </w:rPr>
            </w:pPr>
            <w:r w:rsidRPr="00B060DD">
              <w:rPr>
                <w:rFonts w:ascii="Times New Roman" w:eastAsia="Times New Roman" w:hAnsi="Times New Roman" w:cs="Times New Roman"/>
                <w:b/>
                <w:bCs/>
                <w:sz w:val="24"/>
                <w:szCs w:val="24"/>
              </w:rPr>
              <w:t>№ 26</w:t>
            </w:r>
            <w:r w:rsidRPr="00B060DD">
              <w:rPr>
                <w:rFonts w:ascii="Times New Roman" w:eastAsia="Times New Roman" w:hAnsi="Times New Roman" w:cs="Times New Roman"/>
                <w:bCs/>
                <w:sz w:val="24"/>
                <w:szCs w:val="24"/>
              </w:rPr>
              <w:t xml:space="preserve"> </w:t>
            </w:r>
            <w:r w:rsidRPr="00B060DD">
              <w:rPr>
                <w:rFonts w:ascii="Times New Roman" w:eastAsia="Times New Roman" w:hAnsi="Times New Roman" w:cs="Times New Roman"/>
                <w:sz w:val="24"/>
                <w:szCs w:val="24"/>
              </w:rPr>
              <w:t>Составление технологической последовательности выполнения операций по подготовке и обработке поверхностей из ГКЛ и др. материалов под окраску.</w:t>
            </w:r>
            <w:r w:rsidRPr="00B060DD">
              <w:rPr>
                <w:rFonts w:ascii="Times New Roman" w:eastAsia="Times New Roman" w:hAnsi="Times New Roman" w:cs="Times New Roman"/>
                <w:bCs/>
                <w:sz w:val="24"/>
                <w:szCs w:val="24"/>
              </w:rPr>
              <w:t xml:space="preserve"> </w:t>
            </w:r>
          </w:p>
        </w:tc>
        <w:tc>
          <w:tcPr>
            <w:tcW w:w="598" w:type="pct"/>
            <w:tcBorders>
              <w:top w:val="single" w:sz="4" w:space="0" w:color="auto"/>
              <w:left w:val="single" w:sz="4" w:space="0" w:color="auto"/>
              <w:bottom w:val="single" w:sz="4" w:space="0" w:color="auto"/>
              <w:right w:val="single" w:sz="4" w:space="0" w:color="auto"/>
            </w:tcBorders>
            <w:vAlign w:val="center"/>
          </w:tcPr>
          <w:p w14:paraId="76890804" w14:textId="78DA5DD3" w:rsidR="00C253A3" w:rsidRPr="00B060DD" w:rsidRDefault="00C253A3" w:rsidP="00B060DD">
            <w:pPr>
              <w:spacing w:after="0" w:line="240" w:lineRule="auto"/>
              <w:rPr>
                <w:rFonts w:ascii="Times New Roman" w:eastAsia="Times New Roman" w:hAnsi="Times New Roman" w:cs="Times New Roman"/>
                <w:sz w:val="24"/>
                <w:szCs w:val="24"/>
              </w:rPr>
            </w:pPr>
          </w:p>
        </w:tc>
        <w:tc>
          <w:tcPr>
            <w:tcW w:w="366" w:type="pct"/>
            <w:tcBorders>
              <w:top w:val="single" w:sz="4" w:space="0" w:color="auto"/>
              <w:left w:val="single" w:sz="4" w:space="0" w:color="auto"/>
              <w:bottom w:val="single" w:sz="4" w:space="0" w:color="auto"/>
              <w:right w:val="single" w:sz="4" w:space="0" w:color="auto"/>
            </w:tcBorders>
          </w:tcPr>
          <w:p w14:paraId="1C850910" w14:textId="77777777" w:rsidR="00C253A3" w:rsidRPr="00B060DD" w:rsidRDefault="00C253A3" w:rsidP="00C253A3">
            <w:pPr>
              <w:spacing w:after="0" w:line="240" w:lineRule="auto"/>
              <w:jc w:val="center"/>
              <w:rPr>
                <w:rFonts w:ascii="Times New Roman" w:eastAsia="Times New Roman" w:hAnsi="Times New Roman" w:cs="Times New Roman"/>
                <w:sz w:val="24"/>
                <w:szCs w:val="24"/>
              </w:rPr>
            </w:pPr>
          </w:p>
        </w:tc>
        <w:tc>
          <w:tcPr>
            <w:tcW w:w="697" w:type="pct"/>
            <w:vMerge/>
            <w:tcBorders>
              <w:left w:val="single" w:sz="4" w:space="0" w:color="auto"/>
              <w:right w:val="single" w:sz="4" w:space="0" w:color="auto"/>
            </w:tcBorders>
          </w:tcPr>
          <w:p w14:paraId="4D48FBFD" w14:textId="77777777" w:rsidR="00C253A3" w:rsidRPr="00B060DD" w:rsidRDefault="00C253A3" w:rsidP="00C253A3">
            <w:pPr>
              <w:spacing w:after="0" w:line="240" w:lineRule="auto"/>
              <w:jc w:val="center"/>
              <w:rPr>
                <w:rFonts w:ascii="Times New Roman" w:eastAsia="Times New Roman" w:hAnsi="Times New Roman" w:cs="Times New Roman"/>
                <w:sz w:val="24"/>
                <w:szCs w:val="24"/>
              </w:rPr>
            </w:pPr>
          </w:p>
        </w:tc>
      </w:tr>
      <w:tr w:rsidR="00C253A3" w:rsidRPr="00B060DD" w14:paraId="5BC9B8E7" w14:textId="03F7F154" w:rsidTr="00AA4729">
        <w:tc>
          <w:tcPr>
            <w:tcW w:w="847" w:type="pct"/>
            <w:vMerge/>
            <w:tcBorders>
              <w:top w:val="single" w:sz="4" w:space="0" w:color="auto"/>
              <w:left w:val="single" w:sz="4" w:space="0" w:color="auto"/>
              <w:bottom w:val="single" w:sz="4" w:space="0" w:color="auto"/>
              <w:right w:val="single" w:sz="4" w:space="0" w:color="auto"/>
            </w:tcBorders>
            <w:vAlign w:val="center"/>
            <w:hideMark/>
          </w:tcPr>
          <w:p w14:paraId="27E180A4" w14:textId="77777777" w:rsidR="00C253A3" w:rsidRPr="00B060DD" w:rsidRDefault="00C253A3" w:rsidP="00B060DD">
            <w:pPr>
              <w:spacing w:after="0" w:line="256" w:lineRule="auto"/>
              <w:rPr>
                <w:rFonts w:ascii="Times New Roman" w:eastAsia="Times New Roman" w:hAnsi="Times New Roman" w:cs="Times New Roman"/>
                <w:bCs/>
                <w:sz w:val="24"/>
                <w:szCs w:val="24"/>
              </w:rPr>
            </w:pPr>
          </w:p>
        </w:tc>
        <w:tc>
          <w:tcPr>
            <w:tcW w:w="2492" w:type="pct"/>
            <w:tcBorders>
              <w:top w:val="single" w:sz="4" w:space="0" w:color="auto"/>
              <w:left w:val="single" w:sz="4" w:space="0" w:color="auto"/>
              <w:bottom w:val="single" w:sz="4" w:space="0" w:color="auto"/>
              <w:right w:val="single" w:sz="4" w:space="0" w:color="auto"/>
            </w:tcBorders>
            <w:hideMark/>
          </w:tcPr>
          <w:p w14:paraId="1110D393" w14:textId="77777777" w:rsidR="00C253A3" w:rsidRPr="00B060DD" w:rsidRDefault="00C253A3" w:rsidP="00B060DD">
            <w:pPr>
              <w:spacing w:after="0" w:line="240" w:lineRule="auto"/>
              <w:jc w:val="both"/>
              <w:rPr>
                <w:rFonts w:ascii="Times New Roman" w:eastAsia="Times New Roman" w:hAnsi="Times New Roman" w:cs="Times New Roman"/>
                <w:sz w:val="24"/>
                <w:szCs w:val="24"/>
              </w:rPr>
            </w:pPr>
            <w:r w:rsidRPr="00B060DD">
              <w:rPr>
                <w:rFonts w:ascii="Times New Roman" w:eastAsia="Times New Roman" w:hAnsi="Times New Roman" w:cs="Times New Roman"/>
                <w:b/>
                <w:bCs/>
                <w:sz w:val="24"/>
                <w:szCs w:val="24"/>
              </w:rPr>
              <w:t>№ 27</w:t>
            </w:r>
            <w:r w:rsidRPr="00B060DD">
              <w:rPr>
                <w:rFonts w:ascii="Times New Roman" w:eastAsia="Times New Roman" w:hAnsi="Times New Roman" w:cs="Times New Roman"/>
                <w:sz w:val="24"/>
                <w:szCs w:val="24"/>
              </w:rPr>
              <w:t xml:space="preserve"> Составление технологической последовательности выполнения операций по подготовке и обработке прежде окрашенных поверхностей под окраску.</w:t>
            </w:r>
            <w:r w:rsidRPr="00B060DD">
              <w:rPr>
                <w:rFonts w:ascii="Times New Roman" w:eastAsia="Times New Roman" w:hAnsi="Times New Roman" w:cs="Times New Roman"/>
                <w:bCs/>
                <w:sz w:val="24"/>
                <w:szCs w:val="24"/>
              </w:rPr>
              <w:t xml:space="preserve"> </w:t>
            </w:r>
          </w:p>
        </w:tc>
        <w:tc>
          <w:tcPr>
            <w:tcW w:w="598" w:type="pct"/>
            <w:tcBorders>
              <w:top w:val="single" w:sz="4" w:space="0" w:color="auto"/>
              <w:left w:val="single" w:sz="4" w:space="0" w:color="auto"/>
              <w:bottom w:val="single" w:sz="4" w:space="0" w:color="auto"/>
              <w:right w:val="single" w:sz="4" w:space="0" w:color="auto"/>
            </w:tcBorders>
            <w:vAlign w:val="center"/>
          </w:tcPr>
          <w:p w14:paraId="4D91572A" w14:textId="6C4E5F63" w:rsidR="00C253A3" w:rsidRPr="00B060DD" w:rsidRDefault="00C253A3" w:rsidP="00B060DD">
            <w:pPr>
              <w:spacing w:after="0" w:line="240" w:lineRule="auto"/>
              <w:rPr>
                <w:rFonts w:ascii="Times New Roman" w:eastAsia="Times New Roman" w:hAnsi="Times New Roman" w:cs="Times New Roman"/>
                <w:sz w:val="24"/>
                <w:szCs w:val="24"/>
              </w:rPr>
            </w:pPr>
          </w:p>
        </w:tc>
        <w:tc>
          <w:tcPr>
            <w:tcW w:w="366" w:type="pct"/>
            <w:tcBorders>
              <w:top w:val="single" w:sz="4" w:space="0" w:color="auto"/>
              <w:left w:val="single" w:sz="4" w:space="0" w:color="auto"/>
              <w:bottom w:val="single" w:sz="4" w:space="0" w:color="auto"/>
              <w:right w:val="single" w:sz="4" w:space="0" w:color="auto"/>
            </w:tcBorders>
          </w:tcPr>
          <w:p w14:paraId="05315735" w14:textId="77777777" w:rsidR="00C253A3" w:rsidRPr="00B060DD" w:rsidRDefault="00C253A3" w:rsidP="00C253A3">
            <w:pPr>
              <w:spacing w:after="0" w:line="240" w:lineRule="auto"/>
              <w:jc w:val="center"/>
              <w:rPr>
                <w:rFonts w:ascii="Times New Roman" w:eastAsia="Times New Roman" w:hAnsi="Times New Roman" w:cs="Times New Roman"/>
                <w:sz w:val="24"/>
                <w:szCs w:val="24"/>
              </w:rPr>
            </w:pPr>
          </w:p>
        </w:tc>
        <w:tc>
          <w:tcPr>
            <w:tcW w:w="697" w:type="pct"/>
            <w:vMerge/>
            <w:tcBorders>
              <w:left w:val="single" w:sz="4" w:space="0" w:color="auto"/>
              <w:right w:val="single" w:sz="4" w:space="0" w:color="auto"/>
            </w:tcBorders>
          </w:tcPr>
          <w:p w14:paraId="59F1E3E1" w14:textId="77777777" w:rsidR="00C253A3" w:rsidRPr="00B060DD" w:rsidRDefault="00C253A3" w:rsidP="00C253A3">
            <w:pPr>
              <w:spacing w:after="0" w:line="240" w:lineRule="auto"/>
              <w:jc w:val="center"/>
              <w:rPr>
                <w:rFonts w:ascii="Times New Roman" w:eastAsia="Times New Roman" w:hAnsi="Times New Roman" w:cs="Times New Roman"/>
                <w:sz w:val="24"/>
                <w:szCs w:val="24"/>
              </w:rPr>
            </w:pPr>
          </w:p>
        </w:tc>
      </w:tr>
      <w:tr w:rsidR="00C253A3" w:rsidRPr="00B060DD" w14:paraId="27A36EB0" w14:textId="2FC009B4" w:rsidTr="00AA4729">
        <w:tc>
          <w:tcPr>
            <w:tcW w:w="847" w:type="pct"/>
            <w:vMerge/>
            <w:tcBorders>
              <w:top w:val="single" w:sz="4" w:space="0" w:color="auto"/>
              <w:left w:val="single" w:sz="4" w:space="0" w:color="auto"/>
              <w:bottom w:val="single" w:sz="4" w:space="0" w:color="auto"/>
              <w:right w:val="single" w:sz="4" w:space="0" w:color="auto"/>
            </w:tcBorders>
            <w:vAlign w:val="center"/>
            <w:hideMark/>
          </w:tcPr>
          <w:p w14:paraId="64C75D2B" w14:textId="77777777" w:rsidR="00C253A3" w:rsidRPr="00B060DD" w:rsidRDefault="00C253A3" w:rsidP="00B060DD">
            <w:pPr>
              <w:spacing w:after="0" w:line="256" w:lineRule="auto"/>
              <w:rPr>
                <w:rFonts w:ascii="Times New Roman" w:eastAsia="Times New Roman" w:hAnsi="Times New Roman" w:cs="Times New Roman"/>
                <w:bCs/>
                <w:sz w:val="24"/>
                <w:szCs w:val="24"/>
              </w:rPr>
            </w:pPr>
          </w:p>
        </w:tc>
        <w:tc>
          <w:tcPr>
            <w:tcW w:w="2492" w:type="pct"/>
            <w:tcBorders>
              <w:top w:val="single" w:sz="4" w:space="0" w:color="auto"/>
              <w:left w:val="single" w:sz="4" w:space="0" w:color="auto"/>
              <w:bottom w:val="single" w:sz="4" w:space="0" w:color="auto"/>
              <w:right w:val="single" w:sz="4" w:space="0" w:color="auto"/>
            </w:tcBorders>
            <w:hideMark/>
          </w:tcPr>
          <w:p w14:paraId="4F4E2000" w14:textId="77777777" w:rsidR="00C253A3" w:rsidRPr="00B060DD" w:rsidRDefault="00C253A3" w:rsidP="00B060DD">
            <w:pPr>
              <w:spacing w:after="0" w:line="240" w:lineRule="auto"/>
              <w:jc w:val="both"/>
              <w:rPr>
                <w:rFonts w:ascii="Times New Roman" w:eastAsia="Times New Roman" w:hAnsi="Times New Roman" w:cs="Times New Roman"/>
                <w:bCs/>
                <w:sz w:val="24"/>
                <w:szCs w:val="24"/>
              </w:rPr>
            </w:pPr>
            <w:r w:rsidRPr="00B060DD">
              <w:rPr>
                <w:rFonts w:ascii="Times New Roman" w:eastAsia="Times New Roman" w:hAnsi="Times New Roman" w:cs="Times New Roman"/>
                <w:b/>
                <w:bCs/>
                <w:sz w:val="24"/>
                <w:szCs w:val="24"/>
              </w:rPr>
              <w:t>№ 28</w:t>
            </w:r>
            <w:r w:rsidRPr="00B060DD">
              <w:rPr>
                <w:rFonts w:ascii="Times New Roman" w:eastAsia="Times New Roman" w:hAnsi="Times New Roman" w:cs="Times New Roman"/>
                <w:bCs/>
                <w:sz w:val="24"/>
                <w:szCs w:val="24"/>
              </w:rPr>
              <w:t xml:space="preserve"> </w:t>
            </w:r>
            <w:r w:rsidRPr="00B060DD">
              <w:rPr>
                <w:rFonts w:ascii="Times New Roman" w:eastAsia="Times New Roman" w:hAnsi="Times New Roman" w:cs="Times New Roman"/>
                <w:bCs/>
                <w:color w:val="000000"/>
                <w:sz w:val="20"/>
                <w:szCs w:val="20"/>
                <w:lang w:eastAsia="ru-RU"/>
              </w:rPr>
              <w:t xml:space="preserve">Расчет необходимых объемов работ и количества материалов </w:t>
            </w:r>
            <w:r w:rsidRPr="00B060DD">
              <w:rPr>
                <w:rFonts w:ascii="Times New Roman" w:eastAsia="Times New Roman" w:hAnsi="Times New Roman" w:cs="Times New Roman"/>
                <w:color w:val="000000"/>
                <w:sz w:val="20"/>
                <w:szCs w:val="20"/>
                <w:lang w:eastAsia="ru-RU"/>
              </w:rPr>
              <w:t>для</w:t>
            </w:r>
            <w:r w:rsidRPr="00B060DD">
              <w:rPr>
                <w:rFonts w:ascii="Times New Roman" w:eastAsia="Times New Roman" w:hAnsi="Times New Roman" w:cs="Times New Roman"/>
                <w:sz w:val="24"/>
                <w:szCs w:val="24"/>
              </w:rPr>
              <w:t xml:space="preserve"> выполнения операций по подготовке и обработке поверхностей под окраску.</w:t>
            </w:r>
          </w:p>
        </w:tc>
        <w:tc>
          <w:tcPr>
            <w:tcW w:w="598" w:type="pct"/>
            <w:tcBorders>
              <w:top w:val="single" w:sz="4" w:space="0" w:color="auto"/>
              <w:left w:val="single" w:sz="4" w:space="0" w:color="auto"/>
              <w:bottom w:val="single" w:sz="4" w:space="0" w:color="auto"/>
              <w:right w:val="single" w:sz="4" w:space="0" w:color="auto"/>
            </w:tcBorders>
            <w:vAlign w:val="center"/>
          </w:tcPr>
          <w:p w14:paraId="032E70A0" w14:textId="15AE3CFF" w:rsidR="00C253A3" w:rsidRPr="00B060DD" w:rsidRDefault="00C253A3" w:rsidP="00B060DD">
            <w:pPr>
              <w:spacing w:after="0" w:line="240" w:lineRule="auto"/>
              <w:rPr>
                <w:rFonts w:ascii="Times New Roman" w:eastAsia="Times New Roman" w:hAnsi="Times New Roman" w:cs="Times New Roman"/>
                <w:sz w:val="24"/>
                <w:szCs w:val="24"/>
              </w:rPr>
            </w:pPr>
          </w:p>
        </w:tc>
        <w:tc>
          <w:tcPr>
            <w:tcW w:w="366" w:type="pct"/>
            <w:tcBorders>
              <w:top w:val="single" w:sz="4" w:space="0" w:color="auto"/>
              <w:left w:val="single" w:sz="4" w:space="0" w:color="auto"/>
              <w:bottom w:val="single" w:sz="4" w:space="0" w:color="auto"/>
              <w:right w:val="single" w:sz="4" w:space="0" w:color="auto"/>
            </w:tcBorders>
          </w:tcPr>
          <w:p w14:paraId="6C09F9D4" w14:textId="77777777" w:rsidR="00C253A3" w:rsidRPr="00B060DD" w:rsidRDefault="00C253A3" w:rsidP="00C253A3">
            <w:pPr>
              <w:spacing w:after="0" w:line="240" w:lineRule="auto"/>
              <w:jc w:val="center"/>
              <w:rPr>
                <w:rFonts w:ascii="Times New Roman" w:eastAsia="Times New Roman" w:hAnsi="Times New Roman" w:cs="Times New Roman"/>
                <w:sz w:val="24"/>
                <w:szCs w:val="24"/>
              </w:rPr>
            </w:pPr>
          </w:p>
        </w:tc>
        <w:tc>
          <w:tcPr>
            <w:tcW w:w="697" w:type="pct"/>
            <w:vMerge/>
            <w:tcBorders>
              <w:left w:val="single" w:sz="4" w:space="0" w:color="auto"/>
              <w:bottom w:val="single" w:sz="4" w:space="0" w:color="auto"/>
              <w:right w:val="single" w:sz="4" w:space="0" w:color="auto"/>
            </w:tcBorders>
          </w:tcPr>
          <w:p w14:paraId="7541057F" w14:textId="77777777" w:rsidR="00C253A3" w:rsidRPr="00B060DD" w:rsidRDefault="00C253A3" w:rsidP="00C253A3">
            <w:pPr>
              <w:spacing w:after="0" w:line="240" w:lineRule="auto"/>
              <w:jc w:val="center"/>
              <w:rPr>
                <w:rFonts w:ascii="Times New Roman" w:eastAsia="Times New Roman" w:hAnsi="Times New Roman" w:cs="Times New Roman"/>
                <w:sz w:val="24"/>
                <w:szCs w:val="24"/>
              </w:rPr>
            </w:pPr>
          </w:p>
        </w:tc>
      </w:tr>
      <w:tr w:rsidR="000A55B6" w:rsidRPr="00B060DD" w14:paraId="0ED64624" w14:textId="5A7CC170" w:rsidTr="00C253A3">
        <w:trPr>
          <w:trHeight w:val="493"/>
        </w:trPr>
        <w:tc>
          <w:tcPr>
            <w:tcW w:w="3339" w:type="pct"/>
            <w:gridSpan w:val="2"/>
            <w:tcBorders>
              <w:top w:val="single" w:sz="4" w:space="0" w:color="auto"/>
              <w:left w:val="single" w:sz="4" w:space="0" w:color="auto"/>
              <w:bottom w:val="single" w:sz="4" w:space="0" w:color="auto"/>
              <w:right w:val="single" w:sz="4" w:space="0" w:color="auto"/>
            </w:tcBorders>
            <w:vAlign w:val="center"/>
            <w:hideMark/>
          </w:tcPr>
          <w:p w14:paraId="43DA1122" w14:textId="3DECB4AB" w:rsidR="000A55B6" w:rsidRPr="00B060DD" w:rsidRDefault="000A55B6" w:rsidP="00B060DD">
            <w:pPr>
              <w:spacing w:after="0" w:line="240" w:lineRule="auto"/>
              <w:rPr>
                <w:rFonts w:ascii="Times New Roman" w:eastAsia="Times New Roman" w:hAnsi="Times New Roman" w:cs="Times New Roman"/>
                <w:b/>
                <w:sz w:val="24"/>
                <w:szCs w:val="24"/>
              </w:rPr>
            </w:pPr>
            <w:r w:rsidRPr="00B060DD">
              <w:rPr>
                <w:rFonts w:ascii="Times New Roman" w:eastAsia="Times New Roman" w:hAnsi="Times New Roman" w:cs="Times New Roman"/>
                <w:b/>
                <w:bCs/>
                <w:sz w:val="24"/>
                <w:szCs w:val="24"/>
              </w:rPr>
              <w:t>2. Производство малярных работ</w:t>
            </w:r>
          </w:p>
        </w:tc>
        <w:tc>
          <w:tcPr>
            <w:tcW w:w="598" w:type="pct"/>
            <w:tcBorders>
              <w:top w:val="single" w:sz="4" w:space="0" w:color="auto"/>
              <w:left w:val="single" w:sz="4" w:space="0" w:color="auto"/>
              <w:bottom w:val="single" w:sz="4" w:space="0" w:color="auto"/>
              <w:right w:val="single" w:sz="4" w:space="0" w:color="auto"/>
            </w:tcBorders>
            <w:vAlign w:val="center"/>
          </w:tcPr>
          <w:p w14:paraId="1FD022DD" w14:textId="77777777" w:rsidR="000A55B6" w:rsidRPr="00B060DD" w:rsidRDefault="000A55B6" w:rsidP="00B060DD">
            <w:pPr>
              <w:spacing w:after="0" w:line="240" w:lineRule="auto"/>
              <w:jc w:val="center"/>
              <w:rPr>
                <w:rFonts w:ascii="Times New Roman" w:eastAsia="Times New Roman" w:hAnsi="Times New Roman" w:cs="Times New Roman"/>
                <w:b/>
                <w:sz w:val="24"/>
                <w:szCs w:val="24"/>
              </w:rPr>
            </w:pPr>
          </w:p>
        </w:tc>
        <w:tc>
          <w:tcPr>
            <w:tcW w:w="366" w:type="pct"/>
            <w:tcBorders>
              <w:top w:val="single" w:sz="4" w:space="0" w:color="auto"/>
              <w:left w:val="single" w:sz="4" w:space="0" w:color="auto"/>
              <w:bottom w:val="single" w:sz="4" w:space="0" w:color="auto"/>
              <w:right w:val="single" w:sz="4" w:space="0" w:color="auto"/>
            </w:tcBorders>
          </w:tcPr>
          <w:p w14:paraId="137A738C" w14:textId="77777777" w:rsidR="000A55B6" w:rsidRPr="00B060DD" w:rsidRDefault="000A55B6" w:rsidP="00C253A3">
            <w:pPr>
              <w:spacing w:after="0" w:line="240" w:lineRule="auto"/>
              <w:jc w:val="center"/>
              <w:rPr>
                <w:rFonts w:ascii="Times New Roman" w:eastAsia="Times New Roman" w:hAnsi="Times New Roman" w:cs="Times New Roman"/>
                <w:b/>
                <w:sz w:val="24"/>
                <w:szCs w:val="24"/>
              </w:rPr>
            </w:pPr>
          </w:p>
        </w:tc>
        <w:tc>
          <w:tcPr>
            <w:tcW w:w="697" w:type="pct"/>
            <w:tcBorders>
              <w:top w:val="single" w:sz="4" w:space="0" w:color="auto"/>
              <w:left w:val="single" w:sz="4" w:space="0" w:color="auto"/>
              <w:bottom w:val="single" w:sz="4" w:space="0" w:color="auto"/>
              <w:right w:val="single" w:sz="4" w:space="0" w:color="auto"/>
            </w:tcBorders>
          </w:tcPr>
          <w:p w14:paraId="7F15B987" w14:textId="77777777" w:rsidR="000A55B6" w:rsidRPr="00B060DD" w:rsidRDefault="000A55B6" w:rsidP="00C253A3">
            <w:pPr>
              <w:spacing w:after="0" w:line="240" w:lineRule="auto"/>
              <w:jc w:val="center"/>
              <w:rPr>
                <w:rFonts w:ascii="Times New Roman" w:eastAsia="Times New Roman" w:hAnsi="Times New Roman" w:cs="Times New Roman"/>
                <w:b/>
                <w:sz w:val="24"/>
                <w:szCs w:val="24"/>
              </w:rPr>
            </w:pPr>
          </w:p>
        </w:tc>
      </w:tr>
      <w:tr w:rsidR="00C253A3" w:rsidRPr="00B060DD" w14:paraId="4B2FCAE5" w14:textId="77AD20D4" w:rsidTr="00C02301">
        <w:trPr>
          <w:trHeight w:val="259"/>
        </w:trPr>
        <w:tc>
          <w:tcPr>
            <w:tcW w:w="847" w:type="pct"/>
            <w:vMerge w:val="restart"/>
            <w:tcBorders>
              <w:top w:val="single" w:sz="4" w:space="0" w:color="auto"/>
              <w:left w:val="single" w:sz="4" w:space="0" w:color="auto"/>
              <w:bottom w:val="single" w:sz="4" w:space="0" w:color="auto"/>
              <w:right w:val="single" w:sz="4" w:space="0" w:color="auto"/>
            </w:tcBorders>
            <w:hideMark/>
          </w:tcPr>
          <w:p w14:paraId="27D19FC9" w14:textId="77777777" w:rsidR="00C253A3" w:rsidRPr="00B060DD" w:rsidRDefault="00C253A3" w:rsidP="00B060DD">
            <w:pPr>
              <w:spacing w:after="0" w:line="240" w:lineRule="auto"/>
              <w:jc w:val="both"/>
              <w:rPr>
                <w:rFonts w:ascii="Times New Roman" w:eastAsia="MS Mincho" w:hAnsi="Times New Roman" w:cs="Times New Roman"/>
                <w:b/>
                <w:sz w:val="24"/>
                <w:szCs w:val="24"/>
              </w:rPr>
            </w:pPr>
            <w:r w:rsidRPr="00B060DD">
              <w:rPr>
                <w:rFonts w:ascii="Times New Roman" w:eastAsia="Times New Roman" w:hAnsi="Times New Roman" w:cs="Times New Roman"/>
                <w:b/>
                <w:bCs/>
                <w:sz w:val="24"/>
                <w:szCs w:val="24"/>
              </w:rPr>
              <w:t>Тема 2.1.</w:t>
            </w:r>
          </w:p>
          <w:p w14:paraId="2FEBAB9A" w14:textId="77777777" w:rsidR="00C253A3" w:rsidRPr="00B060DD" w:rsidRDefault="00C253A3" w:rsidP="00B060DD">
            <w:pPr>
              <w:spacing w:after="0" w:line="240" w:lineRule="auto"/>
              <w:jc w:val="both"/>
              <w:rPr>
                <w:rFonts w:ascii="Times New Roman" w:eastAsia="Calibri" w:hAnsi="Times New Roman" w:cs="Times New Roman"/>
                <w:bCs/>
                <w:sz w:val="24"/>
                <w:szCs w:val="24"/>
              </w:rPr>
            </w:pPr>
            <w:r w:rsidRPr="00B060DD">
              <w:rPr>
                <w:rFonts w:ascii="Times New Roman" w:eastAsia="Times New Roman" w:hAnsi="Times New Roman" w:cs="Times New Roman"/>
                <w:bCs/>
                <w:sz w:val="24"/>
                <w:szCs w:val="24"/>
              </w:rPr>
              <w:t>Окраска поверхностей малярными составами</w:t>
            </w:r>
            <w:r w:rsidRPr="00B060DD">
              <w:rPr>
                <w:rFonts w:ascii="Times New Roman" w:eastAsia="Times New Roman" w:hAnsi="Times New Roman" w:cs="Times New Roman"/>
                <w:sz w:val="24"/>
                <w:szCs w:val="24"/>
              </w:rPr>
              <w:t xml:space="preserve"> вручную и механизированным способом</w:t>
            </w:r>
          </w:p>
        </w:tc>
        <w:tc>
          <w:tcPr>
            <w:tcW w:w="2492" w:type="pct"/>
            <w:tcBorders>
              <w:top w:val="single" w:sz="4" w:space="0" w:color="auto"/>
              <w:left w:val="single" w:sz="4" w:space="0" w:color="auto"/>
              <w:bottom w:val="single" w:sz="4" w:space="0" w:color="auto"/>
              <w:right w:val="single" w:sz="4" w:space="0" w:color="auto"/>
            </w:tcBorders>
            <w:hideMark/>
          </w:tcPr>
          <w:p w14:paraId="7F22F4A7" w14:textId="77777777" w:rsidR="00C253A3" w:rsidRPr="00B060DD" w:rsidRDefault="00C253A3" w:rsidP="00B060DD">
            <w:pPr>
              <w:spacing w:after="0" w:line="240" w:lineRule="auto"/>
              <w:rPr>
                <w:rFonts w:ascii="Times New Roman" w:eastAsia="Times New Roman" w:hAnsi="Times New Roman" w:cs="Times New Roman"/>
                <w:b/>
                <w:sz w:val="24"/>
                <w:szCs w:val="24"/>
              </w:rPr>
            </w:pPr>
            <w:r w:rsidRPr="00B060DD">
              <w:rPr>
                <w:rFonts w:ascii="Times New Roman" w:eastAsia="Times New Roman" w:hAnsi="Times New Roman" w:cs="Times New Roman"/>
                <w:b/>
                <w:bCs/>
                <w:sz w:val="24"/>
                <w:szCs w:val="24"/>
              </w:rPr>
              <w:t>Содержание</w:t>
            </w:r>
          </w:p>
        </w:tc>
        <w:tc>
          <w:tcPr>
            <w:tcW w:w="598" w:type="pct"/>
            <w:tcBorders>
              <w:top w:val="single" w:sz="4" w:space="0" w:color="auto"/>
              <w:left w:val="single" w:sz="4" w:space="0" w:color="auto"/>
              <w:bottom w:val="single" w:sz="4" w:space="0" w:color="auto"/>
              <w:right w:val="single" w:sz="4" w:space="0" w:color="auto"/>
            </w:tcBorders>
            <w:vAlign w:val="center"/>
          </w:tcPr>
          <w:p w14:paraId="7B10B655" w14:textId="5866C8FE" w:rsidR="00C253A3" w:rsidRPr="00B060DD" w:rsidRDefault="00C253A3" w:rsidP="00B060DD">
            <w:pPr>
              <w:spacing w:after="0" w:line="240" w:lineRule="auto"/>
              <w:jc w:val="center"/>
              <w:rPr>
                <w:rFonts w:ascii="Times New Roman" w:eastAsia="Times New Roman" w:hAnsi="Times New Roman" w:cs="Times New Roman"/>
                <w:b/>
                <w:i/>
                <w:sz w:val="24"/>
                <w:szCs w:val="24"/>
              </w:rPr>
            </w:pPr>
          </w:p>
        </w:tc>
        <w:tc>
          <w:tcPr>
            <w:tcW w:w="366" w:type="pct"/>
            <w:tcBorders>
              <w:top w:val="single" w:sz="4" w:space="0" w:color="auto"/>
              <w:left w:val="single" w:sz="4" w:space="0" w:color="auto"/>
              <w:bottom w:val="single" w:sz="4" w:space="0" w:color="auto"/>
              <w:right w:val="single" w:sz="4" w:space="0" w:color="auto"/>
            </w:tcBorders>
          </w:tcPr>
          <w:p w14:paraId="2F6601A8" w14:textId="77777777" w:rsidR="00C253A3" w:rsidRPr="00B060DD" w:rsidRDefault="00C253A3" w:rsidP="00C253A3">
            <w:pPr>
              <w:spacing w:after="0" w:line="240" w:lineRule="auto"/>
              <w:jc w:val="center"/>
              <w:rPr>
                <w:rFonts w:ascii="Times New Roman" w:eastAsia="Times New Roman" w:hAnsi="Times New Roman" w:cs="Times New Roman"/>
                <w:b/>
                <w:i/>
                <w:sz w:val="24"/>
                <w:szCs w:val="24"/>
              </w:rPr>
            </w:pPr>
          </w:p>
        </w:tc>
        <w:tc>
          <w:tcPr>
            <w:tcW w:w="697" w:type="pct"/>
            <w:vMerge w:val="restart"/>
            <w:tcBorders>
              <w:top w:val="single" w:sz="4" w:space="0" w:color="auto"/>
              <w:left w:val="single" w:sz="4" w:space="0" w:color="auto"/>
              <w:right w:val="single" w:sz="4" w:space="0" w:color="auto"/>
            </w:tcBorders>
          </w:tcPr>
          <w:p w14:paraId="2BFBC35B" w14:textId="3509D0A1" w:rsidR="00C253A3" w:rsidRDefault="00C253A3" w:rsidP="00C253A3">
            <w:pPr>
              <w:spacing w:after="0" w:line="240" w:lineRule="auto"/>
              <w:jc w:val="center"/>
              <w:rPr>
                <w:rFonts w:ascii="Times New Roman" w:eastAsia="Times New Roman" w:hAnsi="Times New Roman" w:cs="Times New Roman"/>
              </w:rPr>
            </w:pPr>
            <w:r w:rsidRPr="00030565">
              <w:rPr>
                <w:rFonts w:ascii="Times New Roman" w:eastAsia="Times New Roman" w:hAnsi="Times New Roman" w:cs="Times New Roman"/>
              </w:rPr>
              <w:t>ПК</w:t>
            </w:r>
            <w:r>
              <w:rPr>
                <w:rFonts w:ascii="Times New Roman" w:eastAsia="Times New Roman" w:hAnsi="Times New Roman" w:cs="Times New Roman"/>
              </w:rPr>
              <w:t xml:space="preserve"> 5</w:t>
            </w:r>
            <w:r w:rsidRPr="00030565">
              <w:rPr>
                <w:rFonts w:ascii="Times New Roman" w:eastAsia="Times New Roman" w:hAnsi="Times New Roman" w:cs="Times New Roman"/>
              </w:rPr>
              <w:t>.1</w:t>
            </w:r>
            <w:r>
              <w:rPr>
                <w:rFonts w:ascii="Times New Roman" w:eastAsia="Times New Roman" w:hAnsi="Times New Roman" w:cs="Times New Roman"/>
              </w:rPr>
              <w:t xml:space="preserve">, </w:t>
            </w:r>
            <w:r w:rsidRPr="00030565">
              <w:rPr>
                <w:rFonts w:ascii="Times New Roman" w:eastAsia="Times New Roman" w:hAnsi="Times New Roman" w:cs="Times New Roman"/>
              </w:rPr>
              <w:t xml:space="preserve">ПК </w:t>
            </w:r>
            <w:r>
              <w:rPr>
                <w:rFonts w:ascii="Times New Roman" w:eastAsia="Times New Roman" w:hAnsi="Times New Roman" w:cs="Times New Roman"/>
              </w:rPr>
              <w:t>5.2</w:t>
            </w:r>
          </w:p>
          <w:p w14:paraId="74823F5D" w14:textId="77777777" w:rsidR="00C253A3" w:rsidRPr="00030565" w:rsidRDefault="00C253A3" w:rsidP="00C253A3">
            <w:pPr>
              <w:spacing w:after="0" w:line="240" w:lineRule="auto"/>
              <w:jc w:val="center"/>
              <w:rPr>
                <w:rFonts w:ascii="Times New Roman" w:eastAsia="Times New Roman" w:hAnsi="Times New Roman" w:cs="Times New Roman"/>
              </w:rPr>
            </w:pPr>
            <w:r w:rsidRPr="00030565">
              <w:rPr>
                <w:rFonts w:ascii="Times New Roman" w:eastAsia="Times New Roman" w:hAnsi="Times New Roman" w:cs="Times New Roman"/>
              </w:rPr>
              <w:t>ОК 01</w:t>
            </w:r>
            <w:r>
              <w:rPr>
                <w:rFonts w:ascii="Times New Roman" w:eastAsia="Times New Roman" w:hAnsi="Times New Roman" w:cs="Times New Roman"/>
              </w:rPr>
              <w:t xml:space="preserve">, </w:t>
            </w:r>
            <w:r w:rsidRPr="00030565">
              <w:rPr>
                <w:rFonts w:ascii="Times New Roman" w:eastAsia="Times New Roman" w:hAnsi="Times New Roman" w:cs="Times New Roman"/>
              </w:rPr>
              <w:t>ОК 02</w:t>
            </w:r>
          </w:p>
          <w:p w14:paraId="43C5D3A9" w14:textId="77777777" w:rsidR="00C253A3" w:rsidRPr="00030565" w:rsidRDefault="00C253A3" w:rsidP="00C253A3">
            <w:pPr>
              <w:spacing w:after="0" w:line="240" w:lineRule="auto"/>
              <w:jc w:val="center"/>
              <w:rPr>
                <w:rFonts w:ascii="Times New Roman" w:eastAsia="Times New Roman" w:hAnsi="Times New Roman" w:cs="Times New Roman"/>
              </w:rPr>
            </w:pPr>
            <w:r w:rsidRPr="00030565">
              <w:rPr>
                <w:rFonts w:ascii="Times New Roman" w:eastAsia="Times New Roman" w:hAnsi="Times New Roman" w:cs="Times New Roman"/>
              </w:rPr>
              <w:t>ОК 04</w:t>
            </w:r>
            <w:r>
              <w:rPr>
                <w:rFonts w:ascii="Times New Roman" w:eastAsia="Times New Roman" w:hAnsi="Times New Roman" w:cs="Times New Roman"/>
              </w:rPr>
              <w:t xml:space="preserve">, </w:t>
            </w:r>
            <w:r w:rsidRPr="00030565">
              <w:rPr>
                <w:rFonts w:ascii="Times New Roman" w:eastAsia="Times New Roman" w:hAnsi="Times New Roman" w:cs="Times New Roman"/>
              </w:rPr>
              <w:t>ОК 0</w:t>
            </w:r>
            <w:r>
              <w:rPr>
                <w:rFonts w:ascii="Times New Roman" w:eastAsia="Times New Roman" w:hAnsi="Times New Roman" w:cs="Times New Roman"/>
              </w:rPr>
              <w:t>5</w:t>
            </w:r>
          </w:p>
          <w:p w14:paraId="47D1630B" w14:textId="1755E46C" w:rsidR="00C253A3" w:rsidRPr="00B060DD" w:rsidRDefault="00C253A3" w:rsidP="00C253A3">
            <w:pPr>
              <w:spacing w:after="0" w:line="240" w:lineRule="auto"/>
              <w:jc w:val="center"/>
              <w:rPr>
                <w:rFonts w:ascii="Times New Roman" w:eastAsia="Times New Roman" w:hAnsi="Times New Roman" w:cs="Times New Roman"/>
                <w:b/>
                <w:i/>
                <w:sz w:val="24"/>
                <w:szCs w:val="24"/>
              </w:rPr>
            </w:pPr>
            <w:r w:rsidRPr="00030565">
              <w:rPr>
                <w:rFonts w:ascii="Times New Roman" w:eastAsia="Times New Roman" w:hAnsi="Times New Roman" w:cs="Times New Roman"/>
              </w:rPr>
              <w:t>ОК 0</w:t>
            </w:r>
            <w:r>
              <w:rPr>
                <w:rFonts w:ascii="Times New Roman" w:eastAsia="Times New Roman" w:hAnsi="Times New Roman" w:cs="Times New Roman"/>
              </w:rPr>
              <w:t xml:space="preserve">7, </w:t>
            </w:r>
            <w:r w:rsidRPr="00030565">
              <w:rPr>
                <w:rFonts w:ascii="Times New Roman" w:eastAsia="Times New Roman" w:hAnsi="Times New Roman" w:cs="Times New Roman"/>
              </w:rPr>
              <w:t>ОК 09</w:t>
            </w:r>
          </w:p>
        </w:tc>
      </w:tr>
      <w:tr w:rsidR="00C253A3" w:rsidRPr="00B060DD" w14:paraId="14423658" w14:textId="46D18AEA" w:rsidTr="00C02301">
        <w:trPr>
          <w:trHeight w:val="555"/>
        </w:trPr>
        <w:tc>
          <w:tcPr>
            <w:tcW w:w="847" w:type="pct"/>
            <w:vMerge/>
            <w:tcBorders>
              <w:top w:val="single" w:sz="4" w:space="0" w:color="auto"/>
              <w:left w:val="single" w:sz="4" w:space="0" w:color="auto"/>
              <w:bottom w:val="single" w:sz="4" w:space="0" w:color="auto"/>
              <w:right w:val="single" w:sz="4" w:space="0" w:color="auto"/>
            </w:tcBorders>
            <w:vAlign w:val="center"/>
            <w:hideMark/>
          </w:tcPr>
          <w:p w14:paraId="0387A250" w14:textId="77777777" w:rsidR="00C253A3" w:rsidRPr="00B060DD" w:rsidRDefault="00C253A3" w:rsidP="00B060DD">
            <w:pPr>
              <w:spacing w:after="0" w:line="256" w:lineRule="auto"/>
              <w:rPr>
                <w:rFonts w:ascii="Times New Roman" w:eastAsia="Calibri" w:hAnsi="Times New Roman" w:cs="Times New Roman"/>
                <w:bCs/>
                <w:sz w:val="24"/>
                <w:szCs w:val="24"/>
              </w:rPr>
            </w:pPr>
          </w:p>
        </w:tc>
        <w:tc>
          <w:tcPr>
            <w:tcW w:w="2492" w:type="pct"/>
            <w:tcBorders>
              <w:top w:val="single" w:sz="4" w:space="0" w:color="auto"/>
              <w:left w:val="single" w:sz="4" w:space="0" w:color="auto"/>
              <w:bottom w:val="single" w:sz="4" w:space="0" w:color="auto"/>
              <w:right w:val="single" w:sz="4" w:space="0" w:color="auto"/>
            </w:tcBorders>
            <w:hideMark/>
          </w:tcPr>
          <w:p w14:paraId="056A98DA" w14:textId="77777777" w:rsidR="00C253A3" w:rsidRPr="00B060DD" w:rsidRDefault="00C253A3" w:rsidP="00B060DD">
            <w:pPr>
              <w:widowControl w:val="0"/>
              <w:spacing w:after="0" w:line="240" w:lineRule="auto"/>
              <w:jc w:val="both"/>
              <w:rPr>
                <w:rFonts w:ascii="Times New Roman" w:eastAsia="Times New Roman" w:hAnsi="Times New Roman" w:cs="Times New Roman"/>
                <w:sz w:val="24"/>
                <w:szCs w:val="24"/>
              </w:rPr>
            </w:pPr>
            <w:r w:rsidRPr="00B060DD">
              <w:rPr>
                <w:rFonts w:ascii="Times New Roman" w:eastAsia="Times New Roman" w:hAnsi="Times New Roman" w:cs="Times New Roman"/>
                <w:sz w:val="24"/>
                <w:szCs w:val="24"/>
                <w:lang w:eastAsia="ru-RU"/>
              </w:rPr>
              <w:t>1.Способы и правила нанесения лаков, краски, на поверхности вручную и механизированным способом.</w:t>
            </w:r>
            <w:r w:rsidRPr="00B060DD">
              <w:rPr>
                <w:rFonts w:ascii="Times New Roman" w:eastAsia="Times New Roman" w:hAnsi="Times New Roman" w:cs="Times New Roman"/>
                <w:color w:val="000000"/>
                <w:sz w:val="24"/>
                <w:szCs w:val="24"/>
                <w:lang w:eastAsia="ru-RU"/>
              </w:rPr>
              <w:t xml:space="preserve"> Окраска поверхностей судовых изделий экспериментальными, необрастающими, термопластическими и консервирующими лакокрасочными материалами.</w:t>
            </w:r>
          </w:p>
        </w:tc>
        <w:tc>
          <w:tcPr>
            <w:tcW w:w="598" w:type="pct"/>
            <w:vMerge w:val="restart"/>
            <w:tcBorders>
              <w:top w:val="single" w:sz="4" w:space="0" w:color="auto"/>
              <w:left w:val="single" w:sz="4" w:space="0" w:color="auto"/>
              <w:bottom w:val="single" w:sz="4" w:space="0" w:color="auto"/>
              <w:right w:val="single" w:sz="4" w:space="0" w:color="auto"/>
            </w:tcBorders>
            <w:vAlign w:val="center"/>
            <w:hideMark/>
          </w:tcPr>
          <w:p w14:paraId="6576A91A" w14:textId="3CDBC7EF" w:rsidR="00C253A3" w:rsidRPr="00B060DD" w:rsidRDefault="00C253A3" w:rsidP="00B060DD">
            <w:pPr>
              <w:spacing w:after="0" w:line="240" w:lineRule="auto"/>
              <w:jc w:val="center"/>
              <w:rPr>
                <w:rFonts w:ascii="Times New Roman" w:eastAsia="Times New Roman" w:hAnsi="Times New Roman" w:cs="Times New Roman"/>
                <w:sz w:val="24"/>
                <w:szCs w:val="24"/>
              </w:rPr>
            </w:pPr>
          </w:p>
        </w:tc>
        <w:tc>
          <w:tcPr>
            <w:tcW w:w="366" w:type="pct"/>
            <w:vMerge w:val="restart"/>
            <w:tcBorders>
              <w:top w:val="single" w:sz="4" w:space="0" w:color="auto"/>
              <w:left w:val="single" w:sz="4" w:space="0" w:color="auto"/>
              <w:right w:val="single" w:sz="4" w:space="0" w:color="auto"/>
            </w:tcBorders>
          </w:tcPr>
          <w:p w14:paraId="5D5805FD" w14:textId="77777777" w:rsidR="00C253A3" w:rsidRPr="00B060DD" w:rsidRDefault="00C253A3" w:rsidP="00C253A3">
            <w:pPr>
              <w:spacing w:after="0" w:line="240" w:lineRule="auto"/>
              <w:jc w:val="center"/>
              <w:rPr>
                <w:rFonts w:ascii="Times New Roman" w:eastAsia="Times New Roman" w:hAnsi="Times New Roman" w:cs="Times New Roman"/>
                <w:sz w:val="24"/>
                <w:szCs w:val="24"/>
              </w:rPr>
            </w:pPr>
          </w:p>
        </w:tc>
        <w:tc>
          <w:tcPr>
            <w:tcW w:w="697" w:type="pct"/>
            <w:vMerge/>
            <w:tcBorders>
              <w:left w:val="single" w:sz="4" w:space="0" w:color="auto"/>
              <w:right w:val="single" w:sz="4" w:space="0" w:color="auto"/>
            </w:tcBorders>
          </w:tcPr>
          <w:p w14:paraId="6FCB1EC1" w14:textId="77777777" w:rsidR="00C253A3" w:rsidRPr="00B060DD" w:rsidRDefault="00C253A3" w:rsidP="00C253A3">
            <w:pPr>
              <w:spacing w:after="0" w:line="240" w:lineRule="auto"/>
              <w:jc w:val="center"/>
              <w:rPr>
                <w:rFonts w:ascii="Times New Roman" w:eastAsia="Times New Roman" w:hAnsi="Times New Roman" w:cs="Times New Roman"/>
                <w:sz w:val="24"/>
                <w:szCs w:val="24"/>
              </w:rPr>
            </w:pPr>
          </w:p>
        </w:tc>
      </w:tr>
      <w:tr w:rsidR="00C253A3" w:rsidRPr="00B060DD" w14:paraId="09F80D3A" w14:textId="5E67B398" w:rsidTr="00C02301">
        <w:trPr>
          <w:trHeight w:val="574"/>
        </w:trPr>
        <w:tc>
          <w:tcPr>
            <w:tcW w:w="847" w:type="pct"/>
            <w:vMerge/>
            <w:tcBorders>
              <w:top w:val="single" w:sz="4" w:space="0" w:color="auto"/>
              <w:left w:val="single" w:sz="4" w:space="0" w:color="auto"/>
              <w:bottom w:val="single" w:sz="4" w:space="0" w:color="auto"/>
              <w:right w:val="single" w:sz="4" w:space="0" w:color="auto"/>
            </w:tcBorders>
            <w:vAlign w:val="center"/>
            <w:hideMark/>
          </w:tcPr>
          <w:p w14:paraId="4B2B9706" w14:textId="77777777" w:rsidR="00C253A3" w:rsidRPr="00B060DD" w:rsidRDefault="00C253A3" w:rsidP="00B060DD">
            <w:pPr>
              <w:spacing w:after="0" w:line="256" w:lineRule="auto"/>
              <w:rPr>
                <w:rFonts w:ascii="Times New Roman" w:eastAsia="Calibri" w:hAnsi="Times New Roman" w:cs="Times New Roman"/>
                <w:bCs/>
                <w:sz w:val="24"/>
                <w:szCs w:val="24"/>
              </w:rPr>
            </w:pPr>
          </w:p>
        </w:tc>
        <w:tc>
          <w:tcPr>
            <w:tcW w:w="2492" w:type="pct"/>
            <w:tcBorders>
              <w:top w:val="single" w:sz="4" w:space="0" w:color="auto"/>
              <w:left w:val="single" w:sz="4" w:space="0" w:color="auto"/>
              <w:bottom w:val="single" w:sz="4" w:space="0" w:color="auto"/>
              <w:right w:val="single" w:sz="4" w:space="0" w:color="auto"/>
            </w:tcBorders>
            <w:hideMark/>
          </w:tcPr>
          <w:p w14:paraId="624D9ED7" w14:textId="77777777" w:rsidR="00C253A3" w:rsidRPr="00B060DD" w:rsidRDefault="00C253A3" w:rsidP="00B060DD">
            <w:pPr>
              <w:spacing w:after="0" w:line="240" w:lineRule="auto"/>
              <w:jc w:val="both"/>
              <w:rPr>
                <w:rFonts w:ascii="Times New Roman" w:eastAsia="Times New Roman" w:hAnsi="Times New Roman" w:cs="Times New Roman"/>
                <w:b/>
                <w:sz w:val="24"/>
                <w:szCs w:val="24"/>
              </w:rPr>
            </w:pPr>
            <w:r w:rsidRPr="00B060DD">
              <w:rPr>
                <w:rFonts w:ascii="Times New Roman" w:eastAsia="Times New Roman" w:hAnsi="Times New Roman" w:cs="Times New Roman"/>
                <w:sz w:val="24"/>
                <w:szCs w:val="24"/>
              </w:rPr>
              <w:t xml:space="preserve">2. Технологические процессы окраски поверхностей малярными составами. Последовательность и назначение операций. </w:t>
            </w:r>
            <w:r w:rsidRPr="00B060DD">
              <w:rPr>
                <w:rFonts w:ascii="Times New Roman" w:eastAsia="Times New Roman" w:hAnsi="Times New Roman" w:cs="Times New Roman"/>
                <w:color w:val="000000"/>
                <w:sz w:val="24"/>
                <w:szCs w:val="24"/>
              </w:rPr>
              <w:t>Выполнение малярных и сопутствующих работ лакокрасочными материалами с содержанием твердого вещества до 50% на поверхностях судовых изделий и оснастки, требующих высококачественной отделки</w:t>
            </w:r>
            <w:r w:rsidRPr="00B060DD">
              <w:rPr>
                <w:rFonts w:ascii="Times New Roman" w:eastAsia="Times New Roman" w:hAnsi="Times New Roman" w:cs="Times New Roman"/>
                <w:i/>
                <w:color w:val="0070C0"/>
                <w:sz w:val="24"/>
                <w:szCs w:val="24"/>
              </w:rPr>
              <w:t xml:space="preserve"> </w:t>
            </w:r>
            <w:r w:rsidRPr="00B060DD">
              <w:rPr>
                <w:rFonts w:ascii="Times New Roman" w:eastAsia="Times New Roman" w:hAnsi="Times New Roman" w:cs="Times New Roman"/>
                <w:sz w:val="24"/>
                <w:szCs w:val="24"/>
              </w:rPr>
              <w:t>Техника растушевки, флейцевания и торцевания красочной пленки.</w:t>
            </w:r>
          </w:p>
        </w:tc>
        <w:tc>
          <w:tcPr>
            <w:tcW w:w="598" w:type="pct"/>
            <w:vMerge/>
            <w:tcBorders>
              <w:top w:val="single" w:sz="4" w:space="0" w:color="auto"/>
              <w:left w:val="single" w:sz="4" w:space="0" w:color="auto"/>
              <w:bottom w:val="single" w:sz="4" w:space="0" w:color="auto"/>
              <w:right w:val="single" w:sz="4" w:space="0" w:color="auto"/>
            </w:tcBorders>
            <w:vAlign w:val="center"/>
            <w:hideMark/>
          </w:tcPr>
          <w:p w14:paraId="56D379E4" w14:textId="77777777" w:rsidR="00C253A3" w:rsidRPr="00B060DD" w:rsidRDefault="00C253A3" w:rsidP="00B060DD">
            <w:pPr>
              <w:spacing w:after="0" w:line="256" w:lineRule="auto"/>
              <w:rPr>
                <w:rFonts w:ascii="Times New Roman" w:eastAsia="Times New Roman" w:hAnsi="Times New Roman" w:cs="Times New Roman"/>
                <w:sz w:val="24"/>
                <w:szCs w:val="24"/>
              </w:rPr>
            </w:pPr>
          </w:p>
        </w:tc>
        <w:tc>
          <w:tcPr>
            <w:tcW w:w="366" w:type="pct"/>
            <w:vMerge/>
            <w:tcBorders>
              <w:left w:val="single" w:sz="4" w:space="0" w:color="auto"/>
              <w:right w:val="single" w:sz="4" w:space="0" w:color="auto"/>
            </w:tcBorders>
          </w:tcPr>
          <w:p w14:paraId="0AD167F4" w14:textId="77777777" w:rsidR="00C253A3" w:rsidRPr="00B060DD" w:rsidRDefault="00C253A3" w:rsidP="00C253A3">
            <w:pPr>
              <w:spacing w:after="0" w:line="256" w:lineRule="auto"/>
              <w:jc w:val="center"/>
              <w:rPr>
                <w:rFonts w:ascii="Times New Roman" w:eastAsia="Times New Roman" w:hAnsi="Times New Roman" w:cs="Times New Roman"/>
                <w:sz w:val="24"/>
                <w:szCs w:val="24"/>
              </w:rPr>
            </w:pPr>
          </w:p>
        </w:tc>
        <w:tc>
          <w:tcPr>
            <w:tcW w:w="697" w:type="pct"/>
            <w:vMerge/>
            <w:tcBorders>
              <w:left w:val="single" w:sz="4" w:space="0" w:color="auto"/>
              <w:right w:val="single" w:sz="4" w:space="0" w:color="auto"/>
            </w:tcBorders>
          </w:tcPr>
          <w:p w14:paraId="4B61B432" w14:textId="77777777" w:rsidR="00C253A3" w:rsidRPr="00B060DD" w:rsidRDefault="00C253A3" w:rsidP="00C253A3">
            <w:pPr>
              <w:spacing w:after="0" w:line="256" w:lineRule="auto"/>
              <w:jc w:val="center"/>
              <w:rPr>
                <w:rFonts w:ascii="Times New Roman" w:eastAsia="Times New Roman" w:hAnsi="Times New Roman" w:cs="Times New Roman"/>
                <w:sz w:val="24"/>
                <w:szCs w:val="24"/>
              </w:rPr>
            </w:pPr>
          </w:p>
        </w:tc>
      </w:tr>
      <w:tr w:rsidR="00C253A3" w:rsidRPr="00B060DD" w14:paraId="5E16839C" w14:textId="7E4AC42B" w:rsidTr="00C02301">
        <w:trPr>
          <w:trHeight w:val="574"/>
        </w:trPr>
        <w:tc>
          <w:tcPr>
            <w:tcW w:w="847" w:type="pct"/>
            <w:vMerge/>
            <w:tcBorders>
              <w:top w:val="single" w:sz="4" w:space="0" w:color="auto"/>
              <w:left w:val="single" w:sz="4" w:space="0" w:color="auto"/>
              <w:bottom w:val="single" w:sz="4" w:space="0" w:color="auto"/>
              <w:right w:val="single" w:sz="4" w:space="0" w:color="auto"/>
            </w:tcBorders>
            <w:vAlign w:val="center"/>
            <w:hideMark/>
          </w:tcPr>
          <w:p w14:paraId="0C20250B" w14:textId="77777777" w:rsidR="00C253A3" w:rsidRPr="00B060DD" w:rsidRDefault="00C253A3" w:rsidP="00B060DD">
            <w:pPr>
              <w:spacing w:after="0" w:line="256" w:lineRule="auto"/>
              <w:rPr>
                <w:rFonts w:ascii="Times New Roman" w:eastAsia="Calibri" w:hAnsi="Times New Roman" w:cs="Times New Roman"/>
                <w:bCs/>
                <w:sz w:val="24"/>
                <w:szCs w:val="24"/>
              </w:rPr>
            </w:pPr>
          </w:p>
        </w:tc>
        <w:tc>
          <w:tcPr>
            <w:tcW w:w="2492" w:type="pct"/>
            <w:tcBorders>
              <w:top w:val="single" w:sz="4" w:space="0" w:color="auto"/>
              <w:left w:val="single" w:sz="4" w:space="0" w:color="auto"/>
              <w:bottom w:val="single" w:sz="4" w:space="0" w:color="auto"/>
              <w:right w:val="single" w:sz="4" w:space="0" w:color="auto"/>
            </w:tcBorders>
            <w:hideMark/>
          </w:tcPr>
          <w:p w14:paraId="4839C899" w14:textId="77777777" w:rsidR="00C253A3" w:rsidRPr="00B060DD" w:rsidRDefault="00C253A3" w:rsidP="00B060DD">
            <w:pPr>
              <w:spacing w:after="0" w:line="240" w:lineRule="auto"/>
              <w:jc w:val="both"/>
              <w:rPr>
                <w:rFonts w:ascii="Times New Roman" w:eastAsia="Times New Roman" w:hAnsi="Times New Roman" w:cs="Times New Roman"/>
                <w:sz w:val="24"/>
                <w:szCs w:val="24"/>
              </w:rPr>
            </w:pPr>
            <w:r w:rsidRPr="00B060DD">
              <w:rPr>
                <w:rFonts w:ascii="Times New Roman" w:eastAsia="Times New Roman" w:hAnsi="Times New Roman" w:cs="Times New Roman"/>
                <w:color w:val="000000"/>
                <w:sz w:val="24"/>
                <w:szCs w:val="24"/>
              </w:rPr>
              <w:t>3.Окраска поверхностей судов, их составных частей лакокрасочными материалами, обеспечивающими толстостенное покрытие, материалами ледового класса.</w:t>
            </w:r>
          </w:p>
        </w:tc>
        <w:tc>
          <w:tcPr>
            <w:tcW w:w="598" w:type="pct"/>
            <w:vMerge/>
            <w:tcBorders>
              <w:top w:val="single" w:sz="4" w:space="0" w:color="auto"/>
              <w:left w:val="single" w:sz="4" w:space="0" w:color="auto"/>
              <w:bottom w:val="single" w:sz="4" w:space="0" w:color="auto"/>
              <w:right w:val="single" w:sz="4" w:space="0" w:color="auto"/>
            </w:tcBorders>
            <w:vAlign w:val="center"/>
            <w:hideMark/>
          </w:tcPr>
          <w:p w14:paraId="6BD178DC" w14:textId="77777777" w:rsidR="00C253A3" w:rsidRPr="00B060DD" w:rsidRDefault="00C253A3" w:rsidP="00B060DD">
            <w:pPr>
              <w:spacing w:after="0" w:line="256" w:lineRule="auto"/>
              <w:rPr>
                <w:rFonts w:ascii="Times New Roman" w:eastAsia="Times New Roman" w:hAnsi="Times New Roman" w:cs="Times New Roman"/>
                <w:sz w:val="24"/>
                <w:szCs w:val="24"/>
              </w:rPr>
            </w:pPr>
          </w:p>
        </w:tc>
        <w:tc>
          <w:tcPr>
            <w:tcW w:w="366" w:type="pct"/>
            <w:vMerge/>
            <w:tcBorders>
              <w:left w:val="single" w:sz="4" w:space="0" w:color="auto"/>
              <w:right w:val="single" w:sz="4" w:space="0" w:color="auto"/>
            </w:tcBorders>
          </w:tcPr>
          <w:p w14:paraId="3DDCD40D" w14:textId="77777777" w:rsidR="00C253A3" w:rsidRPr="00B060DD" w:rsidRDefault="00C253A3" w:rsidP="00C253A3">
            <w:pPr>
              <w:spacing w:after="0" w:line="256" w:lineRule="auto"/>
              <w:jc w:val="center"/>
              <w:rPr>
                <w:rFonts w:ascii="Times New Roman" w:eastAsia="Times New Roman" w:hAnsi="Times New Roman" w:cs="Times New Roman"/>
                <w:sz w:val="24"/>
                <w:szCs w:val="24"/>
              </w:rPr>
            </w:pPr>
          </w:p>
        </w:tc>
        <w:tc>
          <w:tcPr>
            <w:tcW w:w="697" w:type="pct"/>
            <w:vMerge/>
            <w:tcBorders>
              <w:left w:val="single" w:sz="4" w:space="0" w:color="auto"/>
              <w:right w:val="single" w:sz="4" w:space="0" w:color="auto"/>
            </w:tcBorders>
          </w:tcPr>
          <w:p w14:paraId="155495F1" w14:textId="77777777" w:rsidR="00C253A3" w:rsidRPr="00B060DD" w:rsidRDefault="00C253A3" w:rsidP="00C253A3">
            <w:pPr>
              <w:spacing w:after="0" w:line="256" w:lineRule="auto"/>
              <w:jc w:val="center"/>
              <w:rPr>
                <w:rFonts w:ascii="Times New Roman" w:eastAsia="Times New Roman" w:hAnsi="Times New Roman" w:cs="Times New Roman"/>
                <w:sz w:val="24"/>
                <w:szCs w:val="24"/>
              </w:rPr>
            </w:pPr>
          </w:p>
        </w:tc>
      </w:tr>
      <w:tr w:rsidR="00C253A3" w:rsidRPr="00B060DD" w14:paraId="45D05A33" w14:textId="6908FCD0" w:rsidTr="00C02301">
        <w:trPr>
          <w:trHeight w:val="285"/>
        </w:trPr>
        <w:tc>
          <w:tcPr>
            <w:tcW w:w="847" w:type="pct"/>
            <w:vMerge/>
            <w:tcBorders>
              <w:top w:val="single" w:sz="4" w:space="0" w:color="auto"/>
              <w:left w:val="single" w:sz="4" w:space="0" w:color="auto"/>
              <w:bottom w:val="single" w:sz="4" w:space="0" w:color="auto"/>
              <w:right w:val="single" w:sz="4" w:space="0" w:color="auto"/>
            </w:tcBorders>
            <w:vAlign w:val="center"/>
            <w:hideMark/>
          </w:tcPr>
          <w:p w14:paraId="20C3E2E6" w14:textId="77777777" w:rsidR="00C253A3" w:rsidRPr="00B060DD" w:rsidRDefault="00C253A3" w:rsidP="00B060DD">
            <w:pPr>
              <w:spacing w:after="0" w:line="256" w:lineRule="auto"/>
              <w:rPr>
                <w:rFonts w:ascii="Times New Roman" w:eastAsia="Calibri" w:hAnsi="Times New Roman" w:cs="Times New Roman"/>
                <w:bCs/>
                <w:sz w:val="24"/>
                <w:szCs w:val="24"/>
              </w:rPr>
            </w:pPr>
          </w:p>
        </w:tc>
        <w:tc>
          <w:tcPr>
            <w:tcW w:w="2492" w:type="pct"/>
            <w:tcBorders>
              <w:top w:val="single" w:sz="4" w:space="0" w:color="auto"/>
              <w:left w:val="single" w:sz="4" w:space="0" w:color="auto"/>
              <w:bottom w:val="single" w:sz="4" w:space="0" w:color="auto"/>
              <w:right w:val="single" w:sz="4" w:space="0" w:color="auto"/>
            </w:tcBorders>
            <w:hideMark/>
          </w:tcPr>
          <w:p w14:paraId="15E44243" w14:textId="77777777" w:rsidR="00C253A3" w:rsidRPr="00B060DD" w:rsidRDefault="00C253A3" w:rsidP="00B060DD">
            <w:pPr>
              <w:widowControl w:val="0"/>
              <w:autoSpaceDE w:val="0"/>
              <w:autoSpaceDN w:val="0"/>
              <w:adjustRightInd w:val="0"/>
              <w:spacing w:after="0" w:line="240" w:lineRule="auto"/>
              <w:rPr>
                <w:rFonts w:ascii="Times New Roman" w:eastAsia="Times New Roman" w:hAnsi="Times New Roman" w:cs="Times New Roman"/>
                <w:b/>
                <w:sz w:val="24"/>
                <w:szCs w:val="24"/>
              </w:rPr>
            </w:pPr>
            <w:r w:rsidRPr="00B060DD">
              <w:rPr>
                <w:rFonts w:ascii="Times New Roman" w:eastAsia="Times New Roman" w:hAnsi="Times New Roman" w:cs="Times New Roman"/>
                <w:sz w:val="24"/>
                <w:szCs w:val="24"/>
              </w:rPr>
              <w:t>4.Дефекты, возникающие при окраске малярными составами, их устранение.</w:t>
            </w:r>
          </w:p>
        </w:tc>
        <w:tc>
          <w:tcPr>
            <w:tcW w:w="598" w:type="pct"/>
            <w:vMerge/>
            <w:tcBorders>
              <w:top w:val="single" w:sz="4" w:space="0" w:color="auto"/>
              <w:left w:val="single" w:sz="4" w:space="0" w:color="auto"/>
              <w:bottom w:val="single" w:sz="4" w:space="0" w:color="auto"/>
              <w:right w:val="single" w:sz="4" w:space="0" w:color="auto"/>
            </w:tcBorders>
            <w:vAlign w:val="center"/>
            <w:hideMark/>
          </w:tcPr>
          <w:p w14:paraId="70CEBA5C" w14:textId="77777777" w:rsidR="00C253A3" w:rsidRPr="00B060DD" w:rsidRDefault="00C253A3" w:rsidP="00B060DD">
            <w:pPr>
              <w:spacing w:after="0" w:line="256" w:lineRule="auto"/>
              <w:rPr>
                <w:rFonts w:ascii="Times New Roman" w:eastAsia="Times New Roman" w:hAnsi="Times New Roman" w:cs="Times New Roman"/>
                <w:sz w:val="24"/>
                <w:szCs w:val="24"/>
              </w:rPr>
            </w:pPr>
          </w:p>
        </w:tc>
        <w:tc>
          <w:tcPr>
            <w:tcW w:w="366" w:type="pct"/>
            <w:vMerge/>
            <w:tcBorders>
              <w:left w:val="single" w:sz="4" w:space="0" w:color="auto"/>
              <w:right w:val="single" w:sz="4" w:space="0" w:color="auto"/>
            </w:tcBorders>
          </w:tcPr>
          <w:p w14:paraId="6940AF84" w14:textId="77777777" w:rsidR="00C253A3" w:rsidRPr="00B060DD" w:rsidRDefault="00C253A3" w:rsidP="00C253A3">
            <w:pPr>
              <w:spacing w:after="0" w:line="256" w:lineRule="auto"/>
              <w:jc w:val="center"/>
              <w:rPr>
                <w:rFonts w:ascii="Times New Roman" w:eastAsia="Times New Roman" w:hAnsi="Times New Roman" w:cs="Times New Roman"/>
                <w:sz w:val="24"/>
                <w:szCs w:val="24"/>
              </w:rPr>
            </w:pPr>
          </w:p>
        </w:tc>
        <w:tc>
          <w:tcPr>
            <w:tcW w:w="697" w:type="pct"/>
            <w:vMerge/>
            <w:tcBorders>
              <w:left w:val="single" w:sz="4" w:space="0" w:color="auto"/>
              <w:right w:val="single" w:sz="4" w:space="0" w:color="auto"/>
            </w:tcBorders>
          </w:tcPr>
          <w:p w14:paraId="18D7B598" w14:textId="77777777" w:rsidR="00C253A3" w:rsidRPr="00B060DD" w:rsidRDefault="00C253A3" w:rsidP="00C253A3">
            <w:pPr>
              <w:spacing w:after="0" w:line="256" w:lineRule="auto"/>
              <w:jc w:val="center"/>
              <w:rPr>
                <w:rFonts w:ascii="Times New Roman" w:eastAsia="Times New Roman" w:hAnsi="Times New Roman" w:cs="Times New Roman"/>
                <w:sz w:val="24"/>
                <w:szCs w:val="24"/>
              </w:rPr>
            </w:pPr>
          </w:p>
        </w:tc>
      </w:tr>
      <w:tr w:rsidR="00C253A3" w:rsidRPr="00B060DD" w14:paraId="3A5C8050" w14:textId="265E4FA1" w:rsidTr="00C02301">
        <w:trPr>
          <w:trHeight w:val="252"/>
        </w:trPr>
        <w:tc>
          <w:tcPr>
            <w:tcW w:w="847" w:type="pct"/>
            <w:vMerge/>
            <w:tcBorders>
              <w:top w:val="single" w:sz="4" w:space="0" w:color="auto"/>
              <w:left w:val="single" w:sz="4" w:space="0" w:color="auto"/>
              <w:bottom w:val="single" w:sz="4" w:space="0" w:color="auto"/>
              <w:right w:val="single" w:sz="4" w:space="0" w:color="auto"/>
            </w:tcBorders>
            <w:vAlign w:val="center"/>
            <w:hideMark/>
          </w:tcPr>
          <w:p w14:paraId="65213D41" w14:textId="77777777" w:rsidR="00C253A3" w:rsidRPr="00B060DD" w:rsidRDefault="00C253A3" w:rsidP="00B060DD">
            <w:pPr>
              <w:spacing w:after="0" w:line="256" w:lineRule="auto"/>
              <w:rPr>
                <w:rFonts w:ascii="Times New Roman" w:eastAsia="Calibri" w:hAnsi="Times New Roman" w:cs="Times New Roman"/>
                <w:bCs/>
                <w:sz w:val="24"/>
                <w:szCs w:val="24"/>
              </w:rPr>
            </w:pPr>
          </w:p>
        </w:tc>
        <w:tc>
          <w:tcPr>
            <w:tcW w:w="2492" w:type="pct"/>
            <w:tcBorders>
              <w:top w:val="single" w:sz="4" w:space="0" w:color="auto"/>
              <w:left w:val="single" w:sz="4" w:space="0" w:color="auto"/>
              <w:bottom w:val="single" w:sz="4" w:space="0" w:color="auto"/>
              <w:right w:val="single" w:sz="4" w:space="0" w:color="auto"/>
            </w:tcBorders>
            <w:hideMark/>
          </w:tcPr>
          <w:p w14:paraId="4737C193" w14:textId="77777777" w:rsidR="00C253A3" w:rsidRPr="00B060DD" w:rsidRDefault="00C253A3" w:rsidP="00B060DD">
            <w:pPr>
              <w:spacing w:after="0" w:line="240" w:lineRule="auto"/>
              <w:rPr>
                <w:rFonts w:ascii="Times New Roman" w:eastAsia="Times New Roman" w:hAnsi="Times New Roman" w:cs="Times New Roman"/>
                <w:sz w:val="24"/>
                <w:szCs w:val="24"/>
              </w:rPr>
            </w:pPr>
            <w:r w:rsidRPr="00B060DD">
              <w:rPr>
                <w:rFonts w:ascii="Times New Roman" w:eastAsia="Times New Roman" w:hAnsi="Times New Roman" w:cs="Times New Roman"/>
                <w:sz w:val="24"/>
                <w:szCs w:val="24"/>
              </w:rPr>
              <w:t>5.Основные требования, предъявляемые к качеству окрашивания.</w:t>
            </w:r>
          </w:p>
        </w:tc>
        <w:tc>
          <w:tcPr>
            <w:tcW w:w="598" w:type="pct"/>
            <w:vMerge/>
            <w:tcBorders>
              <w:top w:val="single" w:sz="4" w:space="0" w:color="auto"/>
              <w:left w:val="single" w:sz="4" w:space="0" w:color="auto"/>
              <w:bottom w:val="single" w:sz="4" w:space="0" w:color="auto"/>
              <w:right w:val="single" w:sz="4" w:space="0" w:color="auto"/>
            </w:tcBorders>
            <w:vAlign w:val="center"/>
            <w:hideMark/>
          </w:tcPr>
          <w:p w14:paraId="410A11DF" w14:textId="77777777" w:rsidR="00C253A3" w:rsidRPr="00B060DD" w:rsidRDefault="00C253A3" w:rsidP="00B060DD">
            <w:pPr>
              <w:spacing w:after="0" w:line="256" w:lineRule="auto"/>
              <w:rPr>
                <w:rFonts w:ascii="Times New Roman" w:eastAsia="Times New Roman" w:hAnsi="Times New Roman" w:cs="Times New Roman"/>
                <w:sz w:val="24"/>
                <w:szCs w:val="24"/>
              </w:rPr>
            </w:pPr>
          </w:p>
        </w:tc>
        <w:tc>
          <w:tcPr>
            <w:tcW w:w="366" w:type="pct"/>
            <w:vMerge/>
            <w:tcBorders>
              <w:left w:val="single" w:sz="4" w:space="0" w:color="auto"/>
              <w:right w:val="single" w:sz="4" w:space="0" w:color="auto"/>
            </w:tcBorders>
          </w:tcPr>
          <w:p w14:paraId="4774788D" w14:textId="77777777" w:rsidR="00C253A3" w:rsidRPr="00B060DD" w:rsidRDefault="00C253A3" w:rsidP="00C253A3">
            <w:pPr>
              <w:spacing w:after="0" w:line="256" w:lineRule="auto"/>
              <w:jc w:val="center"/>
              <w:rPr>
                <w:rFonts w:ascii="Times New Roman" w:eastAsia="Times New Roman" w:hAnsi="Times New Roman" w:cs="Times New Roman"/>
                <w:sz w:val="24"/>
                <w:szCs w:val="24"/>
              </w:rPr>
            </w:pPr>
          </w:p>
        </w:tc>
        <w:tc>
          <w:tcPr>
            <w:tcW w:w="697" w:type="pct"/>
            <w:vMerge/>
            <w:tcBorders>
              <w:left w:val="single" w:sz="4" w:space="0" w:color="auto"/>
              <w:right w:val="single" w:sz="4" w:space="0" w:color="auto"/>
            </w:tcBorders>
          </w:tcPr>
          <w:p w14:paraId="0B218AF0" w14:textId="77777777" w:rsidR="00C253A3" w:rsidRPr="00B060DD" w:rsidRDefault="00C253A3" w:rsidP="00C253A3">
            <w:pPr>
              <w:spacing w:after="0" w:line="256" w:lineRule="auto"/>
              <w:jc w:val="center"/>
              <w:rPr>
                <w:rFonts w:ascii="Times New Roman" w:eastAsia="Times New Roman" w:hAnsi="Times New Roman" w:cs="Times New Roman"/>
                <w:sz w:val="24"/>
                <w:szCs w:val="24"/>
              </w:rPr>
            </w:pPr>
          </w:p>
        </w:tc>
      </w:tr>
      <w:tr w:rsidR="00C253A3" w:rsidRPr="00B060DD" w14:paraId="0F1E55E5" w14:textId="20DBDC8D" w:rsidTr="00C02301">
        <w:tc>
          <w:tcPr>
            <w:tcW w:w="847" w:type="pct"/>
            <w:vMerge/>
            <w:tcBorders>
              <w:top w:val="single" w:sz="4" w:space="0" w:color="auto"/>
              <w:left w:val="single" w:sz="4" w:space="0" w:color="auto"/>
              <w:bottom w:val="single" w:sz="4" w:space="0" w:color="auto"/>
              <w:right w:val="single" w:sz="4" w:space="0" w:color="auto"/>
            </w:tcBorders>
            <w:vAlign w:val="center"/>
            <w:hideMark/>
          </w:tcPr>
          <w:p w14:paraId="09B350E9" w14:textId="77777777" w:rsidR="00C253A3" w:rsidRPr="00B060DD" w:rsidRDefault="00C253A3" w:rsidP="00B060DD">
            <w:pPr>
              <w:spacing w:after="0" w:line="256" w:lineRule="auto"/>
              <w:rPr>
                <w:rFonts w:ascii="Times New Roman" w:eastAsia="Calibri" w:hAnsi="Times New Roman" w:cs="Times New Roman"/>
                <w:bCs/>
                <w:sz w:val="24"/>
                <w:szCs w:val="24"/>
              </w:rPr>
            </w:pPr>
          </w:p>
        </w:tc>
        <w:tc>
          <w:tcPr>
            <w:tcW w:w="2492" w:type="pct"/>
            <w:tcBorders>
              <w:top w:val="single" w:sz="4" w:space="0" w:color="auto"/>
              <w:left w:val="single" w:sz="4" w:space="0" w:color="auto"/>
              <w:bottom w:val="single" w:sz="4" w:space="0" w:color="auto"/>
              <w:right w:val="single" w:sz="4" w:space="0" w:color="auto"/>
            </w:tcBorders>
            <w:hideMark/>
          </w:tcPr>
          <w:p w14:paraId="3F33B7F0" w14:textId="77777777" w:rsidR="00C253A3" w:rsidRPr="00B060DD" w:rsidRDefault="00C253A3" w:rsidP="00B060DD">
            <w:pPr>
              <w:widowControl w:val="0"/>
              <w:autoSpaceDE w:val="0"/>
              <w:autoSpaceDN w:val="0"/>
              <w:adjustRightInd w:val="0"/>
              <w:spacing w:after="0" w:line="240" w:lineRule="auto"/>
              <w:rPr>
                <w:rFonts w:ascii="Times New Roman" w:eastAsia="Times New Roman" w:hAnsi="Times New Roman" w:cs="Times New Roman"/>
                <w:b/>
                <w:sz w:val="24"/>
                <w:szCs w:val="24"/>
              </w:rPr>
            </w:pPr>
            <w:r w:rsidRPr="00B060DD">
              <w:rPr>
                <w:rFonts w:ascii="Times New Roman" w:eastAsia="Times New Roman" w:hAnsi="Times New Roman" w:cs="Times New Roman"/>
                <w:sz w:val="24"/>
                <w:szCs w:val="24"/>
              </w:rPr>
              <w:t>6.Требования норм и правил на производство и приемку работ.  Проверка качества работы.</w:t>
            </w:r>
          </w:p>
        </w:tc>
        <w:tc>
          <w:tcPr>
            <w:tcW w:w="598" w:type="pct"/>
            <w:vMerge/>
            <w:tcBorders>
              <w:top w:val="single" w:sz="4" w:space="0" w:color="auto"/>
              <w:left w:val="single" w:sz="4" w:space="0" w:color="auto"/>
              <w:bottom w:val="single" w:sz="4" w:space="0" w:color="auto"/>
              <w:right w:val="single" w:sz="4" w:space="0" w:color="auto"/>
            </w:tcBorders>
            <w:vAlign w:val="center"/>
            <w:hideMark/>
          </w:tcPr>
          <w:p w14:paraId="3E243BFE" w14:textId="77777777" w:rsidR="00C253A3" w:rsidRPr="00B060DD" w:rsidRDefault="00C253A3" w:rsidP="00B060DD">
            <w:pPr>
              <w:spacing w:after="0" w:line="256" w:lineRule="auto"/>
              <w:rPr>
                <w:rFonts w:ascii="Times New Roman" w:eastAsia="Times New Roman" w:hAnsi="Times New Roman" w:cs="Times New Roman"/>
                <w:sz w:val="24"/>
                <w:szCs w:val="24"/>
              </w:rPr>
            </w:pPr>
          </w:p>
        </w:tc>
        <w:tc>
          <w:tcPr>
            <w:tcW w:w="366" w:type="pct"/>
            <w:vMerge/>
            <w:tcBorders>
              <w:left w:val="single" w:sz="4" w:space="0" w:color="auto"/>
              <w:right w:val="single" w:sz="4" w:space="0" w:color="auto"/>
            </w:tcBorders>
          </w:tcPr>
          <w:p w14:paraId="20F89B62" w14:textId="77777777" w:rsidR="00C253A3" w:rsidRPr="00B060DD" w:rsidRDefault="00C253A3" w:rsidP="00C253A3">
            <w:pPr>
              <w:spacing w:after="0" w:line="256" w:lineRule="auto"/>
              <w:jc w:val="center"/>
              <w:rPr>
                <w:rFonts w:ascii="Times New Roman" w:eastAsia="Times New Roman" w:hAnsi="Times New Roman" w:cs="Times New Roman"/>
                <w:sz w:val="24"/>
                <w:szCs w:val="24"/>
              </w:rPr>
            </w:pPr>
          </w:p>
        </w:tc>
        <w:tc>
          <w:tcPr>
            <w:tcW w:w="697" w:type="pct"/>
            <w:vMerge/>
            <w:tcBorders>
              <w:left w:val="single" w:sz="4" w:space="0" w:color="auto"/>
              <w:right w:val="single" w:sz="4" w:space="0" w:color="auto"/>
            </w:tcBorders>
          </w:tcPr>
          <w:p w14:paraId="2DA8CC04" w14:textId="77777777" w:rsidR="00C253A3" w:rsidRPr="00B060DD" w:rsidRDefault="00C253A3" w:rsidP="00C253A3">
            <w:pPr>
              <w:spacing w:after="0" w:line="256" w:lineRule="auto"/>
              <w:jc w:val="center"/>
              <w:rPr>
                <w:rFonts w:ascii="Times New Roman" w:eastAsia="Times New Roman" w:hAnsi="Times New Roman" w:cs="Times New Roman"/>
                <w:sz w:val="24"/>
                <w:szCs w:val="24"/>
              </w:rPr>
            </w:pPr>
          </w:p>
        </w:tc>
      </w:tr>
      <w:tr w:rsidR="00C253A3" w:rsidRPr="00B060DD" w14:paraId="7B118D81" w14:textId="3FA7712C" w:rsidTr="00C02301">
        <w:tc>
          <w:tcPr>
            <w:tcW w:w="847" w:type="pct"/>
            <w:vMerge/>
            <w:tcBorders>
              <w:top w:val="single" w:sz="4" w:space="0" w:color="auto"/>
              <w:left w:val="single" w:sz="4" w:space="0" w:color="auto"/>
              <w:bottom w:val="single" w:sz="4" w:space="0" w:color="auto"/>
              <w:right w:val="single" w:sz="4" w:space="0" w:color="auto"/>
            </w:tcBorders>
            <w:vAlign w:val="center"/>
            <w:hideMark/>
          </w:tcPr>
          <w:p w14:paraId="19D1E4C5" w14:textId="77777777" w:rsidR="00C253A3" w:rsidRPr="00B060DD" w:rsidRDefault="00C253A3" w:rsidP="00B060DD">
            <w:pPr>
              <w:spacing w:after="0" w:line="256" w:lineRule="auto"/>
              <w:rPr>
                <w:rFonts w:ascii="Times New Roman" w:eastAsia="Calibri" w:hAnsi="Times New Roman" w:cs="Times New Roman"/>
                <w:bCs/>
                <w:sz w:val="24"/>
                <w:szCs w:val="24"/>
              </w:rPr>
            </w:pPr>
          </w:p>
        </w:tc>
        <w:tc>
          <w:tcPr>
            <w:tcW w:w="2492" w:type="pct"/>
            <w:tcBorders>
              <w:top w:val="single" w:sz="4" w:space="0" w:color="auto"/>
              <w:left w:val="single" w:sz="4" w:space="0" w:color="auto"/>
              <w:bottom w:val="single" w:sz="4" w:space="0" w:color="auto"/>
              <w:right w:val="single" w:sz="4" w:space="0" w:color="auto"/>
            </w:tcBorders>
            <w:hideMark/>
          </w:tcPr>
          <w:p w14:paraId="24422459" w14:textId="77777777" w:rsidR="00C253A3" w:rsidRPr="00B060DD" w:rsidRDefault="00C253A3" w:rsidP="00B060DD">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B060DD">
              <w:rPr>
                <w:rFonts w:ascii="Times New Roman" w:eastAsia="Times New Roman" w:hAnsi="Times New Roman" w:cs="Times New Roman"/>
                <w:sz w:val="24"/>
                <w:szCs w:val="24"/>
              </w:rPr>
              <w:t xml:space="preserve">7.Способы и правила выполнения малярных работ под декоративное </w:t>
            </w:r>
            <w:r w:rsidRPr="00B060DD">
              <w:rPr>
                <w:rFonts w:ascii="Times New Roman" w:eastAsia="Times New Roman" w:hAnsi="Times New Roman" w:cs="Times New Roman"/>
                <w:sz w:val="24"/>
                <w:szCs w:val="24"/>
              </w:rPr>
              <w:lastRenderedPageBreak/>
              <w:t xml:space="preserve">покрытие. </w:t>
            </w:r>
            <w:r w:rsidRPr="00B060DD">
              <w:rPr>
                <w:rFonts w:ascii="Times New Roman" w:eastAsia="Times New Roman" w:hAnsi="Times New Roman" w:cs="Times New Roman"/>
                <w:color w:val="000000"/>
                <w:sz w:val="24"/>
                <w:szCs w:val="24"/>
              </w:rPr>
              <w:t>Выполнение высококачественной художественной и орнаментальной отделки салонов, вестибюлей, кают класса люкс судов, плавучих сооружений и их составных частей: вытягивание филенок, отделка по трафарету, аэрография, фактурные покрытия, золочение.</w:t>
            </w:r>
          </w:p>
        </w:tc>
        <w:tc>
          <w:tcPr>
            <w:tcW w:w="598" w:type="pct"/>
            <w:vMerge/>
            <w:tcBorders>
              <w:top w:val="single" w:sz="4" w:space="0" w:color="auto"/>
              <w:left w:val="single" w:sz="4" w:space="0" w:color="auto"/>
              <w:bottom w:val="single" w:sz="4" w:space="0" w:color="auto"/>
              <w:right w:val="single" w:sz="4" w:space="0" w:color="auto"/>
            </w:tcBorders>
            <w:vAlign w:val="center"/>
            <w:hideMark/>
          </w:tcPr>
          <w:p w14:paraId="18792873" w14:textId="77777777" w:rsidR="00C253A3" w:rsidRPr="00B060DD" w:rsidRDefault="00C253A3" w:rsidP="00B060DD">
            <w:pPr>
              <w:spacing w:after="0" w:line="256" w:lineRule="auto"/>
              <w:rPr>
                <w:rFonts w:ascii="Times New Roman" w:eastAsia="Times New Roman" w:hAnsi="Times New Roman" w:cs="Times New Roman"/>
                <w:sz w:val="24"/>
                <w:szCs w:val="24"/>
              </w:rPr>
            </w:pPr>
          </w:p>
        </w:tc>
        <w:tc>
          <w:tcPr>
            <w:tcW w:w="366" w:type="pct"/>
            <w:vMerge/>
            <w:tcBorders>
              <w:left w:val="single" w:sz="4" w:space="0" w:color="auto"/>
              <w:right w:val="single" w:sz="4" w:space="0" w:color="auto"/>
            </w:tcBorders>
          </w:tcPr>
          <w:p w14:paraId="19B11FC8" w14:textId="77777777" w:rsidR="00C253A3" w:rsidRPr="00B060DD" w:rsidRDefault="00C253A3" w:rsidP="00C253A3">
            <w:pPr>
              <w:spacing w:after="0" w:line="256" w:lineRule="auto"/>
              <w:jc w:val="center"/>
              <w:rPr>
                <w:rFonts w:ascii="Times New Roman" w:eastAsia="Times New Roman" w:hAnsi="Times New Roman" w:cs="Times New Roman"/>
                <w:sz w:val="24"/>
                <w:szCs w:val="24"/>
              </w:rPr>
            </w:pPr>
          </w:p>
        </w:tc>
        <w:tc>
          <w:tcPr>
            <w:tcW w:w="697" w:type="pct"/>
            <w:vMerge/>
            <w:tcBorders>
              <w:left w:val="single" w:sz="4" w:space="0" w:color="auto"/>
              <w:right w:val="single" w:sz="4" w:space="0" w:color="auto"/>
            </w:tcBorders>
          </w:tcPr>
          <w:p w14:paraId="15AD75E9" w14:textId="77777777" w:rsidR="00C253A3" w:rsidRPr="00B060DD" w:rsidRDefault="00C253A3" w:rsidP="00C253A3">
            <w:pPr>
              <w:spacing w:after="0" w:line="256" w:lineRule="auto"/>
              <w:jc w:val="center"/>
              <w:rPr>
                <w:rFonts w:ascii="Times New Roman" w:eastAsia="Times New Roman" w:hAnsi="Times New Roman" w:cs="Times New Roman"/>
                <w:sz w:val="24"/>
                <w:szCs w:val="24"/>
              </w:rPr>
            </w:pPr>
          </w:p>
        </w:tc>
      </w:tr>
      <w:tr w:rsidR="00C253A3" w:rsidRPr="00B060DD" w14:paraId="6014F81E" w14:textId="3A9125B7" w:rsidTr="00C02301">
        <w:tc>
          <w:tcPr>
            <w:tcW w:w="847" w:type="pct"/>
            <w:vMerge/>
            <w:tcBorders>
              <w:top w:val="single" w:sz="4" w:space="0" w:color="auto"/>
              <w:left w:val="single" w:sz="4" w:space="0" w:color="auto"/>
              <w:bottom w:val="single" w:sz="4" w:space="0" w:color="auto"/>
              <w:right w:val="single" w:sz="4" w:space="0" w:color="auto"/>
            </w:tcBorders>
            <w:vAlign w:val="center"/>
            <w:hideMark/>
          </w:tcPr>
          <w:p w14:paraId="6B6E83DF" w14:textId="77777777" w:rsidR="00C253A3" w:rsidRPr="00B060DD" w:rsidRDefault="00C253A3" w:rsidP="00B060DD">
            <w:pPr>
              <w:spacing w:after="0" w:line="256" w:lineRule="auto"/>
              <w:rPr>
                <w:rFonts w:ascii="Times New Roman" w:eastAsia="Calibri" w:hAnsi="Times New Roman" w:cs="Times New Roman"/>
                <w:bCs/>
                <w:sz w:val="24"/>
                <w:szCs w:val="24"/>
              </w:rPr>
            </w:pPr>
          </w:p>
        </w:tc>
        <w:tc>
          <w:tcPr>
            <w:tcW w:w="2492" w:type="pct"/>
            <w:tcBorders>
              <w:top w:val="single" w:sz="4" w:space="0" w:color="auto"/>
              <w:left w:val="single" w:sz="4" w:space="0" w:color="auto"/>
              <w:bottom w:val="single" w:sz="4" w:space="0" w:color="auto"/>
              <w:right w:val="single" w:sz="4" w:space="0" w:color="auto"/>
            </w:tcBorders>
            <w:hideMark/>
          </w:tcPr>
          <w:p w14:paraId="09C60584" w14:textId="77777777" w:rsidR="00C253A3" w:rsidRPr="00B060DD" w:rsidRDefault="00C253A3" w:rsidP="00B060DD">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B060DD">
              <w:rPr>
                <w:rFonts w:ascii="Times New Roman" w:eastAsia="Times New Roman" w:hAnsi="Times New Roman" w:cs="Times New Roman"/>
                <w:sz w:val="24"/>
                <w:szCs w:val="24"/>
              </w:rPr>
              <w:t>8. Соблюдение безопасных условий труда и охраны окружающей среды при окраске поверхностей малярными составами.</w:t>
            </w:r>
          </w:p>
        </w:tc>
        <w:tc>
          <w:tcPr>
            <w:tcW w:w="598" w:type="pct"/>
            <w:vMerge/>
            <w:tcBorders>
              <w:top w:val="single" w:sz="4" w:space="0" w:color="auto"/>
              <w:left w:val="single" w:sz="4" w:space="0" w:color="auto"/>
              <w:bottom w:val="single" w:sz="4" w:space="0" w:color="auto"/>
              <w:right w:val="single" w:sz="4" w:space="0" w:color="auto"/>
            </w:tcBorders>
            <w:vAlign w:val="center"/>
            <w:hideMark/>
          </w:tcPr>
          <w:p w14:paraId="0CCE440A" w14:textId="77777777" w:rsidR="00C253A3" w:rsidRPr="00B060DD" w:rsidRDefault="00C253A3" w:rsidP="00B060DD">
            <w:pPr>
              <w:spacing w:after="0" w:line="256" w:lineRule="auto"/>
              <w:rPr>
                <w:rFonts w:ascii="Times New Roman" w:eastAsia="Times New Roman" w:hAnsi="Times New Roman" w:cs="Times New Roman"/>
                <w:sz w:val="24"/>
                <w:szCs w:val="24"/>
              </w:rPr>
            </w:pPr>
          </w:p>
        </w:tc>
        <w:tc>
          <w:tcPr>
            <w:tcW w:w="366" w:type="pct"/>
            <w:vMerge/>
            <w:tcBorders>
              <w:left w:val="single" w:sz="4" w:space="0" w:color="auto"/>
              <w:bottom w:val="single" w:sz="4" w:space="0" w:color="auto"/>
              <w:right w:val="single" w:sz="4" w:space="0" w:color="auto"/>
            </w:tcBorders>
          </w:tcPr>
          <w:p w14:paraId="62872092" w14:textId="77777777" w:rsidR="00C253A3" w:rsidRPr="00B060DD" w:rsidRDefault="00C253A3" w:rsidP="00C253A3">
            <w:pPr>
              <w:spacing w:after="0" w:line="256" w:lineRule="auto"/>
              <w:jc w:val="center"/>
              <w:rPr>
                <w:rFonts w:ascii="Times New Roman" w:eastAsia="Times New Roman" w:hAnsi="Times New Roman" w:cs="Times New Roman"/>
                <w:sz w:val="24"/>
                <w:szCs w:val="24"/>
              </w:rPr>
            </w:pPr>
          </w:p>
        </w:tc>
        <w:tc>
          <w:tcPr>
            <w:tcW w:w="697" w:type="pct"/>
            <w:vMerge/>
            <w:tcBorders>
              <w:left w:val="single" w:sz="4" w:space="0" w:color="auto"/>
              <w:right w:val="single" w:sz="4" w:space="0" w:color="auto"/>
            </w:tcBorders>
          </w:tcPr>
          <w:p w14:paraId="6D60AE8D" w14:textId="77777777" w:rsidR="00C253A3" w:rsidRPr="00B060DD" w:rsidRDefault="00C253A3" w:rsidP="00C253A3">
            <w:pPr>
              <w:spacing w:after="0" w:line="256" w:lineRule="auto"/>
              <w:jc w:val="center"/>
              <w:rPr>
                <w:rFonts w:ascii="Times New Roman" w:eastAsia="Times New Roman" w:hAnsi="Times New Roman" w:cs="Times New Roman"/>
                <w:sz w:val="24"/>
                <w:szCs w:val="24"/>
              </w:rPr>
            </w:pPr>
          </w:p>
        </w:tc>
      </w:tr>
      <w:tr w:rsidR="00C253A3" w:rsidRPr="00B060DD" w14:paraId="6C803964" w14:textId="31154598" w:rsidTr="00C02301">
        <w:tc>
          <w:tcPr>
            <w:tcW w:w="847" w:type="pct"/>
            <w:vMerge/>
            <w:tcBorders>
              <w:top w:val="single" w:sz="4" w:space="0" w:color="auto"/>
              <w:left w:val="single" w:sz="4" w:space="0" w:color="auto"/>
              <w:bottom w:val="single" w:sz="4" w:space="0" w:color="auto"/>
              <w:right w:val="single" w:sz="4" w:space="0" w:color="auto"/>
            </w:tcBorders>
            <w:vAlign w:val="center"/>
            <w:hideMark/>
          </w:tcPr>
          <w:p w14:paraId="1F7F717D" w14:textId="77777777" w:rsidR="00C253A3" w:rsidRPr="00B060DD" w:rsidRDefault="00C253A3" w:rsidP="00B060DD">
            <w:pPr>
              <w:spacing w:after="0" w:line="256" w:lineRule="auto"/>
              <w:rPr>
                <w:rFonts w:ascii="Times New Roman" w:eastAsia="Calibri" w:hAnsi="Times New Roman" w:cs="Times New Roman"/>
                <w:bCs/>
                <w:sz w:val="24"/>
                <w:szCs w:val="24"/>
              </w:rPr>
            </w:pPr>
          </w:p>
        </w:tc>
        <w:tc>
          <w:tcPr>
            <w:tcW w:w="2492" w:type="pct"/>
            <w:tcBorders>
              <w:top w:val="single" w:sz="4" w:space="0" w:color="auto"/>
              <w:left w:val="single" w:sz="4" w:space="0" w:color="auto"/>
              <w:bottom w:val="single" w:sz="4" w:space="0" w:color="auto"/>
              <w:right w:val="single" w:sz="4" w:space="0" w:color="auto"/>
            </w:tcBorders>
            <w:hideMark/>
          </w:tcPr>
          <w:p w14:paraId="77319309" w14:textId="77777777" w:rsidR="00C253A3" w:rsidRPr="00B060DD" w:rsidRDefault="00C253A3" w:rsidP="00B060DD">
            <w:pPr>
              <w:spacing w:after="0" w:line="240" w:lineRule="auto"/>
              <w:jc w:val="both"/>
              <w:rPr>
                <w:rFonts w:ascii="Times New Roman" w:eastAsia="Times New Roman" w:hAnsi="Times New Roman" w:cs="Times New Roman"/>
                <w:b/>
                <w:sz w:val="24"/>
                <w:szCs w:val="24"/>
              </w:rPr>
            </w:pPr>
            <w:r w:rsidRPr="00B060DD">
              <w:rPr>
                <w:rFonts w:ascii="Times New Roman" w:eastAsia="Times New Roman" w:hAnsi="Times New Roman" w:cs="Times New Roman"/>
                <w:b/>
                <w:bCs/>
                <w:sz w:val="24"/>
                <w:szCs w:val="24"/>
              </w:rPr>
              <w:t>В том числе практических занятий:</w:t>
            </w:r>
          </w:p>
        </w:tc>
        <w:tc>
          <w:tcPr>
            <w:tcW w:w="598" w:type="pct"/>
            <w:tcBorders>
              <w:top w:val="single" w:sz="4" w:space="0" w:color="auto"/>
              <w:left w:val="single" w:sz="4" w:space="0" w:color="auto"/>
              <w:bottom w:val="single" w:sz="4" w:space="0" w:color="auto"/>
              <w:right w:val="single" w:sz="4" w:space="0" w:color="auto"/>
            </w:tcBorders>
            <w:vAlign w:val="center"/>
          </w:tcPr>
          <w:p w14:paraId="43E2BD2D" w14:textId="10E02F18" w:rsidR="00C253A3" w:rsidRPr="00B060DD" w:rsidRDefault="00C253A3" w:rsidP="00B060DD">
            <w:pPr>
              <w:spacing w:after="0" w:line="240" w:lineRule="auto"/>
              <w:jc w:val="center"/>
              <w:rPr>
                <w:rFonts w:ascii="Times New Roman" w:eastAsia="Times New Roman" w:hAnsi="Times New Roman" w:cs="Times New Roman"/>
                <w:b/>
                <w:sz w:val="24"/>
                <w:szCs w:val="24"/>
              </w:rPr>
            </w:pPr>
          </w:p>
        </w:tc>
        <w:tc>
          <w:tcPr>
            <w:tcW w:w="366" w:type="pct"/>
            <w:tcBorders>
              <w:top w:val="single" w:sz="4" w:space="0" w:color="auto"/>
              <w:left w:val="single" w:sz="4" w:space="0" w:color="auto"/>
              <w:bottom w:val="single" w:sz="4" w:space="0" w:color="auto"/>
              <w:right w:val="single" w:sz="4" w:space="0" w:color="auto"/>
            </w:tcBorders>
          </w:tcPr>
          <w:p w14:paraId="1F2B63E0" w14:textId="77777777" w:rsidR="00C253A3" w:rsidRPr="00B060DD" w:rsidRDefault="00C253A3" w:rsidP="00C253A3">
            <w:pPr>
              <w:spacing w:after="0" w:line="240" w:lineRule="auto"/>
              <w:jc w:val="center"/>
              <w:rPr>
                <w:rFonts w:ascii="Times New Roman" w:eastAsia="Times New Roman" w:hAnsi="Times New Roman" w:cs="Times New Roman"/>
                <w:b/>
                <w:sz w:val="24"/>
                <w:szCs w:val="24"/>
              </w:rPr>
            </w:pPr>
          </w:p>
        </w:tc>
        <w:tc>
          <w:tcPr>
            <w:tcW w:w="697" w:type="pct"/>
            <w:vMerge/>
            <w:tcBorders>
              <w:left w:val="single" w:sz="4" w:space="0" w:color="auto"/>
              <w:right w:val="single" w:sz="4" w:space="0" w:color="auto"/>
            </w:tcBorders>
          </w:tcPr>
          <w:p w14:paraId="181BA120" w14:textId="77777777" w:rsidR="00C253A3" w:rsidRPr="00B060DD" w:rsidRDefault="00C253A3" w:rsidP="00C253A3">
            <w:pPr>
              <w:spacing w:after="0" w:line="240" w:lineRule="auto"/>
              <w:jc w:val="center"/>
              <w:rPr>
                <w:rFonts w:ascii="Times New Roman" w:eastAsia="Times New Roman" w:hAnsi="Times New Roman" w:cs="Times New Roman"/>
                <w:b/>
                <w:sz w:val="24"/>
                <w:szCs w:val="24"/>
              </w:rPr>
            </w:pPr>
          </w:p>
        </w:tc>
      </w:tr>
      <w:tr w:rsidR="00C253A3" w:rsidRPr="00B060DD" w14:paraId="38792C71" w14:textId="77011858" w:rsidTr="00C02301">
        <w:tc>
          <w:tcPr>
            <w:tcW w:w="847" w:type="pct"/>
            <w:vMerge/>
            <w:tcBorders>
              <w:top w:val="single" w:sz="4" w:space="0" w:color="auto"/>
              <w:left w:val="single" w:sz="4" w:space="0" w:color="auto"/>
              <w:bottom w:val="single" w:sz="4" w:space="0" w:color="auto"/>
              <w:right w:val="single" w:sz="4" w:space="0" w:color="auto"/>
            </w:tcBorders>
            <w:vAlign w:val="center"/>
            <w:hideMark/>
          </w:tcPr>
          <w:p w14:paraId="0E26AD90" w14:textId="77777777" w:rsidR="00C253A3" w:rsidRPr="00B060DD" w:rsidRDefault="00C253A3" w:rsidP="00B060DD">
            <w:pPr>
              <w:spacing w:after="0" w:line="256" w:lineRule="auto"/>
              <w:rPr>
                <w:rFonts w:ascii="Times New Roman" w:eastAsia="Calibri" w:hAnsi="Times New Roman" w:cs="Times New Roman"/>
                <w:bCs/>
                <w:sz w:val="24"/>
                <w:szCs w:val="24"/>
              </w:rPr>
            </w:pPr>
          </w:p>
        </w:tc>
        <w:tc>
          <w:tcPr>
            <w:tcW w:w="2492" w:type="pct"/>
            <w:tcBorders>
              <w:top w:val="single" w:sz="4" w:space="0" w:color="auto"/>
              <w:left w:val="single" w:sz="4" w:space="0" w:color="auto"/>
              <w:bottom w:val="single" w:sz="4" w:space="0" w:color="auto"/>
              <w:right w:val="single" w:sz="4" w:space="0" w:color="auto"/>
            </w:tcBorders>
            <w:hideMark/>
          </w:tcPr>
          <w:p w14:paraId="7CDD2714" w14:textId="77777777" w:rsidR="00C253A3" w:rsidRPr="00B060DD" w:rsidRDefault="00C253A3" w:rsidP="00B060DD">
            <w:pPr>
              <w:spacing w:after="0" w:line="240" w:lineRule="auto"/>
              <w:jc w:val="both"/>
              <w:rPr>
                <w:rFonts w:ascii="Times New Roman" w:eastAsia="Times New Roman" w:hAnsi="Times New Roman" w:cs="Times New Roman"/>
                <w:sz w:val="24"/>
                <w:szCs w:val="24"/>
              </w:rPr>
            </w:pPr>
            <w:r w:rsidRPr="00B060DD">
              <w:rPr>
                <w:rFonts w:ascii="Times New Roman" w:eastAsia="Times New Roman" w:hAnsi="Times New Roman" w:cs="Times New Roman"/>
                <w:b/>
                <w:bCs/>
                <w:color w:val="000000"/>
                <w:sz w:val="20"/>
                <w:szCs w:val="20"/>
                <w:lang w:eastAsia="ru-RU"/>
              </w:rPr>
              <w:t xml:space="preserve">№ 29 </w:t>
            </w:r>
            <w:r w:rsidRPr="00B060DD">
              <w:rPr>
                <w:rFonts w:ascii="Times New Roman" w:eastAsia="Times New Roman" w:hAnsi="Times New Roman" w:cs="Times New Roman"/>
                <w:sz w:val="24"/>
                <w:szCs w:val="24"/>
              </w:rPr>
              <w:t>Подбор материалов и оборудования для окраски поверхностей малярными составами.</w:t>
            </w:r>
          </w:p>
        </w:tc>
        <w:tc>
          <w:tcPr>
            <w:tcW w:w="598" w:type="pct"/>
            <w:tcBorders>
              <w:top w:val="single" w:sz="4" w:space="0" w:color="auto"/>
              <w:left w:val="single" w:sz="4" w:space="0" w:color="auto"/>
              <w:bottom w:val="single" w:sz="4" w:space="0" w:color="auto"/>
              <w:right w:val="single" w:sz="4" w:space="0" w:color="auto"/>
            </w:tcBorders>
            <w:vAlign w:val="center"/>
          </w:tcPr>
          <w:p w14:paraId="4B312C31" w14:textId="037B6558" w:rsidR="00C253A3" w:rsidRPr="00B060DD" w:rsidRDefault="00C253A3" w:rsidP="00B060DD">
            <w:pPr>
              <w:spacing w:after="0" w:line="240" w:lineRule="auto"/>
              <w:rPr>
                <w:rFonts w:ascii="Times New Roman" w:eastAsia="Times New Roman" w:hAnsi="Times New Roman" w:cs="Times New Roman"/>
                <w:sz w:val="24"/>
                <w:szCs w:val="24"/>
              </w:rPr>
            </w:pPr>
          </w:p>
        </w:tc>
        <w:tc>
          <w:tcPr>
            <w:tcW w:w="366" w:type="pct"/>
            <w:tcBorders>
              <w:top w:val="single" w:sz="4" w:space="0" w:color="auto"/>
              <w:left w:val="single" w:sz="4" w:space="0" w:color="auto"/>
              <w:bottom w:val="single" w:sz="4" w:space="0" w:color="auto"/>
              <w:right w:val="single" w:sz="4" w:space="0" w:color="auto"/>
            </w:tcBorders>
          </w:tcPr>
          <w:p w14:paraId="39BFCEE6" w14:textId="77777777" w:rsidR="00C253A3" w:rsidRPr="00B060DD" w:rsidRDefault="00C253A3" w:rsidP="00C253A3">
            <w:pPr>
              <w:spacing w:after="0" w:line="240" w:lineRule="auto"/>
              <w:jc w:val="center"/>
              <w:rPr>
                <w:rFonts w:ascii="Times New Roman" w:eastAsia="Times New Roman" w:hAnsi="Times New Roman" w:cs="Times New Roman"/>
                <w:sz w:val="24"/>
                <w:szCs w:val="24"/>
              </w:rPr>
            </w:pPr>
          </w:p>
        </w:tc>
        <w:tc>
          <w:tcPr>
            <w:tcW w:w="697" w:type="pct"/>
            <w:vMerge/>
            <w:tcBorders>
              <w:left w:val="single" w:sz="4" w:space="0" w:color="auto"/>
              <w:right w:val="single" w:sz="4" w:space="0" w:color="auto"/>
            </w:tcBorders>
          </w:tcPr>
          <w:p w14:paraId="000FF25E" w14:textId="77777777" w:rsidR="00C253A3" w:rsidRPr="00B060DD" w:rsidRDefault="00C253A3" w:rsidP="00C253A3">
            <w:pPr>
              <w:spacing w:after="0" w:line="240" w:lineRule="auto"/>
              <w:jc w:val="center"/>
              <w:rPr>
                <w:rFonts w:ascii="Times New Roman" w:eastAsia="Times New Roman" w:hAnsi="Times New Roman" w:cs="Times New Roman"/>
                <w:sz w:val="24"/>
                <w:szCs w:val="24"/>
              </w:rPr>
            </w:pPr>
          </w:p>
        </w:tc>
      </w:tr>
      <w:tr w:rsidR="00C253A3" w:rsidRPr="00B060DD" w14:paraId="791217AF" w14:textId="7ED1A024" w:rsidTr="00C02301">
        <w:tc>
          <w:tcPr>
            <w:tcW w:w="847" w:type="pct"/>
            <w:vMerge/>
            <w:tcBorders>
              <w:top w:val="single" w:sz="4" w:space="0" w:color="auto"/>
              <w:left w:val="single" w:sz="4" w:space="0" w:color="auto"/>
              <w:bottom w:val="single" w:sz="4" w:space="0" w:color="auto"/>
              <w:right w:val="single" w:sz="4" w:space="0" w:color="auto"/>
            </w:tcBorders>
            <w:vAlign w:val="center"/>
            <w:hideMark/>
          </w:tcPr>
          <w:p w14:paraId="1BAAC052" w14:textId="77777777" w:rsidR="00C253A3" w:rsidRPr="00B060DD" w:rsidRDefault="00C253A3" w:rsidP="00B060DD">
            <w:pPr>
              <w:spacing w:after="0" w:line="256" w:lineRule="auto"/>
              <w:rPr>
                <w:rFonts w:ascii="Times New Roman" w:eastAsia="Calibri" w:hAnsi="Times New Roman" w:cs="Times New Roman"/>
                <w:bCs/>
                <w:sz w:val="24"/>
                <w:szCs w:val="24"/>
              </w:rPr>
            </w:pPr>
          </w:p>
        </w:tc>
        <w:tc>
          <w:tcPr>
            <w:tcW w:w="2492" w:type="pct"/>
            <w:tcBorders>
              <w:top w:val="single" w:sz="4" w:space="0" w:color="auto"/>
              <w:left w:val="single" w:sz="4" w:space="0" w:color="auto"/>
              <w:bottom w:val="single" w:sz="4" w:space="0" w:color="auto"/>
              <w:right w:val="single" w:sz="4" w:space="0" w:color="auto"/>
            </w:tcBorders>
            <w:hideMark/>
          </w:tcPr>
          <w:p w14:paraId="00A0D865" w14:textId="77777777" w:rsidR="00C253A3" w:rsidRPr="00B060DD" w:rsidRDefault="00C253A3" w:rsidP="00B060DD">
            <w:pPr>
              <w:spacing w:after="0" w:line="240" w:lineRule="auto"/>
              <w:jc w:val="both"/>
              <w:rPr>
                <w:rFonts w:ascii="Times New Roman" w:eastAsia="Times New Roman" w:hAnsi="Times New Roman" w:cs="Times New Roman"/>
                <w:sz w:val="24"/>
                <w:szCs w:val="24"/>
              </w:rPr>
            </w:pPr>
            <w:r w:rsidRPr="00B060DD">
              <w:rPr>
                <w:rFonts w:ascii="Times New Roman" w:eastAsia="Times New Roman" w:hAnsi="Times New Roman" w:cs="Times New Roman"/>
                <w:b/>
                <w:bCs/>
                <w:color w:val="000000"/>
                <w:sz w:val="20"/>
                <w:szCs w:val="20"/>
                <w:lang w:eastAsia="ru-RU"/>
              </w:rPr>
              <w:t xml:space="preserve">№ 30 </w:t>
            </w:r>
            <w:r w:rsidRPr="00B060DD">
              <w:rPr>
                <w:rFonts w:ascii="Times New Roman" w:eastAsia="Times New Roman" w:hAnsi="Times New Roman" w:cs="Times New Roman"/>
                <w:bCs/>
                <w:color w:val="000000"/>
                <w:sz w:val="20"/>
                <w:szCs w:val="20"/>
                <w:lang w:eastAsia="ru-RU"/>
              </w:rPr>
              <w:t>Расчет необходимых объемов и материалов</w:t>
            </w:r>
            <w:r w:rsidRPr="00B060DD">
              <w:rPr>
                <w:rFonts w:ascii="Times New Roman" w:eastAsia="Times New Roman" w:hAnsi="Times New Roman" w:cs="Times New Roman"/>
                <w:b/>
                <w:bCs/>
                <w:color w:val="000000"/>
                <w:sz w:val="20"/>
                <w:szCs w:val="20"/>
                <w:lang w:eastAsia="ru-RU"/>
              </w:rPr>
              <w:t xml:space="preserve"> </w:t>
            </w:r>
            <w:r w:rsidRPr="00B060DD">
              <w:rPr>
                <w:rFonts w:ascii="Times New Roman" w:eastAsia="Times New Roman" w:hAnsi="Times New Roman" w:cs="Times New Roman"/>
                <w:sz w:val="24"/>
                <w:szCs w:val="24"/>
              </w:rPr>
              <w:t>для окраски поверхности малярными составами.</w:t>
            </w:r>
          </w:p>
        </w:tc>
        <w:tc>
          <w:tcPr>
            <w:tcW w:w="598" w:type="pct"/>
            <w:tcBorders>
              <w:top w:val="single" w:sz="4" w:space="0" w:color="auto"/>
              <w:left w:val="single" w:sz="4" w:space="0" w:color="auto"/>
              <w:bottom w:val="single" w:sz="4" w:space="0" w:color="auto"/>
              <w:right w:val="single" w:sz="4" w:space="0" w:color="auto"/>
            </w:tcBorders>
            <w:vAlign w:val="center"/>
          </w:tcPr>
          <w:p w14:paraId="359A3C8F" w14:textId="2FEB883C" w:rsidR="00C253A3" w:rsidRPr="00B060DD" w:rsidRDefault="00C253A3" w:rsidP="00B060DD">
            <w:pPr>
              <w:spacing w:after="0" w:line="240" w:lineRule="auto"/>
              <w:rPr>
                <w:rFonts w:ascii="Times New Roman" w:eastAsia="Times New Roman" w:hAnsi="Times New Roman" w:cs="Times New Roman"/>
                <w:sz w:val="24"/>
                <w:szCs w:val="24"/>
              </w:rPr>
            </w:pPr>
          </w:p>
        </w:tc>
        <w:tc>
          <w:tcPr>
            <w:tcW w:w="366" w:type="pct"/>
            <w:tcBorders>
              <w:top w:val="single" w:sz="4" w:space="0" w:color="auto"/>
              <w:left w:val="single" w:sz="4" w:space="0" w:color="auto"/>
              <w:bottom w:val="single" w:sz="4" w:space="0" w:color="auto"/>
              <w:right w:val="single" w:sz="4" w:space="0" w:color="auto"/>
            </w:tcBorders>
          </w:tcPr>
          <w:p w14:paraId="2593E448" w14:textId="77777777" w:rsidR="00C253A3" w:rsidRPr="00B060DD" w:rsidRDefault="00C253A3" w:rsidP="00C253A3">
            <w:pPr>
              <w:spacing w:after="0" w:line="240" w:lineRule="auto"/>
              <w:jc w:val="center"/>
              <w:rPr>
                <w:rFonts w:ascii="Times New Roman" w:eastAsia="Times New Roman" w:hAnsi="Times New Roman" w:cs="Times New Roman"/>
                <w:sz w:val="24"/>
                <w:szCs w:val="24"/>
              </w:rPr>
            </w:pPr>
          </w:p>
        </w:tc>
        <w:tc>
          <w:tcPr>
            <w:tcW w:w="697" w:type="pct"/>
            <w:vMerge/>
            <w:tcBorders>
              <w:left w:val="single" w:sz="4" w:space="0" w:color="auto"/>
              <w:right w:val="single" w:sz="4" w:space="0" w:color="auto"/>
            </w:tcBorders>
          </w:tcPr>
          <w:p w14:paraId="4AF9746C" w14:textId="77777777" w:rsidR="00C253A3" w:rsidRPr="00B060DD" w:rsidRDefault="00C253A3" w:rsidP="00C253A3">
            <w:pPr>
              <w:spacing w:after="0" w:line="240" w:lineRule="auto"/>
              <w:jc w:val="center"/>
              <w:rPr>
                <w:rFonts w:ascii="Times New Roman" w:eastAsia="Times New Roman" w:hAnsi="Times New Roman" w:cs="Times New Roman"/>
                <w:sz w:val="24"/>
                <w:szCs w:val="24"/>
              </w:rPr>
            </w:pPr>
          </w:p>
        </w:tc>
      </w:tr>
      <w:tr w:rsidR="00C253A3" w:rsidRPr="00B060DD" w14:paraId="4BDAD4B7" w14:textId="5EF437B6" w:rsidTr="00C02301">
        <w:tc>
          <w:tcPr>
            <w:tcW w:w="847" w:type="pct"/>
            <w:vMerge/>
            <w:tcBorders>
              <w:top w:val="single" w:sz="4" w:space="0" w:color="auto"/>
              <w:left w:val="single" w:sz="4" w:space="0" w:color="auto"/>
              <w:bottom w:val="single" w:sz="4" w:space="0" w:color="auto"/>
              <w:right w:val="single" w:sz="4" w:space="0" w:color="auto"/>
            </w:tcBorders>
            <w:vAlign w:val="center"/>
            <w:hideMark/>
          </w:tcPr>
          <w:p w14:paraId="462382CB" w14:textId="77777777" w:rsidR="00C253A3" w:rsidRPr="00B060DD" w:rsidRDefault="00C253A3" w:rsidP="00B060DD">
            <w:pPr>
              <w:spacing w:after="0" w:line="256" w:lineRule="auto"/>
              <w:rPr>
                <w:rFonts w:ascii="Times New Roman" w:eastAsia="Calibri" w:hAnsi="Times New Roman" w:cs="Times New Roman"/>
                <w:bCs/>
                <w:sz w:val="24"/>
                <w:szCs w:val="24"/>
              </w:rPr>
            </w:pPr>
          </w:p>
        </w:tc>
        <w:tc>
          <w:tcPr>
            <w:tcW w:w="2492" w:type="pct"/>
            <w:tcBorders>
              <w:top w:val="single" w:sz="4" w:space="0" w:color="auto"/>
              <w:left w:val="single" w:sz="4" w:space="0" w:color="auto"/>
              <w:bottom w:val="single" w:sz="4" w:space="0" w:color="auto"/>
              <w:right w:val="single" w:sz="4" w:space="0" w:color="auto"/>
            </w:tcBorders>
            <w:hideMark/>
          </w:tcPr>
          <w:p w14:paraId="5B5D8714" w14:textId="77777777" w:rsidR="00C253A3" w:rsidRPr="00B060DD" w:rsidRDefault="00C253A3" w:rsidP="00B060DD">
            <w:pPr>
              <w:spacing w:after="0" w:line="240" w:lineRule="auto"/>
              <w:jc w:val="both"/>
              <w:rPr>
                <w:rFonts w:ascii="Times New Roman" w:eastAsia="Times New Roman" w:hAnsi="Times New Roman" w:cs="Times New Roman"/>
                <w:sz w:val="24"/>
                <w:szCs w:val="24"/>
              </w:rPr>
            </w:pPr>
            <w:r w:rsidRPr="00B060DD">
              <w:rPr>
                <w:rFonts w:ascii="Times New Roman" w:eastAsia="Times New Roman" w:hAnsi="Times New Roman" w:cs="Times New Roman"/>
                <w:b/>
                <w:bCs/>
                <w:color w:val="000000"/>
                <w:sz w:val="20"/>
                <w:szCs w:val="20"/>
                <w:lang w:eastAsia="ru-RU"/>
              </w:rPr>
              <w:t xml:space="preserve">№ 31 </w:t>
            </w:r>
            <w:r w:rsidRPr="00B060DD">
              <w:rPr>
                <w:rFonts w:ascii="Times New Roman" w:eastAsia="Times New Roman" w:hAnsi="Times New Roman" w:cs="Times New Roman"/>
                <w:sz w:val="24"/>
                <w:szCs w:val="24"/>
              </w:rPr>
              <w:t>Составить технологическую карту нанесения малярных составов.</w:t>
            </w:r>
          </w:p>
        </w:tc>
        <w:tc>
          <w:tcPr>
            <w:tcW w:w="598" w:type="pct"/>
            <w:tcBorders>
              <w:top w:val="single" w:sz="4" w:space="0" w:color="auto"/>
              <w:left w:val="single" w:sz="4" w:space="0" w:color="auto"/>
              <w:bottom w:val="single" w:sz="4" w:space="0" w:color="auto"/>
              <w:right w:val="single" w:sz="4" w:space="0" w:color="auto"/>
            </w:tcBorders>
            <w:vAlign w:val="center"/>
          </w:tcPr>
          <w:p w14:paraId="2E13E23C" w14:textId="79D6202A" w:rsidR="00C253A3" w:rsidRPr="00B060DD" w:rsidRDefault="00C253A3" w:rsidP="00B060DD">
            <w:pPr>
              <w:spacing w:after="0" w:line="240" w:lineRule="auto"/>
              <w:rPr>
                <w:rFonts w:ascii="Times New Roman" w:eastAsia="Times New Roman" w:hAnsi="Times New Roman" w:cs="Times New Roman"/>
                <w:sz w:val="24"/>
                <w:szCs w:val="24"/>
              </w:rPr>
            </w:pPr>
          </w:p>
        </w:tc>
        <w:tc>
          <w:tcPr>
            <w:tcW w:w="366" w:type="pct"/>
            <w:tcBorders>
              <w:top w:val="single" w:sz="4" w:space="0" w:color="auto"/>
              <w:left w:val="single" w:sz="4" w:space="0" w:color="auto"/>
              <w:bottom w:val="single" w:sz="4" w:space="0" w:color="auto"/>
              <w:right w:val="single" w:sz="4" w:space="0" w:color="auto"/>
            </w:tcBorders>
          </w:tcPr>
          <w:p w14:paraId="3C1500DE" w14:textId="77777777" w:rsidR="00C253A3" w:rsidRPr="00B060DD" w:rsidRDefault="00C253A3" w:rsidP="00C253A3">
            <w:pPr>
              <w:spacing w:after="0" w:line="240" w:lineRule="auto"/>
              <w:jc w:val="center"/>
              <w:rPr>
                <w:rFonts w:ascii="Times New Roman" w:eastAsia="Times New Roman" w:hAnsi="Times New Roman" w:cs="Times New Roman"/>
                <w:sz w:val="24"/>
                <w:szCs w:val="24"/>
              </w:rPr>
            </w:pPr>
          </w:p>
        </w:tc>
        <w:tc>
          <w:tcPr>
            <w:tcW w:w="697" w:type="pct"/>
            <w:vMerge/>
            <w:tcBorders>
              <w:left w:val="single" w:sz="4" w:space="0" w:color="auto"/>
              <w:right w:val="single" w:sz="4" w:space="0" w:color="auto"/>
            </w:tcBorders>
          </w:tcPr>
          <w:p w14:paraId="5A0A3135" w14:textId="77777777" w:rsidR="00C253A3" w:rsidRPr="00B060DD" w:rsidRDefault="00C253A3" w:rsidP="00C253A3">
            <w:pPr>
              <w:spacing w:after="0" w:line="240" w:lineRule="auto"/>
              <w:jc w:val="center"/>
              <w:rPr>
                <w:rFonts w:ascii="Times New Roman" w:eastAsia="Times New Roman" w:hAnsi="Times New Roman" w:cs="Times New Roman"/>
                <w:sz w:val="24"/>
                <w:szCs w:val="24"/>
              </w:rPr>
            </w:pPr>
          </w:p>
        </w:tc>
      </w:tr>
      <w:tr w:rsidR="00C253A3" w:rsidRPr="00B060DD" w14:paraId="74A76D56" w14:textId="540EB444" w:rsidTr="00C02301">
        <w:tc>
          <w:tcPr>
            <w:tcW w:w="847" w:type="pct"/>
            <w:vMerge/>
            <w:tcBorders>
              <w:top w:val="single" w:sz="4" w:space="0" w:color="auto"/>
              <w:left w:val="single" w:sz="4" w:space="0" w:color="auto"/>
              <w:bottom w:val="single" w:sz="4" w:space="0" w:color="auto"/>
              <w:right w:val="single" w:sz="4" w:space="0" w:color="auto"/>
            </w:tcBorders>
            <w:vAlign w:val="center"/>
            <w:hideMark/>
          </w:tcPr>
          <w:p w14:paraId="251F3DCF" w14:textId="77777777" w:rsidR="00C253A3" w:rsidRPr="00B060DD" w:rsidRDefault="00C253A3" w:rsidP="00B060DD">
            <w:pPr>
              <w:spacing w:after="0" w:line="256" w:lineRule="auto"/>
              <w:rPr>
                <w:rFonts w:ascii="Times New Roman" w:eastAsia="Calibri" w:hAnsi="Times New Roman" w:cs="Times New Roman"/>
                <w:bCs/>
                <w:sz w:val="24"/>
                <w:szCs w:val="24"/>
              </w:rPr>
            </w:pPr>
          </w:p>
        </w:tc>
        <w:tc>
          <w:tcPr>
            <w:tcW w:w="2492" w:type="pct"/>
            <w:tcBorders>
              <w:top w:val="single" w:sz="4" w:space="0" w:color="auto"/>
              <w:left w:val="single" w:sz="4" w:space="0" w:color="auto"/>
              <w:bottom w:val="single" w:sz="4" w:space="0" w:color="auto"/>
              <w:right w:val="single" w:sz="4" w:space="0" w:color="auto"/>
            </w:tcBorders>
            <w:hideMark/>
          </w:tcPr>
          <w:p w14:paraId="3A92F30F" w14:textId="77777777" w:rsidR="00C253A3" w:rsidRPr="00B060DD" w:rsidRDefault="00C253A3" w:rsidP="00B060DD">
            <w:pPr>
              <w:spacing w:after="0" w:line="240" w:lineRule="auto"/>
              <w:jc w:val="both"/>
              <w:rPr>
                <w:rFonts w:ascii="Times New Roman" w:eastAsia="Times New Roman" w:hAnsi="Times New Roman" w:cs="Times New Roman"/>
                <w:sz w:val="24"/>
                <w:szCs w:val="24"/>
              </w:rPr>
            </w:pPr>
            <w:r w:rsidRPr="00B060DD">
              <w:rPr>
                <w:rFonts w:ascii="Times New Roman" w:eastAsia="Times New Roman" w:hAnsi="Times New Roman" w:cs="Times New Roman"/>
                <w:b/>
                <w:bCs/>
                <w:color w:val="000000"/>
                <w:sz w:val="20"/>
                <w:szCs w:val="20"/>
                <w:lang w:eastAsia="ru-RU"/>
              </w:rPr>
              <w:t>№ 32</w:t>
            </w:r>
            <w:r w:rsidRPr="00B060DD">
              <w:rPr>
                <w:rFonts w:ascii="Times New Roman" w:eastAsia="Times New Roman" w:hAnsi="Times New Roman" w:cs="Times New Roman"/>
                <w:sz w:val="24"/>
                <w:szCs w:val="24"/>
              </w:rPr>
              <w:t xml:space="preserve"> Составить технологическую карту устранения дефектов, возникающих при окраске.</w:t>
            </w:r>
          </w:p>
        </w:tc>
        <w:tc>
          <w:tcPr>
            <w:tcW w:w="598" w:type="pct"/>
            <w:tcBorders>
              <w:top w:val="single" w:sz="4" w:space="0" w:color="auto"/>
              <w:left w:val="single" w:sz="4" w:space="0" w:color="auto"/>
              <w:bottom w:val="single" w:sz="4" w:space="0" w:color="auto"/>
              <w:right w:val="single" w:sz="4" w:space="0" w:color="auto"/>
            </w:tcBorders>
            <w:vAlign w:val="center"/>
          </w:tcPr>
          <w:p w14:paraId="32835D84" w14:textId="269CD835" w:rsidR="00C253A3" w:rsidRPr="00B060DD" w:rsidRDefault="00C253A3" w:rsidP="00B060DD">
            <w:pPr>
              <w:spacing w:after="0" w:line="240" w:lineRule="auto"/>
              <w:rPr>
                <w:rFonts w:ascii="Times New Roman" w:eastAsia="Times New Roman" w:hAnsi="Times New Roman" w:cs="Times New Roman"/>
                <w:sz w:val="24"/>
                <w:szCs w:val="24"/>
              </w:rPr>
            </w:pPr>
          </w:p>
        </w:tc>
        <w:tc>
          <w:tcPr>
            <w:tcW w:w="366" w:type="pct"/>
            <w:tcBorders>
              <w:top w:val="single" w:sz="4" w:space="0" w:color="auto"/>
              <w:left w:val="single" w:sz="4" w:space="0" w:color="auto"/>
              <w:bottom w:val="single" w:sz="4" w:space="0" w:color="auto"/>
              <w:right w:val="single" w:sz="4" w:space="0" w:color="auto"/>
            </w:tcBorders>
          </w:tcPr>
          <w:p w14:paraId="0183AB11" w14:textId="77777777" w:rsidR="00C253A3" w:rsidRPr="00B060DD" w:rsidRDefault="00C253A3" w:rsidP="00C253A3">
            <w:pPr>
              <w:spacing w:after="0" w:line="240" w:lineRule="auto"/>
              <w:jc w:val="center"/>
              <w:rPr>
                <w:rFonts w:ascii="Times New Roman" w:eastAsia="Times New Roman" w:hAnsi="Times New Roman" w:cs="Times New Roman"/>
                <w:sz w:val="24"/>
                <w:szCs w:val="24"/>
              </w:rPr>
            </w:pPr>
          </w:p>
        </w:tc>
        <w:tc>
          <w:tcPr>
            <w:tcW w:w="697" w:type="pct"/>
            <w:vMerge/>
            <w:tcBorders>
              <w:left w:val="single" w:sz="4" w:space="0" w:color="auto"/>
              <w:right w:val="single" w:sz="4" w:space="0" w:color="auto"/>
            </w:tcBorders>
          </w:tcPr>
          <w:p w14:paraId="532671C3" w14:textId="77777777" w:rsidR="00C253A3" w:rsidRPr="00B060DD" w:rsidRDefault="00C253A3" w:rsidP="00C253A3">
            <w:pPr>
              <w:spacing w:after="0" w:line="240" w:lineRule="auto"/>
              <w:jc w:val="center"/>
              <w:rPr>
                <w:rFonts w:ascii="Times New Roman" w:eastAsia="Times New Roman" w:hAnsi="Times New Roman" w:cs="Times New Roman"/>
                <w:sz w:val="24"/>
                <w:szCs w:val="24"/>
              </w:rPr>
            </w:pPr>
          </w:p>
        </w:tc>
      </w:tr>
      <w:tr w:rsidR="00C253A3" w:rsidRPr="00B060DD" w14:paraId="6136C5F9" w14:textId="04E7369C" w:rsidTr="00C02301">
        <w:tc>
          <w:tcPr>
            <w:tcW w:w="847" w:type="pct"/>
            <w:vMerge/>
            <w:tcBorders>
              <w:top w:val="single" w:sz="4" w:space="0" w:color="auto"/>
              <w:left w:val="single" w:sz="4" w:space="0" w:color="auto"/>
              <w:bottom w:val="single" w:sz="4" w:space="0" w:color="auto"/>
              <w:right w:val="single" w:sz="4" w:space="0" w:color="auto"/>
            </w:tcBorders>
            <w:vAlign w:val="center"/>
            <w:hideMark/>
          </w:tcPr>
          <w:p w14:paraId="561A7B05" w14:textId="77777777" w:rsidR="00C253A3" w:rsidRPr="00B060DD" w:rsidRDefault="00C253A3" w:rsidP="00B060DD">
            <w:pPr>
              <w:spacing w:after="0" w:line="256" w:lineRule="auto"/>
              <w:rPr>
                <w:rFonts w:ascii="Times New Roman" w:eastAsia="Calibri" w:hAnsi="Times New Roman" w:cs="Times New Roman"/>
                <w:bCs/>
                <w:sz w:val="24"/>
                <w:szCs w:val="24"/>
              </w:rPr>
            </w:pPr>
          </w:p>
        </w:tc>
        <w:tc>
          <w:tcPr>
            <w:tcW w:w="2492" w:type="pct"/>
            <w:tcBorders>
              <w:top w:val="single" w:sz="4" w:space="0" w:color="auto"/>
              <w:left w:val="single" w:sz="4" w:space="0" w:color="auto"/>
              <w:bottom w:val="single" w:sz="4" w:space="0" w:color="auto"/>
              <w:right w:val="single" w:sz="4" w:space="0" w:color="auto"/>
            </w:tcBorders>
            <w:hideMark/>
          </w:tcPr>
          <w:p w14:paraId="50EE558B" w14:textId="77777777" w:rsidR="00C253A3" w:rsidRPr="00B060DD" w:rsidRDefault="00C253A3" w:rsidP="00B060DD">
            <w:pPr>
              <w:spacing w:after="0" w:line="240" w:lineRule="auto"/>
              <w:jc w:val="both"/>
              <w:rPr>
                <w:rFonts w:ascii="Times New Roman" w:eastAsia="Times New Roman" w:hAnsi="Times New Roman" w:cs="Times New Roman"/>
                <w:sz w:val="24"/>
                <w:szCs w:val="24"/>
              </w:rPr>
            </w:pPr>
            <w:r w:rsidRPr="00B060DD">
              <w:rPr>
                <w:rFonts w:ascii="Times New Roman" w:eastAsia="Times New Roman" w:hAnsi="Times New Roman" w:cs="Times New Roman"/>
                <w:b/>
                <w:bCs/>
                <w:color w:val="000000"/>
                <w:sz w:val="20"/>
                <w:szCs w:val="20"/>
                <w:lang w:eastAsia="ru-RU"/>
              </w:rPr>
              <w:t>№ 33</w:t>
            </w:r>
            <w:r w:rsidRPr="00B060DD">
              <w:rPr>
                <w:rFonts w:ascii="Times New Roman" w:eastAsia="Times New Roman" w:hAnsi="Times New Roman" w:cs="Times New Roman"/>
                <w:sz w:val="24"/>
                <w:szCs w:val="24"/>
              </w:rPr>
              <w:t xml:space="preserve"> Составить технологическую карту нанесения декоративных малярных покрытий.</w:t>
            </w:r>
          </w:p>
        </w:tc>
        <w:tc>
          <w:tcPr>
            <w:tcW w:w="598" w:type="pct"/>
            <w:tcBorders>
              <w:top w:val="single" w:sz="4" w:space="0" w:color="auto"/>
              <w:left w:val="single" w:sz="4" w:space="0" w:color="auto"/>
              <w:bottom w:val="single" w:sz="4" w:space="0" w:color="auto"/>
              <w:right w:val="single" w:sz="4" w:space="0" w:color="auto"/>
            </w:tcBorders>
            <w:vAlign w:val="center"/>
          </w:tcPr>
          <w:p w14:paraId="62549075" w14:textId="6A1F20EC" w:rsidR="00C253A3" w:rsidRPr="00B060DD" w:rsidRDefault="00C253A3" w:rsidP="00B060DD">
            <w:pPr>
              <w:spacing w:after="0" w:line="240" w:lineRule="auto"/>
              <w:rPr>
                <w:rFonts w:ascii="Times New Roman" w:eastAsia="Times New Roman" w:hAnsi="Times New Roman" w:cs="Times New Roman"/>
                <w:sz w:val="24"/>
                <w:szCs w:val="24"/>
              </w:rPr>
            </w:pPr>
          </w:p>
        </w:tc>
        <w:tc>
          <w:tcPr>
            <w:tcW w:w="366" w:type="pct"/>
            <w:tcBorders>
              <w:top w:val="single" w:sz="4" w:space="0" w:color="auto"/>
              <w:left w:val="single" w:sz="4" w:space="0" w:color="auto"/>
              <w:bottom w:val="single" w:sz="4" w:space="0" w:color="auto"/>
              <w:right w:val="single" w:sz="4" w:space="0" w:color="auto"/>
            </w:tcBorders>
          </w:tcPr>
          <w:p w14:paraId="2F8CE89E" w14:textId="77777777" w:rsidR="00C253A3" w:rsidRPr="00B060DD" w:rsidRDefault="00C253A3" w:rsidP="00C253A3">
            <w:pPr>
              <w:spacing w:after="0" w:line="240" w:lineRule="auto"/>
              <w:jc w:val="center"/>
              <w:rPr>
                <w:rFonts w:ascii="Times New Roman" w:eastAsia="Times New Roman" w:hAnsi="Times New Roman" w:cs="Times New Roman"/>
                <w:sz w:val="24"/>
                <w:szCs w:val="24"/>
              </w:rPr>
            </w:pPr>
          </w:p>
        </w:tc>
        <w:tc>
          <w:tcPr>
            <w:tcW w:w="697" w:type="pct"/>
            <w:vMerge/>
            <w:tcBorders>
              <w:left w:val="single" w:sz="4" w:space="0" w:color="auto"/>
              <w:bottom w:val="single" w:sz="4" w:space="0" w:color="auto"/>
              <w:right w:val="single" w:sz="4" w:space="0" w:color="auto"/>
            </w:tcBorders>
          </w:tcPr>
          <w:p w14:paraId="3526C04F" w14:textId="77777777" w:rsidR="00C253A3" w:rsidRPr="00B060DD" w:rsidRDefault="00C253A3" w:rsidP="00C253A3">
            <w:pPr>
              <w:spacing w:after="0" w:line="240" w:lineRule="auto"/>
              <w:jc w:val="center"/>
              <w:rPr>
                <w:rFonts w:ascii="Times New Roman" w:eastAsia="Times New Roman" w:hAnsi="Times New Roman" w:cs="Times New Roman"/>
                <w:sz w:val="24"/>
                <w:szCs w:val="24"/>
              </w:rPr>
            </w:pPr>
          </w:p>
        </w:tc>
      </w:tr>
      <w:tr w:rsidR="00C253A3" w:rsidRPr="00B060DD" w14:paraId="30702A09" w14:textId="2AAC7509" w:rsidTr="00A530A6">
        <w:trPr>
          <w:trHeight w:val="51"/>
        </w:trPr>
        <w:tc>
          <w:tcPr>
            <w:tcW w:w="847" w:type="pct"/>
            <w:vMerge w:val="restart"/>
            <w:tcBorders>
              <w:top w:val="single" w:sz="4" w:space="0" w:color="auto"/>
              <w:left w:val="single" w:sz="4" w:space="0" w:color="auto"/>
              <w:bottom w:val="single" w:sz="4" w:space="0" w:color="auto"/>
              <w:right w:val="single" w:sz="4" w:space="0" w:color="auto"/>
            </w:tcBorders>
            <w:hideMark/>
          </w:tcPr>
          <w:p w14:paraId="0D55C9C3" w14:textId="77777777" w:rsidR="00C253A3" w:rsidRPr="00B060DD" w:rsidRDefault="00C253A3" w:rsidP="00B060DD">
            <w:pPr>
              <w:spacing w:after="0" w:line="240" w:lineRule="auto"/>
              <w:rPr>
                <w:rFonts w:ascii="Times New Roman" w:eastAsia="Times New Roman" w:hAnsi="Times New Roman" w:cs="Times New Roman"/>
                <w:b/>
                <w:bCs/>
                <w:sz w:val="24"/>
                <w:szCs w:val="24"/>
              </w:rPr>
            </w:pPr>
            <w:r w:rsidRPr="00B060DD">
              <w:rPr>
                <w:rFonts w:ascii="Times New Roman" w:eastAsia="Times New Roman" w:hAnsi="Times New Roman" w:cs="Times New Roman"/>
                <w:b/>
                <w:bCs/>
                <w:sz w:val="24"/>
                <w:szCs w:val="24"/>
              </w:rPr>
              <w:t>Тема 2.2</w:t>
            </w:r>
          </w:p>
          <w:p w14:paraId="2F29EB53" w14:textId="77777777" w:rsidR="00C253A3" w:rsidRPr="00B060DD" w:rsidRDefault="00C253A3" w:rsidP="00B060DD">
            <w:pPr>
              <w:spacing w:after="0" w:line="240" w:lineRule="auto"/>
              <w:rPr>
                <w:rFonts w:ascii="Times New Roman" w:eastAsia="Times New Roman" w:hAnsi="Times New Roman" w:cs="Times New Roman"/>
                <w:bCs/>
                <w:sz w:val="24"/>
                <w:szCs w:val="24"/>
              </w:rPr>
            </w:pPr>
            <w:r w:rsidRPr="00B060DD">
              <w:rPr>
                <w:rFonts w:ascii="Times New Roman" w:eastAsia="Times New Roman" w:hAnsi="Times New Roman" w:cs="Times New Roman"/>
                <w:bCs/>
                <w:sz w:val="24"/>
                <w:szCs w:val="24"/>
              </w:rPr>
              <w:t>Ремонт малярных покрытий</w:t>
            </w:r>
          </w:p>
        </w:tc>
        <w:tc>
          <w:tcPr>
            <w:tcW w:w="2492" w:type="pct"/>
            <w:tcBorders>
              <w:top w:val="single" w:sz="4" w:space="0" w:color="auto"/>
              <w:left w:val="single" w:sz="4" w:space="0" w:color="auto"/>
              <w:bottom w:val="single" w:sz="4" w:space="0" w:color="auto"/>
              <w:right w:val="single" w:sz="4" w:space="0" w:color="auto"/>
            </w:tcBorders>
            <w:hideMark/>
          </w:tcPr>
          <w:p w14:paraId="76358C71" w14:textId="77777777" w:rsidR="00C253A3" w:rsidRPr="00B060DD" w:rsidRDefault="00C253A3" w:rsidP="00B060DD">
            <w:pPr>
              <w:spacing w:after="0" w:line="240" w:lineRule="auto"/>
              <w:jc w:val="both"/>
              <w:rPr>
                <w:rFonts w:ascii="Times New Roman" w:eastAsia="Times New Roman" w:hAnsi="Times New Roman" w:cs="Times New Roman"/>
                <w:b/>
                <w:sz w:val="24"/>
                <w:szCs w:val="24"/>
              </w:rPr>
            </w:pPr>
            <w:r w:rsidRPr="00B060DD">
              <w:rPr>
                <w:rFonts w:ascii="Times New Roman" w:eastAsia="Times New Roman" w:hAnsi="Times New Roman" w:cs="Times New Roman"/>
                <w:b/>
                <w:sz w:val="24"/>
                <w:szCs w:val="24"/>
              </w:rPr>
              <w:t>Содержание</w:t>
            </w:r>
          </w:p>
        </w:tc>
        <w:tc>
          <w:tcPr>
            <w:tcW w:w="598" w:type="pct"/>
            <w:tcBorders>
              <w:top w:val="single" w:sz="4" w:space="0" w:color="auto"/>
              <w:left w:val="single" w:sz="4" w:space="0" w:color="auto"/>
              <w:bottom w:val="single" w:sz="4" w:space="0" w:color="auto"/>
              <w:right w:val="single" w:sz="4" w:space="0" w:color="auto"/>
            </w:tcBorders>
            <w:vAlign w:val="center"/>
          </w:tcPr>
          <w:p w14:paraId="7F59BB37" w14:textId="473EFC5D" w:rsidR="00C253A3" w:rsidRPr="00B060DD" w:rsidRDefault="00C253A3" w:rsidP="00B060DD">
            <w:pPr>
              <w:spacing w:after="0" w:line="240" w:lineRule="auto"/>
              <w:jc w:val="center"/>
              <w:rPr>
                <w:rFonts w:ascii="Times New Roman" w:eastAsia="Times New Roman" w:hAnsi="Times New Roman" w:cs="Times New Roman"/>
                <w:b/>
                <w:i/>
                <w:sz w:val="24"/>
                <w:szCs w:val="24"/>
              </w:rPr>
            </w:pPr>
          </w:p>
        </w:tc>
        <w:tc>
          <w:tcPr>
            <w:tcW w:w="366" w:type="pct"/>
            <w:tcBorders>
              <w:top w:val="single" w:sz="4" w:space="0" w:color="auto"/>
              <w:left w:val="single" w:sz="4" w:space="0" w:color="auto"/>
              <w:bottom w:val="single" w:sz="4" w:space="0" w:color="auto"/>
              <w:right w:val="single" w:sz="4" w:space="0" w:color="auto"/>
            </w:tcBorders>
          </w:tcPr>
          <w:p w14:paraId="53F26B13" w14:textId="77777777" w:rsidR="00C253A3" w:rsidRPr="00B060DD" w:rsidRDefault="00C253A3" w:rsidP="00C253A3">
            <w:pPr>
              <w:spacing w:after="0" w:line="240" w:lineRule="auto"/>
              <w:jc w:val="center"/>
              <w:rPr>
                <w:rFonts w:ascii="Times New Roman" w:eastAsia="Times New Roman" w:hAnsi="Times New Roman" w:cs="Times New Roman"/>
                <w:b/>
                <w:i/>
                <w:sz w:val="24"/>
                <w:szCs w:val="24"/>
              </w:rPr>
            </w:pPr>
          </w:p>
        </w:tc>
        <w:tc>
          <w:tcPr>
            <w:tcW w:w="697" w:type="pct"/>
            <w:vMerge w:val="restart"/>
            <w:tcBorders>
              <w:top w:val="single" w:sz="4" w:space="0" w:color="auto"/>
              <w:left w:val="single" w:sz="4" w:space="0" w:color="auto"/>
              <w:right w:val="single" w:sz="4" w:space="0" w:color="auto"/>
            </w:tcBorders>
          </w:tcPr>
          <w:p w14:paraId="5528B789" w14:textId="54957C04" w:rsidR="00C253A3" w:rsidRDefault="00C253A3" w:rsidP="00C253A3">
            <w:pPr>
              <w:spacing w:after="0" w:line="240" w:lineRule="auto"/>
              <w:jc w:val="center"/>
              <w:rPr>
                <w:rFonts w:ascii="Times New Roman" w:eastAsia="Times New Roman" w:hAnsi="Times New Roman" w:cs="Times New Roman"/>
              </w:rPr>
            </w:pPr>
            <w:r w:rsidRPr="00030565">
              <w:rPr>
                <w:rFonts w:ascii="Times New Roman" w:eastAsia="Times New Roman" w:hAnsi="Times New Roman" w:cs="Times New Roman"/>
              </w:rPr>
              <w:t>ПК</w:t>
            </w:r>
            <w:r>
              <w:rPr>
                <w:rFonts w:ascii="Times New Roman" w:eastAsia="Times New Roman" w:hAnsi="Times New Roman" w:cs="Times New Roman"/>
              </w:rPr>
              <w:t xml:space="preserve"> 5</w:t>
            </w:r>
            <w:r w:rsidRPr="00030565">
              <w:rPr>
                <w:rFonts w:ascii="Times New Roman" w:eastAsia="Times New Roman" w:hAnsi="Times New Roman" w:cs="Times New Roman"/>
              </w:rPr>
              <w:t>.1</w:t>
            </w:r>
            <w:r>
              <w:rPr>
                <w:rFonts w:ascii="Times New Roman" w:eastAsia="Times New Roman" w:hAnsi="Times New Roman" w:cs="Times New Roman"/>
              </w:rPr>
              <w:t xml:space="preserve">, </w:t>
            </w:r>
            <w:r w:rsidRPr="00030565">
              <w:rPr>
                <w:rFonts w:ascii="Times New Roman" w:eastAsia="Times New Roman" w:hAnsi="Times New Roman" w:cs="Times New Roman"/>
              </w:rPr>
              <w:t xml:space="preserve">ПК </w:t>
            </w:r>
            <w:r>
              <w:rPr>
                <w:rFonts w:ascii="Times New Roman" w:eastAsia="Times New Roman" w:hAnsi="Times New Roman" w:cs="Times New Roman"/>
              </w:rPr>
              <w:t>5.2</w:t>
            </w:r>
          </w:p>
          <w:p w14:paraId="1615D45F" w14:textId="77777777" w:rsidR="00C253A3" w:rsidRPr="00030565" w:rsidRDefault="00C253A3" w:rsidP="00C253A3">
            <w:pPr>
              <w:spacing w:after="0" w:line="240" w:lineRule="auto"/>
              <w:jc w:val="center"/>
              <w:rPr>
                <w:rFonts w:ascii="Times New Roman" w:eastAsia="Times New Roman" w:hAnsi="Times New Roman" w:cs="Times New Roman"/>
              </w:rPr>
            </w:pPr>
            <w:r w:rsidRPr="00030565">
              <w:rPr>
                <w:rFonts w:ascii="Times New Roman" w:eastAsia="Times New Roman" w:hAnsi="Times New Roman" w:cs="Times New Roman"/>
              </w:rPr>
              <w:t>ОК 01</w:t>
            </w:r>
            <w:r>
              <w:rPr>
                <w:rFonts w:ascii="Times New Roman" w:eastAsia="Times New Roman" w:hAnsi="Times New Roman" w:cs="Times New Roman"/>
              </w:rPr>
              <w:t xml:space="preserve">, </w:t>
            </w:r>
            <w:r w:rsidRPr="00030565">
              <w:rPr>
                <w:rFonts w:ascii="Times New Roman" w:eastAsia="Times New Roman" w:hAnsi="Times New Roman" w:cs="Times New Roman"/>
              </w:rPr>
              <w:t>ОК 02</w:t>
            </w:r>
          </w:p>
          <w:p w14:paraId="5E80EC91" w14:textId="77777777" w:rsidR="00C253A3" w:rsidRPr="00030565" w:rsidRDefault="00C253A3" w:rsidP="00C253A3">
            <w:pPr>
              <w:spacing w:after="0" w:line="240" w:lineRule="auto"/>
              <w:jc w:val="center"/>
              <w:rPr>
                <w:rFonts w:ascii="Times New Roman" w:eastAsia="Times New Roman" w:hAnsi="Times New Roman" w:cs="Times New Roman"/>
              </w:rPr>
            </w:pPr>
            <w:r w:rsidRPr="00030565">
              <w:rPr>
                <w:rFonts w:ascii="Times New Roman" w:eastAsia="Times New Roman" w:hAnsi="Times New Roman" w:cs="Times New Roman"/>
              </w:rPr>
              <w:t>ОК 04</w:t>
            </w:r>
            <w:r>
              <w:rPr>
                <w:rFonts w:ascii="Times New Roman" w:eastAsia="Times New Roman" w:hAnsi="Times New Roman" w:cs="Times New Roman"/>
              </w:rPr>
              <w:t xml:space="preserve">, </w:t>
            </w:r>
            <w:r w:rsidRPr="00030565">
              <w:rPr>
                <w:rFonts w:ascii="Times New Roman" w:eastAsia="Times New Roman" w:hAnsi="Times New Roman" w:cs="Times New Roman"/>
              </w:rPr>
              <w:t>ОК 0</w:t>
            </w:r>
            <w:r>
              <w:rPr>
                <w:rFonts w:ascii="Times New Roman" w:eastAsia="Times New Roman" w:hAnsi="Times New Roman" w:cs="Times New Roman"/>
              </w:rPr>
              <w:t>5</w:t>
            </w:r>
          </w:p>
          <w:p w14:paraId="3512A80C" w14:textId="13006F63" w:rsidR="00C253A3" w:rsidRPr="00B060DD" w:rsidRDefault="00C253A3" w:rsidP="00C253A3">
            <w:pPr>
              <w:spacing w:after="0" w:line="240" w:lineRule="auto"/>
              <w:jc w:val="center"/>
              <w:rPr>
                <w:rFonts w:ascii="Times New Roman" w:eastAsia="Times New Roman" w:hAnsi="Times New Roman" w:cs="Times New Roman"/>
                <w:b/>
                <w:i/>
                <w:sz w:val="24"/>
                <w:szCs w:val="24"/>
              </w:rPr>
            </w:pPr>
            <w:r w:rsidRPr="00030565">
              <w:rPr>
                <w:rFonts w:ascii="Times New Roman" w:eastAsia="Times New Roman" w:hAnsi="Times New Roman" w:cs="Times New Roman"/>
              </w:rPr>
              <w:t>ОК 0</w:t>
            </w:r>
            <w:r>
              <w:rPr>
                <w:rFonts w:ascii="Times New Roman" w:eastAsia="Times New Roman" w:hAnsi="Times New Roman" w:cs="Times New Roman"/>
              </w:rPr>
              <w:t xml:space="preserve">7, </w:t>
            </w:r>
            <w:r w:rsidRPr="00030565">
              <w:rPr>
                <w:rFonts w:ascii="Times New Roman" w:eastAsia="Times New Roman" w:hAnsi="Times New Roman" w:cs="Times New Roman"/>
              </w:rPr>
              <w:t>ОК 09</w:t>
            </w:r>
          </w:p>
        </w:tc>
      </w:tr>
      <w:tr w:rsidR="00C253A3" w:rsidRPr="00B060DD" w14:paraId="606015C6" w14:textId="27C59CAB" w:rsidTr="00A530A6">
        <w:trPr>
          <w:trHeight w:val="240"/>
        </w:trPr>
        <w:tc>
          <w:tcPr>
            <w:tcW w:w="847" w:type="pct"/>
            <w:vMerge/>
            <w:tcBorders>
              <w:top w:val="single" w:sz="4" w:space="0" w:color="auto"/>
              <w:left w:val="single" w:sz="4" w:space="0" w:color="auto"/>
              <w:bottom w:val="single" w:sz="4" w:space="0" w:color="auto"/>
              <w:right w:val="single" w:sz="4" w:space="0" w:color="auto"/>
            </w:tcBorders>
            <w:vAlign w:val="center"/>
            <w:hideMark/>
          </w:tcPr>
          <w:p w14:paraId="5A097B40" w14:textId="77777777" w:rsidR="00C253A3" w:rsidRPr="00B060DD" w:rsidRDefault="00C253A3" w:rsidP="00B060DD">
            <w:pPr>
              <w:spacing w:after="0" w:line="256" w:lineRule="auto"/>
              <w:rPr>
                <w:rFonts w:ascii="Times New Roman" w:eastAsia="Times New Roman" w:hAnsi="Times New Roman" w:cs="Times New Roman"/>
                <w:bCs/>
                <w:sz w:val="24"/>
                <w:szCs w:val="24"/>
              </w:rPr>
            </w:pPr>
          </w:p>
        </w:tc>
        <w:tc>
          <w:tcPr>
            <w:tcW w:w="2492" w:type="pct"/>
            <w:tcBorders>
              <w:top w:val="single" w:sz="4" w:space="0" w:color="auto"/>
              <w:left w:val="single" w:sz="4" w:space="0" w:color="auto"/>
              <w:bottom w:val="single" w:sz="4" w:space="0" w:color="auto"/>
              <w:right w:val="single" w:sz="4" w:space="0" w:color="auto"/>
            </w:tcBorders>
            <w:hideMark/>
          </w:tcPr>
          <w:p w14:paraId="38CA3A3D" w14:textId="77777777" w:rsidR="00C253A3" w:rsidRPr="00B060DD" w:rsidRDefault="00C253A3" w:rsidP="00B060DD">
            <w:pPr>
              <w:spacing w:after="0" w:line="240" w:lineRule="auto"/>
              <w:jc w:val="both"/>
              <w:rPr>
                <w:rFonts w:ascii="Times New Roman" w:eastAsia="Times New Roman" w:hAnsi="Times New Roman" w:cs="Times New Roman"/>
                <w:sz w:val="24"/>
                <w:szCs w:val="24"/>
              </w:rPr>
            </w:pPr>
            <w:r w:rsidRPr="00B060DD">
              <w:rPr>
                <w:rFonts w:ascii="Times New Roman" w:eastAsia="Times New Roman" w:hAnsi="Times New Roman" w:cs="Times New Roman"/>
                <w:color w:val="000000"/>
                <w:sz w:val="24"/>
                <w:szCs w:val="24"/>
              </w:rPr>
              <w:t>1. Реставрация и ремонт судовых поверхностей композитными и полимерными материалами с подбором по рисунку и текстуре. Реставрация художественных росписей и рисунков.</w:t>
            </w:r>
          </w:p>
        </w:tc>
        <w:tc>
          <w:tcPr>
            <w:tcW w:w="598" w:type="pct"/>
            <w:vMerge w:val="restart"/>
            <w:tcBorders>
              <w:top w:val="single" w:sz="4" w:space="0" w:color="auto"/>
              <w:left w:val="single" w:sz="4" w:space="0" w:color="auto"/>
              <w:bottom w:val="single" w:sz="4" w:space="0" w:color="auto"/>
              <w:right w:val="single" w:sz="4" w:space="0" w:color="auto"/>
            </w:tcBorders>
            <w:vAlign w:val="center"/>
          </w:tcPr>
          <w:p w14:paraId="412916E5" w14:textId="14D61999" w:rsidR="00C253A3" w:rsidRPr="00B060DD" w:rsidRDefault="00C253A3" w:rsidP="00B060DD">
            <w:pPr>
              <w:spacing w:after="0" w:line="240" w:lineRule="auto"/>
              <w:jc w:val="center"/>
              <w:rPr>
                <w:rFonts w:ascii="Times New Roman" w:eastAsia="Times New Roman" w:hAnsi="Times New Roman" w:cs="Times New Roman"/>
                <w:sz w:val="24"/>
                <w:szCs w:val="24"/>
              </w:rPr>
            </w:pPr>
          </w:p>
        </w:tc>
        <w:tc>
          <w:tcPr>
            <w:tcW w:w="366" w:type="pct"/>
            <w:vMerge w:val="restart"/>
            <w:tcBorders>
              <w:top w:val="single" w:sz="4" w:space="0" w:color="auto"/>
              <w:left w:val="single" w:sz="4" w:space="0" w:color="auto"/>
              <w:right w:val="single" w:sz="4" w:space="0" w:color="auto"/>
            </w:tcBorders>
          </w:tcPr>
          <w:p w14:paraId="7CE2C914" w14:textId="77777777" w:rsidR="00C253A3" w:rsidRPr="00B060DD" w:rsidRDefault="00C253A3" w:rsidP="00C253A3">
            <w:pPr>
              <w:spacing w:after="0" w:line="240" w:lineRule="auto"/>
              <w:jc w:val="center"/>
              <w:rPr>
                <w:rFonts w:ascii="Times New Roman" w:eastAsia="Times New Roman" w:hAnsi="Times New Roman" w:cs="Times New Roman"/>
                <w:sz w:val="24"/>
                <w:szCs w:val="24"/>
              </w:rPr>
            </w:pPr>
          </w:p>
        </w:tc>
        <w:tc>
          <w:tcPr>
            <w:tcW w:w="697" w:type="pct"/>
            <w:vMerge/>
            <w:tcBorders>
              <w:left w:val="single" w:sz="4" w:space="0" w:color="auto"/>
              <w:right w:val="single" w:sz="4" w:space="0" w:color="auto"/>
            </w:tcBorders>
          </w:tcPr>
          <w:p w14:paraId="63180A76" w14:textId="77777777" w:rsidR="00C253A3" w:rsidRPr="00B060DD" w:rsidRDefault="00C253A3" w:rsidP="00C253A3">
            <w:pPr>
              <w:spacing w:after="0" w:line="240" w:lineRule="auto"/>
              <w:jc w:val="center"/>
              <w:rPr>
                <w:rFonts w:ascii="Times New Roman" w:eastAsia="Times New Roman" w:hAnsi="Times New Roman" w:cs="Times New Roman"/>
                <w:sz w:val="24"/>
                <w:szCs w:val="24"/>
              </w:rPr>
            </w:pPr>
          </w:p>
        </w:tc>
      </w:tr>
      <w:tr w:rsidR="00C253A3" w:rsidRPr="00B060DD" w14:paraId="3CDFD066" w14:textId="2C562F81" w:rsidTr="00A530A6">
        <w:trPr>
          <w:trHeight w:val="21"/>
        </w:trPr>
        <w:tc>
          <w:tcPr>
            <w:tcW w:w="847" w:type="pct"/>
            <w:vMerge/>
            <w:tcBorders>
              <w:top w:val="single" w:sz="4" w:space="0" w:color="auto"/>
              <w:left w:val="single" w:sz="4" w:space="0" w:color="auto"/>
              <w:bottom w:val="single" w:sz="4" w:space="0" w:color="auto"/>
              <w:right w:val="single" w:sz="4" w:space="0" w:color="auto"/>
            </w:tcBorders>
            <w:vAlign w:val="center"/>
            <w:hideMark/>
          </w:tcPr>
          <w:p w14:paraId="61302AD0" w14:textId="77777777" w:rsidR="00C253A3" w:rsidRPr="00B060DD" w:rsidRDefault="00C253A3" w:rsidP="00B060DD">
            <w:pPr>
              <w:spacing w:after="0" w:line="256" w:lineRule="auto"/>
              <w:rPr>
                <w:rFonts w:ascii="Times New Roman" w:eastAsia="Times New Roman" w:hAnsi="Times New Roman" w:cs="Times New Roman"/>
                <w:bCs/>
                <w:sz w:val="24"/>
                <w:szCs w:val="24"/>
              </w:rPr>
            </w:pPr>
          </w:p>
        </w:tc>
        <w:tc>
          <w:tcPr>
            <w:tcW w:w="2492" w:type="pct"/>
            <w:tcBorders>
              <w:top w:val="single" w:sz="4" w:space="0" w:color="auto"/>
              <w:left w:val="single" w:sz="4" w:space="0" w:color="auto"/>
              <w:bottom w:val="single" w:sz="4" w:space="0" w:color="auto"/>
              <w:right w:val="single" w:sz="4" w:space="0" w:color="auto"/>
            </w:tcBorders>
            <w:hideMark/>
          </w:tcPr>
          <w:p w14:paraId="0FE75E42" w14:textId="77777777" w:rsidR="00C253A3" w:rsidRPr="00B060DD" w:rsidRDefault="00C253A3" w:rsidP="00B060DD">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B060DD">
              <w:rPr>
                <w:rFonts w:ascii="Times New Roman" w:eastAsia="Times New Roman" w:hAnsi="Times New Roman" w:cs="Times New Roman"/>
                <w:sz w:val="24"/>
                <w:szCs w:val="24"/>
              </w:rPr>
              <w:t>2.Методика определения дефектов и повреждений поверхностей, подлежащих ремонту.</w:t>
            </w:r>
          </w:p>
        </w:tc>
        <w:tc>
          <w:tcPr>
            <w:tcW w:w="598" w:type="pct"/>
            <w:vMerge/>
            <w:tcBorders>
              <w:top w:val="single" w:sz="4" w:space="0" w:color="auto"/>
              <w:left w:val="single" w:sz="4" w:space="0" w:color="auto"/>
              <w:bottom w:val="single" w:sz="4" w:space="0" w:color="auto"/>
              <w:right w:val="single" w:sz="4" w:space="0" w:color="auto"/>
            </w:tcBorders>
            <w:vAlign w:val="center"/>
          </w:tcPr>
          <w:p w14:paraId="3A17C4A5" w14:textId="77777777" w:rsidR="00C253A3" w:rsidRPr="00B060DD" w:rsidRDefault="00C253A3" w:rsidP="00B060DD">
            <w:pPr>
              <w:spacing w:after="0" w:line="256" w:lineRule="auto"/>
              <w:rPr>
                <w:rFonts w:ascii="Times New Roman" w:eastAsia="Times New Roman" w:hAnsi="Times New Roman" w:cs="Times New Roman"/>
                <w:sz w:val="24"/>
                <w:szCs w:val="24"/>
              </w:rPr>
            </w:pPr>
          </w:p>
        </w:tc>
        <w:tc>
          <w:tcPr>
            <w:tcW w:w="366" w:type="pct"/>
            <w:vMerge/>
            <w:tcBorders>
              <w:left w:val="single" w:sz="4" w:space="0" w:color="auto"/>
              <w:right w:val="single" w:sz="4" w:space="0" w:color="auto"/>
            </w:tcBorders>
          </w:tcPr>
          <w:p w14:paraId="425FEB60" w14:textId="77777777" w:rsidR="00C253A3" w:rsidRPr="00B060DD" w:rsidRDefault="00C253A3" w:rsidP="00C253A3">
            <w:pPr>
              <w:spacing w:after="0" w:line="256" w:lineRule="auto"/>
              <w:jc w:val="center"/>
              <w:rPr>
                <w:rFonts w:ascii="Times New Roman" w:eastAsia="Times New Roman" w:hAnsi="Times New Roman" w:cs="Times New Roman"/>
                <w:sz w:val="24"/>
                <w:szCs w:val="24"/>
              </w:rPr>
            </w:pPr>
          </w:p>
        </w:tc>
        <w:tc>
          <w:tcPr>
            <w:tcW w:w="697" w:type="pct"/>
            <w:vMerge/>
            <w:tcBorders>
              <w:left w:val="single" w:sz="4" w:space="0" w:color="auto"/>
              <w:right w:val="single" w:sz="4" w:space="0" w:color="auto"/>
            </w:tcBorders>
          </w:tcPr>
          <w:p w14:paraId="01692B27" w14:textId="77777777" w:rsidR="00C253A3" w:rsidRPr="00B060DD" w:rsidRDefault="00C253A3" w:rsidP="00C253A3">
            <w:pPr>
              <w:spacing w:after="0" w:line="256" w:lineRule="auto"/>
              <w:jc w:val="center"/>
              <w:rPr>
                <w:rFonts w:ascii="Times New Roman" w:eastAsia="Times New Roman" w:hAnsi="Times New Roman" w:cs="Times New Roman"/>
                <w:sz w:val="24"/>
                <w:szCs w:val="24"/>
              </w:rPr>
            </w:pPr>
          </w:p>
        </w:tc>
      </w:tr>
      <w:tr w:rsidR="00C253A3" w:rsidRPr="00B060DD" w14:paraId="73A8A069" w14:textId="3AA92EFD" w:rsidTr="00A530A6">
        <w:trPr>
          <w:trHeight w:val="273"/>
        </w:trPr>
        <w:tc>
          <w:tcPr>
            <w:tcW w:w="847" w:type="pct"/>
            <w:vMerge/>
            <w:tcBorders>
              <w:top w:val="single" w:sz="4" w:space="0" w:color="auto"/>
              <w:left w:val="single" w:sz="4" w:space="0" w:color="auto"/>
              <w:bottom w:val="single" w:sz="4" w:space="0" w:color="auto"/>
              <w:right w:val="single" w:sz="4" w:space="0" w:color="auto"/>
            </w:tcBorders>
            <w:vAlign w:val="center"/>
            <w:hideMark/>
          </w:tcPr>
          <w:p w14:paraId="714AA674" w14:textId="77777777" w:rsidR="00C253A3" w:rsidRPr="00B060DD" w:rsidRDefault="00C253A3" w:rsidP="00B060DD">
            <w:pPr>
              <w:spacing w:after="0" w:line="256" w:lineRule="auto"/>
              <w:rPr>
                <w:rFonts w:ascii="Times New Roman" w:eastAsia="Times New Roman" w:hAnsi="Times New Roman" w:cs="Times New Roman"/>
                <w:bCs/>
                <w:sz w:val="24"/>
                <w:szCs w:val="24"/>
              </w:rPr>
            </w:pPr>
          </w:p>
        </w:tc>
        <w:tc>
          <w:tcPr>
            <w:tcW w:w="2492" w:type="pct"/>
            <w:tcBorders>
              <w:top w:val="single" w:sz="4" w:space="0" w:color="auto"/>
              <w:left w:val="single" w:sz="4" w:space="0" w:color="auto"/>
              <w:bottom w:val="single" w:sz="4" w:space="0" w:color="auto"/>
              <w:right w:val="single" w:sz="4" w:space="0" w:color="auto"/>
            </w:tcBorders>
            <w:hideMark/>
          </w:tcPr>
          <w:p w14:paraId="57E0A255" w14:textId="77777777" w:rsidR="00C253A3" w:rsidRPr="00B060DD" w:rsidRDefault="00C253A3" w:rsidP="00B060DD">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B060DD">
              <w:rPr>
                <w:rFonts w:ascii="Times New Roman" w:eastAsia="Times New Roman" w:hAnsi="Times New Roman" w:cs="Times New Roman"/>
                <w:sz w:val="24"/>
                <w:szCs w:val="24"/>
              </w:rPr>
              <w:t xml:space="preserve">3.Технология ремонта поверхностей и </w:t>
            </w:r>
            <w:r w:rsidRPr="00B060DD">
              <w:rPr>
                <w:rFonts w:ascii="Times New Roman" w:eastAsia="Times New Roman" w:hAnsi="Times New Roman" w:cs="Times New Roman"/>
                <w:color w:val="000000"/>
                <w:sz w:val="24"/>
                <w:szCs w:val="24"/>
              </w:rPr>
              <w:t xml:space="preserve">реставрация художественных росписей и рисунков, </w:t>
            </w:r>
            <w:r w:rsidRPr="00B060DD">
              <w:rPr>
                <w:rFonts w:ascii="Times New Roman" w:eastAsia="Times New Roman" w:hAnsi="Times New Roman" w:cs="Times New Roman"/>
                <w:sz w:val="24"/>
                <w:szCs w:val="24"/>
              </w:rPr>
              <w:t>выполненных с использованием малярных работ.</w:t>
            </w:r>
          </w:p>
        </w:tc>
        <w:tc>
          <w:tcPr>
            <w:tcW w:w="598" w:type="pct"/>
            <w:vMerge/>
            <w:tcBorders>
              <w:top w:val="single" w:sz="4" w:space="0" w:color="auto"/>
              <w:left w:val="single" w:sz="4" w:space="0" w:color="auto"/>
              <w:bottom w:val="single" w:sz="4" w:space="0" w:color="auto"/>
              <w:right w:val="single" w:sz="4" w:space="0" w:color="auto"/>
            </w:tcBorders>
            <w:vAlign w:val="center"/>
          </w:tcPr>
          <w:p w14:paraId="5FC069D3" w14:textId="77777777" w:rsidR="00C253A3" w:rsidRPr="00B060DD" w:rsidRDefault="00C253A3" w:rsidP="00B060DD">
            <w:pPr>
              <w:spacing w:after="0" w:line="256" w:lineRule="auto"/>
              <w:rPr>
                <w:rFonts w:ascii="Times New Roman" w:eastAsia="Times New Roman" w:hAnsi="Times New Roman" w:cs="Times New Roman"/>
                <w:sz w:val="24"/>
                <w:szCs w:val="24"/>
              </w:rPr>
            </w:pPr>
          </w:p>
        </w:tc>
        <w:tc>
          <w:tcPr>
            <w:tcW w:w="366" w:type="pct"/>
            <w:vMerge/>
            <w:tcBorders>
              <w:left w:val="single" w:sz="4" w:space="0" w:color="auto"/>
              <w:right w:val="single" w:sz="4" w:space="0" w:color="auto"/>
            </w:tcBorders>
          </w:tcPr>
          <w:p w14:paraId="3F98C61D" w14:textId="77777777" w:rsidR="00C253A3" w:rsidRPr="00B060DD" w:rsidRDefault="00C253A3" w:rsidP="00C253A3">
            <w:pPr>
              <w:spacing w:after="0" w:line="256" w:lineRule="auto"/>
              <w:jc w:val="center"/>
              <w:rPr>
                <w:rFonts w:ascii="Times New Roman" w:eastAsia="Times New Roman" w:hAnsi="Times New Roman" w:cs="Times New Roman"/>
                <w:sz w:val="24"/>
                <w:szCs w:val="24"/>
              </w:rPr>
            </w:pPr>
          </w:p>
        </w:tc>
        <w:tc>
          <w:tcPr>
            <w:tcW w:w="697" w:type="pct"/>
            <w:vMerge/>
            <w:tcBorders>
              <w:left w:val="single" w:sz="4" w:space="0" w:color="auto"/>
              <w:right w:val="single" w:sz="4" w:space="0" w:color="auto"/>
            </w:tcBorders>
          </w:tcPr>
          <w:p w14:paraId="077C861E" w14:textId="77777777" w:rsidR="00C253A3" w:rsidRPr="00B060DD" w:rsidRDefault="00C253A3" w:rsidP="00C253A3">
            <w:pPr>
              <w:spacing w:after="0" w:line="256" w:lineRule="auto"/>
              <w:jc w:val="center"/>
              <w:rPr>
                <w:rFonts w:ascii="Times New Roman" w:eastAsia="Times New Roman" w:hAnsi="Times New Roman" w:cs="Times New Roman"/>
                <w:sz w:val="24"/>
                <w:szCs w:val="24"/>
              </w:rPr>
            </w:pPr>
          </w:p>
        </w:tc>
      </w:tr>
      <w:tr w:rsidR="00C253A3" w:rsidRPr="00B060DD" w14:paraId="13E1CDD9" w14:textId="4F31E28C" w:rsidTr="00A530A6">
        <w:trPr>
          <w:trHeight w:val="265"/>
        </w:trPr>
        <w:tc>
          <w:tcPr>
            <w:tcW w:w="847" w:type="pct"/>
            <w:vMerge/>
            <w:tcBorders>
              <w:top w:val="single" w:sz="4" w:space="0" w:color="auto"/>
              <w:left w:val="single" w:sz="4" w:space="0" w:color="auto"/>
              <w:bottom w:val="single" w:sz="4" w:space="0" w:color="auto"/>
              <w:right w:val="single" w:sz="4" w:space="0" w:color="auto"/>
            </w:tcBorders>
            <w:vAlign w:val="center"/>
            <w:hideMark/>
          </w:tcPr>
          <w:p w14:paraId="271ED767" w14:textId="77777777" w:rsidR="00C253A3" w:rsidRPr="00B060DD" w:rsidRDefault="00C253A3" w:rsidP="00B060DD">
            <w:pPr>
              <w:spacing w:after="0" w:line="256" w:lineRule="auto"/>
              <w:rPr>
                <w:rFonts w:ascii="Times New Roman" w:eastAsia="Times New Roman" w:hAnsi="Times New Roman" w:cs="Times New Roman"/>
                <w:bCs/>
                <w:sz w:val="24"/>
                <w:szCs w:val="24"/>
              </w:rPr>
            </w:pPr>
          </w:p>
        </w:tc>
        <w:tc>
          <w:tcPr>
            <w:tcW w:w="2492" w:type="pct"/>
            <w:tcBorders>
              <w:top w:val="single" w:sz="4" w:space="0" w:color="auto"/>
              <w:left w:val="single" w:sz="4" w:space="0" w:color="auto"/>
              <w:bottom w:val="single" w:sz="4" w:space="0" w:color="auto"/>
              <w:right w:val="single" w:sz="4" w:space="0" w:color="auto"/>
            </w:tcBorders>
            <w:hideMark/>
          </w:tcPr>
          <w:p w14:paraId="653A5C9D" w14:textId="77777777" w:rsidR="00C253A3" w:rsidRPr="00B060DD" w:rsidRDefault="00C253A3" w:rsidP="00B060DD">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B060DD">
              <w:rPr>
                <w:rFonts w:ascii="Times New Roman" w:eastAsia="Times New Roman" w:hAnsi="Times New Roman" w:cs="Times New Roman"/>
                <w:sz w:val="24"/>
                <w:szCs w:val="24"/>
              </w:rPr>
              <w:t>4.Требования, предъявляемые к качеству отремонтированных поверхностей.</w:t>
            </w:r>
          </w:p>
        </w:tc>
        <w:tc>
          <w:tcPr>
            <w:tcW w:w="598" w:type="pct"/>
            <w:vMerge/>
            <w:tcBorders>
              <w:top w:val="single" w:sz="4" w:space="0" w:color="auto"/>
              <w:left w:val="single" w:sz="4" w:space="0" w:color="auto"/>
              <w:bottom w:val="single" w:sz="4" w:space="0" w:color="auto"/>
              <w:right w:val="single" w:sz="4" w:space="0" w:color="auto"/>
            </w:tcBorders>
            <w:vAlign w:val="center"/>
          </w:tcPr>
          <w:p w14:paraId="0AFFD6D8" w14:textId="77777777" w:rsidR="00C253A3" w:rsidRPr="00B060DD" w:rsidRDefault="00C253A3" w:rsidP="00B060DD">
            <w:pPr>
              <w:spacing w:after="0" w:line="256" w:lineRule="auto"/>
              <w:rPr>
                <w:rFonts w:ascii="Times New Roman" w:eastAsia="Times New Roman" w:hAnsi="Times New Roman" w:cs="Times New Roman"/>
                <w:sz w:val="24"/>
                <w:szCs w:val="24"/>
              </w:rPr>
            </w:pPr>
          </w:p>
        </w:tc>
        <w:tc>
          <w:tcPr>
            <w:tcW w:w="366" w:type="pct"/>
            <w:vMerge/>
            <w:tcBorders>
              <w:left w:val="single" w:sz="4" w:space="0" w:color="auto"/>
              <w:right w:val="single" w:sz="4" w:space="0" w:color="auto"/>
            </w:tcBorders>
          </w:tcPr>
          <w:p w14:paraId="6F4FA6E9" w14:textId="77777777" w:rsidR="00C253A3" w:rsidRPr="00B060DD" w:rsidRDefault="00C253A3" w:rsidP="00C253A3">
            <w:pPr>
              <w:spacing w:after="0" w:line="256" w:lineRule="auto"/>
              <w:jc w:val="center"/>
              <w:rPr>
                <w:rFonts w:ascii="Times New Roman" w:eastAsia="Times New Roman" w:hAnsi="Times New Roman" w:cs="Times New Roman"/>
                <w:sz w:val="24"/>
                <w:szCs w:val="24"/>
              </w:rPr>
            </w:pPr>
          </w:p>
        </w:tc>
        <w:tc>
          <w:tcPr>
            <w:tcW w:w="697" w:type="pct"/>
            <w:vMerge/>
            <w:tcBorders>
              <w:left w:val="single" w:sz="4" w:space="0" w:color="auto"/>
              <w:right w:val="single" w:sz="4" w:space="0" w:color="auto"/>
            </w:tcBorders>
          </w:tcPr>
          <w:p w14:paraId="47CCF0CC" w14:textId="77777777" w:rsidR="00C253A3" w:rsidRPr="00B060DD" w:rsidRDefault="00C253A3" w:rsidP="00C253A3">
            <w:pPr>
              <w:spacing w:after="0" w:line="256" w:lineRule="auto"/>
              <w:jc w:val="center"/>
              <w:rPr>
                <w:rFonts w:ascii="Times New Roman" w:eastAsia="Times New Roman" w:hAnsi="Times New Roman" w:cs="Times New Roman"/>
                <w:sz w:val="24"/>
                <w:szCs w:val="24"/>
              </w:rPr>
            </w:pPr>
          </w:p>
        </w:tc>
      </w:tr>
      <w:tr w:rsidR="00C253A3" w:rsidRPr="00B060DD" w14:paraId="2401E2F0" w14:textId="1C3E9715" w:rsidTr="00A530A6">
        <w:trPr>
          <w:trHeight w:val="185"/>
        </w:trPr>
        <w:tc>
          <w:tcPr>
            <w:tcW w:w="847" w:type="pct"/>
            <w:vMerge/>
            <w:tcBorders>
              <w:top w:val="single" w:sz="4" w:space="0" w:color="auto"/>
              <w:left w:val="single" w:sz="4" w:space="0" w:color="auto"/>
              <w:bottom w:val="single" w:sz="4" w:space="0" w:color="auto"/>
              <w:right w:val="single" w:sz="4" w:space="0" w:color="auto"/>
            </w:tcBorders>
            <w:vAlign w:val="center"/>
            <w:hideMark/>
          </w:tcPr>
          <w:p w14:paraId="58A2CC35" w14:textId="77777777" w:rsidR="00C253A3" w:rsidRPr="00B060DD" w:rsidRDefault="00C253A3" w:rsidP="00B060DD">
            <w:pPr>
              <w:spacing w:after="0" w:line="256" w:lineRule="auto"/>
              <w:rPr>
                <w:rFonts w:ascii="Times New Roman" w:eastAsia="Times New Roman" w:hAnsi="Times New Roman" w:cs="Times New Roman"/>
                <w:bCs/>
                <w:sz w:val="24"/>
                <w:szCs w:val="24"/>
              </w:rPr>
            </w:pPr>
          </w:p>
        </w:tc>
        <w:tc>
          <w:tcPr>
            <w:tcW w:w="2492" w:type="pct"/>
            <w:tcBorders>
              <w:top w:val="single" w:sz="4" w:space="0" w:color="auto"/>
              <w:left w:val="single" w:sz="4" w:space="0" w:color="auto"/>
              <w:bottom w:val="single" w:sz="4" w:space="0" w:color="auto"/>
              <w:right w:val="single" w:sz="4" w:space="0" w:color="auto"/>
            </w:tcBorders>
            <w:hideMark/>
          </w:tcPr>
          <w:p w14:paraId="7880E6F1" w14:textId="77777777" w:rsidR="00C253A3" w:rsidRPr="00B060DD" w:rsidRDefault="00C253A3" w:rsidP="00B060DD">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B060DD">
              <w:rPr>
                <w:rFonts w:ascii="Times New Roman" w:eastAsia="Times New Roman" w:hAnsi="Times New Roman" w:cs="Times New Roman"/>
                <w:sz w:val="24"/>
                <w:szCs w:val="24"/>
              </w:rPr>
              <w:t>5.Правила техники безопасности при выполнении ремонтных работ.</w:t>
            </w:r>
          </w:p>
        </w:tc>
        <w:tc>
          <w:tcPr>
            <w:tcW w:w="598" w:type="pct"/>
            <w:vMerge/>
            <w:tcBorders>
              <w:top w:val="single" w:sz="4" w:space="0" w:color="auto"/>
              <w:left w:val="single" w:sz="4" w:space="0" w:color="auto"/>
              <w:bottom w:val="single" w:sz="4" w:space="0" w:color="auto"/>
              <w:right w:val="single" w:sz="4" w:space="0" w:color="auto"/>
            </w:tcBorders>
            <w:vAlign w:val="center"/>
          </w:tcPr>
          <w:p w14:paraId="042895A7" w14:textId="77777777" w:rsidR="00C253A3" w:rsidRPr="00B060DD" w:rsidRDefault="00C253A3" w:rsidP="00B060DD">
            <w:pPr>
              <w:spacing w:after="0" w:line="256" w:lineRule="auto"/>
              <w:rPr>
                <w:rFonts w:ascii="Times New Roman" w:eastAsia="Times New Roman" w:hAnsi="Times New Roman" w:cs="Times New Roman"/>
                <w:sz w:val="24"/>
                <w:szCs w:val="24"/>
              </w:rPr>
            </w:pPr>
          </w:p>
        </w:tc>
        <w:tc>
          <w:tcPr>
            <w:tcW w:w="366" w:type="pct"/>
            <w:vMerge/>
            <w:tcBorders>
              <w:left w:val="single" w:sz="4" w:space="0" w:color="auto"/>
              <w:bottom w:val="single" w:sz="4" w:space="0" w:color="auto"/>
              <w:right w:val="single" w:sz="4" w:space="0" w:color="auto"/>
            </w:tcBorders>
          </w:tcPr>
          <w:p w14:paraId="210D60C2" w14:textId="77777777" w:rsidR="00C253A3" w:rsidRPr="00B060DD" w:rsidRDefault="00C253A3" w:rsidP="00C253A3">
            <w:pPr>
              <w:spacing w:after="0" w:line="256" w:lineRule="auto"/>
              <w:jc w:val="center"/>
              <w:rPr>
                <w:rFonts w:ascii="Times New Roman" w:eastAsia="Times New Roman" w:hAnsi="Times New Roman" w:cs="Times New Roman"/>
                <w:sz w:val="24"/>
                <w:szCs w:val="24"/>
              </w:rPr>
            </w:pPr>
          </w:p>
        </w:tc>
        <w:tc>
          <w:tcPr>
            <w:tcW w:w="697" w:type="pct"/>
            <w:vMerge/>
            <w:tcBorders>
              <w:left w:val="single" w:sz="4" w:space="0" w:color="auto"/>
              <w:right w:val="single" w:sz="4" w:space="0" w:color="auto"/>
            </w:tcBorders>
          </w:tcPr>
          <w:p w14:paraId="2836B35B" w14:textId="77777777" w:rsidR="00C253A3" w:rsidRPr="00B060DD" w:rsidRDefault="00C253A3" w:rsidP="00C253A3">
            <w:pPr>
              <w:spacing w:after="0" w:line="256" w:lineRule="auto"/>
              <w:jc w:val="center"/>
              <w:rPr>
                <w:rFonts w:ascii="Times New Roman" w:eastAsia="Times New Roman" w:hAnsi="Times New Roman" w:cs="Times New Roman"/>
                <w:sz w:val="24"/>
                <w:szCs w:val="24"/>
              </w:rPr>
            </w:pPr>
          </w:p>
        </w:tc>
      </w:tr>
      <w:tr w:rsidR="00C253A3" w:rsidRPr="00B060DD" w14:paraId="657E7927" w14:textId="558B82C6" w:rsidTr="00A530A6">
        <w:tc>
          <w:tcPr>
            <w:tcW w:w="847" w:type="pct"/>
            <w:vMerge/>
            <w:tcBorders>
              <w:top w:val="single" w:sz="4" w:space="0" w:color="auto"/>
              <w:left w:val="single" w:sz="4" w:space="0" w:color="auto"/>
              <w:bottom w:val="single" w:sz="4" w:space="0" w:color="auto"/>
              <w:right w:val="single" w:sz="4" w:space="0" w:color="auto"/>
            </w:tcBorders>
            <w:vAlign w:val="center"/>
            <w:hideMark/>
          </w:tcPr>
          <w:p w14:paraId="776BDEA9" w14:textId="77777777" w:rsidR="00C253A3" w:rsidRPr="00B060DD" w:rsidRDefault="00C253A3" w:rsidP="00B060DD">
            <w:pPr>
              <w:spacing w:after="0" w:line="256" w:lineRule="auto"/>
              <w:rPr>
                <w:rFonts w:ascii="Times New Roman" w:eastAsia="Times New Roman" w:hAnsi="Times New Roman" w:cs="Times New Roman"/>
                <w:bCs/>
                <w:sz w:val="24"/>
                <w:szCs w:val="24"/>
              </w:rPr>
            </w:pPr>
          </w:p>
        </w:tc>
        <w:tc>
          <w:tcPr>
            <w:tcW w:w="2492" w:type="pct"/>
            <w:tcBorders>
              <w:top w:val="single" w:sz="4" w:space="0" w:color="auto"/>
              <w:left w:val="single" w:sz="4" w:space="0" w:color="auto"/>
              <w:bottom w:val="single" w:sz="4" w:space="0" w:color="auto"/>
              <w:right w:val="single" w:sz="4" w:space="0" w:color="auto"/>
            </w:tcBorders>
            <w:hideMark/>
          </w:tcPr>
          <w:p w14:paraId="0049F28F" w14:textId="77777777" w:rsidR="00C253A3" w:rsidRPr="00B060DD" w:rsidRDefault="00C253A3" w:rsidP="00B060DD">
            <w:pPr>
              <w:spacing w:after="0" w:line="240" w:lineRule="auto"/>
              <w:jc w:val="both"/>
              <w:rPr>
                <w:rFonts w:ascii="Times New Roman" w:eastAsia="Times New Roman" w:hAnsi="Times New Roman" w:cs="Times New Roman"/>
                <w:b/>
                <w:i/>
                <w:sz w:val="24"/>
                <w:szCs w:val="24"/>
              </w:rPr>
            </w:pPr>
            <w:r w:rsidRPr="00B060DD">
              <w:rPr>
                <w:rFonts w:ascii="Times New Roman" w:eastAsia="Times New Roman" w:hAnsi="Times New Roman" w:cs="Times New Roman"/>
                <w:b/>
                <w:bCs/>
                <w:sz w:val="24"/>
                <w:szCs w:val="24"/>
              </w:rPr>
              <w:t>В том числе практических занятий:</w:t>
            </w:r>
          </w:p>
        </w:tc>
        <w:tc>
          <w:tcPr>
            <w:tcW w:w="598" w:type="pct"/>
            <w:tcBorders>
              <w:top w:val="single" w:sz="4" w:space="0" w:color="auto"/>
              <w:left w:val="single" w:sz="4" w:space="0" w:color="auto"/>
              <w:bottom w:val="single" w:sz="4" w:space="0" w:color="auto"/>
              <w:right w:val="single" w:sz="4" w:space="0" w:color="auto"/>
            </w:tcBorders>
            <w:vAlign w:val="center"/>
          </w:tcPr>
          <w:p w14:paraId="2FEB007D" w14:textId="620D6E9B" w:rsidR="00C253A3" w:rsidRPr="00B060DD" w:rsidRDefault="00C253A3" w:rsidP="00B060DD">
            <w:pPr>
              <w:spacing w:after="0" w:line="240" w:lineRule="auto"/>
              <w:jc w:val="center"/>
              <w:rPr>
                <w:rFonts w:ascii="Times New Roman" w:eastAsia="Times New Roman" w:hAnsi="Times New Roman" w:cs="Times New Roman"/>
                <w:b/>
                <w:sz w:val="24"/>
                <w:szCs w:val="24"/>
              </w:rPr>
            </w:pPr>
          </w:p>
        </w:tc>
        <w:tc>
          <w:tcPr>
            <w:tcW w:w="366" w:type="pct"/>
            <w:tcBorders>
              <w:top w:val="single" w:sz="4" w:space="0" w:color="auto"/>
              <w:left w:val="single" w:sz="4" w:space="0" w:color="auto"/>
              <w:bottom w:val="single" w:sz="4" w:space="0" w:color="auto"/>
              <w:right w:val="single" w:sz="4" w:space="0" w:color="auto"/>
            </w:tcBorders>
          </w:tcPr>
          <w:p w14:paraId="24DEBB0F" w14:textId="77777777" w:rsidR="00C253A3" w:rsidRPr="00B060DD" w:rsidRDefault="00C253A3" w:rsidP="00C253A3">
            <w:pPr>
              <w:spacing w:after="0" w:line="240" w:lineRule="auto"/>
              <w:jc w:val="center"/>
              <w:rPr>
                <w:rFonts w:ascii="Times New Roman" w:eastAsia="Times New Roman" w:hAnsi="Times New Roman" w:cs="Times New Roman"/>
                <w:b/>
                <w:sz w:val="24"/>
                <w:szCs w:val="24"/>
              </w:rPr>
            </w:pPr>
          </w:p>
        </w:tc>
        <w:tc>
          <w:tcPr>
            <w:tcW w:w="697" w:type="pct"/>
            <w:vMerge/>
            <w:tcBorders>
              <w:left w:val="single" w:sz="4" w:space="0" w:color="auto"/>
              <w:right w:val="single" w:sz="4" w:space="0" w:color="auto"/>
            </w:tcBorders>
          </w:tcPr>
          <w:p w14:paraId="6424C22A" w14:textId="77777777" w:rsidR="00C253A3" w:rsidRPr="00B060DD" w:rsidRDefault="00C253A3" w:rsidP="00C253A3">
            <w:pPr>
              <w:spacing w:after="0" w:line="240" w:lineRule="auto"/>
              <w:jc w:val="center"/>
              <w:rPr>
                <w:rFonts w:ascii="Times New Roman" w:eastAsia="Times New Roman" w:hAnsi="Times New Roman" w:cs="Times New Roman"/>
                <w:b/>
                <w:sz w:val="24"/>
                <w:szCs w:val="24"/>
              </w:rPr>
            </w:pPr>
          </w:p>
        </w:tc>
      </w:tr>
      <w:tr w:rsidR="00C253A3" w:rsidRPr="00B060DD" w14:paraId="76599381" w14:textId="7139B619" w:rsidTr="00A530A6">
        <w:trPr>
          <w:trHeight w:val="267"/>
        </w:trPr>
        <w:tc>
          <w:tcPr>
            <w:tcW w:w="847" w:type="pct"/>
            <w:vMerge/>
            <w:tcBorders>
              <w:top w:val="single" w:sz="4" w:space="0" w:color="auto"/>
              <w:left w:val="single" w:sz="4" w:space="0" w:color="auto"/>
              <w:bottom w:val="single" w:sz="4" w:space="0" w:color="auto"/>
              <w:right w:val="single" w:sz="4" w:space="0" w:color="auto"/>
            </w:tcBorders>
            <w:vAlign w:val="center"/>
            <w:hideMark/>
          </w:tcPr>
          <w:p w14:paraId="3FFAA8CE" w14:textId="77777777" w:rsidR="00C253A3" w:rsidRPr="00B060DD" w:rsidRDefault="00C253A3" w:rsidP="00B060DD">
            <w:pPr>
              <w:spacing w:after="0" w:line="256" w:lineRule="auto"/>
              <w:rPr>
                <w:rFonts w:ascii="Times New Roman" w:eastAsia="Times New Roman" w:hAnsi="Times New Roman" w:cs="Times New Roman"/>
                <w:bCs/>
                <w:sz w:val="24"/>
                <w:szCs w:val="24"/>
              </w:rPr>
            </w:pPr>
          </w:p>
        </w:tc>
        <w:tc>
          <w:tcPr>
            <w:tcW w:w="2492" w:type="pct"/>
            <w:tcBorders>
              <w:top w:val="single" w:sz="4" w:space="0" w:color="auto"/>
              <w:left w:val="single" w:sz="4" w:space="0" w:color="auto"/>
              <w:bottom w:val="single" w:sz="4" w:space="0" w:color="auto"/>
              <w:right w:val="single" w:sz="4" w:space="0" w:color="auto"/>
            </w:tcBorders>
            <w:hideMark/>
          </w:tcPr>
          <w:p w14:paraId="0E2AC64C" w14:textId="77777777" w:rsidR="00C253A3" w:rsidRPr="00B060DD" w:rsidRDefault="00C253A3" w:rsidP="00B060DD">
            <w:pPr>
              <w:spacing w:after="0" w:line="240" w:lineRule="auto"/>
              <w:jc w:val="both"/>
              <w:rPr>
                <w:rFonts w:ascii="Times New Roman" w:eastAsia="Times New Roman" w:hAnsi="Times New Roman" w:cs="Times New Roman"/>
                <w:b/>
                <w:sz w:val="24"/>
                <w:szCs w:val="24"/>
              </w:rPr>
            </w:pPr>
            <w:r w:rsidRPr="00B060DD">
              <w:rPr>
                <w:rFonts w:ascii="Times New Roman" w:eastAsia="Times New Roman" w:hAnsi="Times New Roman" w:cs="Times New Roman"/>
                <w:bCs/>
                <w:color w:val="000000"/>
                <w:sz w:val="20"/>
                <w:szCs w:val="20"/>
                <w:lang w:eastAsia="ru-RU"/>
              </w:rPr>
              <w:t>№ 34 Составление дефектной ведомости при ремонте малярных покрытий.</w:t>
            </w:r>
          </w:p>
        </w:tc>
        <w:tc>
          <w:tcPr>
            <w:tcW w:w="598" w:type="pct"/>
            <w:tcBorders>
              <w:top w:val="single" w:sz="4" w:space="0" w:color="auto"/>
              <w:left w:val="single" w:sz="4" w:space="0" w:color="auto"/>
              <w:bottom w:val="single" w:sz="4" w:space="0" w:color="auto"/>
              <w:right w:val="single" w:sz="4" w:space="0" w:color="auto"/>
            </w:tcBorders>
            <w:vAlign w:val="center"/>
          </w:tcPr>
          <w:p w14:paraId="1A0614D3" w14:textId="38591D08" w:rsidR="00C253A3" w:rsidRPr="00B060DD" w:rsidRDefault="00C253A3" w:rsidP="00B060DD">
            <w:pPr>
              <w:spacing w:after="0" w:line="240" w:lineRule="auto"/>
              <w:rPr>
                <w:rFonts w:ascii="Times New Roman" w:eastAsia="Times New Roman" w:hAnsi="Times New Roman" w:cs="Times New Roman"/>
                <w:sz w:val="24"/>
                <w:szCs w:val="24"/>
              </w:rPr>
            </w:pPr>
          </w:p>
        </w:tc>
        <w:tc>
          <w:tcPr>
            <w:tcW w:w="366" w:type="pct"/>
            <w:tcBorders>
              <w:top w:val="single" w:sz="4" w:space="0" w:color="auto"/>
              <w:left w:val="single" w:sz="4" w:space="0" w:color="auto"/>
              <w:bottom w:val="single" w:sz="4" w:space="0" w:color="auto"/>
              <w:right w:val="single" w:sz="4" w:space="0" w:color="auto"/>
            </w:tcBorders>
          </w:tcPr>
          <w:p w14:paraId="10F86193" w14:textId="77777777" w:rsidR="00C253A3" w:rsidRPr="00B060DD" w:rsidRDefault="00C253A3" w:rsidP="00C253A3">
            <w:pPr>
              <w:spacing w:after="0" w:line="240" w:lineRule="auto"/>
              <w:jc w:val="center"/>
              <w:rPr>
                <w:rFonts w:ascii="Times New Roman" w:eastAsia="Times New Roman" w:hAnsi="Times New Roman" w:cs="Times New Roman"/>
                <w:sz w:val="24"/>
                <w:szCs w:val="24"/>
              </w:rPr>
            </w:pPr>
          </w:p>
        </w:tc>
        <w:tc>
          <w:tcPr>
            <w:tcW w:w="697" w:type="pct"/>
            <w:vMerge/>
            <w:tcBorders>
              <w:left w:val="single" w:sz="4" w:space="0" w:color="auto"/>
              <w:right w:val="single" w:sz="4" w:space="0" w:color="auto"/>
            </w:tcBorders>
          </w:tcPr>
          <w:p w14:paraId="4E0BCC0D" w14:textId="77777777" w:rsidR="00C253A3" w:rsidRPr="00B060DD" w:rsidRDefault="00C253A3" w:rsidP="00C253A3">
            <w:pPr>
              <w:spacing w:after="0" w:line="240" w:lineRule="auto"/>
              <w:jc w:val="center"/>
              <w:rPr>
                <w:rFonts w:ascii="Times New Roman" w:eastAsia="Times New Roman" w:hAnsi="Times New Roman" w:cs="Times New Roman"/>
                <w:sz w:val="24"/>
                <w:szCs w:val="24"/>
              </w:rPr>
            </w:pPr>
          </w:p>
        </w:tc>
      </w:tr>
      <w:tr w:rsidR="00C253A3" w:rsidRPr="00B060DD" w14:paraId="3DC81EC4" w14:textId="359FE903" w:rsidTr="00A530A6">
        <w:trPr>
          <w:trHeight w:val="267"/>
        </w:trPr>
        <w:tc>
          <w:tcPr>
            <w:tcW w:w="847" w:type="pct"/>
            <w:vMerge/>
            <w:tcBorders>
              <w:top w:val="single" w:sz="4" w:space="0" w:color="auto"/>
              <w:left w:val="single" w:sz="4" w:space="0" w:color="auto"/>
              <w:bottom w:val="single" w:sz="4" w:space="0" w:color="auto"/>
              <w:right w:val="single" w:sz="4" w:space="0" w:color="auto"/>
            </w:tcBorders>
            <w:vAlign w:val="center"/>
            <w:hideMark/>
          </w:tcPr>
          <w:p w14:paraId="657CA62F" w14:textId="77777777" w:rsidR="00C253A3" w:rsidRPr="00B060DD" w:rsidRDefault="00C253A3" w:rsidP="00B060DD">
            <w:pPr>
              <w:spacing w:after="0" w:line="256" w:lineRule="auto"/>
              <w:rPr>
                <w:rFonts w:ascii="Times New Roman" w:eastAsia="Times New Roman" w:hAnsi="Times New Roman" w:cs="Times New Roman"/>
                <w:bCs/>
                <w:sz w:val="24"/>
                <w:szCs w:val="24"/>
              </w:rPr>
            </w:pPr>
          </w:p>
        </w:tc>
        <w:tc>
          <w:tcPr>
            <w:tcW w:w="2492" w:type="pct"/>
            <w:tcBorders>
              <w:top w:val="single" w:sz="4" w:space="0" w:color="auto"/>
              <w:left w:val="single" w:sz="4" w:space="0" w:color="auto"/>
              <w:bottom w:val="single" w:sz="4" w:space="0" w:color="auto"/>
              <w:right w:val="single" w:sz="4" w:space="0" w:color="auto"/>
            </w:tcBorders>
            <w:hideMark/>
          </w:tcPr>
          <w:p w14:paraId="7A004FAF" w14:textId="77777777" w:rsidR="00C253A3" w:rsidRPr="00B060DD" w:rsidRDefault="00C253A3" w:rsidP="00B060DD">
            <w:pPr>
              <w:spacing w:after="0" w:line="240" w:lineRule="auto"/>
              <w:jc w:val="both"/>
              <w:rPr>
                <w:rFonts w:ascii="Times New Roman" w:eastAsia="Times New Roman" w:hAnsi="Times New Roman" w:cs="Times New Roman"/>
                <w:sz w:val="24"/>
                <w:szCs w:val="24"/>
              </w:rPr>
            </w:pPr>
            <w:r w:rsidRPr="00B060DD">
              <w:rPr>
                <w:rFonts w:ascii="Times New Roman" w:eastAsia="Times New Roman" w:hAnsi="Times New Roman" w:cs="Times New Roman"/>
                <w:color w:val="000000"/>
                <w:sz w:val="24"/>
                <w:szCs w:val="24"/>
              </w:rPr>
              <w:t>Практическое занятие</w:t>
            </w:r>
            <w:r w:rsidRPr="00B060DD">
              <w:rPr>
                <w:rFonts w:ascii="Times New Roman" w:eastAsia="Times New Roman" w:hAnsi="Times New Roman" w:cs="Times New Roman"/>
                <w:i/>
                <w:sz w:val="24"/>
                <w:szCs w:val="24"/>
              </w:rPr>
              <w:t>№</w:t>
            </w:r>
            <w:r w:rsidRPr="00B060DD">
              <w:rPr>
                <w:rFonts w:ascii="Times New Roman" w:eastAsia="Times New Roman" w:hAnsi="Times New Roman" w:cs="Times New Roman"/>
                <w:sz w:val="24"/>
                <w:szCs w:val="24"/>
              </w:rPr>
              <w:t xml:space="preserve"> 35«Составление технологической карты ремонта малярных покрытий различных поверхностей».</w:t>
            </w:r>
          </w:p>
        </w:tc>
        <w:tc>
          <w:tcPr>
            <w:tcW w:w="598" w:type="pct"/>
            <w:tcBorders>
              <w:top w:val="single" w:sz="4" w:space="0" w:color="auto"/>
              <w:left w:val="single" w:sz="4" w:space="0" w:color="auto"/>
              <w:bottom w:val="single" w:sz="4" w:space="0" w:color="auto"/>
              <w:right w:val="single" w:sz="4" w:space="0" w:color="auto"/>
            </w:tcBorders>
            <w:vAlign w:val="center"/>
          </w:tcPr>
          <w:p w14:paraId="78FDDB04" w14:textId="4DBB84E3" w:rsidR="00C253A3" w:rsidRPr="00B060DD" w:rsidRDefault="00C253A3" w:rsidP="00B060DD">
            <w:pPr>
              <w:spacing w:after="0" w:line="240" w:lineRule="auto"/>
              <w:rPr>
                <w:rFonts w:ascii="Times New Roman" w:eastAsia="Times New Roman" w:hAnsi="Times New Roman" w:cs="Times New Roman"/>
                <w:sz w:val="24"/>
                <w:szCs w:val="24"/>
              </w:rPr>
            </w:pPr>
          </w:p>
        </w:tc>
        <w:tc>
          <w:tcPr>
            <w:tcW w:w="366" w:type="pct"/>
            <w:tcBorders>
              <w:top w:val="single" w:sz="4" w:space="0" w:color="auto"/>
              <w:left w:val="single" w:sz="4" w:space="0" w:color="auto"/>
              <w:bottom w:val="single" w:sz="4" w:space="0" w:color="auto"/>
              <w:right w:val="single" w:sz="4" w:space="0" w:color="auto"/>
            </w:tcBorders>
          </w:tcPr>
          <w:p w14:paraId="2E517833" w14:textId="77777777" w:rsidR="00C253A3" w:rsidRPr="00B060DD" w:rsidRDefault="00C253A3" w:rsidP="00C253A3">
            <w:pPr>
              <w:spacing w:after="0" w:line="240" w:lineRule="auto"/>
              <w:jc w:val="center"/>
              <w:rPr>
                <w:rFonts w:ascii="Times New Roman" w:eastAsia="Times New Roman" w:hAnsi="Times New Roman" w:cs="Times New Roman"/>
                <w:sz w:val="24"/>
                <w:szCs w:val="24"/>
              </w:rPr>
            </w:pPr>
          </w:p>
        </w:tc>
        <w:tc>
          <w:tcPr>
            <w:tcW w:w="697" w:type="pct"/>
            <w:vMerge/>
            <w:tcBorders>
              <w:left w:val="single" w:sz="4" w:space="0" w:color="auto"/>
              <w:right w:val="single" w:sz="4" w:space="0" w:color="auto"/>
            </w:tcBorders>
          </w:tcPr>
          <w:p w14:paraId="52BAED35" w14:textId="77777777" w:rsidR="00C253A3" w:rsidRPr="00B060DD" w:rsidRDefault="00C253A3" w:rsidP="00C253A3">
            <w:pPr>
              <w:spacing w:after="0" w:line="240" w:lineRule="auto"/>
              <w:jc w:val="center"/>
              <w:rPr>
                <w:rFonts w:ascii="Times New Roman" w:eastAsia="Times New Roman" w:hAnsi="Times New Roman" w:cs="Times New Roman"/>
                <w:sz w:val="24"/>
                <w:szCs w:val="24"/>
              </w:rPr>
            </w:pPr>
          </w:p>
        </w:tc>
      </w:tr>
      <w:tr w:rsidR="00C253A3" w:rsidRPr="00B060DD" w14:paraId="5A765B59" w14:textId="682AF147" w:rsidTr="00A530A6">
        <w:trPr>
          <w:trHeight w:val="267"/>
        </w:trPr>
        <w:tc>
          <w:tcPr>
            <w:tcW w:w="847" w:type="pct"/>
            <w:vMerge/>
            <w:tcBorders>
              <w:top w:val="single" w:sz="4" w:space="0" w:color="auto"/>
              <w:left w:val="single" w:sz="4" w:space="0" w:color="auto"/>
              <w:bottom w:val="single" w:sz="4" w:space="0" w:color="auto"/>
              <w:right w:val="single" w:sz="4" w:space="0" w:color="auto"/>
            </w:tcBorders>
            <w:vAlign w:val="center"/>
            <w:hideMark/>
          </w:tcPr>
          <w:p w14:paraId="415117D9" w14:textId="77777777" w:rsidR="00C253A3" w:rsidRPr="00B060DD" w:rsidRDefault="00C253A3" w:rsidP="00B060DD">
            <w:pPr>
              <w:spacing w:after="0" w:line="256" w:lineRule="auto"/>
              <w:rPr>
                <w:rFonts w:ascii="Times New Roman" w:eastAsia="Times New Roman" w:hAnsi="Times New Roman" w:cs="Times New Roman"/>
                <w:bCs/>
                <w:sz w:val="24"/>
                <w:szCs w:val="24"/>
              </w:rPr>
            </w:pPr>
          </w:p>
        </w:tc>
        <w:tc>
          <w:tcPr>
            <w:tcW w:w="2492" w:type="pct"/>
            <w:tcBorders>
              <w:top w:val="single" w:sz="4" w:space="0" w:color="auto"/>
              <w:left w:val="single" w:sz="4" w:space="0" w:color="auto"/>
              <w:bottom w:val="single" w:sz="4" w:space="0" w:color="auto"/>
              <w:right w:val="single" w:sz="4" w:space="0" w:color="auto"/>
            </w:tcBorders>
            <w:hideMark/>
          </w:tcPr>
          <w:p w14:paraId="5F0CC715" w14:textId="77777777" w:rsidR="00C253A3" w:rsidRPr="00B060DD" w:rsidRDefault="00C253A3" w:rsidP="00B060DD">
            <w:pPr>
              <w:spacing w:after="0" w:line="240" w:lineRule="auto"/>
              <w:jc w:val="both"/>
              <w:rPr>
                <w:rFonts w:ascii="Times New Roman" w:eastAsia="Times New Roman" w:hAnsi="Times New Roman" w:cs="Times New Roman"/>
                <w:color w:val="000000"/>
                <w:sz w:val="24"/>
                <w:szCs w:val="24"/>
              </w:rPr>
            </w:pPr>
            <w:r w:rsidRPr="00B060DD">
              <w:rPr>
                <w:rFonts w:ascii="Times New Roman" w:eastAsia="Times New Roman" w:hAnsi="Times New Roman" w:cs="Times New Roman"/>
                <w:color w:val="000000"/>
                <w:sz w:val="24"/>
                <w:szCs w:val="24"/>
              </w:rPr>
              <w:t>Практическое занятие</w:t>
            </w:r>
            <w:r w:rsidRPr="00B060DD">
              <w:rPr>
                <w:rFonts w:ascii="Times New Roman" w:eastAsia="Times New Roman" w:hAnsi="Times New Roman" w:cs="Times New Roman"/>
                <w:i/>
                <w:sz w:val="24"/>
                <w:szCs w:val="24"/>
              </w:rPr>
              <w:t>№</w:t>
            </w:r>
            <w:r w:rsidRPr="00B060DD">
              <w:rPr>
                <w:rFonts w:ascii="Times New Roman" w:eastAsia="Times New Roman" w:hAnsi="Times New Roman" w:cs="Times New Roman"/>
                <w:sz w:val="24"/>
                <w:szCs w:val="24"/>
              </w:rPr>
              <w:t xml:space="preserve"> 36«Составление технологической карты ремонта малярных покрытий различных поверхностей».</w:t>
            </w:r>
          </w:p>
        </w:tc>
        <w:tc>
          <w:tcPr>
            <w:tcW w:w="598" w:type="pct"/>
            <w:tcBorders>
              <w:top w:val="single" w:sz="4" w:space="0" w:color="auto"/>
              <w:left w:val="single" w:sz="4" w:space="0" w:color="auto"/>
              <w:bottom w:val="single" w:sz="4" w:space="0" w:color="auto"/>
              <w:right w:val="single" w:sz="4" w:space="0" w:color="auto"/>
            </w:tcBorders>
            <w:vAlign w:val="center"/>
          </w:tcPr>
          <w:p w14:paraId="083E5603" w14:textId="2DE5CF29" w:rsidR="00C253A3" w:rsidRPr="00B060DD" w:rsidRDefault="00C253A3" w:rsidP="00B060DD">
            <w:pPr>
              <w:spacing w:after="0" w:line="240" w:lineRule="auto"/>
              <w:rPr>
                <w:rFonts w:ascii="Times New Roman" w:eastAsia="Times New Roman" w:hAnsi="Times New Roman" w:cs="Times New Roman"/>
                <w:sz w:val="24"/>
                <w:szCs w:val="24"/>
              </w:rPr>
            </w:pPr>
          </w:p>
        </w:tc>
        <w:tc>
          <w:tcPr>
            <w:tcW w:w="366" w:type="pct"/>
            <w:tcBorders>
              <w:top w:val="single" w:sz="4" w:space="0" w:color="auto"/>
              <w:left w:val="single" w:sz="4" w:space="0" w:color="auto"/>
              <w:bottom w:val="single" w:sz="4" w:space="0" w:color="auto"/>
              <w:right w:val="single" w:sz="4" w:space="0" w:color="auto"/>
            </w:tcBorders>
          </w:tcPr>
          <w:p w14:paraId="047FEBFA" w14:textId="77777777" w:rsidR="00C253A3" w:rsidRPr="00B060DD" w:rsidRDefault="00C253A3" w:rsidP="00C253A3">
            <w:pPr>
              <w:spacing w:after="0" w:line="240" w:lineRule="auto"/>
              <w:jc w:val="center"/>
              <w:rPr>
                <w:rFonts w:ascii="Times New Roman" w:eastAsia="Times New Roman" w:hAnsi="Times New Roman" w:cs="Times New Roman"/>
                <w:sz w:val="24"/>
                <w:szCs w:val="24"/>
              </w:rPr>
            </w:pPr>
          </w:p>
        </w:tc>
        <w:tc>
          <w:tcPr>
            <w:tcW w:w="697" w:type="pct"/>
            <w:vMerge/>
            <w:tcBorders>
              <w:left w:val="single" w:sz="4" w:space="0" w:color="auto"/>
              <w:bottom w:val="single" w:sz="4" w:space="0" w:color="auto"/>
              <w:right w:val="single" w:sz="4" w:space="0" w:color="auto"/>
            </w:tcBorders>
          </w:tcPr>
          <w:p w14:paraId="527727A1" w14:textId="77777777" w:rsidR="00C253A3" w:rsidRPr="00B060DD" w:rsidRDefault="00C253A3" w:rsidP="00C253A3">
            <w:pPr>
              <w:spacing w:after="0" w:line="240" w:lineRule="auto"/>
              <w:jc w:val="center"/>
              <w:rPr>
                <w:rFonts w:ascii="Times New Roman" w:eastAsia="Times New Roman" w:hAnsi="Times New Roman" w:cs="Times New Roman"/>
                <w:sz w:val="24"/>
                <w:szCs w:val="24"/>
              </w:rPr>
            </w:pPr>
          </w:p>
        </w:tc>
      </w:tr>
      <w:tr w:rsidR="00C253A3" w:rsidRPr="00B060DD" w14:paraId="75054872" w14:textId="7012E9C5" w:rsidTr="005A5433">
        <w:trPr>
          <w:trHeight w:val="267"/>
        </w:trPr>
        <w:tc>
          <w:tcPr>
            <w:tcW w:w="3339" w:type="pct"/>
            <w:gridSpan w:val="2"/>
            <w:tcBorders>
              <w:top w:val="single" w:sz="4" w:space="0" w:color="auto"/>
              <w:left w:val="single" w:sz="4" w:space="0" w:color="auto"/>
              <w:bottom w:val="single" w:sz="4" w:space="0" w:color="auto"/>
              <w:right w:val="single" w:sz="4" w:space="0" w:color="auto"/>
            </w:tcBorders>
            <w:vAlign w:val="center"/>
          </w:tcPr>
          <w:p w14:paraId="4F901CC8" w14:textId="77777777" w:rsidR="00C253A3" w:rsidRPr="00B060DD" w:rsidRDefault="00C253A3" w:rsidP="00B060DD">
            <w:pPr>
              <w:shd w:val="clear" w:color="auto" w:fill="FFFFFF"/>
              <w:spacing w:after="0" w:line="240" w:lineRule="auto"/>
              <w:jc w:val="both"/>
              <w:rPr>
                <w:rFonts w:ascii="Times New Roman" w:eastAsia="Times New Roman" w:hAnsi="Times New Roman" w:cs="Times New Roman"/>
                <w:color w:val="000000"/>
                <w:sz w:val="24"/>
                <w:szCs w:val="24"/>
              </w:rPr>
            </w:pPr>
            <w:r w:rsidRPr="00B060DD">
              <w:rPr>
                <w:rFonts w:ascii="Times New Roman" w:eastAsia="Times New Roman" w:hAnsi="Times New Roman" w:cs="Times New Roman"/>
                <w:b/>
                <w:bCs/>
                <w:color w:val="000000"/>
                <w:sz w:val="24"/>
                <w:szCs w:val="24"/>
              </w:rPr>
              <w:t>Учебная практика</w:t>
            </w:r>
          </w:p>
          <w:p w14:paraId="66AD09F5" w14:textId="77777777" w:rsidR="00C253A3" w:rsidRPr="00B060DD" w:rsidRDefault="00C253A3" w:rsidP="00B060DD">
            <w:pPr>
              <w:shd w:val="clear" w:color="auto" w:fill="FFFFFF"/>
              <w:spacing w:after="0" w:line="240" w:lineRule="auto"/>
              <w:jc w:val="both"/>
              <w:rPr>
                <w:rFonts w:ascii="Times New Roman" w:eastAsia="Times New Roman" w:hAnsi="Times New Roman" w:cs="Times New Roman"/>
                <w:b/>
                <w:color w:val="000000"/>
                <w:sz w:val="24"/>
                <w:szCs w:val="24"/>
              </w:rPr>
            </w:pPr>
            <w:r w:rsidRPr="00B060DD">
              <w:rPr>
                <w:rFonts w:ascii="Times New Roman" w:eastAsia="Times New Roman" w:hAnsi="Times New Roman" w:cs="Times New Roman"/>
                <w:b/>
                <w:color w:val="000000"/>
                <w:sz w:val="24"/>
                <w:szCs w:val="24"/>
              </w:rPr>
              <w:t>Виды работ:</w:t>
            </w:r>
          </w:p>
          <w:p w14:paraId="1763EC06" w14:textId="77777777" w:rsidR="00C253A3" w:rsidRPr="00B060DD" w:rsidRDefault="00C253A3" w:rsidP="00B060DD">
            <w:pPr>
              <w:shd w:val="clear" w:color="auto" w:fill="FFFFFF"/>
              <w:spacing w:after="0" w:line="240" w:lineRule="auto"/>
              <w:jc w:val="both"/>
              <w:rPr>
                <w:rFonts w:ascii="Times New Roman" w:eastAsia="Times New Roman" w:hAnsi="Times New Roman" w:cs="Times New Roman"/>
                <w:color w:val="000000"/>
                <w:sz w:val="24"/>
                <w:szCs w:val="24"/>
              </w:rPr>
            </w:pPr>
            <w:r w:rsidRPr="00B060DD">
              <w:rPr>
                <w:rFonts w:ascii="Times New Roman" w:eastAsia="Times New Roman" w:hAnsi="Times New Roman" w:cs="Times New Roman"/>
                <w:color w:val="000000"/>
                <w:sz w:val="24"/>
                <w:szCs w:val="24"/>
              </w:rPr>
              <w:t>- очистка поверхности с последующим шлифованием;</w:t>
            </w:r>
          </w:p>
          <w:p w14:paraId="6F626ADC" w14:textId="77777777" w:rsidR="00C253A3" w:rsidRPr="00B060DD" w:rsidRDefault="00C253A3" w:rsidP="00B060DD">
            <w:pPr>
              <w:shd w:val="clear" w:color="auto" w:fill="FFFFFF"/>
              <w:spacing w:after="0" w:line="240" w:lineRule="auto"/>
              <w:jc w:val="both"/>
              <w:rPr>
                <w:rFonts w:ascii="Times New Roman" w:eastAsia="Times New Roman" w:hAnsi="Times New Roman" w:cs="Times New Roman"/>
                <w:color w:val="000000"/>
                <w:sz w:val="24"/>
                <w:szCs w:val="24"/>
              </w:rPr>
            </w:pPr>
            <w:r w:rsidRPr="00B060DD">
              <w:rPr>
                <w:rFonts w:ascii="Times New Roman" w:eastAsia="Times New Roman" w:hAnsi="Times New Roman" w:cs="Times New Roman"/>
                <w:color w:val="000000"/>
                <w:sz w:val="24"/>
                <w:szCs w:val="24"/>
              </w:rPr>
              <w:t>-снятие старого красочного состава механическим, химическим, механизированным способом;</w:t>
            </w:r>
          </w:p>
          <w:p w14:paraId="2DAA5B1B" w14:textId="77777777" w:rsidR="00C253A3" w:rsidRPr="00B060DD" w:rsidRDefault="00C253A3" w:rsidP="00B060DD">
            <w:pPr>
              <w:shd w:val="clear" w:color="auto" w:fill="FFFFFF"/>
              <w:spacing w:after="0" w:line="240" w:lineRule="auto"/>
              <w:jc w:val="both"/>
              <w:rPr>
                <w:rFonts w:ascii="Times New Roman" w:eastAsia="Times New Roman" w:hAnsi="Times New Roman" w:cs="Times New Roman"/>
                <w:color w:val="000000"/>
                <w:sz w:val="24"/>
                <w:szCs w:val="24"/>
              </w:rPr>
            </w:pPr>
            <w:r w:rsidRPr="00B060DD">
              <w:rPr>
                <w:rFonts w:ascii="Times New Roman" w:eastAsia="Times New Roman" w:hAnsi="Times New Roman" w:cs="Times New Roman"/>
                <w:color w:val="000000"/>
                <w:sz w:val="24"/>
                <w:szCs w:val="24"/>
              </w:rPr>
              <w:t>- нанесение проникающей грунтовки;</w:t>
            </w:r>
          </w:p>
          <w:p w14:paraId="7B75E4E9" w14:textId="77777777" w:rsidR="00C253A3" w:rsidRPr="00B060DD" w:rsidRDefault="00C253A3" w:rsidP="00B060DD">
            <w:pPr>
              <w:shd w:val="clear" w:color="auto" w:fill="FFFFFF"/>
              <w:spacing w:after="0" w:line="240" w:lineRule="auto"/>
              <w:jc w:val="both"/>
              <w:rPr>
                <w:rFonts w:ascii="Times New Roman" w:eastAsia="Times New Roman" w:hAnsi="Times New Roman" w:cs="Times New Roman"/>
                <w:color w:val="000000"/>
                <w:sz w:val="24"/>
                <w:szCs w:val="24"/>
              </w:rPr>
            </w:pPr>
            <w:r w:rsidRPr="00B060DD">
              <w:rPr>
                <w:rFonts w:ascii="Times New Roman" w:eastAsia="Times New Roman" w:hAnsi="Times New Roman" w:cs="Times New Roman"/>
                <w:color w:val="000000"/>
                <w:sz w:val="24"/>
                <w:szCs w:val="24"/>
              </w:rPr>
              <w:t>- способы расшивки и заделки трещин;</w:t>
            </w:r>
          </w:p>
          <w:p w14:paraId="74DBB122" w14:textId="77777777" w:rsidR="00C253A3" w:rsidRPr="00B060DD" w:rsidRDefault="00C253A3" w:rsidP="00B060DD">
            <w:pPr>
              <w:shd w:val="clear" w:color="auto" w:fill="FFFFFF"/>
              <w:spacing w:after="0" w:line="240" w:lineRule="auto"/>
              <w:jc w:val="both"/>
              <w:rPr>
                <w:rFonts w:ascii="Times New Roman" w:eastAsia="Times New Roman" w:hAnsi="Times New Roman" w:cs="Times New Roman"/>
                <w:color w:val="000000"/>
                <w:sz w:val="24"/>
                <w:szCs w:val="24"/>
              </w:rPr>
            </w:pPr>
            <w:r w:rsidRPr="00B060DD">
              <w:rPr>
                <w:rFonts w:ascii="Times New Roman" w:eastAsia="Times New Roman" w:hAnsi="Times New Roman" w:cs="Times New Roman"/>
                <w:color w:val="000000"/>
                <w:sz w:val="24"/>
                <w:szCs w:val="24"/>
              </w:rPr>
              <w:t>- приготовление и нанесение шпатлёвочного состава за первый и второй раз;</w:t>
            </w:r>
          </w:p>
          <w:p w14:paraId="2B27542C" w14:textId="77777777" w:rsidR="00C253A3" w:rsidRPr="00B060DD" w:rsidRDefault="00C253A3" w:rsidP="00B060DD">
            <w:pPr>
              <w:shd w:val="clear" w:color="auto" w:fill="FFFFFF"/>
              <w:spacing w:after="0" w:line="240" w:lineRule="auto"/>
              <w:jc w:val="both"/>
              <w:rPr>
                <w:rFonts w:ascii="Times New Roman" w:eastAsia="Times New Roman" w:hAnsi="Times New Roman" w:cs="Times New Roman"/>
                <w:color w:val="000000"/>
                <w:sz w:val="24"/>
                <w:szCs w:val="24"/>
              </w:rPr>
            </w:pPr>
            <w:r w:rsidRPr="00B060DD">
              <w:rPr>
                <w:rFonts w:ascii="Times New Roman" w:eastAsia="Times New Roman" w:hAnsi="Times New Roman" w:cs="Times New Roman"/>
                <w:color w:val="000000"/>
                <w:sz w:val="24"/>
                <w:szCs w:val="24"/>
              </w:rPr>
              <w:t>- шлифование с последующим нанесением проникающей грунтовки;</w:t>
            </w:r>
          </w:p>
          <w:p w14:paraId="1ED4E857" w14:textId="77777777" w:rsidR="00C253A3" w:rsidRPr="00B060DD" w:rsidRDefault="00C253A3" w:rsidP="00B060DD">
            <w:pPr>
              <w:shd w:val="clear" w:color="auto" w:fill="FFFFFF"/>
              <w:spacing w:after="0" w:line="240" w:lineRule="auto"/>
              <w:jc w:val="both"/>
              <w:rPr>
                <w:rFonts w:ascii="Times New Roman" w:eastAsia="Times New Roman" w:hAnsi="Times New Roman" w:cs="Times New Roman"/>
                <w:color w:val="000000"/>
                <w:sz w:val="24"/>
                <w:szCs w:val="24"/>
              </w:rPr>
            </w:pPr>
            <w:r w:rsidRPr="00B060DD">
              <w:rPr>
                <w:rFonts w:ascii="Times New Roman" w:eastAsia="Times New Roman" w:hAnsi="Times New Roman" w:cs="Times New Roman"/>
                <w:color w:val="000000"/>
                <w:sz w:val="24"/>
                <w:szCs w:val="24"/>
              </w:rPr>
              <w:t>-отбивка панелей, гобеленов, фризов, разбивка поверхностей на зеркала;</w:t>
            </w:r>
          </w:p>
          <w:p w14:paraId="68E2089A" w14:textId="77777777" w:rsidR="00C253A3" w:rsidRPr="00B060DD" w:rsidRDefault="00C253A3" w:rsidP="00B060DD">
            <w:pPr>
              <w:shd w:val="clear" w:color="auto" w:fill="FFFFFF"/>
              <w:spacing w:after="0" w:line="240" w:lineRule="auto"/>
              <w:jc w:val="both"/>
              <w:rPr>
                <w:rFonts w:ascii="Times New Roman" w:eastAsia="Times New Roman" w:hAnsi="Times New Roman" w:cs="Times New Roman"/>
                <w:color w:val="000000"/>
                <w:sz w:val="24"/>
                <w:szCs w:val="24"/>
              </w:rPr>
            </w:pPr>
            <w:r w:rsidRPr="00B060DD">
              <w:rPr>
                <w:rFonts w:ascii="Times New Roman" w:eastAsia="Times New Roman" w:hAnsi="Times New Roman" w:cs="Times New Roman"/>
                <w:color w:val="000000"/>
                <w:sz w:val="24"/>
                <w:szCs w:val="24"/>
              </w:rPr>
              <w:t>- приготовление и нанесение грунтовочного состава с подцветкой;</w:t>
            </w:r>
          </w:p>
          <w:p w14:paraId="4270E239" w14:textId="77777777" w:rsidR="00C253A3" w:rsidRPr="00B060DD" w:rsidRDefault="00C253A3" w:rsidP="00B060DD">
            <w:pPr>
              <w:shd w:val="clear" w:color="auto" w:fill="FFFFFF"/>
              <w:spacing w:after="0" w:line="240" w:lineRule="auto"/>
              <w:jc w:val="both"/>
              <w:rPr>
                <w:rFonts w:ascii="Times New Roman" w:eastAsia="Times New Roman" w:hAnsi="Times New Roman" w:cs="Times New Roman"/>
                <w:color w:val="000000"/>
                <w:sz w:val="24"/>
                <w:szCs w:val="24"/>
              </w:rPr>
            </w:pPr>
            <w:r w:rsidRPr="00B060DD">
              <w:rPr>
                <w:rFonts w:ascii="Times New Roman" w:eastAsia="Times New Roman" w:hAnsi="Times New Roman" w:cs="Times New Roman"/>
                <w:color w:val="000000"/>
                <w:sz w:val="24"/>
                <w:szCs w:val="24"/>
              </w:rPr>
              <w:t>- приготовление и нанесение красочного состава на поверхность потолков и стен водных и неводных составов;</w:t>
            </w:r>
          </w:p>
          <w:p w14:paraId="7FA37C38" w14:textId="77777777" w:rsidR="00C253A3" w:rsidRPr="00B060DD" w:rsidRDefault="00C253A3" w:rsidP="00B060DD">
            <w:pPr>
              <w:shd w:val="clear" w:color="auto" w:fill="FFFFFF"/>
              <w:spacing w:after="0" w:line="240" w:lineRule="auto"/>
              <w:jc w:val="both"/>
              <w:rPr>
                <w:rFonts w:ascii="Times New Roman" w:eastAsia="Times New Roman" w:hAnsi="Times New Roman" w:cs="Times New Roman"/>
                <w:color w:val="000000"/>
                <w:sz w:val="24"/>
                <w:szCs w:val="24"/>
              </w:rPr>
            </w:pPr>
            <w:r w:rsidRPr="00B060DD">
              <w:rPr>
                <w:rFonts w:ascii="Times New Roman" w:eastAsia="Times New Roman" w:hAnsi="Times New Roman" w:cs="Times New Roman"/>
                <w:color w:val="000000"/>
                <w:sz w:val="24"/>
                <w:szCs w:val="24"/>
              </w:rPr>
              <w:t> - расчёт и раскрой обойных материалов, приготовление клеевых составов;</w:t>
            </w:r>
          </w:p>
          <w:p w14:paraId="3DE1768A" w14:textId="77777777" w:rsidR="00C253A3" w:rsidRPr="00B060DD" w:rsidRDefault="00C253A3" w:rsidP="00B060DD">
            <w:pPr>
              <w:shd w:val="clear" w:color="auto" w:fill="FFFFFF"/>
              <w:spacing w:after="0" w:line="240" w:lineRule="auto"/>
              <w:jc w:val="both"/>
              <w:rPr>
                <w:rFonts w:ascii="Times New Roman" w:eastAsia="Times New Roman" w:hAnsi="Times New Roman" w:cs="Times New Roman"/>
                <w:color w:val="000000"/>
                <w:sz w:val="24"/>
                <w:szCs w:val="24"/>
              </w:rPr>
            </w:pPr>
            <w:r w:rsidRPr="00B060DD">
              <w:rPr>
                <w:rFonts w:ascii="Times New Roman" w:eastAsia="Times New Roman" w:hAnsi="Times New Roman" w:cs="Times New Roman"/>
                <w:color w:val="000000"/>
                <w:sz w:val="24"/>
                <w:szCs w:val="24"/>
              </w:rPr>
              <w:t>- оклейка стен и потолков рулонными материалами;</w:t>
            </w:r>
          </w:p>
          <w:p w14:paraId="0D8D7243" w14:textId="77777777" w:rsidR="00C253A3" w:rsidRPr="00B060DD" w:rsidRDefault="00C253A3" w:rsidP="00B060DD">
            <w:pPr>
              <w:shd w:val="clear" w:color="auto" w:fill="FFFFFF"/>
              <w:spacing w:after="0" w:line="240" w:lineRule="auto"/>
              <w:jc w:val="both"/>
              <w:rPr>
                <w:rFonts w:ascii="Times New Roman" w:eastAsia="Times New Roman" w:hAnsi="Times New Roman" w:cs="Times New Roman"/>
                <w:color w:val="000000"/>
                <w:sz w:val="24"/>
                <w:szCs w:val="24"/>
              </w:rPr>
            </w:pPr>
            <w:r w:rsidRPr="00B060DD">
              <w:rPr>
                <w:rFonts w:ascii="Times New Roman" w:eastAsia="Times New Roman" w:hAnsi="Times New Roman" w:cs="Times New Roman"/>
                <w:color w:val="000000"/>
                <w:sz w:val="24"/>
                <w:szCs w:val="24"/>
              </w:rPr>
              <w:t>- выполнение простейших декоративных отделок.</w:t>
            </w:r>
          </w:p>
        </w:tc>
        <w:tc>
          <w:tcPr>
            <w:tcW w:w="598" w:type="pct"/>
            <w:tcBorders>
              <w:top w:val="single" w:sz="4" w:space="0" w:color="auto"/>
              <w:left w:val="single" w:sz="4" w:space="0" w:color="auto"/>
              <w:bottom w:val="single" w:sz="4" w:space="0" w:color="auto"/>
              <w:right w:val="single" w:sz="4" w:space="0" w:color="auto"/>
            </w:tcBorders>
            <w:vAlign w:val="center"/>
            <w:hideMark/>
          </w:tcPr>
          <w:p w14:paraId="06653DEC" w14:textId="7FCDF524" w:rsidR="00C253A3" w:rsidRPr="00B060DD" w:rsidRDefault="00C253A3" w:rsidP="00B060DD">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72</w:t>
            </w:r>
          </w:p>
        </w:tc>
        <w:tc>
          <w:tcPr>
            <w:tcW w:w="366" w:type="pct"/>
            <w:tcBorders>
              <w:top w:val="single" w:sz="4" w:space="0" w:color="auto"/>
              <w:left w:val="single" w:sz="4" w:space="0" w:color="auto"/>
              <w:bottom w:val="single" w:sz="4" w:space="0" w:color="auto"/>
              <w:right w:val="single" w:sz="4" w:space="0" w:color="auto"/>
            </w:tcBorders>
            <w:vAlign w:val="center"/>
          </w:tcPr>
          <w:p w14:paraId="3A09C0CD" w14:textId="5EB2F5C5" w:rsidR="00C253A3" w:rsidRDefault="00C253A3" w:rsidP="00C253A3">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72</w:t>
            </w:r>
          </w:p>
        </w:tc>
        <w:tc>
          <w:tcPr>
            <w:tcW w:w="697" w:type="pct"/>
            <w:tcBorders>
              <w:top w:val="single" w:sz="4" w:space="0" w:color="auto"/>
              <w:left w:val="single" w:sz="4" w:space="0" w:color="auto"/>
              <w:bottom w:val="single" w:sz="4" w:space="0" w:color="auto"/>
              <w:right w:val="single" w:sz="4" w:space="0" w:color="auto"/>
            </w:tcBorders>
          </w:tcPr>
          <w:p w14:paraId="209F2DD8" w14:textId="77777777" w:rsidR="00C253A3" w:rsidRDefault="00C253A3" w:rsidP="00C253A3">
            <w:pPr>
              <w:spacing w:after="0" w:line="240" w:lineRule="auto"/>
              <w:jc w:val="center"/>
              <w:rPr>
                <w:rFonts w:ascii="Times New Roman" w:eastAsia="Times New Roman" w:hAnsi="Times New Roman" w:cs="Times New Roman"/>
                <w:b/>
                <w:sz w:val="24"/>
                <w:szCs w:val="24"/>
              </w:rPr>
            </w:pPr>
          </w:p>
        </w:tc>
      </w:tr>
      <w:tr w:rsidR="00C253A3" w:rsidRPr="00B060DD" w14:paraId="71FEBCE3" w14:textId="15AE73F0" w:rsidTr="005A5433">
        <w:trPr>
          <w:trHeight w:val="267"/>
        </w:trPr>
        <w:tc>
          <w:tcPr>
            <w:tcW w:w="3339" w:type="pct"/>
            <w:gridSpan w:val="2"/>
            <w:tcBorders>
              <w:top w:val="single" w:sz="4" w:space="0" w:color="auto"/>
              <w:left w:val="single" w:sz="4" w:space="0" w:color="auto"/>
              <w:bottom w:val="single" w:sz="4" w:space="0" w:color="auto"/>
              <w:right w:val="single" w:sz="4" w:space="0" w:color="auto"/>
            </w:tcBorders>
            <w:vAlign w:val="center"/>
          </w:tcPr>
          <w:p w14:paraId="66B922B7" w14:textId="77777777" w:rsidR="00C253A3" w:rsidRPr="00B060DD" w:rsidRDefault="00C253A3" w:rsidP="00B060DD">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060DD">
              <w:rPr>
                <w:rFonts w:ascii="Times New Roman" w:eastAsia="Times New Roman" w:hAnsi="Times New Roman" w:cs="Times New Roman"/>
                <w:b/>
                <w:bCs/>
                <w:color w:val="000000"/>
                <w:sz w:val="24"/>
                <w:szCs w:val="24"/>
              </w:rPr>
              <w:t xml:space="preserve">Производственная практика </w:t>
            </w:r>
          </w:p>
          <w:p w14:paraId="6775B67F" w14:textId="77777777" w:rsidR="00C253A3" w:rsidRPr="00B060DD" w:rsidRDefault="00C253A3" w:rsidP="00B060DD">
            <w:pPr>
              <w:shd w:val="clear" w:color="auto" w:fill="FFFFFF"/>
              <w:spacing w:after="0" w:line="240" w:lineRule="auto"/>
              <w:jc w:val="both"/>
              <w:rPr>
                <w:rFonts w:ascii="Times New Roman" w:eastAsia="Times New Roman" w:hAnsi="Times New Roman" w:cs="Times New Roman"/>
                <w:sz w:val="24"/>
                <w:szCs w:val="24"/>
                <w:lang w:eastAsia="ru-RU"/>
              </w:rPr>
            </w:pPr>
            <w:r w:rsidRPr="00B060DD">
              <w:rPr>
                <w:rFonts w:ascii="Times New Roman" w:eastAsia="Times New Roman" w:hAnsi="Times New Roman" w:cs="Times New Roman"/>
                <w:b/>
                <w:bCs/>
                <w:color w:val="000000"/>
                <w:sz w:val="24"/>
                <w:szCs w:val="24"/>
              </w:rPr>
              <w:t>Виды работ:</w:t>
            </w:r>
          </w:p>
          <w:p w14:paraId="29E7152F" w14:textId="77777777" w:rsidR="00C253A3" w:rsidRPr="00B060DD" w:rsidRDefault="00C253A3" w:rsidP="00B060DD">
            <w:pPr>
              <w:shd w:val="clear" w:color="auto" w:fill="FFFFFF"/>
              <w:spacing w:after="0" w:line="240" w:lineRule="auto"/>
              <w:jc w:val="both"/>
              <w:rPr>
                <w:rFonts w:ascii="Times New Roman" w:eastAsia="Times New Roman" w:hAnsi="Times New Roman" w:cs="Times New Roman"/>
                <w:color w:val="000000"/>
                <w:sz w:val="24"/>
                <w:szCs w:val="24"/>
              </w:rPr>
            </w:pPr>
            <w:r w:rsidRPr="00B060DD">
              <w:rPr>
                <w:rFonts w:ascii="Times New Roman" w:eastAsia="Times New Roman" w:hAnsi="Times New Roman" w:cs="Times New Roman"/>
                <w:b/>
                <w:bCs/>
                <w:color w:val="000000"/>
                <w:sz w:val="24"/>
                <w:szCs w:val="24"/>
              </w:rPr>
              <w:t>-</w:t>
            </w:r>
            <w:r w:rsidRPr="00B060DD">
              <w:rPr>
                <w:rFonts w:ascii="Times New Roman" w:eastAsia="Times New Roman" w:hAnsi="Times New Roman" w:cs="Times New Roman"/>
                <w:color w:val="000000"/>
                <w:sz w:val="24"/>
                <w:szCs w:val="24"/>
              </w:rPr>
              <w:t>выполнение очистки, расшивки трещин стен и потолков помещения;</w:t>
            </w:r>
          </w:p>
          <w:p w14:paraId="212466E5" w14:textId="77777777" w:rsidR="00C253A3" w:rsidRPr="00B060DD" w:rsidRDefault="00C253A3" w:rsidP="00B060DD">
            <w:pPr>
              <w:shd w:val="clear" w:color="auto" w:fill="FFFFFF"/>
              <w:spacing w:after="0" w:line="240" w:lineRule="auto"/>
              <w:jc w:val="both"/>
              <w:rPr>
                <w:rFonts w:ascii="Times New Roman" w:eastAsia="Times New Roman" w:hAnsi="Times New Roman" w:cs="Times New Roman"/>
                <w:color w:val="000000"/>
                <w:sz w:val="24"/>
                <w:szCs w:val="24"/>
              </w:rPr>
            </w:pPr>
            <w:r w:rsidRPr="00B060DD">
              <w:rPr>
                <w:rFonts w:ascii="Times New Roman" w:eastAsia="Times New Roman" w:hAnsi="Times New Roman" w:cs="Times New Roman"/>
                <w:color w:val="000000"/>
                <w:sz w:val="24"/>
                <w:szCs w:val="24"/>
              </w:rPr>
              <w:t>-выполнение шлифования поверхностей механическим и механизированным способом;</w:t>
            </w:r>
          </w:p>
          <w:p w14:paraId="0C8C2939" w14:textId="77777777" w:rsidR="00C253A3" w:rsidRPr="00B060DD" w:rsidRDefault="00C253A3" w:rsidP="00B060DD">
            <w:pPr>
              <w:shd w:val="clear" w:color="auto" w:fill="FFFFFF"/>
              <w:spacing w:after="0" w:line="240" w:lineRule="auto"/>
              <w:jc w:val="both"/>
              <w:rPr>
                <w:rFonts w:ascii="Times New Roman" w:eastAsia="Times New Roman" w:hAnsi="Times New Roman" w:cs="Times New Roman"/>
                <w:color w:val="000000"/>
                <w:sz w:val="24"/>
                <w:szCs w:val="24"/>
              </w:rPr>
            </w:pPr>
            <w:r w:rsidRPr="00B060DD">
              <w:rPr>
                <w:rFonts w:ascii="Times New Roman" w:eastAsia="Times New Roman" w:hAnsi="Times New Roman" w:cs="Times New Roman"/>
                <w:color w:val="000000"/>
                <w:sz w:val="24"/>
                <w:szCs w:val="24"/>
              </w:rPr>
              <w:t>-снять красочный состав с поверхности химическим и термическим способом;</w:t>
            </w:r>
          </w:p>
          <w:p w14:paraId="781634DD" w14:textId="77777777" w:rsidR="00C253A3" w:rsidRPr="00B060DD" w:rsidRDefault="00C253A3" w:rsidP="00B060DD">
            <w:pPr>
              <w:shd w:val="clear" w:color="auto" w:fill="FFFFFF"/>
              <w:spacing w:after="0" w:line="240" w:lineRule="auto"/>
              <w:jc w:val="both"/>
              <w:rPr>
                <w:rFonts w:ascii="Times New Roman" w:eastAsia="Times New Roman" w:hAnsi="Times New Roman" w:cs="Times New Roman"/>
                <w:color w:val="000000"/>
                <w:sz w:val="24"/>
                <w:szCs w:val="24"/>
              </w:rPr>
            </w:pPr>
            <w:r w:rsidRPr="00B060DD">
              <w:rPr>
                <w:rFonts w:ascii="Times New Roman" w:eastAsia="Times New Roman" w:hAnsi="Times New Roman" w:cs="Times New Roman"/>
                <w:color w:val="000000"/>
                <w:sz w:val="24"/>
                <w:szCs w:val="24"/>
              </w:rPr>
              <w:t>-выполнить шлифование всех видов поверхностей;</w:t>
            </w:r>
          </w:p>
          <w:p w14:paraId="06F6F53B" w14:textId="77777777" w:rsidR="00C253A3" w:rsidRPr="00B060DD" w:rsidRDefault="00C253A3" w:rsidP="00B060DD">
            <w:pPr>
              <w:shd w:val="clear" w:color="auto" w:fill="FFFFFF"/>
              <w:spacing w:after="0" w:line="240" w:lineRule="auto"/>
              <w:jc w:val="both"/>
              <w:rPr>
                <w:rFonts w:ascii="Times New Roman" w:eastAsia="Times New Roman" w:hAnsi="Times New Roman" w:cs="Times New Roman"/>
                <w:color w:val="000000"/>
                <w:sz w:val="24"/>
                <w:szCs w:val="24"/>
              </w:rPr>
            </w:pPr>
            <w:r w:rsidRPr="00B060DD">
              <w:rPr>
                <w:rFonts w:ascii="Times New Roman" w:eastAsia="Times New Roman" w:hAnsi="Times New Roman" w:cs="Times New Roman"/>
                <w:color w:val="000000"/>
                <w:sz w:val="24"/>
                <w:szCs w:val="24"/>
              </w:rPr>
              <w:t>-выполнить нанесение проникающей грунтовки на шлифованные поверхности;</w:t>
            </w:r>
          </w:p>
          <w:p w14:paraId="4B2A7E1F" w14:textId="77777777" w:rsidR="00C253A3" w:rsidRPr="00B060DD" w:rsidRDefault="00C253A3" w:rsidP="00B060DD">
            <w:pPr>
              <w:shd w:val="clear" w:color="auto" w:fill="FFFFFF"/>
              <w:spacing w:after="0" w:line="240" w:lineRule="auto"/>
              <w:jc w:val="both"/>
              <w:rPr>
                <w:rFonts w:ascii="Times New Roman" w:eastAsia="Times New Roman" w:hAnsi="Times New Roman" w:cs="Times New Roman"/>
                <w:color w:val="000000"/>
                <w:sz w:val="24"/>
                <w:szCs w:val="24"/>
              </w:rPr>
            </w:pPr>
            <w:r w:rsidRPr="00B060DD">
              <w:rPr>
                <w:rFonts w:ascii="Times New Roman" w:eastAsia="Times New Roman" w:hAnsi="Times New Roman" w:cs="Times New Roman"/>
                <w:color w:val="000000"/>
                <w:sz w:val="24"/>
                <w:szCs w:val="24"/>
              </w:rPr>
              <w:t>-приготовить неводный грунтовочный состав и нанести на поверхности ручными инструментами;</w:t>
            </w:r>
          </w:p>
          <w:p w14:paraId="3835531D" w14:textId="77777777" w:rsidR="00C253A3" w:rsidRPr="00B060DD" w:rsidRDefault="00C253A3" w:rsidP="00B060DD">
            <w:pPr>
              <w:shd w:val="clear" w:color="auto" w:fill="FFFFFF"/>
              <w:spacing w:after="0" w:line="240" w:lineRule="auto"/>
              <w:jc w:val="both"/>
              <w:rPr>
                <w:rFonts w:ascii="Times New Roman" w:eastAsia="Times New Roman" w:hAnsi="Times New Roman" w:cs="Times New Roman"/>
                <w:color w:val="000000"/>
                <w:sz w:val="24"/>
                <w:szCs w:val="24"/>
              </w:rPr>
            </w:pPr>
            <w:r w:rsidRPr="00B060DD">
              <w:rPr>
                <w:rFonts w:ascii="Times New Roman" w:eastAsia="Times New Roman" w:hAnsi="Times New Roman" w:cs="Times New Roman"/>
                <w:color w:val="000000"/>
                <w:sz w:val="24"/>
                <w:szCs w:val="24"/>
              </w:rPr>
              <w:t>-приготовить и нанести шпатлёвочный состав на проклеенные швы за 2раза;</w:t>
            </w:r>
          </w:p>
          <w:p w14:paraId="70C24FEE" w14:textId="77777777" w:rsidR="00C253A3" w:rsidRPr="00B060DD" w:rsidRDefault="00C253A3" w:rsidP="00B060DD">
            <w:pPr>
              <w:shd w:val="clear" w:color="auto" w:fill="FFFFFF"/>
              <w:spacing w:after="0" w:line="240" w:lineRule="auto"/>
              <w:jc w:val="both"/>
              <w:rPr>
                <w:rFonts w:ascii="Times New Roman" w:eastAsia="Times New Roman" w:hAnsi="Times New Roman" w:cs="Times New Roman"/>
                <w:color w:val="000000"/>
                <w:sz w:val="24"/>
                <w:szCs w:val="24"/>
              </w:rPr>
            </w:pPr>
            <w:r w:rsidRPr="00B060DD">
              <w:rPr>
                <w:rFonts w:ascii="Times New Roman" w:eastAsia="Times New Roman" w:hAnsi="Times New Roman" w:cs="Times New Roman"/>
                <w:color w:val="000000"/>
                <w:sz w:val="24"/>
                <w:szCs w:val="24"/>
              </w:rPr>
              <w:t>-выполнить сплошное шпатлевание поверхностей стен и потолков за 1-раз;</w:t>
            </w:r>
          </w:p>
          <w:p w14:paraId="698159D7" w14:textId="77777777" w:rsidR="00C253A3" w:rsidRPr="00B060DD" w:rsidRDefault="00C253A3" w:rsidP="00B060DD">
            <w:pPr>
              <w:shd w:val="clear" w:color="auto" w:fill="FFFFFF"/>
              <w:spacing w:after="0" w:line="240" w:lineRule="auto"/>
              <w:jc w:val="both"/>
              <w:rPr>
                <w:rFonts w:ascii="Times New Roman" w:eastAsia="Times New Roman" w:hAnsi="Times New Roman" w:cs="Times New Roman"/>
                <w:color w:val="000000"/>
                <w:sz w:val="24"/>
                <w:szCs w:val="24"/>
              </w:rPr>
            </w:pPr>
            <w:r w:rsidRPr="00B060DD">
              <w:rPr>
                <w:rFonts w:ascii="Times New Roman" w:eastAsia="Times New Roman" w:hAnsi="Times New Roman" w:cs="Times New Roman"/>
                <w:color w:val="000000"/>
                <w:sz w:val="24"/>
                <w:szCs w:val="24"/>
              </w:rPr>
              <w:t>-зашлифовать зашпатлёванную поверхность;</w:t>
            </w:r>
          </w:p>
          <w:p w14:paraId="22607B07" w14:textId="77777777" w:rsidR="00C253A3" w:rsidRPr="00B060DD" w:rsidRDefault="00C253A3" w:rsidP="00B060DD">
            <w:pPr>
              <w:shd w:val="clear" w:color="auto" w:fill="FFFFFF"/>
              <w:spacing w:after="0" w:line="240" w:lineRule="auto"/>
              <w:jc w:val="both"/>
              <w:rPr>
                <w:rFonts w:ascii="Times New Roman" w:eastAsia="Times New Roman" w:hAnsi="Times New Roman" w:cs="Times New Roman"/>
                <w:color w:val="000000"/>
                <w:sz w:val="24"/>
                <w:szCs w:val="24"/>
              </w:rPr>
            </w:pPr>
            <w:r w:rsidRPr="00B060DD">
              <w:rPr>
                <w:rFonts w:ascii="Times New Roman" w:eastAsia="Times New Roman" w:hAnsi="Times New Roman" w:cs="Times New Roman"/>
                <w:color w:val="000000"/>
                <w:sz w:val="24"/>
                <w:szCs w:val="24"/>
              </w:rPr>
              <w:t>-нанести проникающую грунтовку на зашлифованную поверхность;</w:t>
            </w:r>
          </w:p>
          <w:p w14:paraId="6A5C80ED" w14:textId="77777777" w:rsidR="00C253A3" w:rsidRPr="00B060DD" w:rsidRDefault="00C253A3" w:rsidP="00B060DD">
            <w:pPr>
              <w:shd w:val="clear" w:color="auto" w:fill="FFFFFF"/>
              <w:spacing w:after="0" w:line="240" w:lineRule="auto"/>
              <w:jc w:val="both"/>
              <w:rPr>
                <w:rFonts w:ascii="Times New Roman" w:eastAsia="Times New Roman" w:hAnsi="Times New Roman" w:cs="Times New Roman"/>
                <w:color w:val="000000"/>
                <w:sz w:val="24"/>
                <w:szCs w:val="24"/>
              </w:rPr>
            </w:pPr>
            <w:r w:rsidRPr="00B060DD">
              <w:rPr>
                <w:rFonts w:ascii="Times New Roman" w:eastAsia="Times New Roman" w:hAnsi="Times New Roman" w:cs="Times New Roman"/>
                <w:color w:val="000000"/>
                <w:sz w:val="24"/>
                <w:szCs w:val="24"/>
              </w:rPr>
              <w:t>-приготовить и нанести шпатлёвочный состав за 2-й раз;</w:t>
            </w:r>
          </w:p>
          <w:p w14:paraId="79CAE593" w14:textId="77777777" w:rsidR="00C253A3" w:rsidRPr="00B060DD" w:rsidRDefault="00C253A3" w:rsidP="00B060DD">
            <w:pPr>
              <w:shd w:val="clear" w:color="auto" w:fill="FFFFFF"/>
              <w:spacing w:after="0" w:line="240" w:lineRule="auto"/>
              <w:jc w:val="both"/>
              <w:rPr>
                <w:rFonts w:ascii="Times New Roman" w:eastAsia="Times New Roman" w:hAnsi="Times New Roman" w:cs="Times New Roman"/>
                <w:color w:val="000000"/>
                <w:sz w:val="24"/>
                <w:szCs w:val="24"/>
              </w:rPr>
            </w:pPr>
            <w:r w:rsidRPr="00B060DD">
              <w:rPr>
                <w:rFonts w:ascii="Times New Roman" w:eastAsia="Times New Roman" w:hAnsi="Times New Roman" w:cs="Times New Roman"/>
                <w:color w:val="000000"/>
                <w:sz w:val="24"/>
                <w:szCs w:val="24"/>
              </w:rPr>
              <w:t>- приготовить водно-дисперсионный состав и нанести на поверхность потолков за 2 раза;</w:t>
            </w:r>
          </w:p>
          <w:p w14:paraId="77D644AA" w14:textId="77777777" w:rsidR="00C253A3" w:rsidRPr="00B060DD" w:rsidRDefault="00C253A3" w:rsidP="00B060DD">
            <w:pPr>
              <w:shd w:val="clear" w:color="auto" w:fill="FFFFFF"/>
              <w:spacing w:after="0" w:line="240" w:lineRule="auto"/>
              <w:jc w:val="both"/>
              <w:rPr>
                <w:rFonts w:ascii="Times New Roman" w:eastAsia="Times New Roman" w:hAnsi="Times New Roman" w:cs="Times New Roman"/>
                <w:color w:val="000000"/>
                <w:sz w:val="24"/>
                <w:szCs w:val="24"/>
              </w:rPr>
            </w:pPr>
            <w:r w:rsidRPr="00B060DD">
              <w:rPr>
                <w:rFonts w:ascii="Times New Roman" w:eastAsia="Times New Roman" w:hAnsi="Times New Roman" w:cs="Times New Roman"/>
                <w:color w:val="000000"/>
                <w:sz w:val="24"/>
                <w:szCs w:val="24"/>
              </w:rPr>
              <w:t>-приготовить клеевой состав и нанести при помощи ручного краскопульта на поверхность потолков;</w:t>
            </w:r>
          </w:p>
          <w:p w14:paraId="72152F28" w14:textId="77777777" w:rsidR="00C253A3" w:rsidRPr="00B060DD" w:rsidRDefault="00C253A3" w:rsidP="00B060DD">
            <w:pPr>
              <w:shd w:val="clear" w:color="auto" w:fill="FFFFFF"/>
              <w:spacing w:after="0" w:line="240" w:lineRule="auto"/>
              <w:jc w:val="both"/>
              <w:rPr>
                <w:rFonts w:ascii="Times New Roman" w:eastAsia="Times New Roman" w:hAnsi="Times New Roman" w:cs="Times New Roman"/>
                <w:color w:val="000000"/>
                <w:sz w:val="24"/>
                <w:szCs w:val="24"/>
              </w:rPr>
            </w:pPr>
            <w:r w:rsidRPr="00B060DD">
              <w:rPr>
                <w:rFonts w:ascii="Times New Roman" w:eastAsia="Times New Roman" w:hAnsi="Times New Roman" w:cs="Times New Roman"/>
                <w:color w:val="000000"/>
                <w:sz w:val="24"/>
                <w:szCs w:val="24"/>
              </w:rPr>
              <w:lastRenderedPageBreak/>
              <w:t>-выполнить отбивку фризов, гобеленов, панелей;</w:t>
            </w:r>
          </w:p>
          <w:p w14:paraId="31BF060C" w14:textId="77777777" w:rsidR="00C253A3" w:rsidRPr="00B060DD" w:rsidRDefault="00C253A3" w:rsidP="00B060DD">
            <w:pPr>
              <w:shd w:val="clear" w:color="auto" w:fill="FFFFFF"/>
              <w:spacing w:after="0" w:line="240" w:lineRule="auto"/>
              <w:jc w:val="both"/>
              <w:rPr>
                <w:rFonts w:ascii="Times New Roman" w:eastAsia="Times New Roman" w:hAnsi="Times New Roman" w:cs="Times New Roman"/>
                <w:color w:val="000000"/>
                <w:sz w:val="24"/>
                <w:szCs w:val="24"/>
              </w:rPr>
            </w:pPr>
            <w:r w:rsidRPr="00B060DD">
              <w:rPr>
                <w:rFonts w:ascii="Times New Roman" w:eastAsia="Times New Roman" w:hAnsi="Times New Roman" w:cs="Times New Roman"/>
                <w:color w:val="000000"/>
                <w:sz w:val="24"/>
                <w:szCs w:val="24"/>
              </w:rPr>
              <w:t>- приготовить красочный состав с подцветкой и нанести на поверхность стен;</w:t>
            </w:r>
          </w:p>
          <w:p w14:paraId="0857BF39" w14:textId="77777777" w:rsidR="00C253A3" w:rsidRPr="00B060DD" w:rsidRDefault="00C253A3" w:rsidP="00B060DD">
            <w:pPr>
              <w:shd w:val="clear" w:color="auto" w:fill="FFFFFF"/>
              <w:spacing w:after="0" w:line="240" w:lineRule="auto"/>
              <w:jc w:val="both"/>
              <w:rPr>
                <w:rFonts w:ascii="Times New Roman" w:eastAsia="Times New Roman" w:hAnsi="Times New Roman" w:cs="Times New Roman"/>
                <w:color w:val="000000"/>
                <w:sz w:val="24"/>
                <w:szCs w:val="24"/>
              </w:rPr>
            </w:pPr>
            <w:r w:rsidRPr="00B060DD">
              <w:rPr>
                <w:rFonts w:ascii="Times New Roman" w:eastAsia="Times New Roman" w:hAnsi="Times New Roman" w:cs="Times New Roman"/>
                <w:color w:val="000000"/>
                <w:sz w:val="24"/>
                <w:szCs w:val="24"/>
              </w:rPr>
              <w:t>-нанести красочный состав механизированным способом при помощи пистолета –распылителя с переносным компрессором;</w:t>
            </w:r>
          </w:p>
          <w:p w14:paraId="294F9E6A" w14:textId="77777777" w:rsidR="00C253A3" w:rsidRPr="00B060DD" w:rsidRDefault="00C253A3" w:rsidP="00B060DD">
            <w:pPr>
              <w:shd w:val="clear" w:color="auto" w:fill="FFFFFF"/>
              <w:spacing w:after="0" w:line="240" w:lineRule="auto"/>
              <w:jc w:val="both"/>
              <w:rPr>
                <w:rFonts w:ascii="Times New Roman" w:eastAsia="Times New Roman" w:hAnsi="Times New Roman" w:cs="Times New Roman"/>
                <w:color w:val="000000"/>
                <w:sz w:val="24"/>
                <w:szCs w:val="24"/>
              </w:rPr>
            </w:pPr>
            <w:r w:rsidRPr="00B060DD">
              <w:rPr>
                <w:rFonts w:ascii="Times New Roman" w:eastAsia="Times New Roman" w:hAnsi="Times New Roman" w:cs="Times New Roman"/>
                <w:color w:val="000000"/>
                <w:sz w:val="24"/>
                <w:szCs w:val="24"/>
              </w:rPr>
              <w:t>- расчёт и раскрой обойных материалов, приготовление клеевых составов;</w:t>
            </w:r>
          </w:p>
          <w:p w14:paraId="6E7CFE87" w14:textId="77777777" w:rsidR="00C253A3" w:rsidRPr="00B060DD" w:rsidRDefault="00C253A3" w:rsidP="00B060DD">
            <w:pPr>
              <w:shd w:val="clear" w:color="auto" w:fill="FFFFFF"/>
              <w:spacing w:after="0" w:line="240" w:lineRule="auto"/>
              <w:jc w:val="both"/>
              <w:rPr>
                <w:rFonts w:ascii="Times New Roman" w:eastAsia="Times New Roman" w:hAnsi="Times New Roman" w:cs="Times New Roman"/>
                <w:color w:val="000000"/>
                <w:sz w:val="24"/>
                <w:szCs w:val="24"/>
              </w:rPr>
            </w:pPr>
            <w:r w:rsidRPr="00B060DD">
              <w:rPr>
                <w:rFonts w:ascii="Times New Roman" w:eastAsia="Times New Roman" w:hAnsi="Times New Roman" w:cs="Times New Roman"/>
                <w:color w:val="000000"/>
                <w:sz w:val="24"/>
                <w:szCs w:val="24"/>
              </w:rPr>
              <w:t>- оклейка стен и потолков обойными материалами;</w:t>
            </w:r>
          </w:p>
          <w:p w14:paraId="4C3D7FD2" w14:textId="77777777" w:rsidR="00C253A3" w:rsidRPr="00B060DD" w:rsidRDefault="00C253A3" w:rsidP="00B060DD">
            <w:pPr>
              <w:shd w:val="clear" w:color="auto" w:fill="FFFFFF"/>
              <w:spacing w:after="0" w:line="240" w:lineRule="auto"/>
              <w:jc w:val="both"/>
              <w:rPr>
                <w:rFonts w:ascii="Times New Roman" w:eastAsia="Times New Roman" w:hAnsi="Times New Roman" w:cs="Times New Roman"/>
                <w:color w:val="000000"/>
                <w:sz w:val="24"/>
                <w:szCs w:val="24"/>
              </w:rPr>
            </w:pPr>
            <w:r w:rsidRPr="00B060DD">
              <w:rPr>
                <w:rFonts w:ascii="Times New Roman" w:eastAsia="Times New Roman" w:hAnsi="Times New Roman" w:cs="Times New Roman"/>
                <w:color w:val="000000"/>
                <w:sz w:val="24"/>
                <w:szCs w:val="24"/>
              </w:rPr>
              <w:t>-подготовить поверхности для выполнения фактурных штукатурок;</w:t>
            </w:r>
          </w:p>
          <w:p w14:paraId="6E5D8203" w14:textId="77777777" w:rsidR="00C253A3" w:rsidRPr="00B060DD" w:rsidRDefault="00C253A3" w:rsidP="00B060DD">
            <w:pPr>
              <w:shd w:val="clear" w:color="auto" w:fill="FFFFFF"/>
              <w:spacing w:after="0" w:line="240" w:lineRule="auto"/>
              <w:jc w:val="both"/>
              <w:rPr>
                <w:rFonts w:ascii="Times New Roman" w:eastAsia="Times New Roman" w:hAnsi="Times New Roman" w:cs="Times New Roman"/>
                <w:color w:val="000000"/>
                <w:sz w:val="24"/>
                <w:szCs w:val="24"/>
              </w:rPr>
            </w:pPr>
            <w:r w:rsidRPr="00B060DD">
              <w:rPr>
                <w:rFonts w:ascii="Times New Roman" w:eastAsia="Times New Roman" w:hAnsi="Times New Roman" w:cs="Times New Roman"/>
                <w:color w:val="000000"/>
                <w:sz w:val="24"/>
                <w:szCs w:val="24"/>
              </w:rPr>
              <w:t>-подготовить фактурные штукатурки для нанесения на подготовленные поверхности;</w:t>
            </w:r>
          </w:p>
          <w:p w14:paraId="1451AE6B" w14:textId="77777777" w:rsidR="00C253A3" w:rsidRPr="00B060DD" w:rsidRDefault="00C253A3" w:rsidP="00B060DD">
            <w:pPr>
              <w:shd w:val="clear" w:color="auto" w:fill="FFFFFF"/>
              <w:spacing w:after="0" w:line="240" w:lineRule="auto"/>
              <w:jc w:val="both"/>
              <w:rPr>
                <w:rFonts w:ascii="Times New Roman" w:eastAsia="Times New Roman" w:hAnsi="Times New Roman" w:cs="Times New Roman"/>
                <w:color w:val="000000"/>
                <w:sz w:val="24"/>
                <w:szCs w:val="24"/>
              </w:rPr>
            </w:pPr>
            <w:r w:rsidRPr="00B060DD">
              <w:rPr>
                <w:rFonts w:ascii="Times New Roman" w:eastAsia="Times New Roman" w:hAnsi="Times New Roman" w:cs="Times New Roman"/>
                <w:color w:val="000000"/>
                <w:sz w:val="24"/>
                <w:szCs w:val="24"/>
              </w:rPr>
              <w:t>- нанести фактурные штукатурки на поверхности стен;</w:t>
            </w:r>
          </w:p>
          <w:p w14:paraId="1C9D0621" w14:textId="77777777" w:rsidR="00C253A3" w:rsidRPr="00B060DD" w:rsidRDefault="00C253A3" w:rsidP="00B060DD">
            <w:pPr>
              <w:shd w:val="clear" w:color="auto" w:fill="FFFFFF"/>
              <w:spacing w:after="0" w:line="240" w:lineRule="auto"/>
              <w:jc w:val="both"/>
              <w:rPr>
                <w:rFonts w:ascii="Times New Roman" w:eastAsia="Times New Roman" w:hAnsi="Times New Roman" w:cs="Times New Roman"/>
                <w:b/>
                <w:bCs/>
                <w:sz w:val="24"/>
                <w:szCs w:val="24"/>
                <w:lang w:eastAsia="ru-RU"/>
              </w:rPr>
            </w:pPr>
            <w:r w:rsidRPr="00B060DD">
              <w:rPr>
                <w:rFonts w:ascii="Times New Roman" w:eastAsia="Times New Roman" w:hAnsi="Times New Roman" w:cs="Times New Roman"/>
                <w:color w:val="000000"/>
                <w:sz w:val="24"/>
                <w:szCs w:val="24"/>
              </w:rPr>
              <w:t>-выполнить декоративные отделки на поверхности стен.</w:t>
            </w:r>
          </w:p>
        </w:tc>
        <w:tc>
          <w:tcPr>
            <w:tcW w:w="598" w:type="pct"/>
            <w:tcBorders>
              <w:top w:val="single" w:sz="4" w:space="0" w:color="auto"/>
              <w:left w:val="single" w:sz="4" w:space="0" w:color="auto"/>
              <w:bottom w:val="single" w:sz="4" w:space="0" w:color="auto"/>
              <w:right w:val="single" w:sz="4" w:space="0" w:color="auto"/>
            </w:tcBorders>
            <w:vAlign w:val="center"/>
            <w:hideMark/>
          </w:tcPr>
          <w:p w14:paraId="4F00EFDC" w14:textId="4819113A" w:rsidR="00C253A3" w:rsidRPr="00B060DD" w:rsidRDefault="00C253A3" w:rsidP="00B060DD">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rPr>
              <w:lastRenderedPageBreak/>
              <w:t>144</w:t>
            </w:r>
          </w:p>
        </w:tc>
        <w:tc>
          <w:tcPr>
            <w:tcW w:w="366" w:type="pct"/>
            <w:tcBorders>
              <w:top w:val="single" w:sz="4" w:space="0" w:color="auto"/>
              <w:left w:val="single" w:sz="4" w:space="0" w:color="auto"/>
              <w:bottom w:val="single" w:sz="4" w:space="0" w:color="auto"/>
              <w:right w:val="single" w:sz="4" w:space="0" w:color="auto"/>
            </w:tcBorders>
            <w:vAlign w:val="center"/>
          </w:tcPr>
          <w:p w14:paraId="76BB7053" w14:textId="128B78AF" w:rsidR="00C253A3" w:rsidRPr="00B060DD" w:rsidRDefault="00C253A3" w:rsidP="00C253A3">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144</w:t>
            </w:r>
          </w:p>
        </w:tc>
        <w:tc>
          <w:tcPr>
            <w:tcW w:w="697" w:type="pct"/>
            <w:tcBorders>
              <w:top w:val="single" w:sz="4" w:space="0" w:color="auto"/>
              <w:left w:val="single" w:sz="4" w:space="0" w:color="auto"/>
              <w:bottom w:val="single" w:sz="4" w:space="0" w:color="auto"/>
              <w:right w:val="single" w:sz="4" w:space="0" w:color="auto"/>
            </w:tcBorders>
          </w:tcPr>
          <w:p w14:paraId="60A28811" w14:textId="77777777" w:rsidR="00C253A3" w:rsidRPr="00B060DD" w:rsidRDefault="00C253A3" w:rsidP="00C253A3">
            <w:pPr>
              <w:spacing w:after="0" w:line="240" w:lineRule="auto"/>
              <w:jc w:val="center"/>
              <w:rPr>
                <w:rFonts w:ascii="Times New Roman" w:eastAsia="Times New Roman" w:hAnsi="Times New Roman" w:cs="Times New Roman"/>
                <w:b/>
                <w:sz w:val="24"/>
                <w:szCs w:val="24"/>
              </w:rPr>
            </w:pPr>
          </w:p>
        </w:tc>
      </w:tr>
      <w:tr w:rsidR="00C253A3" w:rsidRPr="00B060DD" w14:paraId="685A3B40" w14:textId="77777777" w:rsidTr="005A5433">
        <w:trPr>
          <w:trHeight w:val="267"/>
        </w:trPr>
        <w:tc>
          <w:tcPr>
            <w:tcW w:w="3339" w:type="pct"/>
            <w:gridSpan w:val="2"/>
            <w:tcBorders>
              <w:top w:val="single" w:sz="4" w:space="0" w:color="auto"/>
              <w:left w:val="single" w:sz="4" w:space="0" w:color="auto"/>
              <w:bottom w:val="single" w:sz="4" w:space="0" w:color="auto"/>
              <w:right w:val="single" w:sz="4" w:space="0" w:color="auto"/>
            </w:tcBorders>
            <w:vAlign w:val="center"/>
          </w:tcPr>
          <w:p w14:paraId="734D42F8" w14:textId="5A6A0CBF" w:rsidR="00C253A3" w:rsidRPr="00B060DD" w:rsidRDefault="00C253A3" w:rsidP="00B060DD">
            <w:pPr>
              <w:shd w:val="clear" w:color="auto" w:fill="FFFFFF"/>
              <w:spacing w:after="0" w:line="240" w:lineRule="auto"/>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lastRenderedPageBreak/>
              <w:t>Всего</w:t>
            </w:r>
          </w:p>
        </w:tc>
        <w:tc>
          <w:tcPr>
            <w:tcW w:w="598" w:type="pct"/>
            <w:tcBorders>
              <w:top w:val="single" w:sz="4" w:space="0" w:color="auto"/>
              <w:left w:val="single" w:sz="4" w:space="0" w:color="auto"/>
              <w:bottom w:val="single" w:sz="4" w:space="0" w:color="auto"/>
              <w:right w:val="single" w:sz="4" w:space="0" w:color="auto"/>
            </w:tcBorders>
            <w:vAlign w:val="center"/>
          </w:tcPr>
          <w:p w14:paraId="760F2471" w14:textId="3177EE41" w:rsidR="00C253A3" w:rsidRDefault="00C253A3" w:rsidP="00B060DD">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328/328</w:t>
            </w:r>
          </w:p>
        </w:tc>
        <w:tc>
          <w:tcPr>
            <w:tcW w:w="366" w:type="pct"/>
            <w:tcBorders>
              <w:top w:val="single" w:sz="4" w:space="0" w:color="auto"/>
              <w:left w:val="single" w:sz="4" w:space="0" w:color="auto"/>
              <w:bottom w:val="single" w:sz="4" w:space="0" w:color="auto"/>
              <w:right w:val="single" w:sz="4" w:space="0" w:color="auto"/>
            </w:tcBorders>
            <w:vAlign w:val="center"/>
          </w:tcPr>
          <w:p w14:paraId="3DF60919" w14:textId="60FBF88C" w:rsidR="00C253A3" w:rsidRDefault="00C253A3" w:rsidP="00C253A3">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350/350</w:t>
            </w:r>
          </w:p>
        </w:tc>
        <w:tc>
          <w:tcPr>
            <w:tcW w:w="697" w:type="pct"/>
            <w:tcBorders>
              <w:top w:val="single" w:sz="4" w:space="0" w:color="auto"/>
              <w:left w:val="single" w:sz="4" w:space="0" w:color="auto"/>
              <w:bottom w:val="single" w:sz="4" w:space="0" w:color="auto"/>
              <w:right w:val="single" w:sz="4" w:space="0" w:color="auto"/>
            </w:tcBorders>
          </w:tcPr>
          <w:p w14:paraId="22C7DC46" w14:textId="77777777" w:rsidR="00C253A3" w:rsidRPr="00B060DD" w:rsidRDefault="00C253A3" w:rsidP="00C253A3">
            <w:pPr>
              <w:spacing w:after="0" w:line="240" w:lineRule="auto"/>
              <w:jc w:val="center"/>
              <w:rPr>
                <w:rFonts w:ascii="Times New Roman" w:eastAsia="Times New Roman" w:hAnsi="Times New Roman" w:cs="Times New Roman"/>
                <w:b/>
                <w:sz w:val="24"/>
                <w:szCs w:val="24"/>
              </w:rPr>
            </w:pPr>
          </w:p>
        </w:tc>
      </w:tr>
    </w:tbl>
    <w:p w14:paraId="54A134DE" w14:textId="77777777" w:rsidR="00B060DD" w:rsidRPr="00B060DD" w:rsidRDefault="00B060DD" w:rsidP="00B060DD">
      <w:pPr>
        <w:spacing w:after="0" w:line="276" w:lineRule="auto"/>
        <w:rPr>
          <w:rFonts w:ascii="Times New Roman" w:eastAsia="Times New Roman" w:hAnsi="Times New Roman" w:cs="Times New Roman"/>
          <w:b/>
          <w:bCs/>
          <w:sz w:val="24"/>
          <w:szCs w:val="24"/>
          <w:lang w:eastAsia="ru-RU"/>
        </w:rPr>
        <w:sectPr w:rsidR="00B060DD" w:rsidRPr="00B060DD">
          <w:pgSz w:w="16838" w:h="11906" w:orient="landscape"/>
          <w:pgMar w:top="851" w:right="1134" w:bottom="1134" w:left="1134" w:header="709" w:footer="709" w:gutter="0"/>
          <w:cols w:space="720"/>
        </w:sectPr>
      </w:pPr>
    </w:p>
    <w:p w14:paraId="1794ACB4" w14:textId="6701F2D4" w:rsidR="00B060DD" w:rsidRPr="00B060DD" w:rsidRDefault="00B060DD" w:rsidP="00B060DD">
      <w:pPr>
        <w:spacing w:after="0" w:line="276" w:lineRule="auto"/>
        <w:jc w:val="center"/>
        <w:rPr>
          <w:rFonts w:ascii="Times New Roman" w:eastAsia="Times New Roman" w:hAnsi="Times New Roman" w:cs="Times New Roman"/>
          <w:b/>
          <w:bCs/>
          <w:sz w:val="24"/>
          <w:szCs w:val="24"/>
          <w:lang w:eastAsia="ru-RU"/>
        </w:rPr>
      </w:pPr>
      <w:r w:rsidRPr="00B060DD">
        <w:rPr>
          <w:rFonts w:ascii="Times New Roman" w:eastAsia="Times New Roman" w:hAnsi="Times New Roman" w:cs="Times New Roman"/>
          <w:b/>
          <w:bCs/>
          <w:sz w:val="24"/>
          <w:szCs w:val="24"/>
          <w:lang w:eastAsia="ru-RU"/>
        </w:rPr>
        <w:lastRenderedPageBreak/>
        <w:t>3. УСЛОВИЯ РЕАЛИЗАЦИИ ПРОФЕССИОНАЛЬНОГО МОДУЛЯ</w:t>
      </w:r>
    </w:p>
    <w:p w14:paraId="3DB22BB7" w14:textId="77777777" w:rsidR="00B060DD" w:rsidRPr="00B060DD" w:rsidRDefault="00B060DD" w:rsidP="00B060DD">
      <w:pPr>
        <w:spacing w:after="0" w:line="276" w:lineRule="auto"/>
        <w:ind w:firstLine="709"/>
        <w:rPr>
          <w:rFonts w:ascii="Times New Roman" w:eastAsia="Times New Roman" w:hAnsi="Times New Roman" w:cs="Times New Roman"/>
          <w:b/>
          <w:bCs/>
          <w:sz w:val="24"/>
          <w:szCs w:val="24"/>
          <w:highlight w:val="yellow"/>
          <w:lang w:eastAsia="ru-RU"/>
        </w:rPr>
      </w:pPr>
    </w:p>
    <w:p w14:paraId="7743D967" w14:textId="77777777" w:rsidR="00B060DD" w:rsidRPr="00B060DD" w:rsidRDefault="00B060DD" w:rsidP="00B060DD">
      <w:pPr>
        <w:spacing w:after="0" w:line="276" w:lineRule="auto"/>
        <w:ind w:firstLine="709"/>
        <w:rPr>
          <w:rFonts w:ascii="Times New Roman" w:eastAsia="Times New Roman" w:hAnsi="Times New Roman" w:cs="Times New Roman"/>
          <w:b/>
          <w:bCs/>
          <w:sz w:val="24"/>
          <w:szCs w:val="24"/>
          <w:lang w:eastAsia="ru-RU"/>
        </w:rPr>
      </w:pPr>
      <w:r w:rsidRPr="00B060DD">
        <w:rPr>
          <w:rFonts w:ascii="Times New Roman" w:eastAsia="Times New Roman" w:hAnsi="Times New Roman" w:cs="Times New Roman"/>
          <w:b/>
          <w:bCs/>
          <w:sz w:val="24"/>
          <w:szCs w:val="24"/>
          <w:lang w:eastAsia="ru-RU"/>
        </w:rPr>
        <w:t>3.1. Для реализации программы профессионального модуля должны быть предусмотрены следующие специальные помещения:</w:t>
      </w:r>
    </w:p>
    <w:p w14:paraId="00F84107" w14:textId="3B9159CC" w:rsidR="00B060DD" w:rsidRPr="00B060DD" w:rsidRDefault="00B060DD" w:rsidP="00B060DD">
      <w:pPr>
        <w:spacing w:after="0" w:line="240" w:lineRule="auto"/>
        <w:ind w:firstLine="709"/>
        <w:jc w:val="both"/>
        <w:rPr>
          <w:rFonts w:ascii="Times New Roman" w:eastAsia="Times New Roman" w:hAnsi="Times New Roman" w:cs="Times New Roman"/>
          <w:bCs/>
          <w:sz w:val="24"/>
          <w:szCs w:val="24"/>
          <w:lang w:eastAsia="ru-RU"/>
        </w:rPr>
      </w:pPr>
      <w:r w:rsidRPr="00B060DD">
        <w:rPr>
          <w:rFonts w:ascii="Times New Roman" w:eastAsia="Times New Roman" w:hAnsi="Times New Roman" w:cs="Times New Roman"/>
          <w:sz w:val="24"/>
          <w:szCs w:val="28"/>
          <w:lang w:eastAsia="ru-RU"/>
        </w:rPr>
        <w:t>Кабинеты «</w:t>
      </w:r>
      <w:r w:rsidRPr="00B060DD">
        <w:rPr>
          <w:rFonts w:ascii="Times New Roman" w:eastAsia="Times New Roman" w:hAnsi="Times New Roman" w:cs="Times New Roman"/>
          <w:sz w:val="24"/>
          <w:szCs w:val="24"/>
          <w:lang w:eastAsia="ru-RU"/>
        </w:rPr>
        <w:t>Технологии сборки неметаллических судов</w:t>
      </w:r>
      <w:r w:rsidRPr="00B060DD">
        <w:rPr>
          <w:rFonts w:ascii="Times New Roman" w:eastAsia="Times New Roman" w:hAnsi="Times New Roman" w:cs="Times New Roman"/>
          <w:sz w:val="24"/>
          <w:szCs w:val="28"/>
          <w:lang w:eastAsia="ru-RU"/>
        </w:rPr>
        <w:t>» и «</w:t>
      </w:r>
      <w:r w:rsidRPr="00B060DD">
        <w:rPr>
          <w:rFonts w:ascii="Times New Roman" w:eastAsia="Times New Roman" w:hAnsi="Times New Roman" w:cs="Times New Roman"/>
          <w:sz w:val="24"/>
          <w:szCs w:val="24"/>
          <w:lang w:eastAsia="ru-RU"/>
        </w:rPr>
        <w:t>Теории и устройства судна»</w:t>
      </w:r>
      <w:r w:rsidRPr="00B060DD">
        <w:rPr>
          <w:rFonts w:ascii="Times New Roman" w:eastAsia="Times New Roman" w:hAnsi="Times New Roman" w:cs="Times New Roman"/>
          <w:sz w:val="24"/>
          <w:szCs w:val="28"/>
          <w:lang w:eastAsia="ru-RU"/>
        </w:rPr>
        <w:t xml:space="preserve">, </w:t>
      </w:r>
      <w:r w:rsidRPr="00B060DD">
        <w:rPr>
          <w:rFonts w:ascii="Times New Roman" w:eastAsia="Times New Roman" w:hAnsi="Times New Roman" w:cs="Times New Roman"/>
          <w:bCs/>
          <w:sz w:val="24"/>
          <w:szCs w:val="24"/>
          <w:lang w:eastAsia="ru-RU"/>
        </w:rPr>
        <w:t xml:space="preserve">оснащенные в соответствии с п. 6.1.2.1 </w:t>
      </w:r>
      <w:r w:rsidR="00C253A3">
        <w:rPr>
          <w:rFonts w:ascii="Times New Roman" w:eastAsia="Times New Roman" w:hAnsi="Times New Roman" w:cs="Times New Roman"/>
          <w:bCs/>
          <w:sz w:val="24"/>
          <w:szCs w:val="24"/>
          <w:lang w:eastAsia="ru-RU"/>
        </w:rPr>
        <w:t>образовательной</w:t>
      </w:r>
      <w:r w:rsidRPr="00B060DD">
        <w:rPr>
          <w:rFonts w:ascii="Times New Roman" w:eastAsia="Times New Roman" w:hAnsi="Times New Roman" w:cs="Times New Roman"/>
          <w:bCs/>
          <w:sz w:val="24"/>
          <w:szCs w:val="24"/>
          <w:lang w:eastAsia="ru-RU"/>
        </w:rPr>
        <w:t xml:space="preserve"> программы по профессии.</w:t>
      </w:r>
    </w:p>
    <w:p w14:paraId="03DBD5D6" w14:textId="62B22FDE" w:rsidR="00B060DD" w:rsidRPr="00B060DD" w:rsidRDefault="00B060DD" w:rsidP="00B060DD">
      <w:pPr>
        <w:spacing w:after="0" w:line="240" w:lineRule="auto"/>
        <w:ind w:firstLine="709"/>
        <w:jc w:val="both"/>
        <w:rPr>
          <w:rFonts w:ascii="Times New Roman" w:eastAsia="Times New Roman" w:hAnsi="Times New Roman" w:cs="Times New Roman"/>
          <w:bCs/>
          <w:sz w:val="24"/>
          <w:szCs w:val="24"/>
          <w:lang w:eastAsia="ru-RU"/>
        </w:rPr>
      </w:pPr>
      <w:r w:rsidRPr="00B060DD">
        <w:rPr>
          <w:rFonts w:ascii="Times New Roman" w:eastAsia="Times New Roman" w:hAnsi="Times New Roman" w:cs="Times New Roman"/>
          <w:bCs/>
          <w:sz w:val="24"/>
          <w:szCs w:val="24"/>
          <w:lang w:eastAsia="ru-RU"/>
        </w:rPr>
        <w:t>Мастерская «Малярная</w:t>
      </w:r>
      <w:r w:rsidRPr="00B060DD">
        <w:rPr>
          <w:rFonts w:ascii="Times New Roman" w:eastAsia="Times New Roman" w:hAnsi="Times New Roman" w:cs="Times New Roman"/>
          <w:sz w:val="24"/>
          <w:szCs w:val="24"/>
          <w:lang w:eastAsia="ru-RU"/>
        </w:rPr>
        <w:t xml:space="preserve">», </w:t>
      </w:r>
      <w:r w:rsidRPr="00B060DD">
        <w:rPr>
          <w:rFonts w:ascii="Times New Roman" w:eastAsia="Times New Roman" w:hAnsi="Times New Roman" w:cs="Times New Roman"/>
          <w:bCs/>
          <w:sz w:val="24"/>
          <w:szCs w:val="24"/>
          <w:lang w:eastAsia="ru-RU"/>
        </w:rPr>
        <w:t xml:space="preserve">оснащенная в соответствии с п. 6.1.2.3 </w:t>
      </w:r>
      <w:r w:rsidR="00C253A3">
        <w:rPr>
          <w:rFonts w:ascii="Times New Roman" w:eastAsia="Times New Roman" w:hAnsi="Times New Roman" w:cs="Times New Roman"/>
          <w:bCs/>
          <w:sz w:val="24"/>
          <w:szCs w:val="24"/>
          <w:lang w:eastAsia="ru-RU"/>
        </w:rPr>
        <w:t>образовательной</w:t>
      </w:r>
      <w:r w:rsidRPr="00B060DD">
        <w:rPr>
          <w:rFonts w:ascii="Times New Roman" w:eastAsia="Times New Roman" w:hAnsi="Times New Roman" w:cs="Times New Roman"/>
          <w:bCs/>
          <w:sz w:val="24"/>
          <w:szCs w:val="24"/>
          <w:lang w:eastAsia="ru-RU"/>
        </w:rPr>
        <w:t xml:space="preserve"> программы по данной профессии.</w:t>
      </w:r>
    </w:p>
    <w:p w14:paraId="60DC0835" w14:textId="1BD525AB" w:rsidR="00B060DD" w:rsidRPr="00B060DD" w:rsidRDefault="00B060DD" w:rsidP="00B060DD">
      <w:pPr>
        <w:spacing w:after="0" w:line="240" w:lineRule="auto"/>
        <w:ind w:firstLine="709"/>
        <w:jc w:val="both"/>
        <w:rPr>
          <w:rFonts w:ascii="Times New Roman" w:eastAsia="Times New Roman" w:hAnsi="Times New Roman" w:cs="Times New Roman"/>
          <w:bCs/>
          <w:sz w:val="24"/>
          <w:szCs w:val="24"/>
          <w:lang w:eastAsia="ru-RU"/>
        </w:rPr>
      </w:pPr>
      <w:r w:rsidRPr="00B060DD">
        <w:rPr>
          <w:rFonts w:ascii="Times New Roman" w:eastAsia="Times New Roman" w:hAnsi="Times New Roman" w:cs="Times New Roman"/>
          <w:bCs/>
          <w:sz w:val="24"/>
          <w:szCs w:val="24"/>
          <w:lang w:eastAsia="ru-RU"/>
        </w:rPr>
        <w:t>Оснащенные базы практики в соответствии с п</w:t>
      </w:r>
      <w:r w:rsidR="00C253A3">
        <w:rPr>
          <w:rFonts w:ascii="Times New Roman" w:eastAsia="Times New Roman" w:hAnsi="Times New Roman" w:cs="Times New Roman"/>
          <w:bCs/>
          <w:sz w:val="24"/>
          <w:szCs w:val="24"/>
          <w:lang w:eastAsia="ru-RU"/>
        </w:rPr>
        <w:t>.</w:t>
      </w:r>
      <w:r w:rsidRPr="00B060DD">
        <w:rPr>
          <w:rFonts w:ascii="Times New Roman" w:eastAsia="Times New Roman" w:hAnsi="Times New Roman" w:cs="Times New Roman"/>
          <w:bCs/>
          <w:sz w:val="24"/>
          <w:szCs w:val="24"/>
          <w:lang w:eastAsia="ru-RU"/>
        </w:rPr>
        <w:t xml:space="preserve"> 6.1.2.4 </w:t>
      </w:r>
      <w:r w:rsidR="00C253A3">
        <w:rPr>
          <w:rFonts w:ascii="Times New Roman" w:eastAsia="Times New Roman" w:hAnsi="Times New Roman" w:cs="Times New Roman"/>
          <w:bCs/>
          <w:sz w:val="24"/>
          <w:szCs w:val="24"/>
          <w:lang w:eastAsia="ru-RU"/>
        </w:rPr>
        <w:t xml:space="preserve">образовательной </w:t>
      </w:r>
      <w:r w:rsidRPr="00B060DD">
        <w:rPr>
          <w:rFonts w:ascii="Times New Roman" w:eastAsia="Times New Roman" w:hAnsi="Times New Roman" w:cs="Times New Roman"/>
          <w:bCs/>
          <w:sz w:val="24"/>
          <w:szCs w:val="24"/>
          <w:lang w:eastAsia="ru-RU"/>
        </w:rPr>
        <w:t xml:space="preserve"> программы по профессии.</w:t>
      </w:r>
    </w:p>
    <w:p w14:paraId="7433D555" w14:textId="77777777" w:rsidR="00B060DD" w:rsidRPr="00B060DD" w:rsidRDefault="00B060DD" w:rsidP="00B060DD">
      <w:pPr>
        <w:suppressAutoHyphens/>
        <w:spacing w:after="0" w:line="276" w:lineRule="auto"/>
        <w:ind w:firstLine="709"/>
        <w:jc w:val="both"/>
        <w:rPr>
          <w:rFonts w:ascii="Times New Roman" w:eastAsia="Times New Roman" w:hAnsi="Times New Roman" w:cs="Times New Roman"/>
          <w:bCs/>
          <w:i/>
          <w:sz w:val="24"/>
          <w:szCs w:val="24"/>
          <w:highlight w:val="yellow"/>
          <w:lang w:eastAsia="ru-RU"/>
        </w:rPr>
      </w:pPr>
    </w:p>
    <w:p w14:paraId="038C164B" w14:textId="77777777" w:rsidR="00B060DD" w:rsidRPr="00B060DD" w:rsidRDefault="00B060DD" w:rsidP="00B060DD">
      <w:pPr>
        <w:spacing w:after="0" w:line="276" w:lineRule="auto"/>
        <w:ind w:firstLine="709"/>
        <w:rPr>
          <w:rFonts w:ascii="Times New Roman" w:eastAsia="Times New Roman" w:hAnsi="Times New Roman" w:cs="Times New Roman"/>
          <w:b/>
          <w:bCs/>
          <w:sz w:val="24"/>
          <w:szCs w:val="24"/>
          <w:lang w:eastAsia="ru-RU"/>
        </w:rPr>
      </w:pPr>
      <w:r w:rsidRPr="00B060DD">
        <w:rPr>
          <w:rFonts w:ascii="Times New Roman" w:eastAsia="Times New Roman" w:hAnsi="Times New Roman" w:cs="Times New Roman"/>
          <w:b/>
          <w:bCs/>
          <w:sz w:val="24"/>
          <w:szCs w:val="24"/>
          <w:lang w:eastAsia="ru-RU"/>
        </w:rPr>
        <w:t>3.2. Информационное обеспечение реализации программы</w:t>
      </w:r>
    </w:p>
    <w:p w14:paraId="7A9C158E" w14:textId="77777777" w:rsidR="00156A9C" w:rsidRDefault="00156A9C" w:rsidP="00156A9C">
      <w:pPr>
        <w:spacing w:after="0" w:line="240" w:lineRule="auto"/>
        <w:ind w:firstLine="709"/>
        <w:jc w:val="both"/>
        <w:rPr>
          <w:rFonts w:ascii="Times New Roman" w:hAnsi="Times New Roman"/>
          <w:sz w:val="24"/>
          <w:szCs w:val="24"/>
        </w:rPr>
      </w:pPr>
      <w:r w:rsidRPr="003E240C">
        <w:rPr>
          <w:rFonts w:ascii="Times New Roman" w:hAnsi="Times New Roman"/>
          <w:sz w:val="24"/>
          <w:szCs w:val="24"/>
        </w:rPr>
        <w:t xml:space="preserve">Для реализации программы библиотечный фонд образовательной организации должен иметь печатные и /или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 </w:t>
      </w:r>
    </w:p>
    <w:p w14:paraId="50F3DF6C" w14:textId="77777777" w:rsidR="00156A9C" w:rsidRPr="00872356" w:rsidRDefault="00156A9C" w:rsidP="00156A9C">
      <w:pPr>
        <w:suppressAutoHyphens/>
        <w:spacing w:after="0"/>
        <w:ind w:firstLine="709"/>
        <w:jc w:val="both"/>
        <w:rPr>
          <w:rFonts w:ascii="Times New Roman" w:hAnsi="Times New Roman"/>
          <w:sz w:val="24"/>
          <w:szCs w:val="24"/>
        </w:rPr>
      </w:pPr>
    </w:p>
    <w:p w14:paraId="3DFF0ED0" w14:textId="77777777" w:rsidR="00B060DD" w:rsidRPr="00C253A3" w:rsidRDefault="00B060DD" w:rsidP="00C253A3">
      <w:pPr>
        <w:spacing w:after="0" w:line="240" w:lineRule="auto"/>
        <w:ind w:firstLine="709"/>
        <w:contextualSpacing/>
        <w:rPr>
          <w:rFonts w:ascii="Times New Roman" w:eastAsia="Times New Roman" w:hAnsi="Times New Roman" w:cs="Times New Roman"/>
          <w:b/>
          <w:sz w:val="24"/>
          <w:szCs w:val="24"/>
          <w:lang w:val="x-none" w:eastAsia="x-none"/>
        </w:rPr>
      </w:pPr>
      <w:r w:rsidRPr="00C253A3">
        <w:rPr>
          <w:rFonts w:ascii="Times New Roman" w:eastAsia="Times New Roman" w:hAnsi="Times New Roman" w:cs="Times New Roman"/>
          <w:b/>
          <w:sz w:val="24"/>
          <w:szCs w:val="24"/>
          <w:lang w:val="x-none" w:eastAsia="x-none"/>
        </w:rPr>
        <w:t xml:space="preserve">3.2.1. </w:t>
      </w:r>
      <w:r w:rsidRPr="00C253A3">
        <w:rPr>
          <w:rFonts w:ascii="Times New Roman" w:eastAsia="Times New Roman" w:hAnsi="Times New Roman" w:cs="Times New Roman"/>
          <w:b/>
          <w:sz w:val="24"/>
          <w:szCs w:val="24"/>
          <w:lang w:eastAsia="x-none"/>
        </w:rPr>
        <w:t>Основные печатные</w:t>
      </w:r>
      <w:r w:rsidRPr="00C253A3">
        <w:rPr>
          <w:rFonts w:ascii="Times New Roman" w:eastAsia="Times New Roman" w:hAnsi="Times New Roman" w:cs="Times New Roman"/>
          <w:b/>
          <w:sz w:val="24"/>
          <w:szCs w:val="24"/>
          <w:lang w:val="x-none" w:eastAsia="x-none"/>
        </w:rPr>
        <w:t xml:space="preserve"> издания</w:t>
      </w:r>
    </w:p>
    <w:p w14:paraId="7CE822AB" w14:textId="77777777" w:rsidR="00B060DD" w:rsidRPr="00C253A3" w:rsidRDefault="00B060DD" w:rsidP="00C253A3">
      <w:pPr>
        <w:numPr>
          <w:ilvl w:val="0"/>
          <w:numId w:val="7"/>
        </w:numPr>
        <w:tabs>
          <w:tab w:val="left" w:pos="189"/>
          <w:tab w:val="left" w:pos="331"/>
        </w:tabs>
        <w:spacing w:after="0" w:line="240" w:lineRule="auto"/>
        <w:ind w:left="0" w:firstLine="709"/>
        <w:jc w:val="both"/>
        <w:rPr>
          <w:rFonts w:ascii="Times New Roman" w:eastAsia="Calibri" w:hAnsi="Times New Roman" w:cs="Times New Roman"/>
          <w:sz w:val="24"/>
          <w:szCs w:val="24"/>
        </w:rPr>
      </w:pPr>
      <w:r w:rsidRPr="00C253A3">
        <w:rPr>
          <w:rFonts w:ascii="Times New Roman" w:eastAsia="Times New Roman" w:hAnsi="Times New Roman" w:cs="Times New Roman"/>
          <w:sz w:val="24"/>
          <w:szCs w:val="24"/>
          <w:lang w:eastAsia="ru-RU"/>
        </w:rPr>
        <w:t>Александров В. Л. Технология судостроения / Александров В. Л., Арью А. Р., Ганов Э. В., Догадин А. В., Лейзерман В. Ю., Роганов А. С., Соколова И. А., Щербинин П. И.; под общ. Ред. А. Д. Гармашева. – СПб: Профессия, 2020. – 342 с.</w:t>
      </w:r>
    </w:p>
    <w:p w14:paraId="7086E38B" w14:textId="77777777" w:rsidR="00B060DD" w:rsidRPr="00C253A3" w:rsidRDefault="00B060DD" w:rsidP="00C253A3">
      <w:pPr>
        <w:numPr>
          <w:ilvl w:val="0"/>
          <w:numId w:val="7"/>
        </w:numPr>
        <w:tabs>
          <w:tab w:val="left" w:pos="189"/>
          <w:tab w:val="left" w:pos="331"/>
        </w:tabs>
        <w:spacing w:after="0" w:line="240" w:lineRule="auto"/>
        <w:ind w:left="0" w:firstLine="709"/>
        <w:contextualSpacing/>
        <w:jc w:val="both"/>
        <w:rPr>
          <w:rFonts w:ascii="Times New Roman" w:eastAsia="Calibri" w:hAnsi="Times New Roman" w:cs="Times New Roman"/>
          <w:sz w:val="24"/>
          <w:szCs w:val="24"/>
          <w:lang w:val="x-none"/>
        </w:rPr>
      </w:pPr>
      <w:r w:rsidRPr="00C253A3">
        <w:rPr>
          <w:rFonts w:ascii="Times New Roman" w:eastAsia="Times New Roman" w:hAnsi="Times New Roman" w:cs="Times New Roman"/>
          <w:sz w:val="24"/>
          <w:szCs w:val="24"/>
          <w:lang w:val="x-none" w:eastAsia="x-none"/>
        </w:rPr>
        <w:t>Аносов, А. П.  Теория и устройство судна: конструкция специальных судов : учебное пособие для среднего профессионального образования / А. П. Аносов. — 2-е изд., испр. и доп. — Москва : Издательство Юрайт, 2022. — 182 с. </w:t>
      </w:r>
    </w:p>
    <w:p w14:paraId="01D43B38" w14:textId="77777777" w:rsidR="00B060DD" w:rsidRPr="00C253A3" w:rsidRDefault="00B060DD" w:rsidP="00C253A3">
      <w:pPr>
        <w:numPr>
          <w:ilvl w:val="0"/>
          <w:numId w:val="7"/>
        </w:numPr>
        <w:shd w:val="clear" w:color="auto" w:fill="FFFFFF"/>
        <w:tabs>
          <w:tab w:val="left" w:pos="331"/>
        </w:tabs>
        <w:spacing w:after="0" w:line="240" w:lineRule="auto"/>
        <w:ind w:left="0" w:firstLine="709"/>
        <w:jc w:val="both"/>
        <w:rPr>
          <w:rFonts w:ascii="Times New Roman" w:eastAsia="Times New Roman" w:hAnsi="Times New Roman" w:cs="Times New Roman"/>
          <w:color w:val="000000"/>
          <w:sz w:val="24"/>
          <w:szCs w:val="24"/>
          <w:lang w:eastAsia="ru-RU"/>
        </w:rPr>
      </w:pPr>
      <w:r w:rsidRPr="00C253A3">
        <w:rPr>
          <w:rFonts w:ascii="Times New Roman" w:eastAsia="Times New Roman" w:hAnsi="Times New Roman" w:cs="Times New Roman"/>
          <w:color w:val="000000"/>
          <w:sz w:val="24"/>
          <w:szCs w:val="24"/>
          <w:lang w:eastAsia="ru-RU"/>
        </w:rPr>
        <w:t>Введение в специальность: Окрасочные работы на судне: учебное пособие для среднего профессионального образования / А. И. Новиков, Д.О. Владецкий, Г.В.Боков, В.К.Бурцев. — Москва: Издательство Юрайт, 2022 — 396 с.</w:t>
      </w:r>
    </w:p>
    <w:p w14:paraId="45F0803A" w14:textId="77777777" w:rsidR="00B060DD" w:rsidRPr="00C253A3" w:rsidRDefault="00B060DD" w:rsidP="00C253A3">
      <w:pPr>
        <w:numPr>
          <w:ilvl w:val="0"/>
          <w:numId w:val="7"/>
        </w:numPr>
        <w:tabs>
          <w:tab w:val="left" w:pos="189"/>
          <w:tab w:val="left" w:pos="331"/>
          <w:tab w:val="left" w:pos="472"/>
        </w:tabs>
        <w:spacing w:after="0" w:line="240" w:lineRule="auto"/>
        <w:ind w:left="0" w:firstLine="709"/>
        <w:jc w:val="both"/>
        <w:rPr>
          <w:rFonts w:ascii="Times New Roman" w:eastAsia="Times New Roman" w:hAnsi="Times New Roman" w:cs="Times New Roman"/>
          <w:bCs/>
          <w:sz w:val="28"/>
          <w:szCs w:val="28"/>
          <w:lang w:eastAsia="ru-RU"/>
        </w:rPr>
      </w:pPr>
      <w:r w:rsidRPr="00C253A3">
        <w:rPr>
          <w:rFonts w:ascii="Times New Roman" w:eastAsia="Times New Roman" w:hAnsi="Times New Roman" w:cs="Times New Roman"/>
          <w:iCs/>
          <w:sz w:val="24"/>
          <w:szCs w:val="24"/>
          <w:lang w:eastAsia="ru-RU"/>
        </w:rPr>
        <w:t>Жинкин В. Б. </w:t>
      </w:r>
      <w:r w:rsidRPr="00C253A3">
        <w:rPr>
          <w:rFonts w:ascii="Times New Roman" w:eastAsia="Times New Roman" w:hAnsi="Times New Roman" w:cs="Times New Roman"/>
          <w:sz w:val="24"/>
          <w:szCs w:val="24"/>
          <w:lang w:eastAsia="ru-RU"/>
        </w:rPr>
        <w:t>Теория и устройство корабля: учебник для среднего профессионального образования / В. Б. Жинкин. — 5-е изд., испр. и доп. — Москва: Издательство Юрайт, 2022. — 79 с. </w:t>
      </w:r>
    </w:p>
    <w:p w14:paraId="36740358" w14:textId="77777777" w:rsidR="00B060DD" w:rsidRPr="00C253A3" w:rsidRDefault="00B060DD" w:rsidP="00C253A3">
      <w:pPr>
        <w:numPr>
          <w:ilvl w:val="0"/>
          <w:numId w:val="7"/>
        </w:numPr>
        <w:tabs>
          <w:tab w:val="left" w:pos="189"/>
          <w:tab w:val="left" w:pos="331"/>
          <w:tab w:val="left" w:pos="472"/>
        </w:tabs>
        <w:spacing w:after="0" w:line="240" w:lineRule="auto"/>
        <w:ind w:left="0" w:firstLine="709"/>
        <w:jc w:val="both"/>
        <w:rPr>
          <w:rFonts w:ascii="Times New Roman" w:eastAsia="Times New Roman" w:hAnsi="Times New Roman" w:cs="Times New Roman"/>
          <w:bCs/>
          <w:sz w:val="28"/>
          <w:szCs w:val="28"/>
          <w:lang w:eastAsia="ru-RU"/>
        </w:rPr>
      </w:pPr>
      <w:r w:rsidRPr="00C253A3">
        <w:rPr>
          <w:rFonts w:ascii="Times New Roman" w:eastAsia="Times New Roman" w:hAnsi="Times New Roman" w:cs="Times New Roman"/>
          <w:color w:val="000000"/>
          <w:sz w:val="24"/>
          <w:szCs w:val="24"/>
          <w:lang w:eastAsia="ru-RU"/>
        </w:rPr>
        <w:t xml:space="preserve">Прекрасная Е. П. Технология малярных работ </w:t>
      </w:r>
      <w:r w:rsidRPr="00C253A3">
        <w:rPr>
          <w:rFonts w:ascii="Times New Roman" w:eastAsia="Times New Roman" w:hAnsi="Times New Roman" w:cs="Times New Roman"/>
          <w:sz w:val="24"/>
          <w:szCs w:val="24"/>
          <w:lang w:eastAsia="ru-RU"/>
        </w:rPr>
        <w:t xml:space="preserve">— Москва: </w:t>
      </w:r>
      <w:r w:rsidRPr="00C253A3">
        <w:rPr>
          <w:rFonts w:ascii="Times New Roman" w:eastAsia="Times New Roman" w:hAnsi="Times New Roman" w:cs="Times New Roman"/>
          <w:color w:val="000000"/>
          <w:sz w:val="24"/>
          <w:szCs w:val="24"/>
          <w:lang w:eastAsia="ru-RU"/>
        </w:rPr>
        <w:t>ИД Академия, 2021— 320с.</w:t>
      </w:r>
    </w:p>
    <w:p w14:paraId="1BB12262" w14:textId="77777777" w:rsidR="00B060DD" w:rsidRPr="00C253A3" w:rsidRDefault="00B060DD" w:rsidP="00C253A3">
      <w:pPr>
        <w:spacing w:after="0" w:line="276" w:lineRule="auto"/>
        <w:ind w:firstLine="709"/>
        <w:contextualSpacing/>
        <w:jc w:val="both"/>
        <w:rPr>
          <w:rFonts w:ascii="Times New Roman" w:eastAsia="Times New Roman" w:hAnsi="Times New Roman" w:cs="Times New Roman"/>
          <w:b/>
          <w:sz w:val="24"/>
          <w:szCs w:val="24"/>
          <w:lang w:eastAsia="ru-RU"/>
        </w:rPr>
      </w:pPr>
    </w:p>
    <w:p w14:paraId="7580D427" w14:textId="77777777" w:rsidR="00B060DD" w:rsidRPr="00C253A3" w:rsidRDefault="00B060DD" w:rsidP="00C253A3">
      <w:pPr>
        <w:spacing w:after="0" w:line="276" w:lineRule="auto"/>
        <w:ind w:firstLine="709"/>
        <w:contextualSpacing/>
        <w:jc w:val="both"/>
        <w:rPr>
          <w:rFonts w:ascii="Times New Roman" w:eastAsia="Times New Roman" w:hAnsi="Times New Roman" w:cs="Times New Roman"/>
          <w:b/>
          <w:sz w:val="24"/>
          <w:szCs w:val="24"/>
          <w:lang w:eastAsia="ru-RU"/>
        </w:rPr>
      </w:pPr>
      <w:r w:rsidRPr="00C253A3">
        <w:rPr>
          <w:rFonts w:ascii="Times New Roman" w:eastAsia="Times New Roman" w:hAnsi="Times New Roman" w:cs="Times New Roman"/>
          <w:b/>
          <w:sz w:val="24"/>
          <w:szCs w:val="24"/>
          <w:lang w:eastAsia="ru-RU"/>
        </w:rPr>
        <w:t>3.2.2. Основные электронные издания:</w:t>
      </w:r>
    </w:p>
    <w:p w14:paraId="39C7F2F0" w14:textId="77777777" w:rsidR="00C253A3" w:rsidRPr="00C253A3" w:rsidRDefault="00C253A3" w:rsidP="00C253A3">
      <w:pPr>
        <w:pStyle w:val="ad"/>
        <w:numPr>
          <w:ilvl w:val="0"/>
          <w:numId w:val="14"/>
        </w:numPr>
        <w:spacing w:before="0" w:after="0"/>
        <w:ind w:left="0" w:firstLine="709"/>
        <w:contextualSpacing/>
        <w:jc w:val="both"/>
      </w:pPr>
      <w:r w:rsidRPr="00C253A3">
        <w:t>Аносов, А. П.  Теория и устройство судна: конструкция специальных судов : учебное пособие для среднего профессионального образования / А. П. Аносов. — 2-е изд., испр. и доп. — Москва : Издательство Юрайт, 2023. — 182 с. — (Профессиональное образование). — ISBN 978-5-534-06435-3. — Текст : электронный // Образовательная платформа Юрайт [сайт]. — URL: https://urait.ru/bcode/515156 (дата обращения: 21.10.2023).</w:t>
      </w:r>
    </w:p>
    <w:p w14:paraId="46BFA3CC" w14:textId="77777777" w:rsidR="00C253A3" w:rsidRPr="00C253A3" w:rsidRDefault="00C253A3" w:rsidP="00C253A3">
      <w:pPr>
        <w:pStyle w:val="ad"/>
        <w:numPr>
          <w:ilvl w:val="0"/>
          <w:numId w:val="14"/>
        </w:numPr>
        <w:spacing w:before="0" w:after="0" w:line="276" w:lineRule="auto"/>
        <w:ind w:left="0" w:firstLine="709"/>
        <w:contextualSpacing/>
        <w:jc w:val="both"/>
      </w:pPr>
      <w:r w:rsidRPr="00C253A3">
        <w:t>Аносов, А. П.  Теория и устройство судна: циклическая прочность судовых конструкций : учебное пособие для среднего профессионального образования / А. П. Аносов, А. В. Славгородская. — 2-е изд., испр. и доп. — Москва : Издательство Юрайт, 2023. — 202 с. — (Профессиональное образование). — ISBN 978-5-534-06523-7. — Текст : электронный // Образовательная платформа Юрайт [сайт]. — URL: https://urait.ru/bcode/515157 (дата обращения: 21.10.2023).</w:t>
      </w:r>
    </w:p>
    <w:p w14:paraId="40FBB54E" w14:textId="77777777" w:rsidR="00C253A3" w:rsidRPr="00C253A3" w:rsidRDefault="00C253A3" w:rsidP="00C253A3">
      <w:pPr>
        <w:pStyle w:val="ad"/>
        <w:numPr>
          <w:ilvl w:val="0"/>
          <w:numId w:val="14"/>
        </w:numPr>
        <w:spacing w:before="0" w:after="0" w:line="276" w:lineRule="auto"/>
        <w:ind w:left="0" w:firstLine="709"/>
        <w:contextualSpacing/>
        <w:jc w:val="both"/>
        <w:rPr>
          <w:iCs/>
          <w:lang w:eastAsia="ru-RU"/>
        </w:rPr>
      </w:pPr>
      <w:r w:rsidRPr="00C253A3">
        <w:rPr>
          <w:lang w:val="ru-RU"/>
        </w:rPr>
        <w:lastRenderedPageBreak/>
        <w:t>Ж</w:t>
      </w:r>
      <w:r w:rsidRPr="00C253A3">
        <w:t>инкин, В. Б.  Теория и устройство корабля : учебник для среднего профессионального образования / В. Б. Жинкин. — 5-е изд., испр. и доп. — Москва : Издательство Юрайт, 2023. — 379 с. — (Профессиональное образование). — ISBN 978-5-534-13003-4. — Текст : электронный // Образовательная платформа Юрайт [сайт]. — URL: https://urait.ru/bcode/516527 (дата обращения: 21.10.2023).</w:t>
      </w:r>
    </w:p>
    <w:p w14:paraId="3D11A975" w14:textId="77777777" w:rsidR="00B060DD" w:rsidRPr="00B060DD" w:rsidRDefault="00B060DD" w:rsidP="00B060DD">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09"/>
        <w:jc w:val="both"/>
        <w:rPr>
          <w:rFonts w:ascii="Times New Roman" w:eastAsia="Times New Roman" w:hAnsi="Times New Roman" w:cs="Times New Roman"/>
          <w:bCs/>
          <w:sz w:val="24"/>
          <w:szCs w:val="24"/>
          <w:highlight w:val="yellow"/>
          <w:lang w:val="x-none" w:eastAsia="ru-RU"/>
        </w:rPr>
      </w:pPr>
    </w:p>
    <w:p w14:paraId="64B8D83E" w14:textId="77777777" w:rsidR="00B060DD" w:rsidRPr="00B060DD" w:rsidRDefault="00B060DD" w:rsidP="00B060DD">
      <w:pPr>
        <w:spacing w:after="200" w:line="276" w:lineRule="auto"/>
        <w:jc w:val="center"/>
        <w:rPr>
          <w:rFonts w:ascii="Times New Roman" w:eastAsia="Times New Roman" w:hAnsi="Times New Roman" w:cs="Times New Roman"/>
          <w:b/>
          <w:bCs/>
          <w:lang w:eastAsia="ru-RU"/>
        </w:rPr>
      </w:pPr>
      <w:bookmarkStart w:id="14" w:name="_GoBack"/>
      <w:bookmarkEnd w:id="14"/>
      <w:r w:rsidRPr="00B060DD">
        <w:rPr>
          <w:rFonts w:ascii="Times New Roman" w:eastAsia="Times New Roman" w:hAnsi="Times New Roman" w:cs="Times New Roman"/>
          <w:b/>
          <w:bCs/>
          <w:lang w:eastAsia="ru-RU"/>
        </w:rPr>
        <w:t xml:space="preserve">4. КОНТРОЛЬ И ОЦЕНКА РЕЗУЛЬТАТОВ ОСВОЕНИЯ </w:t>
      </w:r>
      <w:r w:rsidRPr="00B060DD">
        <w:rPr>
          <w:rFonts w:ascii="Times New Roman" w:eastAsia="Times New Roman" w:hAnsi="Times New Roman" w:cs="Times New Roman"/>
          <w:b/>
          <w:bCs/>
          <w:lang w:eastAsia="ru-RU"/>
        </w:rPr>
        <w:br/>
        <w:t>ПРОФЕССИОНАЛЬНОГО МОДУЛЯ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20"/>
        <w:gridCol w:w="2341"/>
        <w:gridCol w:w="2302"/>
      </w:tblGrid>
      <w:tr w:rsidR="00B060DD" w:rsidRPr="00B060DD" w14:paraId="60B464A0" w14:textId="77777777" w:rsidTr="00CF2D8D">
        <w:trPr>
          <w:trHeight w:val="1098"/>
        </w:trPr>
        <w:tc>
          <w:tcPr>
            <w:tcW w:w="5245" w:type="dxa"/>
            <w:tcBorders>
              <w:top w:val="single" w:sz="4" w:space="0" w:color="auto"/>
              <w:left w:val="single" w:sz="4" w:space="0" w:color="auto"/>
              <w:bottom w:val="single" w:sz="4" w:space="0" w:color="auto"/>
              <w:right w:val="single" w:sz="4" w:space="0" w:color="auto"/>
            </w:tcBorders>
            <w:vAlign w:val="center"/>
            <w:hideMark/>
          </w:tcPr>
          <w:p w14:paraId="224CBB16" w14:textId="63D48E9F" w:rsidR="00B060DD" w:rsidRPr="00B060DD" w:rsidRDefault="00B060DD" w:rsidP="00B060DD">
            <w:pPr>
              <w:suppressAutoHyphens/>
              <w:spacing w:after="0" w:line="240" w:lineRule="auto"/>
              <w:contextualSpacing/>
              <w:jc w:val="center"/>
              <w:rPr>
                <w:rFonts w:ascii="Times New Roman" w:eastAsia="Times New Roman" w:hAnsi="Times New Roman" w:cs="Times New Roman"/>
                <w:b/>
              </w:rPr>
            </w:pPr>
            <w:r w:rsidRPr="00B060DD">
              <w:rPr>
                <w:rFonts w:ascii="Times New Roman" w:eastAsia="Times New Roman" w:hAnsi="Times New Roman" w:cs="Times New Roman"/>
                <w:b/>
              </w:rPr>
              <w:t>Код и наименование профессиональных и общих компетенций, формируемых в рамках модуля</w:t>
            </w:r>
          </w:p>
        </w:tc>
        <w:tc>
          <w:tcPr>
            <w:tcW w:w="2341" w:type="dxa"/>
            <w:tcBorders>
              <w:top w:val="single" w:sz="4" w:space="0" w:color="auto"/>
              <w:left w:val="single" w:sz="4" w:space="0" w:color="auto"/>
              <w:bottom w:val="single" w:sz="4" w:space="0" w:color="auto"/>
              <w:right w:val="single" w:sz="4" w:space="0" w:color="auto"/>
            </w:tcBorders>
            <w:vAlign w:val="center"/>
            <w:hideMark/>
          </w:tcPr>
          <w:p w14:paraId="74B1F86E" w14:textId="77777777" w:rsidR="00B060DD" w:rsidRPr="00B060DD" w:rsidRDefault="00B060DD" w:rsidP="00B060DD">
            <w:pPr>
              <w:suppressAutoHyphens/>
              <w:spacing w:after="0" w:line="240" w:lineRule="auto"/>
              <w:contextualSpacing/>
              <w:jc w:val="center"/>
              <w:rPr>
                <w:rFonts w:ascii="Times New Roman" w:eastAsia="Times New Roman" w:hAnsi="Times New Roman" w:cs="Times New Roman"/>
                <w:b/>
              </w:rPr>
            </w:pPr>
            <w:r w:rsidRPr="00B060DD">
              <w:rPr>
                <w:rFonts w:ascii="Times New Roman" w:eastAsia="Times New Roman" w:hAnsi="Times New Roman" w:cs="Times New Roman"/>
                <w:b/>
              </w:rPr>
              <w:t>Критерии оценки</w:t>
            </w:r>
          </w:p>
        </w:tc>
        <w:tc>
          <w:tcPr>
            <w:tcW w:w="2337" w:type="dxa"/>
            <w:tcBorders>
              <w:top w:val="single" w:sz="4" w:space="0" w:color="auto"/>
              <w:left w:val="single" w:sz="4" w:space="0" w:color="auto"/>
              <w:bottom w:val="single" w:sz="4" w:space="0" w:color="auto"/>
              <w:right w:val="single" w:sz="4" w:space="0" w:color="auto"/>
            </w:tcBorders>
            <w:vAlign w:val="center"/>
            <w:hideMark/>
          </w:tcPr>
          <w:p w14:paraId="6A949210" w14:textId="77777777" w:rsidR="00B060DD" w:rsidRPr="00B060DD" w:rsidRDefault="00B060DD" w:rsidP="00B060DD">
            <w:pPr>
              <w:suppressAutoHyphens/>
              <w:spacing w:after="0" w:line="240" w:lineRule="auto"/>
              <w:contextualSpacing/>
              <w:jc w:val="center"/>
              <w:rPr>
                <w:rFonts w:ascii="Times New Roman" w:eastAsia="Times New Roman" w:hAnsi="Times New Roman" w:cs="Times New Roman"/>
                <w:b/>
              </w:rPr>
            </w:pPr>
            <w:r w:rsidRPr="00B060DD">
              <w:rPr>
                <w:rFonts w:ascii="Times New Roman" w:eastAsia="Times New Roman" w:hAnsi="Times New Roman" w:cs="Times New Roman"/>
                <w:b/>
              </w:rPr>
              <w:t>Методы оценки</w:t>
            </w:r>
          </w:p>
        </w:tc>
      </w:tr>
      <w:tr w:rsidR="00B060DD" w:rsidRPr="00B060DD" w14:paraId="7F5B5F82" w14:textId="77777777" w:rsidTr="00CF2D8D">
        <w:trPr>
          <w:trHeight w:val="556"/>
        </w:trPr>
        <w:tc>
          <w:tcPr>
            <w:tcW w:w="5245" w:type="dxa"/>
            <w:tcBorders>
              <w:top w:val="single" w:sz="4" w:space="0" w:color="auto"/>
              <w:left w:val="single" w:sz="4" w:space="0" w:color="auto"/>
              <w:bottom w:val="single" w:sz="4" w:space="0" w:color="auto"/>
              <w:right w:val="single" w:sz="4" w:space="0" w:color="auto"/>
            </w:tcBorders>
            <w:hideMark/>
          </w:tcPr>
          <w:p w14:paraId="03852EC9" w14:textId="77777777" w:rsidR="00B060DD" w:rsidRPr="00B060DD" w:rsidRDefault="00B060DD" w:rsidP="00B060DD">
            <w:pPr>
              <w:suppressAutoHyphens/>
              <w:spacing w:after="0" w:line="240" w:lineRule="auto"/>
              <w:contextualSpacing/>
              <w:jc w:val="both"/>
              <w:rPr>
                <w:rFonts w:ascii="Times New Roman" w:eastAsia="Times New Roman" w:hAnsi="Times New Roman" w:cs="Times New Roman"/>
                <w:sz w:val="24"/>
                <w:szCs w:val="24"/>
                <w:highlight w:val="yellow"/>
              </w:rPr>
            </w:pPr>
            <w:r w:rsidRPr="00B060DD">
              <w:rPr>
                <w:rFonts w:ascii="Times New Roman" w:eastAsia="Times New Roman" w:hAnsi="Times New Roman" w:cs="Times New Roman"/>
                <w:sz w:val="24"/>
                <w:szCs w:val="24"/>
              </w:rPr>
              <w:t>ПК 5.1 Подготавливать материалы, оборудование, механизмы и приспособления к окраске.</w:t>
            </w:r>
          </w:p>
          <w:p w14:paraId="276094A3" w14:textId="77777777" w:rsidR="00B060DD" w:rsidRPr="00B060DD" w:rsidRDefault="00B060DD" w:rsidP="00B060DD">
            <w:pPr>
              <w:suppressAutoHyphens/>
              <w:spacing w:after="0" w:line="240" w:lineRule="auto"/>
              <w:contextualSpacing/>
              <w:jc w:val="both"/>
              <w:rPr>
                <w:rFonts w:ascii="Times New Roman" w:eastAsia="Times New Roman" w:hAnsi="Times New Roman" w:cs="Times New Roman"/>
                <w:sz w:val="24"/>
                <w:szCs w:val="24"/>
              </w:rPr>
            </w:pPr>
            <w:r w:rsidRPr="00B060DD">
              <w:rPr>
                <w:rFonts w:ascii="Times New Roman" w:eastAsia="Times New Roman" w:hAnsi="Times New Roman" w:cs="Times New Roman"/>
                <w:sz w:val="24"/>
                <w:szCs w:val="24"/>
              </w:rPr>
              <w:t>ОК 01.</w:t>
            </w:r>
            <w:r w:rsidRPr="00B060DD">
              <w:rPr>
                <w:rFonts w:ascii="Times New Roman" w:eastAsia="Times New Roman" w:hAnsi="Times New Roman" w:cs="Times New Roman"/>
                <w:sz w:val="24"/>
                <w:szCs w:val="24"/>
              </w:rPr>
              <w:tab/>
              <w:t>Выбирать способы решения задач профессиональной деятельности применительно к различным контекстам.</w:t>
            </w:r>
          </w:p>
          <w:p w14:paraId="3F32ECDC" w14:textId="77777777" w:rsidR="00B060DD" w:rsidRPr="00B060DD" w:rsidRDefault="00B060DD" w:rsidP="00B060DD">
            <w:pPr>
              <w:suppressAutoHyphens/>
              <w:spacing w:after="0" w:line="240" w:lineRule="auto"/>
              <w:contextualSpacing/>
              <w:jc w:val="both"/>
              <w:rPr>
                <w:rFonts w:ascii="Times New Roman" w:eastAsia="Times New Roman" w:hAnsi="Times New Roman" w:cs="Times New Roman"/>
                <w:sz w:val="24"/>
                <w:szCs w:val="24"/>
              </w:rPr>
            </w:pPr>
            <w:r w:rsidRPr="00B060DD">
              <w:rPr>
                <w:rFonts w:ascii="Times New Roman" w:eastAsia="Times New Roman" w:hAnsi="Times New Roman" w:cs="Times New Roman"/>
                <w:sz w:val="24"/>
                <w:szCs w:val="24"/>
              </w:rPr>
              <w:t>ОК 02.</w:t>
            </w:r>
            <w:r w:rsidRPr="00B060DD">
              <w:rPr>
                <w:rFonts w:ascii="Times New Roman" w:eastAsia="Times New Roman" w:hAnsi="Times New Roman" w:cs="Times New Roman"/>
                <w:sz w:val="24"/>
                <w:szCs w:val="24"/>
              </w:rPr>
              <w:tab/>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1FB57DE1" w14:textId="77777777" w:rsidR="00B060DD" w:rsidRPr="00B060DD" w:rsidRDefault="00B060DD" w:rsidP="00B060DD">
            <w:pPr>
              <w:suppressAutoHyphens/>
              <w:spacing w:after="0" w:line="240" w:lineRule="auto"/>
              <w:contextualSpacing/>
              <w:jc w:val="both"/>
              <w:rPr>
                <w:rFonts w:ascii="Times New Roman" w:eastAsia="Times New Roman" w:hAnsi="Times New Roman" w:cs="Times New Roman"/>
                <w:sz w:val="24"/>
                <w:szCs w:val="24"/>
              </w:rPr>
            </w:pPr>
            <w:r w:rsidRPr="00B060DD">
              <w:rPr>
                <w:rFonts w:ascii="Times New Roman" w:eastAsia="Times New Roman" w:hAnsi="Times New Roman" w:cs="Times New Roman"/>
                <w:sz w:val="24"/>
                <w:szCs w:val="24"/>
              </w:rPr>
              <w:t>ОК 04.</w:t>
            </w:r>
            <w:r w:rsidRPr="00B060DD">
              <w:rPr>
                <w:rFonts w:ascii="Times New Roman" w:eastAsia="Times New Roman" w:hAnsi="Times New Roman" w:cs="Times New Roman"/>
                <w:sz w:val="24"/>
                <w:szCs w:val="24"/>
              </w:rPr>
              <w:tab/>
              <w:t>Эффективно взаимодействовать и работать в коллективе и команде.</w:t>
            </w:r>
          </w:p>
          <w:p w14:paraId="10AADEEF" w14:textId="77777777" w:rsidR="00B060DD" w:rsidRPr="00B060DD" w:rsidRDefault="00B060DD" w:rsidP="00B060DD">
            <w:pPr>
              <w:suppressAutoHyphens/>
              <w:spacing w:after="0" w:line="240" w:lineRule="auto"/>
              <w:contextualSpacing/>
              <w:jc w:val="both"/>
              <w:rPr>
                <w:rFonts w:ascii="Times New Roman" w:eastAsia="Times New Roman" w:hAnsi="Times New Roman" w:cs="Times New Roman"/>
                <w:sz w:val="24"/>
                <w:szCs w:val="24"/>
              </w:rPr>
            </w:pPr>
            <w:r w:rsidRPr="00B060DD">
              <w:rPr>
                <w:rFonts w:ascii="Times New Roman" w:eastAsia="Times New Roman" w:hAnsi="Times New Roman" w:cs="Times New Roman"/>
                <w:sz w:val="24"/>
                <w:szCs w:val="24"/>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0637212A" w14:textId="77777777" w:rsidR="00B060DD" w:rsidRPr="00B060DD" w:rsidRDefault="00B060DD" w:rsidP="00B060DD">
            <w:pPr>
              <w:suppressAutoHyphens/>
              <w:spacing w:after="0" w:line="240" w:lineRule="auto"/>
              <w:contextualSpacing/>
              <w:jc w:val="both"/>
              <w:rPr>
                <w:rFonts w:ascii="Times New Roman" w:eastAsia="Times New Roman" w:hAnsi="Times New Roman" w:cs="Times New Roman"/>
                <w:sz w:val="24"/>
                <w:szCs w:val="24"/>
              </w:rPr>
            </w:pPr>
            <w:r w:rsidRPr="00B060DD">
              <w:rPr>
                <w:rFonts w:ascii="Times New Roman" w:eastAsia="Times New Roman" w:hAnsi="Times New Roman" w:cs="Times New Roman"/>
                <w:sz w:val="24"/>
                <w:szCs w:val="24"/>
              </w:rPr>
              <w:t>ОК 07.</w:t>
            </w:r>
            <w:r w:rsidRPr="00B060DD">
              <w:rPr>
                <w:rFonts w:ascii="Times New Roman" w:eastAsia="Times New Roman" w:hAnsi="Times New Roman" w:cs="Times New Roman"/>
                <w:sz w:val="24"/>
                <w:szCs w:val="24"/>
              </w:rPr>
              <w:tab/>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p w14:paraId="0BFFED6D" w14:textId="77777777" w:rsidR="00B060DD" w:rsidRPr="00B060DD" w:rsidRDefault="00B060DD" w:rsidP="00B060DD">
            <w:pPr>
              <w:suppressAutoHyphens/>
              <w:spacing w:after="0" w:line="240" w:lineRule="auto"/>
              <w:contextualSpacing/>
              <w:jc w:val="both"/>
              <w:rPr>
                <w:rFonts w:ascii="Times New Roman" w:eastAsia="Times New Roman" w:hAnsi="Times New Roman" w:cs="Times New Roman"/>
                <w:sz w:val="24"/>
                <w:szCs w:val="24"/>
                <w:highlight w:val="yellow"/>
              </w:rPr>
            </w:pPr>
            <w:r w:rsidRPr="00B060DD">
              <w:rPr>
                <w:rFonts w:ascii="Times New Roman" w:eastAsia="Times New Roman" w:hAnsi="Times New Roman" w:cs="Times New Roman"/>
                <w:sz w:val="24"/>
                <w:szCs w:val="24"/>
              </w:rPr>
              <w:t>ОК 09.</w:t>
            </w:r>
            <w:r w:rsidRPr="00B060DD">
              <w:rPr>
                <w:rFonts w:ascii="Times New Roman" w:eastAsia="Times New Roman" w:hAnsi="Times New Roman" w:cs="Times New Roman"/>
                <w:sz w:val="24"/>
                <w:szCs w:val="24"/>
              </w:rPr>
              <w:tab/>
              <w:t>Пользоваться профессиональной документацией на государственном и иностранном языках</w:t>
            </w:r>
          </w:p>
        </w:tc>
        <w:tc>
          <w:tcPr>
            <w:tcW w:w="2341" w:type="dxa"/>
            <w:tcBorders>
              <w:top w:val="single" w:sz="4" w:space="0" w:color="auto"/>
              <w:left w:val="single" w:sz="4" w:space="0" w:color="auto"/>
              <w:bottom w:val="single" w:sz="4" w:space="0" w:color="auto"/>
              <w:right w:val="single" w:sz="4" w:space="0" w:color="auto"/>
            </w:tcBorders>
            <w:hideMark/>
          </w:tcPr>
          <w:p w14:paraId="744425AB" w14:textId="77777777" w:rsidR="00B060DD" w:rsidRPr="00B060DD" w:rsidRDefault="00B060DD" w:rsidP="00B060DD">
            <w:pPr>
              <w:suppressAutoHyphens/>
              <w:spacing w:after="0" w:line="240" w:lineRule="auto"/>
              <w:contextualSpacing/>
              <w:jc w:val="both"/>
              <w:rPr>
                <w:rFonts w:ascii="Times New Roman" w:eastAsia="Times New Roman" w:hAnsi="Times New Roman" w:cs="Times New Roman"/>
                <w:sz w:val="24"/>
                <w:szCs w:val="24"/>
                <w:highlight w:val="yellow"/>
              </w:rPr>
            </w:pPr>
            <w:r w:rsidRPr="00B060DD">
              <w:rPr>
                <w:rFonts w:ascii="Times New Roman" w:eastAsia="Times New Roman" w:hAnsi="Times New Roman" w:cs="Times New Roman"/>
                <w:sz w:val="24"/>
                <w:szCs w:val="24"/>
              </w:rPr>
              <w:t>Выполнение работ по подготовке материалов, оборудования, механизмов и приспособлений к окраске в соответствии с технологическим регламентом, с соблюдением безопасных условий труда и санитарных норм</w:t>
            </w:r>
          </w:p>
        </w:tc>
        <w:tc>
          <w:tcPr>
            <w:tcW w:w="2337" w:type="dxa"/>
            <w:tcBorders>
              <w:top w:val="single" w:sz="4" w:space="0" w:color="auto"/>
              <w:left w:val="single" w:sz="4" w:space="0" w:color="auto"/>
              <w:bottom w:val="single" w:sz="4" w:space="0" w:color="auto"/>
              <w:right w:val="single" w:sz="4" w:space="0" w:color="auto"/>
            </w:tcBorders>
          </w:tcPr>
          <w:p w14:paraId="7565FE5D" w14:textId="77777777" w:rsidR="00B060DD" w:rsidRPr="00B060DD" w:rsidRDefault="00B060DD" w:rsidP="00B060DD">
            <w:pPr>
              <w:spacing w:after="0" w:line="240" w:lineRule="auto"/>
              <w:contextualSpacing/>
              <w:jc w:val="both"/>
              <w:rPr>
                <w:rFonts w:ascii="Times New Roman" w:eastAsia="Times New Roman" w:hAnsi="Times New Roman" w:cs="Times New Roman"/>
                <w:bCs/>
                <w:sz w:val="24"/>
                <w:szCs w:val="24"/>
              </w:rPr>
            </w:pPr>
            <w:r w:rsidRPr="00B060DD">
              <w:rPr>
                <w:rFonts w:ascii="Times New Roman" w:eastAsia="Times New Roman" w:hAnsi="Times New Roman" w:cs="Times New Roman"/>
                <w:bCs/>
                <w:sz w:val="24"/>
                <w:szCs w:val="24"/>
              </w:rPr>
              <w:t>проверка правильности выполнения</w:t>
            </w:r>
          </w:p>
          <w:p w14:paraId="64DC2FB1" w14:textId="77777777" w:rsidR="00B060DD" w:rsidRPr="00B060DD" w:rsidRDefault="00B060DD" w:rsidP="00B060DD">
            <w:pPr>
              <w:spacing w:after="0" w:line="240" w:lineRule="auto"/>
              <w:contextualSpacing/>
              <w:jc w:val="both"/>
              <w:rPr>
                <w:rFonts w:ascii="Times New Roman" w:eastAsia="Times New Roman" w:hAnsi="Times New Roman" w:cs="Times New Roman"/>
                <w:bCs/>
                <w:sz w:val="24"/>
                <w:szCs w:val="24"/>
              </w:rPr>
            </w:pPr>
            <w:r w:rsidRPr="00B060DD">
              <w:rPr>
                <w:rFonts w:ascii="Times New Roman" w:eastAsia="Times New Roman" w:hAnsi="Times New Roman" w:cs="Times New Roman"/>
                <w:bCs/>
                <w:sz w:val="24"/>
                <w:szCs w:val="24"/>
              </w:rPr>
              <w:t>практических работ;</w:t>
            </w:r>
          </w:p>
          <w:p w14:paraId="6E1E8785" w14:textId="77777777" w:rsidR="00B060DD" w:rsidRPr="00B060DD" w:rsidRDefault="00B060DD" w:rsidP="00B060DD">
            <w:pPr>
              <w:spacing w:after="0" w:line="240" w:lineRule="auto"/>
              <w:contextualSpacing/>
              <w:jc w:val="both"/>
              <w:rPr>
                <w:rFonts w:ascii="Times New Roman" w:eastAsia="Times New Roman" w:hAnsi="Times New Roman" w:cs="Times New Roman"/>
                <w:bCs/>
                <w:sz w:val="24"/>
                <w:szCs w:val="24"/>
              </w:rPr>
            </w:pPr>
            <w:r w:rsidRPr="00B060DD">
              <w:rPr>
                <w:rFonts w:ascii="Times New Roman" w:eastAsia="Times New Roman" w:hAnsi="Times New Roman" w:cs="Times New Roman"/>
                <w:bCs/>
                <w:sz w:val="24"/>
                <w:szCs w:val="24"/>
              </w:rPr>
              <w:t>экспертная оценка практических работ;</w:t>
            </w:r>
          </w:p>
          <w:p w14:paraId="2441DA93" w14:textId="77777777" w:rsidR="00B060DD" w:rsidRPr="00B060DD" w:rsidRDefault="00B060DD" w:rsidP="00B060DD">
            <w:pPr>
              <w:spacing w:after="0" w:line="240" w:lineRule="auto"/>
              <w:contextualSpacing/>
              <w:jc w:val="both"/>
              <w:rPr>
                <w:rFonts w:ascii="Times New Roman" w:eastAsia="Times New Roman" w:hAnsi="Times New Roman" w:cs="Times New Roman"/>
                <w:bCs/>
                <w:sz w:val="24"/>
                <w:szCs w:val="24"/>
              </w:rPr>
            </w:pPr>
            <w:r w:rsidRPr="00B060DD">
              <w:rPr>
                <w:rFonts w:ascii="Times New Roman" w:eastAsia="Times New Roman" w:hAnsi="Times New Roman" w:cs="Times New Roman"/>
                <w:bCs/>
                <w:sz w:val="24"/>
                <w:szCs w:val="24"/>
              </w:rPr>
              <w:t xml:space="preserve">устный опрос; </w:t>
            </w:r>
          </w:p>
          <w:p w14:paraId="0D6B0A8E" w14:textId="77777777" w:rsidR="00B060DD" w:rsidRPr="00B060DD" w:rsidRDefault="00B060DD" w:rsidP="00B060DD">
            <w:pPr>
              <w:spacing w:after="0" w:line="240" w:lineRule="auto"/>
              <w:contextualSpacing/>
              <w:jc w:val="both"/>
              <w:rPr>
                <w:rFonts w:ascii="Times New Roman" w:eastAsia="Times New Roman" w:hAnsi="Times New Roman" w:cs="Times New Roman"/>
                <w:bCs/>
                <w:sz w:val="24"/>
                <w:szCs w:val="24"/>
              </w:rPr>
            </w:pPr>
            <w:r w:rsidRPr="00B060DD">
              <w:rPr>
                <w:rFonts w:ascii="Times New Roman" w:eastAsia="Times New Roman" w:hAnsi="Times New Roman" w:cs="Times New Roman"/>
                <w:bCs/>
                <w:sz w:val="24"/>
                <w:szCs w:val="24"/>
              </w:rPr>
              <w:t xml:space="preserve">проверка самостоятельных работ; </w:t>
            </w:r>
          </w:p>
          <w:p w14:paraId="5E809232" w14:textId="77777777" w:rsidR="00B060DD" w:rsidRPr="00B060DD" w:rsidRDefault="00B060DD" w:rsidP="00B060DD">
            <w:pPr>
              <w:spacing w:after="0" w:line="240" w:lineRule="auto"/>
              <w:contextualSpacing/>
              <w:jc w:val="both"/>
              <w:rPr>
                <w:rFonts w:ascii="Times New Roman" w:eastAsia="Times New Roman" w:hAnsi="Times New Roman" w:cs="Times New Roman"/>
                <w:bCs/>
                <w:sz w:val="24"/>
                <w:szCs w:val="24"/>
              </w:rPr>
            </w:pPr>
            <w:r w:rsidRPr="00B060DD">
              <w:rPr>
                <w:rFonts w:ascii="Times New Roman" w:eastAsia="Times New Roman" w:hAnsi="Times New Roman" w:cs="Times New Roman"/>
                <w:bCs/>
                <w:sz w:val="24"/>
                <w:szCs w:val="24"/>
              </w:rPr>
              <w:t>контроль учебной и производственной   практик.</w:t>
            </w:r>
          </w:p>
          <w:p w14:paraId="0575733E" w14:textId="77777777" w:rsidR="00B060DD" w:rsidRPr="00B060DD" w:rsidRDefault="00B060DD" w:rsidP="00B060DD">
            <w:pPr>
              <w:spacing w:after="0" w:line="240" w:lineRule="auto"/>
              <w:contextualSpacing/>
              <w:jc w:val="both"/>
              <w:rPr>
                <w:rFonts w:ascii="Times New Roman" w:eastAsia="Times New Roman" w:hAnsi="Times New Roman" w:cs="Times New Roman"/>
                <w:bCs/>
                <w:sz w:val="24"/>
                <w:szCs w:val="24"/>
              </w:rPr>
            </w:pPr>
          </w:p>
          <w:p w14:paraId="05D2B44B" w14:textId="77777777" w:rsidR="00B060DD" w:rsidRPr="00B060DD" w:rsidRDefault="00B060DD" w:rsidP="00B060DD">
            <w:pPr>
              <w:spacing w:after="0" w:line="240" w:lineRule="auto"/>
              <w:contextualSpacing/>
              <w:rPr>
                <w:rFonts w:ascii="Times New Roman" w:eastAsia="Times New Roman" w:hAnsi="Times New Roman" w:cs="Times New Roman"/>
                <w:bCs/>
                <w:sz w:val="24"/>
                <w:szCs w:val="24"/>
              </w:rPr>
            </w:pPr>
          </w:p>
        </w:tc>
      </w:tr>
      <w:tr w:rsidR="00B060DD" w:rsidRPr="00B060DD" w14:paraId="7CE63A1F" w14:textId="77777777" w:rsidTr="00CF2D8D">
        <w:tc>
          <w:tcPr>
            <w:tcW w:w="5245" w:type="dxa"/>
            <w:tcBorders>
              <w:top w:val="single" w:sz="4" w:space="0" w:color="auto"/>
              <w:left w:val="single" w:sz="4" w:space="0" w:color="auto"/>
              <w:bottom w:val="single" w:sz="4" w:space="0" w:color="auto"/>
              <w:right w:val="single" w:sz="4" w:space="0" w:color="auto"/>
            </w:tcBorders>
            <w:hideMark/>
          </w:tcPr>
          <w:p w14:paraId="6F6BFC41" w14:textId="77777777" w:rsidR="00B060DD" w:rsidRPr="00B060DD" w:rsidRDefault="00B060DD" w:rsidP="00B060DD">
            <w:pPr>
              <w:suppressAutoHyphens/>
              <w:spacing w:after="0" w:line="240" w:lineRule="auto"/>
              <w:contextualSpacing/>
              <w:jc w:val="both"/>
              <w:rPr>
                <w:rFonts w:ascii="Times New Roman" w:eastAsia="Times New Roman" w:hAnsi="Times New Roman" w:cs="Times New Roman"/>
                <w:sz w:val="24"/>
                <w:szCs w:val="24"/>
                <w:highlight w:val="yellow"/>
              </w:rPr>
            </w:pPr>
            <w:r w:rsidRPr="00B060DD">
              <w:rPr>
                <w:rFonts w:ascii="Times New Roman" w:eastAsia="Times New Roman" w:hAnsi="Times New Roman" w:cs="Times New Roman"/>
                <w:sz w:val="24"/>
                <w:szCs w:val="24"/>
              </w:rPr>
              <w:t>ПК 5.2 Осуществлять окраску поверхностей судовых узлов, деталей и оснастки, не требующих высококачественной отделки.</w:t>
            </w:r>
          </w:p>
          <w:p w14:paraId="1CB93789" w14:textId="77777777" w:rsidR="00B060DD" w:rsidRPr="00B060DD" w:rsidRDefault="00B060DD" w:rsidP="00B060DD">
            <w:pPr>
              <w:suppressAutoHyphens/>
              <w:spacing w:after="0" w:line="240" w:lineRule="auto"/>
              <w:contextualSpacing/>
              <w:jc w:val="both"/>
              <w:rPr>
                <w:rFonts w:ascii="Times New Roman" w:eastAsia="Times New Roman" w:hAnsi="Times New Roman" w:cs="Times New Roman"/>
                <w:sz w:val="24"/>
                <w:szCs w:val="24"/>
              </w:rPr>
            </w:pPr>
            <w:r w:rsidRPr="00B060DD">
              <w:rPr>
                <w:rFonts w:ascii="Times New Roman" w:eastAsia="Times New Roman" w:hAnsi="Times New Roman" w:cs="Times New Roman"/>
                <w:sz w:val="24"/>
                <w:szCs w:val="24"/>
              </w:rPr>
              <w:t>ОК 01.</w:t>
            </w:r>
            <w:r w:rsidRPr="00B060DD">
              <w:rPr>
                <w:rFonts w:ascii="Times New Roman" w:eastAsia="Times New Roman" w:hAnsi="Times New Roman" w:cs="Times New Roman"/>
                <w:sz w:val="24"/>
                <w:szCs w:val="24"/>
              </w:rPr>
              <w:tab/>
              <w:t>Выбирать способы решения задач профессиональной деятельности применительно к различным контекстам.</w:t>
            </w:r>
          </w:p>
          <w:p w14:paraId="0894483B" w14:textId="77777777" w:rsidR="00B060DD" w:rsidRPr="00B060DD" w:rsidRDefault="00B060DD" w:rsidP="00B060DD">
            <w:pPr>
              <w:suppressAutoHyphens/>
              <w:spacing w:after="0" w:line="240" w:lineRule="auto"/>
              <w:contextualSpacing/>
              <w:jc w:val="both"/>
              <w:rPr>
                <w:rFonts w:ascii="Times New Roman" w:eastAsia="Times New Roman" w:hAnsi="Times New Roman" w:cs="Times New Roman"/>
                <w:sz w:val="24"/>
                <w:szCs w:val="24"/>
              </w:rPr>
            </w:pPr>
            <w:r w:rsidRPr="00B060DD">
              <w:rPr>
                <w:rFonts w:ascii="Times New Roman" w:eastAsia="Times New Roman" w:hAnsi="Times New Roman" w:cs="Times New Roman"/>
                <w:sz w:val="24"/>
                <w:szCs w:val="24"/>
              </w:rPr>
              <w:t>ОК 02.</w:t>
            </w:r>
            <w:r w:rsidRPr="00B060DD">
              <w:rPr>
                <w:rFonts w:ascii="Times New Roman" w:eastAsia="Times New Roman" w:hAnsi="Times New Roman" w:cs="Times New Roman"/>
                <w:sz w:val="24"/>
                <w:szCs w:val="24"/>
              </w:rPr>
              <w:tab/>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3BA3C185" w14:textId="77777777" w:rsidR="00B060DD" w:rsidRPr="00B060DD" w:rsidRDefault="00B060DD" w:rsidP="00B060DD">
            <w:pPr>
              <w:suppressAutoHyphens/>
              <w:spacing w:after="0" w:line="240" w:lineRule="auto"/>
              <w:contextualSpacing/>
              <w:jc w:val="both"/>
              <w:rPr>
                <w:rFonts w:ascii="Times New Roman" w:eastAsia="Times New Roman" w:hAnsi="Times New Roman" w:cs="Times New Roman"/>
                <w:sz w:val="24"/>
                <w:szCs w:val="24"/>
              </w:rPr>
            </w:pPr>
            <w:r w:rsidRPr="00B060DD">
              <w:rPr>
                <w:rFonts w:ascii="Times New Roman" w:eastAsia="Times New Roman" w:hAnsi="Times New Roman" w:cs="Times New Roman"/>
                <w:sz w:val="24"/>
                <w:szCs w:val="24"/>
              </w:rPr>
              <w:lastRenderedPageBreak/>
              <w:t>ОК 04.</w:t>
            </w:r>
            <w:r w:rsidRPr="00B060DD">
              <w:rPr>
                <w:rFonts w:ascii="Times New Roman" w:eastAsia="Times New Roman" w:hAnsi="Times New Roman" w:cs="Times New Roman"/>
                <w:sz w:val="24"/>
                <w:szCs w:val="24"/>
              </w:rPr>
              <w:tab/>
              <w:t>Эффективно взаимодействовать и работать в коллективе и команде.</w:t>
            </w:r>
          </w:p>
          <w:p w14:paraId="1443ED1A" w14:textId="77777777" w:rsidR="00B060DD" w:rsidRPr="00B060DD" w:rsidRDefault="00B060DD" w:rsidP="00B060DD">
            <w:pPr>
              <w:suppressAutoHyphens/>
              <w:spacing w:after="0" w:line="240" w:lineRule="auto"/>
              <w:contextualSpacing/>
              <w:jc w:val="both"/>
              <w:rPr>
                <w:rFonts w:ascii="Times New Roman" w:eastAsia="Times New Roman" w:hAnsi="Times New Roman" w:cs="Times New Roman"/>
                <w:sz w:val="24"/>
                <w:szCs w:val="24"/>
              </w:rPr>
            </w:pPr>
            <w:r w:rsidRPr="00B060DD">
              <w:rPr>
                <w:rFonts w:ascii="Times New Roman" w:eastAsia="Times New Roman" w:hAnsi="Times New Roman" w:cs="Times New Roman"/>
                <w:sz w:val="24"/>
                <w:szCs w:val="24"/>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0CEBB37F" w14:textId="77777777" w:rsidR="00B060DD" w:rsidRPr="00B060DD" w:rsidRDefault="00B060DD" w:rsidP="00B060DD">
            <w:pPr>
              <w:suppressAutoHyphens/>
              <w:spacing w:after="0" w:line="240" w:lineRule="auto"/>
              <w:contextualSpacing/>
              <w:jc w:val="both"/>
              <w:rPr>
                <w:rFonts w:ascii="Times New Roman" w:eastAsia="Times New Roman" w:hAnsi="Times New Roman" w:cs="Times New Roman"/>
                <w:sz w:val="24"/>
                <w:szCs w:val="24"/>
              </w:rPr>
            </w:pPr>
            <w:r w:rsidRPr="00B060DD">
              <w:rPr>
                <w:rFonts w:ascii="Times New Roman" w:eastAsia="Times New Roman" w:hAnsi="Times New Roman" w:cs="Times New Roman"/>
                <w:sz w:val="24"/>
                <w:szCs w:val="24"/>
              </w:rPr>
              <w:t>ОК 07.</w:t>
            </w:r>
            <w:r w:rsidRPr="00B060DD">
              <w:rPr>
                <w:rFonts w:ascii="Times New Roman" w:eastAsia="Times New Roman" w:hAnsi="Times New Roman" w:cs="Times New Roman"/>
                <w:sz w:val="24"/>
                <w:szCs w:val="24"/>
              </w:rPr>
              <w:tab/>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p w14:paraId="4951D9B1" w14:textId="77777777" w:rsidR="00B060DD" w:rsidRPr="00B060DD" w:rsidRDefault="00B060DD" w:rsidP="00B060DD">
            <w:pPr>
              <w:suppressAutoHyphens/>
              <w:spacing w:after="0" w:line="240" w:lineRule="auto"/>
              <w:contextualSpacing/>
              <w:jc w:val="both"/>
              <w:rPr>
                <w:rFonts w:ascii="Times New Roman" w:eastAsia="Times New Roman" w:hAnsi="Times New Roman" w:cs="Times New Roman"/>
                <w:sz w:val="24"/>
                <w:szCs w:val="24"/>
                <w:highlight w:val="yellow"/>
              </w:rPr>
            </w:pPr>
            <w:r w:rsidRPr="00B060DD">
              <w:rPr>
                <w:rFonts w:ascii="Times New Roman" w:eastAsia="Times New Roman" w:hAnsi="Times New Roman" w:cs="Times New Roman"/>
                <w:sz w:val="24"/>
                <w:szCs w:val="24"/>
              </w:rPr>
              <w:t>ОК 09.</w:t>
            </w:r>
            <w:r w:rsidRPr="00B060DD">
              <w:rPr>
                <w:rFonts w:ascii="Times New Roman" w:eastAsia="Times New Roman" w:hAnsi="Times New Roman" w:cs="Times New Roman"/>
                <w:sz w:val="24"/>
                <w:szCs w:val="24"/>
              </w:rPr>
              <w:tab/>
              <w:t>Пользоваться профессиональной документацией на государственном и иностранном языках</w:t>
            </w:r>
          </w:p>
        </w:tc>
        <w:tc>
          <w:tcPr>
            <w:tcW w:w="2341" w:type="dxa"/>
            <w:tcBorders>
              <w:top w:val="single" w:sz="4" w:space="0" w:color="auto"/>
              <w:left w:val="single" w:sz="4" w:space="0" w:color="auto"/>
              <w:bottom w:val="single" w:sz="4" w:space="0" w:color="auto"/>
              <w:right w:val="single" w:sz="4" w:space="0" w:color="auto"/>
            </w:tcBorders>
            <w:hideMark/>
          </w:tcPr>
          <w:p w14:paraId="64192ADF" w14:textId="77777777" w:rsidR="00B060DD" w:rsidRPr="00B060DD" w:rsidRDefault="00B060DD" w:rsidP="00B060DD">
            <w:pPr>
              <w:suppressAutoHyphens/>
              <w:spacing w:after="0" w:line="240" w:lineRule="auto"/>
              <w:contextualSpacing/>
              <w:jc w:val="both"/>
              <w:rPr>
                <w:rFonts w:ascii="Times New Roman" w:eastAsia="Times New Roman" w:hAnsi="Times New Roman" w:cs="Times New Roman"/>
                <w:sz w:val="24"/>
                <w:szCs w:val="24"/>
                <w:highlight w:val="yellow"/>
              </w:rPr>
            </w:pPr>
            <w:r w:rsidRPr="00B060DD">
              <w:rPr>
                <w:rFonts w:ascii="Times New Roman" w:eastAsia="Times New Roman" w:hAnsi="Times New Roman" w:cs="Times New Roman"/>
                <w:sz w:val="24"/>
                <w:szCs w:val="24"/>
              </w:rPr>
              <w:lastRenderedPageBreak/>
              <w:t xml:space="preserve">Выполнение работ по окраске поверхностей судовых узлов, деталей и оснастки, не требующих высококачественной отделки в соответствии с установленными регламентами, с </w:t>
            </w:r>
            <w:r w:rsidRPr="00B060DD">
              <w:rPr>
                <w:rFonts w:ascii="Times New Roman" w:eastAsia="Times New Roman" w:hAnsi="Times New Roman" w:cs="Times New Roman"/>
                <w:sz w:val="24"/>
                <w:szCs w:val="24"/>
              </w:rPr>
              <w:lastRenderedPageBreak/>
              <w:t xml:space="preserve">соблюдением правил безопасности труда и санитарными нормами </w:t>
            </w:r>
          </w:p>
        </w:tc>
        <w:tc>
          <w:tcPr>
            <w:tcW w:w="2337" w:type="dxa"/>
            <w:tcBorders>
              <w:top w:val="single" w:sz="4" w:space="0" w:color="auto"/>
              <w:left w:val="single" w:sz="4" w:space="0" w:color="auto"/>
              <w:bottom w:val="single" w:sz="4" w:space="0" w:color="auto"/>
              <w:right w:val="single" w:sz="4" w:space="0" w:color="auto"/>
            </w:tcBorders>
          </w:tcPr>
          <w:p w14:paraId="348EA978" w14:textId="77777777" w:rsidR="00B060DD" w:rsidRPr="00B060DD" w:rsidRDefault="00B060DD" w:rsidP="00B060DD">
            <w:pPr>
              <w:spacing w:after="0" w:line="240" w:lineRule="auto"/>
              <w:contextualSpacing/>
              <w:rPr>
                <w:rFonts w:ascii="Times New Roman" w:eastAsia="Times New Roman" w:hAnsi="Times New Roman" w:cs="Times New Roman"/>
                <w:bCs/>
                <w:sz w:val="24"/>
                <w:szCs w:val="24"/>
              </w:rPr>
            </w:pPr>
            <w:r w:rsidRPr="00B060DD">
              <w:rPr>
                <w:rFonts w:ascii="Times New Roman" w:eastAsia="Times New Roman" w:hAnsi="Times New Roman" w:cs="Times New Roman"/>
                <w:bCs/>
                <w:sz w:val="24"/>
                <w:szCs w:val="24"/>
              </w:rPr>
              <w:lastRenderedPageBreak/>
              <w:t>проверка правильности выполнения</w:t>
            </w:r>
          </w:p>
          <w:p w14:paraId="60082F1E" w14:textId="77777777" w:rsidR="00B060DD" w:rsidRPr="00B060DD" w:rsidRDefault="00B060DD" w:rsidP="00B060DD">
            <w:pPr>
              <w:spacing w:after="0" w:line="240" w:lineRule="auto"/>
              <w:contextualSpacing/>
              <w:rPr>
                <w:rFonts w:ascii="Times New Roman" w:eastAsia="Times New Roman" w:hAnsi="Times New Roman" w:cs="Times New Roman"/>
                <w:bCs/>
                <w:sz w:val="24"/>
                <w:szCs w:val="24"/>
              </w:rPr>
            </w:pPr>
            <w:r w:rsidRPr="00B060DD">
              <w:rPr>
                <w:rFonts w:ascii="Times New Roman" w:eastAsia="Times New Roman" w:hAnsi="Times New Roman" w:cs="Times New Roman"/>
                <w:bCs/>
                <w:sz w:val="24"/>
                <w:szCs w:val="24"/>
              </w:rPr>
              <w:t>практических работ;</w:t>
            </w:r>
          </w:p>
          <w:p w14:paraId="35047986" w14:textId="77777777" w:rsidR="00B060DD" w:rsidRPr="00B060DD" w:rsidRDefault="00B060DD" w:rsidP="00B060DD">
            <w:pPr>
              <w:spacing w:after="0" w:line="240" w:lineRule="auto"/>
              <w:contextualSpacing/>
              <w:rPr>
                <w:rFonts w:ascii="Times New Roman" w:eastAsia="Times New Roman" w:hAnsi="Times New Roman" w:cs="Times New Roman"/>
                <w:bCs/>
                <w:sz w:val="24"/>
                <w:szCs w:val="24"/>
              </w:rPr>
            </w:pPr>
            <w:r w:rsidRPr="00B060DD">
              <w:rPr>
                <w:rFonts w:ascii="Times New Roman" w:eastAsia="Times New Roman" w:hAnsi="Times New Roman" w:cs="Times New Roman"/>
                <w:bCs/>
                <w:sz w:val="24"/>
                <w:szCs w:val="24"/>
              </w:rPr>
              <w:t>экспертная оценка практических работ;</w:t>
            </w:r>
          </w:p>
          <w:p w14:paraId="07B6EB8A" w14:textId="77777777" w:rsidR="00B060DD" w:rsidRPr="00B060DD" w:rsidRDefault="00B060DD" w:rsidP="00B060DD">
            <w:pPr>
              <w:spacing w:after="0" w:line="240" w:lineRule="auto"/>
              <w:contextualSpacing/>
              <w:rPr>
                <w:rFonts w:ascii="Times New Roman" w:eastAsia="Times New Roman" w:hAnsi="Times New Roman" w:cs="Times New Roman"/>
                <w:bCs/>
                <w:sz w:val="24"/>
                <w:szCs w:val="24"/>
              </w:rPr>
            </w:pPr>
            <w:r w:rsidRPr="00B060DD">
              <w:rPr>
                <w:rFonts w:ascii="Times New Roman" w:eastAsia="Times New Roman" w:hAnsi="Times New Roman" w:cs="Times New Roman"/>
                <w:bCs/>
                <w:sz w:val="24"/>
                <w:szCs w:val="24"/>
              </w:rPr>
              <w:t xml:space="preserve">устный опрос; </w:t>
            </w:r>
          </w:p>
          <w:p w14:paraId="0F76C927" w14:textId="77777777" w:rsidR="00B060DD" w:rsidRPr="00B060DD" w:rsidRDefault="00B060DD" w:rsidP="00B060DD">
            <w:pPr>
              <w:spacing w:after="0" w:line="240" w:lineRule="auto"/>
              <w:contextualSpacing/>
              <w:rPr>
                <w:rFonts w:ascii="Times New Roman" w:eastAsia="Times New Roman" w:hAnsi="Times New Roman" w:cs="Times New Roman"/>
                <w:bCs/>
                <w:sz w:val="24"/>
                <w:szCs w:val="24"/>
              </w:rPr>
            </w:pPr>
            <w:r w:rsidRPr="00B060DD">
              <w:rPr>
                <w:rFonts w:ascii="Times New Roman" w:eastAsia="Times New Roman" w:hAnsi="Times New Roman" w:cs="Times New Roman"/>
                <w:bCs/>
                <w:sz w:val="24"/>
                <w:szCs w:val="24"/>
              </w:rPr>
              <w:t xml:space="preserve">проверка самостоятельных </w:t>
            </w:r>
            <w:r w:rsidRPr="00B060DD">
              <w:rPr>
                <w:rFonts w:ascii="Times New Roman" w:eastAsia="Times New Roman" w:hAnsi="Times New Roman" w:cs="Times New Roman"/>
                <w:bCs/>
                <w:sz w:val="24"/>
                <w:szCs w:val="24"/>
              </w:rPr>
              <w:lastRenderedPageBreak/>
              <w:t xml:space="preserve">работ; </w:t>
            </w:r>
          </w:p>
          <w:p w14:paraId="5B0FA399" w14:textId="77777777" w:rsidR="00B060DD" w:rsidRPr="00B060DD" w:rsidRDefault="00B060DD" w:rsidP="00B060DD">
            <w:pPr>
              <w:spacing w:after="0" w:line="240" w:lineRule="auto"/>
              <w:contextualSpacing/>
              <w:rPr>
                <w:rFonts w:ascii="Times New Roman" w:eastAsia="Times New Roman" w:hAnsi="Times New Roman" w:cs="Times New Roman"/>
                <w:bCs/>
                <w:sz w:val="24"/>
                <w:szCs w:val="24"/>
              </w:rPr>
            </w:pPr>
            <w:r w:rsidRPr="00B060DD">
              <w:rPr>
                <w:rFonts w:ascii="Times New Roman" w:eastAsia="Times New Roman" w:hAnsi="Times New Roman" w:cs="Times New Roman"/>
                <w:bCs/>
                <w:sz w:val="24"/>
                <w:szCs w:val="24"/>
              </w:rPr>
              <w:t>контроль учебной и производственной   практик.</w:t>
            </w:r>
          </w:p>
          <w:p w14:paraId="02041AE6" w14:textId="77777777" w:rsidR="00B060DD" w:rsidRPr="00B060DD" w:rsidRDefault="00B060DD" w:rsidP="00B060DD">
            <w:pPr>
              <w:spacing w:after="0" w:line="240" w:lineRule="auto"/>
              <w:contextualSpacing/>
              <w:rPr>
                <w:rFonts w:ascii="Times New Roman" w:eastAsia="Times New Roman" w:hAnsi="Times New Roman" w:cs="Times New Roman"/>
                <w:bCs/>
                <w:sz w:val="24"/>
                <w:szCs w:val="24"/>
              </w:rPr>
            </w:pPr>
          </w:p>
          <w:p w14:paraId="728895C2" w14:textId="77777777" w:rsidR="00B060DD" w:rsidRPr="00B060DD" w:rsidRDefault="00B060DD" w:rsidP="00B060DD">
            <w:pPr>
              <w:spacing w:after="0" w:line="240" w:lineRule="auto"/>
              <w:contextualSpacing/>
              <w:rPr>
                <w:rFonts w:ascii="Times New Roman" w:eastAsia="Times New Roman" w:hAnsi="Times New Roman" w:cs="Times New Roman"/>
                <w:bCs/>
                <w:sz w:val="24"/>
                <w:szCs w:val="24"/>
              </w:rPr>
            </w:pPr>
          </w:p>
        </w:tc>
      </w:tr>
    </w:tbl>
    <w:p w14:paraId="2750B7C4" w14:textId="77777777" w:rsidR="00B060DD" w:rsidRPr="00B060DD" w:rsidRDefault="00B060DD" w:rsidP="00B060DD">
      <w:pPr>
        <w:spacing w:after="200" w:line="276" w:lineRule="auto"/>
        <w:rPr>
          <w:rFonts w:ascii="Times New Roman" w:eastAsia="Times New Roman" w:hAnsi="Times New Roman" w:cs="Times New Roman"/>
          <w:lang w:eastAsia="ru-RU"/>
        </w:rPr>
      </w:pPr>
    </w:p>
    <w:p w14:paraId="5EA6A175" w14:textId="77777777" w:rsidR="00B060DD" w:rsidRPr="00B060DD" w:rsidRDefault="00B060DD" w:rsidP="00B060DD">
      <w:pPr>
        <w:spacing w:after="200" w:line="276" w:lineRule="auto"/>
        <w:rPr>
          <w:rFonts w:ascii="Times New Roman" w:eastAsia="Times New Roman" w:hAnsi="Times New Roman" w:cs="Times New Roman"/>
          <w:lang w:eastAsia="ru-RU"/>
        </w:rPr>
      </w:pPr>
    </w:p>
    <w:p w14:paraId="398CFBBE" w14:textId="77777777" w:rsidR="00B060DD" w:rsidRPr="00B060DD" w:rsidRDefault="00B060DD" w:rsidP="00B060DD">
      <w:pPr>
        <w:spacing w:after="200" w:line="276" w:lineRule="auto"/>
        <w:rPr>
          <w:rFonts w:ascii="Times New Roman" w:eastAsia="Times New Roman" w:hAnsi="Times New Roman" w:cs="Times New Roman"/>
          <w:lang w:eastAsia="ru-RU"/>
        </w:rPr>
      </w:pPr>
    </w:p>
    <w:p w14:paraId="6A6EAD38" w14:textId="77777777" w:rsidR="00382BEA" w:rsidRDefault="00382BEA"/>
    <w:sectPr w:rsidR="00382BEA">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51CDD6D" w14:textId="77777777" w:rsidR="00A115C3" w:rsidRDefault="00A115C3" w:rsidP="00B060DD">
      <w:pPr>
        <w:spacing w:after="0" w:line="240" w:lineRule="auto"/>
      </w:pPr>
      <w:r>
        <w:separator/>
      </w:r>
    </w:p>
  </w:endnote>
  <w:endnote w:type="continuationSeparator" w:id="0">
    <w:p w14:paraId="0DDDA560" w14:textId="77777777" w:rsidR="00A115C3" w:rsidRDefault="00A115C3" w:rsidP="00B060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68638259"/>
      <w:docPartObj>
        <w:docPartGallery w:val="Page Numbers (Bottom of Page)"/>
        <w:docPartUnique/>
      </w:docPartObj>
    </w:sdtPr>
    <w:sdtContent>
      <w:p w14:paraId="67E9B3FF" w14:textId="6A1705C1" w:rsidR="00A115C3" w:rsidRPr="00030565" w:rsidRDefault="00A115C3" w:rsidP="00030565">
        <w:pPr>
          <w:pStyle w:val="a5"/>
          <w:jc w:val="right"/>
        </w:pPr>
        <w:r>
          <w:fldChar w:fldCharType="begin"/>
        </w:r>
        <w:r>
          <w:instrText>PAGE   \* MERGEFORMAT</w:instrText>
        </w:r>
        <w:r>
          <w:fldChar w:fldCharType="separate"/>
        </w:r>
        <w:r w:rsidR="008D524D" w:rsidRPr="008D524D">
          <w:rPr>
            <w:noProof/>
            <w:lang w:val="ru-RU"/>
          </w:rPr>
          <w:t>78</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2DF49BE" w14:textId="77777777" w:rsidR="00A115C3" w:rsidRDefault="00A115C3" w:rsidP="00B060DD">
      <w:pPr>
        <w:spacing w:after="0" w:line="240" w:lineRule="auto"/>
      </w:pPr>
      <w:r>
        <w:separator/>
      </w:r>
    </w:p>
  </w:footnote>
  <w:footnote w:type="continuationSeparator" w:id="0">
    <w:p w14:paraId="7CB48967" w14:textId="77777777" w:rsidR="00A115C3" w:rsidRDefault="00A115C3" w:rsidP="00B060DD">
      <w:pPr>
        <w:spacing w:after="0" w:line="240" w:lineRule="auto"/>
      </w:pPr>
      <w:r>
        <w:continuationSeparator/>
      </w:r>
    </w:p>
  </w:footnote>
  <w:footnote w:id="1">
    <w:p w14:paraId="21CFA406" w14:textId="77777777" w:rsidR="00A115C3" w:rsidRPr="000A19C6" w:rsidRDefault="00A115C3" w:rsidP="001B2F82">
      <w:pPr>
        <w:pStyle w:val="a9"/>
        <w:rPr>
          <w:lang w:val="ru-RU"/>
        </w:rPr>
      </w:pPr>
      <w:r>
        <w:rPr>
          <w:rStyle w:val="ab"/>
        </w:rPr>
        <w:footnoteRef/>
      </w:r>
      <w:r w:rsidRPr="00C158EA">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2">
    <w:p w14:paraId="1CF8454C" w14:textId="77777777" w:rsidR="00A115C3" w:rsidRPr="000A19C6" w:rsidRDefault="00A115C3" w:rsidP="0087208B">
      <w:pPr>
        <w:pStyle w:val="a9"/>
        <w:rPr>
          <w:lang w:val="ru-RU"/>
        </w:rPr>
      </w:pPr>
      <w:r>
        <w:rPr>
          <w:rStyle w:val="ab"/>
        </w:rPr>
        <w:footnoteRef/>
      </w:r>
      <w:r w:rsidRPr="00C158EA">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3">
    <w:p w14:paraId="6A39AFC1" w14:textId="77777777" w:rsidR="00A115C3" w:rsidRPr="000A19C6" w:rsidRDefault="00A115C3" w:rsidP="00A115C3">
      <w:pPr>
        <w:pStyle w:val="a9"/>
        <w:rPr>
          <w:lang w:val="ru-RU"/>
        </w:rPr>
      </w:pPr>
      <w:r>
        <w:rPr>
          <w:rStyle w:val="ab"/>
        </w:rPr>
        <w:footnoteRef/>
      </w:r>
      <w:r w:rsidRPr="00C158EA">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4">
    <w:p w14:paraId="2F251580" w14:textId="77777777" w:rsidR="00A115C3" w:rsidRPr="000A19C6" w:rsidRDefault="00A115C3" w:rsidP="00A115C3">
      <w:pPr>
        <w:pStyle w:val="a9"/>
        <w:rPr>
          <w:lang w:val="ru-RU"/>
        </w:rPr>
      </w:pPr>
      <w:r>
        <w:rPr>
          <w:rStyle w:val="ab"/>
        </w:rPr>
        <w:footnoteRef/>
      </w:r>
      <w:r w:rsidRPr="00C158EA">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5">
    <w:p w14:paraId="11098C29" w14:textId="77777777" w:rsidR="00C253A3" w:rsidRPr="000A19C6" w:rsidRDefault="00C253A3" w:rsidP="00C253A3">
      <w:pPr>
        <w:pStyle w:val="a9"/>
        <w:rPr>
          <w:lang w:val="ru-RU"/>
        </w:rPr>
      </w:pPr>
      <w:r>
        <w:rPr>
          <w:rStyle w:val="ab"/>
        </w:rPr>
        <w:footnoteRef/>
      </w:r>
      <w:r w:rsidRPr="00C158EA">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696E50"/>
    <w:multiLevelType w:val="hybridMultilevel"/>
    <w:tmpl w:val="4FC81AF2"/>
    <w:lvl w:ilvl="0" w:tplc="0419000F">
      <w:start w:val="1"/>
      <w:numFmt w:val="decimal"/>
      <w:lvlText w:val="%1."/>
      <w:lvlJc w:val="left"/>
      <w:pPr>
        <w:ind w:left="502" w:hanging="360"/>
      </w:pPr>
    </w:lvl>
    <w:lvl w:ilvl="1" w:tplc="04190019">
      <w:start w:val="1"/>
      <w:numFmt w:val="lowerLetter"/>
      <w:lvlText w:val="%2."/>
      <w:lvlJc w:val="left"/>
      <w:pPr>
        <w:ind w:left="1222" w:hanging="360"/>
      </w:pPr>
    </w:lvl>
    <w:lvl w:ilvl="2" w:tplc="0419001B">
      <w:start w:val="1"/>
      <w:numFmt w:val="lowerRoman"/>
      <w:lvlText w:val="%3."/>
      <w:lvlJc w:val="right"/>
      <w:pPr>
        <w:ind w:left="1942" w:hanging="180"/>
      </w:pPr>
    </w:lvl>
    <w:lvl w:ilvl="3" w:tplc="0419000F">
      <w:start w:val="1"/>
      <w:numFmt w:val="decimal"/>
      <w:lvlText w:val="%4."/>
      <w:lvlJc w:val="left"/>
      <w:pPr>
        <w:ind w:left="2662" w:hanging="360"/>
      </w:pPr>
    </w:lvl>
    <w:lvl w:ilvl="4" w:tplc="04190019">
      <w:start w:val="1"/>
      <w:numFmt w:val="lowerLetter"/>
      <w:lvlText w:val="%5."/>
      <w:lvlJc w:val="left"/>
      <w:pPr>
        <w:ind w:left="3382" w:hanging="360"/>
      </w:pPr>
    </w:lvl>
    <w:lvl w:ilvl="5" w:tplc="0419001B">
      <w:start w:val="1"/>
      <w:numFmt w:val="lowerRoman"/>
      <w:lvlText w:val="%6."/>
      <w:lvlJc w:val="right"/>
      <w:pPr>
        <w:ind w:left="4102" w:hanging="180"/>
      </w:pPr>
    </w:lvl>
    <w:lvl w:ilvl="6" w:tplc="0419000F">
      <w:start w:val="1"/>
      <w:numFmt w:val="decimal"/>
      <w:lvlText w:val="%7."/>
      <w:lvlJc w:val="left"/>
      <w:pPr>
        <w:ind w:left="4822" w:hanging="360"/>
      </w:pPr>
    </w:lvl>
    <w:lvl w:ilvl="7" w:tplc="04190019">
      <w:start w:val="1"/>
      <w:numFmt w:val="lowerLetter"/>
      <w:lvlText w:val="%8."/>
      <w:lvlJc w:val="left"/>
      <w:pPr>
        <w:ind w:left="5542" w:hanging="360"/>
      </w:pPr>
    </w:lvl>
    <w:lvl w:ilvl="8" w:tplc="0419001B">
      <w:start w:val="1"/>
      <w:numFmt w:val="lowerRoman"/>
      <w:lvlText w:val="%9."/>
      <w:lvlJc w:val="right"/>
      <w:pPr>
        <w:ind w:left="6262" w:hanging="180"/>
      </w:pPr>
    </w:lvl>
  </w:abstractNum>
  <w:abstractNum w:abstractNumId="1">
    <w:nsid w:val="070500A2"/>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2">
    <w:nsid w:val="074926E7"/>
    <w:multiLevelType w:val="hybridMultilevel"/>
    <w:tmpl w:val="46AA76DE"/>
    <w:lvl w:ilvl="0" w:tplc="9F643940">
      <w:start w:val="1"/>
      <w:numFmt w:val="decimal"/>
      <w:lvlText w:val="%1."/>
      <w:lvlJc w:val="left"/>
      <w:pPr>
        <w:ind w:left="720" w:hanging="360"/>
      </w:pPr>
      <w:rPr>
        <w:b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4">
    <w:nsid w:val="34804986"/>
    <w:multiLevelType w:val="hybridMultilevel"/>
    <w:tmpl w:val="CBDADD7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8DD2586"/>
    <w:multiLevelType w:val="hybridMultilevel"/>
    <w:tmpl w:val="D0B0826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FEC750B"/>
    <w:multiLevelType w:val="hybridMultilevel"/>
    <w:tmpl w:val="4640920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
    <w:nsid w:val="621F05E2"/>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8">
    <w:nsid w:val="639632ED"/>
    <w:multiLevelType w:val="hybridMultilevel"/>
    <w:tmpl w:val="D0B0826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6F294AB1"/>
    <w:multiLevelType w:val="hybridMultilevel"/>
    <w:tmpl w:val="4640920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1">
    <w:nsid w:val="7B111E14"/>
    <w:multiLevelType w:val="hybridMultilevel"/>
    <w:tmpl w:val="42A643D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7F8C044B"/>
    <w:multiLevelType w:val="hybridMultilevel"/>
    <w:tmpl w:val="9CE6C3D2"/>
    <w:lvl w:ilvl="0" w:tplc="0419000F">
      <w:start w:val="1"/>
      <w:numFmt w:val="decimal"/>
      <w:lvlText w:val="%1."/>
      <w:lvlJc w:val="left"/>
      <w:pPr>
        <w:ind w:left="7732" w:hanging="360"/>
      </w:pPr>
    </w:lvl>
    <w:lvl w:ilvl="1" w:tplc="04190019">
      <w:start w:val="1"/>
      <w:numFmt w:val="lowerLetter"/>
      <w:lvlText w:val="%2."/>
      <w:lvlJc w:val="left"/>
      <w:pPr>
        <w:ind w:left="8452" w:hanging="360"/>
      </w:pPr>
    </w:lvl>
    <w:lvl w:ilvl="2" w:tplc="0419001B">
      <w:start w:val="1"/>
      <w:numFmt w:val="lowerRoman"/>
      <w:lvlText w:val="%3."/>
      <w:lvlJc w:val="right"/>
      <w:pPr>
        <w:ind w:left="9172" w:hanging="180"/>
      </w:pPr>
    </w:lvl>
    <w:lvl w:ilvl="3" w:tplc="0419000F">
      <w:start w:val="1"/>
      <w:numFmt w:val="decimal"/>
      <w:lvlText w:val="%4."/>
      <w:lvlJc w:val="left"/>
      <w:pPr>
        <w:ind w:left="9892" w:hanging="360"/>
      </w:pPr>
    </w:lvl>
    <w:lvl w:ilvl="4" w:tplc="04190019">
      <w:start w:val="1"/>
      <w:numFmt w:val="lowerLetter"/>
      <w:lvlText w:val="%5."/>
      <w:lvlJc w:val="left"/>
      <w:pPr>
        <w:ind w:left="10612" w:hanging="360"/>
      </w:pPr>
    </w:lvl>
    <w:lvl w:ilvl="5" w:tplc="0419001B">
      <w:start w:val="1"/>
      <w:numFmt w:val="lowerRoman"/>
      <w:lvlText w:val="%6."/>
      <w:lvlJc w:val="right"/>
      <w:pPr>
        <w:ind w:left="11332" w:hanging="180"/>
      </w:pPr>
    </w:lvl>
    <w:lvl w:ilvl="6" w:tplc="0419000F">
      <w:start w:val="1"/>
      <w:numFmt w:val="decimal"/>
      <w:lvlText w:val="%7."/>
      <w:lvlJc w:val="left"/>
      <w:pPr>
        <w:ind w:left="12052" w:hanging="360"/>
      </w:pPr>
    </w:lvl>
    <w:lvl w:ilvl="7" w:tplc="04190019">
      <w:start w:val="1"/>
      <w:numFmt w:val="lowerLetter"/>
      <w:lvlText w:val="%8."/>
      <w:lvlJc w:val="left"/>
      <w:pPr>
        <w:ind w:left="12772" w:hanging="360"/>
      </w:pPr>
    </w:lvl>
    <w:lvl w:ilvl="8" w:tplc="0419001B">
      <w:start w:val="1"/>
      <w:numFmt w:val="lowerRoman"/>
      <w:lvlText w:val="%9."/>
      <w:lvlJc w:val="right"/>
      <w:pPr>
        <w:ind w:left="13492" w:hanging="180"/>
      </w:pPr>
    </w:lvl>
  </w:abstractNum>
  <w:num w:numId="1">
    <w:abstractNumId w:val="3"/>
    <w:lvlOverride w:ilvl="0">
      <w:startOverride w:val="1"/>
    </w:lvlOverride>
    <w:lvlOverride w:ilvl="1">
      <w:startOverride w:val="3"/>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lvlOverride w:ilvl="0">
      <w:startOverride w:val="1"/>
    </w:lvlOverride>
    <w:lvlOverride w:ilvl="1">
      <w:startOverride w:val="3"/>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num>
  <w:num w:numId="9">
    <w:abstractNumId w:val="8"/>
  </w:num>
  <w:num w:numId="10">
    <w:abstractNumId w:val="4"/>
  </w:num>
  <w:num w:numId="11">
    <w:abstractNumId w:val="11"/>
  </w:num>
  <w:num w:numId="12">
    <w:abstractNumId w:val="0"/>
  </w:num>
  <w:num w:numId="13">
    <w:abstractNumId w:val="5"/>
  </w:num>
  <w:num w:numId="14">
    <w:abstractNumId w:val="6"/>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3"/>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7597"/>
    <w:rsid w:val="00030565"/>
    <w:rsid w:val="000350B8"/>
    <w:rsid w:val="0007631A"/>
    <w:rsid w:val="000A55B6"/>
    <w:rsid w:val="00156A9C"/>
    <w:rsid w:val="001A732D"/>
    <w:rsid w:val="001B2F82"/>
    <w:rsid w:val="002F2E0B"/>
    <w:rsid w:val="00377F6D"/>
    <w:rsid w:val="00382BEA"/>
    <w:rsid w:val="004241B2"/>
    <w:rsid w:val="004562B5"/>
    <w:rsid w:val="005F489E"/>
    <w:rsid w:val="00642C6F"/>
    <w:rsid w:val="007B184F"/>
    <w:rsid w:val="007E4E11"/>
    <w:rsid w:val="007E4EC9"/>
    <w:rsid w:val="0087208B"/>
    <w:rsid w:val="008D524D"/>
    <w:rsid w:val="009F3476"/>
    <w:rsid w:val="00A115C3"/>
    <w:rsid w:val="00AC74D8"/>
    <w:rsid w:val="00AE7AD5"/>
    <w:rsid w:val="00B060DD"/>
    <w:rsid w:val="00C2345A"/>
    <w:rsid w:val="00C253A3"/>
    <w:rsid w:val="00CE6973"/>
    <w:rsid w:val="00CF2D8D"/>
    <w:rsid w:val="00DA0801"/>
    <w:rsid w:val="00DB24C5"/>
    <w:rsid w:val="00DE234C"/>
    <w:rsid w:val="00E019E0"/>
    <w:rsid w:val="00EA7554"/>
    <w:rsid w:val="00EF3A10"/>
    <w:rsid w:val="00F7759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FB9B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qFormat="1"/>
    <w:lsdException w:name="toc 5" w:uiPriority="39" w:qFormat="1"/>
    <w:lsdException w:name="toc 6" w:uiPriority="39" w:qFormat="1"/>
    <w:lsdException w:name="toc 7" w:uiPriority="39" w:qFormat="1"/>
    <w:lsdException w:name="toc 8" w:uiPriority="39" w:qFormat="1"/>
    <w:lsdException w:name="toc 9" w:uiPriority="39" w:qFormat="1"/>
    <w:lsdException w:name="footnote text" w:qFormat="1"/>
    <w:lsdException w:name="annotation text" w:qFormat="1"/>
    <w:lsdException w:name="header" w:qFormat="1"/>
    <w:lsdException w:name="footer" w:qFormat="1"/>
    <w:lsdException w:name="caption" w:uiPriority="35" w:qFormat="1"/>
    <w:lsdException w:name="footnote reference" w:uiPriority="0"/>
    <w:lsdException w:name="page number" w:uiPriority="0"/>
    <w:lsdException w:name="endnote text" w:qFormat="1"/>
    <w:lsdException w:name="List 2" w:uiPriority="0" w:qFormat="1"/>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2" w:uiPriority="0" w:qFormat="1"/>
    <w:lsdException w:name="Body Text Indent 2" w:uiPriority="0" w:qFormat="1"/>
    <w:lsdException w:name="Strong" w:semiHidden="0" w:uiPriority="22" w:unhideWhenUsed="0" w:qFormat="1"/>
    <w:lsdException w:name="Emphasis" w:semiHidden="0" w:uiPriority="0" w:unhideWhenUsed="0" w:qFormat="1"/>
    <w:lsdException w:name="Normal (Web)" w:qFormat="1"/>
    <w:lsdException w:name="annotation subject" w:qFormat="1"/>
    <w:lsdException w:name="Balloon Text"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B060DD"/>
    <w:pPr>
      <w:keepNext/>
      <w:spacing w:before="240" w:after="60" w:line="240" w:lineRule="auto"/>
      <w:outlineLvl w:val="0"/>
    </w:pPr>
    <w:rPr>
      <w:rFonts w:ascii="Arial" w:eastAsia="Times New Roman" w:hAnsi="Arial" w:cs="Times New Roman"/>
      <w:b/>
      <w:bCs/>
      <w:kern w:val="32"/>
      <w:sz w:val="32"/>
      <w:szCs w:val="32"/>
      <w:lang w:val="x-none" w:eastAsia="x-none"/>
    </w:rPr>
  </w:style>
  <w:style w:type="paragraph" w:styleId="2">
    <w:name w:val="heading 2"/>
    <w:basedOn w:val="a"/>
    <w:next w:val="a"/>
    <w:link w:val="20"/>
    <w:uiPriority w:val="99"/>
    <w:qFormat/>
    <w:rsid w:val="00B060DD"/>
    <w:pPr>
      <w:keepNext/>
      <w:spacing w:before="240" w:after="60" w:line="240" w:lineRule="auto"/>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qFormat/>
    <w:rsid w:val="00B060DD"/>
    <w:pPr>
      <w:keepNext/>
      <w:spacing w:before="240" w:after="60" w:line="240" w:lineRule="auto"/>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qFormat/>
    <w:rsid w:val="00B060DD"/>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B060DD"/>
    <w:rPr>
      <w:rFonts w:ascii="Arial" w:eastAsia="Times New Roman" w:hAnsi="Arial" w:cs="Times New Roman"/>
      <w:b/>
      <w:bCs/>
      <w:kern w:val="32"/>
      <w:sz w:val="32"/>
      <w:szCs w:val="32"/>
      <w:lang w:val="x-none" w:eastAsia="x-none"/>
    </w:rPr>
  </w:style>
  <w:style w:type="character" w:customStyle="1" w:styleId="20">
    <w:name w:val="Заголовок 2 Знак"/>
    <w:basedOn w:val="a0"/>
    <w:link w:val="2"/>
    <w:uiPriority w:val="99"/>
    <w:rsid w:val="00B060DD"/>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B060DD"/>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B060DD"/>
    <w:rPr>
      <w:rFonts w:ascii="Times New Roman" w:eastAsia="Times New Roman" w:hAnsi="Times New Roman" w:cs="Times New Roman"/>
      <w:b/>
      <w:bCs/>
      <w:sz w:val="24"/>
      <w:szCs w:val="24"/>
      <w:lang w:val="x-none" w:eastAsia="x-none"/>
    </w:rPr>
  </w:style>
  <w:style w:type="numbering" w:customStyle="1" w:styleId="11">
    <w:name w:val="Нет списка1"/>
    <w:next w:val="a2"/>
    <w:uiPriority w:val="99"/>
    <w:semiHidden/>
    <w:unhideWhenUsed/>
    <w:rsid w:val="00B060DD"/>
  </w:style>
  <w:style w:type="paragraph" w:styleId="a3">
    <w:name w:val="Body Text"/>
    <w:basedOn w:val="a"/>
    <w:link w:val="a4"/>
    <w:qFormat/>
    <w:rsid w:val="00B060DD"/>
    <w:pPr>
      <w:spacing w:after="0" w:line="240" w:lineRule="auto"/>
    </w:pPr>
    <w:rPr>
      <w:rFonts w:ascii="Times New Roman" w:eastAsia="Times New Roman" w:hAnsi="Times New Roman" w:cs="Times New Roman"/>
      <w:sz w:val="24"/>
      <w:szCs w:val="24"/>
      <w:lang w:val="x-none" w:eastAsia="x-none"/>
    </w:rPr>
  </w:style>
  <w:style w:type="character" w:customStyle="1" w:styleId="a4">
    <w:name w:val="Основной текст Знак"/>
    <w:basedOn w:val="a0"/>
    <w:link w:val="a3"/>
    <w:rsid w:val="00B060DD"/>
    <w:rPr>
      <w:rFonts w:ascii="Times New Roman" w:eastAsia="Times New Roman" w:hAnsi="Times New Roman" w:cs="Times New Roman"/>
      <w:sz w:val="24"/>
      <w:szCs w:val="24"/>
      <w:lang w:val="x-none" w:eastAsia="x-none"/>
    </w:rPr>
  </w:style>
  <w:style w:type="paragraph" w:styleId="21">
    <w:name w:val="Body Text 2"/>
    <w:basedOn w:val="a"/>
    <w:link w:val="22"/>
    <w:qFormat/>
    <w:rsid w:val="00B060DD"/>
    <w:pPr>
      <w:spacing w:after="0" w:line="240" w:lineRule="auto"/>
      <w:ind w:right="-57"/>
      <w:jc w:val="both"/>
    </w:pPr>
    <w:rPr>
      <w:rFonts w:ascii="Times New Roman" w:eastAsia="Times New Roman" w:hAnsi="Times New Roman" w:cs="Times New Roman"/>
      <w:sz w:val="24"/>
      <w:szCs w:val="24"/>
      <w:lang w:val="x-none" w:eastAsia="x-none"/>
    </w:rPr>
  </w:style>
  <w:style w:type="character" w:customStyle="1" w:styleId="22">
    <w:name w:val="Основной текст 2 Знак"/>
    <w:basedOn w:val="a0"/>
    <w:link w:val="21"/>
    <w:rsid w:val="00B060DD"/>
    <w:rPr>
      <w:rFonts w:ascii="Times New Roman" w:eastAsia="Times New Roman" w:hAnsi="Times New Roman" w:cs="Times New Roman"/>
      <w:sz w:val="24"/>
      <w:szCs w:val="24"/>
      <w:lang w:val="x-none" w:eastAsia="x-none"/>
    </w:rPr>
  </w:style>
  <w:style w:type="character" w:customStyle="1" w:styleId="blk">
    <w:name w:val="blk"/>
    <w:rsid w:val="00B060DD"/>
  </w:style>
  <w:style w:type="paragraph" w:styleId="a5">
    <w:name w:val="footer"/>
    <w:aliases w:val="Нижний колонтитул Знак Знак Знак,Нижний колонтитул1,Нижний колонтитул Знак Знак"/>
    <w:basedOn w:val="a"/>
    <w:link w:val="a6"/>
    <w:uiPriority w:val="99"/>
    <w:qFormat/>
    <w:rsid w:val="00B060DD"/>
    <w:pPr>
      <w:tabs>
        <w:tab w:val="center" w:pos="4677"/>
        <w:tab w:val="right" w:pos="9355"/>
      </w:tabs>
      <w:spacing w:before="120" w:after="120" w:line="240" w:lineRule="auto"/>
    </w:pPr>
    <w:rPr>
      <w:rFonts w:ascii="Times New Roman" w:eastAsia="Times New Roman" w:hAnsi="Times New Roman" w:cs="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basedOn w:val="a0"/>
    <w:link w:val="a5"/>
    <w:uiPriority w:val="99"/>
    <w:rsid w:val="00B060DD"/>
    <w:rPr>
      <w:rFonts w:ascii="Times New Roman" w:eastAsia="Times New Roman" w:hAnsi="Times New Roman" w:cs="Times New Roman"/>
      <w:sz w:val="24"/>
      <w:szCs w:val="24"/>
      <w:lang w:val="x-none" w:eastAsia="x-none"/>
    </w:rPr>
  </w:style>
  <w:style w:type="character" w:styleId="a7">
    <w:name w:val="page number"/>
    <w:rsid w:val="00B060DD"/>
    <w:rPr>
      <w:rFonts w:cs="Times New Roman"/>
    </w:rPr>
  </w:style>
  <w:style w:type="paragraph" w:customStyle="1" w:styleId="12">
    <w:name w:val="Обычный (Интернет)1"/>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8"/>
    <w:uiPriority w:val="99"/>
    <w:qFormat/>
    <w:rsid w:val="00B060DD"/>
    <w:pPr>
      <w:widowControl w:val="0"/>
      <w:spacing w:after="0" w:line="240" w:lineRule="auto"/>
    </w:pPr>
    <w:rPr>
      <w:rFonts w:ascii="Times New Roman" w:eastAsia="Times New Roman" w:hAnsi="Times New Roman" w:cs="Times New Roman"/>
      <w:sz w:val="24"/>
      <w:szCs w:val="24"/>
      <w:lang w:val="en-US" w:eastAsia="nl-NL"/>
    </w:rPr>
  </w:style>
  <w:style w:type="character" w:customStyle="1" w:styleId="a8">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12"/>
    <w:uiPriority w:val="99"/>
    <w:locked/>
    <w:rsid w:val="00B060DD"/>
    <w:rPr>
      <w:rFonts w:ascii="Times New Roman" w:eastAsia="Times New Roman" w:hAnsi="Times New Roman" w:cs="Times New Roman"/>
      <w:sz w:val="24"/>
      <w:szCs w:val="24"/>
      <w:lang w:val="en-US" w:eastAsia="nl-NL"/>
    </w:rPr>
  </w:style>
  <w:style w:type="paragraph" w:styleId="a9">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a"/>
    <w:uiPriority w:val="99"/>
    <w:qFormat/>
    <w:rsid w:val="00B060DD"/>
    <w:pPr>
      <w:spacing w:after="0" w:line="240" w:lineRule="auto"/>
    </w:pPr>
    <w:rPr>
      <w:rFonts w:ascii="Times New Roman" w:eastAsia="Times New Roman" w:hAnsi="Times New Roman" w:cs="Times New Roman"/>
      <w:sz w:val="20"/>
      <w:szCs w:val="20"/>
      <w:lang w:val="en-US" w:eastAsia="x-none"/>
    </w:rPr>
  </w:style>
  <w:style w:type="character" w:customStyle="1" w:styleId="aa">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9"/>
    <w:uiPriority w:val="99"/>
    <w:qFormat/>
    <w:rsid w:val="00B060DD"/>
    <w:rPr>
      <w:rFonts w:ascii="Times New Roman" w:eastAsia="Times New Roman" w:hAnsi="Times New Roman" w:cs="Times New Roman"/>
      <w:sz w:val="20"/>
      <w:szCs w:val="20"/>
      <w:lang w:val="en-US" w:eastAsia="x-none"/>
    </w:rPr>
  </w:style>
  <w:style w:type="character" w:styleId="ab">
    <w:name w:val="footnote reference"/>
    <w:aliases w:val="Знак сноски-FN,Ciae niinee-FN,AЗнак сноски зел"/>
    <w:link w:val="13"/>
    <w:rsid w:val="00B060DD"/>
    <w:rPr>
      <w:rFonts w:cs="Times New Roman"/>
      <w:vertAlign w:val="superscript"/>
    </w:rPr>
  </w:style>
  <w:style w:type="paragraph" w:styleId="23">
    <w:name w:val="List 2"/>
    <w:basedOn w:val="a"/>
    <w:qFormat/>
    <w:rsid w:val="00B060DD"/>
    <w:pPr>
      <w:spacing w:before="120" w:after="120" w:line="240" w:lineRule="auto"/>
      <w:ind w:left="720" w:hanging="360"/>
      <w:jc w:val="both"/>
    </w:pPr>
    <w:rPr>
      <w:rFonts w:ascii="Arial" w:eastAsia="Batang" w:hAnsi="Arial" w:cs="Times New Roman"/>
      <w:sz w:val="20"/>
      <w:szCs w:val="24"/>
      <w:lang w:eastAsia="ko-KR"/>
    </w:rPr>
  </w:style>
  <w:style w:type="character" w:styleId="ac">
    <w:name w:val="Hyperlink"/>
    <w:uiPriority w:val="99"/>
    <w:rsid w:val="00B060DD"/>
    <w:rPr>
      <w:rFonts w:cs="Times New Roman"/>
      <w:color w:val="0000FF"/>
      <w:u w:val="single"/>
    </w:rPr>
  </w:style>
  <w:style w:type="paragraph" w:styleId="14">
    <w:name w:val="toc 1"/>
    <w:basedOn w:val="a"/>
    <w:next w:val="a"/>
    <w:autoRedefine/>
    <w:uiPriority w:val="39"/>
    <w:qFormat/>
    <w:rsid w:val="00B060DD"/>
    <w:pPr>
      <w:spacing w:before="240" w:after="120" w:line="240" w:lineRule="auto"/>
    </w:pPr>
    <w:rPr>
      <w:rFonts w:ascii="Calibri" w:eastAsia="Times New Roman" w:hAnsi="Calibri" w:cs="Calibri"/>
      <w:b/>
      <w:bCs/>
      <w:sz w:val="20"/>
      <w:szCs w:val="20"/>
      <w:lang w:eastAsia="ru-RU"/>
    </w:rPr>
  </w:style>
  <w:style w:type="paragraph" w:styleId="24">
    <w:name w:val="toc 2"/>
    <w:basedOn w:val="a"/>
    <w:next w:val="a"/>
    <w:autoRedefine/>
    <w:uiPriority w:val="39"/>
    <w:qFormat/>
    <w:rsid w:val="00B060DD"/>
    <w:pPr>
      <w:spacing w:before="120" w:after="0" w:line="240" w:lineRule="auto"/>
      <w:ind w:left="240"/>
    </w:pPr>
    <w:rPr>
      <w:rFonts w:ascii="Calibri" w:eastAsia="Times New Roman" w:hAnsi="Calibri" w:cs="Calibri"/>
      <w:i/>
      <w:iCs/>
      <w:sz w:val="20"/>
      <w:szCs w:val="20"/>
      <w:lang w:eastAsia="ru-RU"/>
    </w:rPr>
  </w:style>
  <w:style w:type="paragraph" w:styleId="31">
    <w:name w:val="toc 3"/>
    <w:basedOn w:val="a"/>
    <w:next w:val="a"/>
    <w:autoRedefine/>
    <w:uiPriority w:val="39"/>
    <w:qFormat/>
    <w:rsid w:val="00B060DD"/>
    <w:pPr>
      <w:spacing w:after="0" w:line="240" w:lineRule="auto"/>
      <w:ind w:left="480"/>
    </w:pPr>
    <w:rPr>
      <w:rFonts w:ascii="Times New Roman" w:eastAsia="Times New Roman" w:hAnsi="Times New Roman" w:cs="Times New Roman"/>
      <w:sz w:val="28"/>
      <w:szCs w:val="28"/>
      <w:lang w:eastAsia="ru-RU"/>
    </w:rPr>
  </w:style>
  <w:style w:type="character" w:customStyle="1" w:styleId="FootnoteTextChar">
    <w:name w:val="Footnote Text Char"/>
    <w:locked/>
    <w:rsid w:val="00B060DD"/>
    <w:rPr>
      <w:rFonts w:ascii="Times New Roman" w:hAnsi="Times New Roman"/>
      <w:sz w:val="20"/>
      <w:lang w:val="x-none" w:eastAsia="ru-RU"/>
    </w:rPr>
  </w:style>
  <w:style w:type="paragraph" w:styleId="ad">
    <w:name w:val="List Paragraph"/>
    <w:aliases w:val="Содержание. 2 уровень,List Paragraph,Bullet 1,Use Case List Paragraph"/>
    <w:basedOn w:val="a"/>
    <w:link w:val="ae"/>
    <w:qFormat/>
    <w:rsid w:val="00B060DD"/>
    <w:pPr>
      <w:spacing w:before="120" w:after="120" w:line="240" w:lineRule="auto"/>
      <w:ind w:left="708"/>
    </w:pPr>
    <w:rPr>
      <w:rFonts w:ascii="Times New Roman" w:eastAsia="Times New Roman" w:hAnsi="Times New Roman" w:cs="Times New Roman"/>
      <w:sz w:val="24"/>
      <w:szCs w:val="24"/>
      <w:lang w:val="x-none" w:eastAsia="x-none"/>
    </w:rPr>
  </w:style>
  <w:style w:type="character" w:customStyle="1" w:styleId="ae">
    <w:name w:val="Абзац списка Знак"/>
    <w:aliases w:val="Содержание. 2 уровень Знак,List Paragraph Знак,Bullet 1 Знак,Use Case List Paragraph Знак"/>
    <w:link w:val="ad"/>
    <w:qFormat/>
    <w:locked/>
    <w:rsid w:val="00B060DD"/>
    <w:rPr>
      <w:rFonts w:ascii="Times New Roman" w:eastAsia="Times New Roman" w:hAnsi="Times New Roman" w:cs="Times New Roman"/>
      <w:sz w:val="24"/>
      <w:szCs w:val="24"/>
      <w:lang w:val="x-none" w:eastAsia="x-none"/>
    </w:rPr>
  </w:style>
  <w:style w:type="character" w:styleId="af">
    <w:name w:val="Emphasis"/>
    <w:qFormat/>
    <w:rsid w:val="00B060DD"/>
    <w:rPr>
      <w:rFonts w:cs="Times New Roman"/>
      <w:i/>
    </w:rPr>
  </w:style>
  <w:style w:type="paragraph" w:styleId="af0">
    <w:name w:val="Balloon Text"/>
    <w:basedOn w:val="a"/>
    <w:link w:val="af1"/>
    <w:uiPriority w:val="99"/>
    <w:qFormat/>
    <w:rsid w:val="00B060DD"/>
    <w:pPr>
      <w:spacing w:after="0" w:line="240" w:lineRule="auto"/>
    </w:pPr>
    <w:rPr>
      <w:rFonts w:ascii="Segoe UI" w:eastAsia="Times New Roman" w:hAnsi="Segoe UI" w:cs="Times New Roman"/>
      <w:sz w:val="18"/>
      <w:szCs w:val="18"/>
      <w:lang w:val="x-none" w:eastAsia="x-none"/>
    </w:rPr>
  </w:style>
  <w:style w:type="character" w:customStyle="1" w:styleId="af1">
    <w:name w:val="Текст выноски Знак"/>
    <w:basedOn w:val="a0"/>
    <w:link w:val="af0"/>
    <w:uiPriority w:val="99"/>
    <w:rsid w:val="00B060DD"/>
    <w:rPr>
      <w:rFonts w:ascii="Segoe UI" w:eastAsia="Times New Roman" w:hAnsi="Segoe UI" w:cs="Times New Roman"/>
      <w:sz w:val="18"/>
      <w:szCs w:val="18"/>
      <w:lang w:val="x-none" w:eastAsia="x-none"/>
    </w:rPr>
  </w:style>
  <w:style w:type="paragraph" w:customStyle="1" w:styleId="ConsPlusNormal">
    <w:name w:val="ConsPlusNormal"/>
    <w:qFormat/>
    <w:rsid w:val="00B060DD"/>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2">
    <w:name w:val="header"/>
    <w:basedOn w:val="a"/>
    <w:link w:val="af3"/>
    <w:uiPriority w:val="99"/>
    <w:unhideWhenUsed/>
    <w:qFormat/>
    <w:rsid w:val="00B060DD"/>
    <w:pPr>
      <w:tabs>
        <w:tab w:val="center" w:pos="4677"/>
        <w:tab w:val="right" w:pos="9355"/>
      </w:tabs>
      <w:spacing w:after="0" w:line="240" w:lineRule="auto"/>
    </w:pPr>
    <w:rPr>
      <w:rFonts w:ascii="Times New Roman" w:eastAsia="Times New Roman" w:hAnsi="Times New Roman" w:cs="Times New Roman"/>
      <w:sz w:val="24"/>
      <w:szCs w:val="24"/>
      <w:lang w:val="x-none" w:eastAsia="x-none"/>
    </w:rPr>
  </w:style>
  <w:style w:type="character" w:customStyle="1" w:styleId="af3">
    <w:name w:val="Верхний колонтитул Знак"/>
    <w:basedOn w:val="a0"/>
    <w:link w:val="af2"/>
    <w:uiPriority w:val="99"/>
    <w:rsid w:val="00B060DD"/>
    <w:rPr>
      <w:rFonts w:ascii="Times New Roman" w:eastAsia="Times New Roman" w:hAnsi="Times New Roman" w:cs="Times New Roman"/>
      <w:sz w:val="24"/>
      <w:szCs w:val="24"/>
      <w:lang w:val="x-none" w:eastAsia="x-none"/>
    </w:rPr>
  </w:style>
  <w:style w:type="character" w:customStyle="1" w:styleId="110">
    <w:name w:val="Текст примечания Знак11"/>
    <w:uiPriority w:val="99"/>
    <w:rsid w:val="00B060DD"/>
    <w:rPr>
      <w:rFonts w:cs="Times New Roman"/>
      <w:sz w:val="20"/>
      <w:szCs w:val="20"/>
    </w:rPr>
  </w:style>
  <w:style w:type="paragraph" w:styleId="af4">
    <w:name w:val="annotation text"/>
    <w:basedOn w:val="a"/>
    <w:link w:val="af5"/>
    <w:uiPriority w:val="99"/>
    <w:unhideWhenUsed/>
    <w:qFormat/>
    <w:rsid w:val="00B060DD"/>
    <w:pPr>
      <w:spacing w:after="0" w:line="240" w:lineRule="auto"/>
    </w:pPr>
    <w:rPr>
      <w:rFonts w:ascii="Calibri" w:eastAsia="Times New Roman" w:hAnsi="Calibri" w:cs="Times New Roman"/>
      <w:sz w:val="20"/>
      <w:szCs w:val="20"/>
      <w:lang w:val="x-none" w:eastAsia="x-none"/>
    </w:rPr>
  </w:style>
  <w:style w:type="character" w:customStyle="1" w:styleId="af5">
    <w:name w:val="Текст примечания Знак"/>
    <w:basedOn w:val="a0"/>
    <w:link w:val="af4"/>
    <w:uiPriority w:val="99"/>
    <w:rsid w:val="00B060DD"/>
    <w:rPr>
      <w:rFonts w:ascii="Calibri" w:eastAsia="Times New Roman" w:hAnsi="Calibri" w:cs="Times New Roman"/>
      <w:sz w:val="20"/>
      <w:szCs w:val="20"/>
      <w:lang w:val="x-none" w:eastAsia="x-none"/>
    </w:rPr>
  </w:style>
  <w:style w:type="character" w:customStyle="1" w:styleId="15">
    <w:name w:val="Текст примечания Знак1"/>
    <w:uiPriority w:val="99"/>
    <w:rsid w:val="00B060DD"/>
    <w:rPr>
      <w:rFonts w:cs="Times New Roman"/>
      <w:sz w:val="20"/>
      <w:szCs w:val="20"/>
    </w:rPr>
  </w:style>
  <w:style w:type="character" w:customStyle="1" w:styleId="111">
    <w:name w:val="Тема примечания Знак11"/>
    <w:uiPriority w:val="99"/>
    <w:rsid w:val="00B060DD"/>
    <w:rPr>
      <w:rFonts w:cs="Times New Roman"/>
      <w:b/>
      <w:bCs/>
      <w:sz w:val="20"/>
      <w:szCs w:val="20"/>
    </w:rPr>
  </w:style>
  <w:style w:type="paragraph" w:styleId="af6">
    <w:name w:val="annotation subject"/>
    <w:basedOn w:val="af4"/>
    <w:next w:val="af4"/>
    <w:link w:val="af7"/>
    <w:uiPriority w:val="99"/>
    <w:unhideWhenUsed/>
    <w:qFormat/>
    <w:rsid w:val="00B060DD"/>
    <w:rPr>
      <w:rFonts w:ascii="Times New Roman" w:hAnsi="Times New Roman"/>
      <w:b/>
      <w:bCs/>
    </w:rPr>
  </w:style>
  <w:style w:type="character" w:customStyle="1" w:styleId="af7">
    <w:name w:val="Тема примечания Знак"/>
    <w:basedOn w:val="af5"/>
    <w:link w:val="af6"/>
    <w:uiPriority w:val="99"/>
    <w:rsid w:val="00B060DD"/>
    <w:rPr>
      <w:rFonts w:ascii="Times New Roman" w:eastAsia="Times New Roman" w:hAnsi="Times New Roman" w:cs="Times New Roman"/>
      <w:b/>
      <w:bCs/>
      <w:sz w:val="20"/>
      <w:szCs w:val="20"/>
      <w:lang w:val="x-none" w:eastAsia="x-none"/>
    </w:rPr>
  </w:style>
  <w:style w:type="character" w:customStyle="1" w:styleId="16">
    <w:name w:val="Тема примечания Знак1"/>
    <w:uiPriority w:val="99"/>
    <w:rsid w:val="00B060DD"/>
    <w:rPr>
      <w:rFonts w:cs="Times New Roman"/>
      <w:b/>
      <w:bCs/>
      <w:sz w:val="20"/>
      <w:szCs w:val="20"/>
    </w:rPr>
  </w:style>
  <w:style w:type="paragraph" w:styleId="25">
    <w:name w:val="Body Text Indent 2"/>
    <w:basedOn w:val="a"/>
    <w:link w:val="26"/>
    <w:qFormat/>
    <w:rsid w:val="00B060DD"/>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B060DD"/>
    <w:rPr>
      <w:rFonts w:ascii="Times New Roman" w:eastAsia="Times New Roman" w:hAnsi="Times New Roman" w:cs="Times New Roman"/>
      <w:sz w:val="24"/>
      <w:szCs w:val="24"/>
      <w:lang w:val="x-none" w:eastAsia="x-none"/>
    </w:rPr>
  </w:style>
  <w:style w:type="character" w:customStyle="1" w:styleId="apple-converted-space">
    <w:name w:val="apple-converted-space"/>
    <w:rsid w:val="00B060DD"/>
  </w:style>
  <w:style w:type="character" w:customStyle="1" w:styleId="af8">
    <w:name w:val="Цветовое выделение"/>
    <w:uiPriority w:val="99"/>
    <w:rsid w:val="00B060DD"/>
    <w:rPr>
      <w:b/>
      <w:color w:val="26282F"/>
    </w:rPr>
  </w:style>
  <w:style w:type="character" w:customStyle="1" w:styleId="af9">
    <w:name w:val="Гипертекстовая ссылка"/>
    <w:uiPriority w:val="99"/>
    <w:rsid w:val="00B060DD"/>
    <w:rPr>
      <w:b/>
      <w:color w:val="106BBE"/>
    </w:rPr>
  </w:style>
  <w:style w:type="character" w:customStyle="1" w:styleId="afa">
    <w:name w:val="Активная гипертекстовая ссылка"/>
    <w:uiPriority w:val="99"/>
    <w:rsid w:val="00B060DD"/>
    <w:rPr>
      <w:b/>
      <w:color w:val="106BBE"/>
      <w:u w:val="single"/>
    </w:rPr>
  </w:style>
  <w:style w:type="paragraph" w:customStyle="1" w:styleId="afb">
    <w:name w:val="Внимание"/>
    <w:basedOn w:val="a"/>
    <w:next w:val="a"/>
    <w:uiPriority w:val="99"/>
    <w:qFormat/>
    <w:rsid w:val="00B060DD"/>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lang w:eastAsia="ru-RU"/>
    </w:rPr>
  </w:style>
  <w:style w:type="paragraph" w:customStyle="1" w:styleId="afc">
    <w:name w:val="Внимание: криминал!!"/>
    <w:basedOn w:val="afb"/>
    <w:next w:val="a"/>
    <w:uiPriority w:val="99"/>
    <w:qFormat/>
    <w:rsid w:val="00B060DD"/>
  </w:style>
  <w:style w:type="paragraph" w:customStyle="1" w:styleId="afd">
    <w:name w:val="Внимание: недобросовестность!"/>
    <w:basedOn w:val="afb"/>
    <w:next w:val="a"/>
    <w:uiPriority w:val="99"/>
    <w:qFormat/>
    <w:rsid w:val="00B060DD"/>
  </w:style>
  <w:style w:type="character" w:customStyle="1" w:styleId="afe">
    <w:name w:val="Выделение для Базового Поиска"/>
    <w:uiPriority w:val="99"/>
    <w:rsid w:val="00B060DD"/>
    <w:rPr>
      <w:b/>
      <w:color w:val="0058A9"/>
    </w:rPr>
  </w:style>
  <w:style w:type="character" w:customStyle="1" w:styleId="aff">
    <w:name w:val="Выделение для Базового Поиска (курсив)"/>
    <w:uiPriority w:val="99"/>
    <w:rsid w:val="00B060DD"/>
    <w:rPr>
      <w:b/>
      <w:i/>
      <w:color w:val="0058A9"/>
    </w:rPr>
  </w:style>
  <w:style w:type="paragraph" w:customStyle="1" w:styleId="aff0">
    <w:name w:val="Дочерний элемент списка"/>
    <w:basedOn w:val="a"/>
    <w:next w:val="a"/>
    <w:uiPriority w:val="99"/>
    <w:qFormat/>
    <w:rsid w:val="00B060DD"/>
    <w:pPr>
      <w:widowControl w:val="0"/>
      <w:autoSpaceDE w:val="0"/>
      <w:autoSpaceDN w:val="0"/>
      <w:adjustRightInd w:val="0"/>
      <w:spacing w:after="0" w:line="360" w:lineRule="auto"/>
      <w:jc w:val="both"/>
    </w:pPr>
    <w:rPr>
      <w:rFonts w:ascii="Times New Roman" w:eastAsia="Times New Roman" w:hAnsi="Times New Roman" w:cs="Times New Roman"/>
      <w:color w:val="868381"/>
      <w:sz w:val="20"/>
      <w:szCs w:val="20"/>
      <w:lang w:eastAsia="ru-RU"/>
    </w:rPr>
  </w:style>
  <w:style w:type="paragraph" w:customStyle="1" w:styleId="aff1">
    <w:name w:val="Основное меню (преемственное)"/>
    <w:basedOn w:val="a"/>
    <w:next w:val="a"/>
    <w:uiPriority w:val="99"/>
    <w:qFormat/>
    <w:rsid w:val="00B060DD"/>
    <w:pPr>
      <w:widowControl w:val="0"/>
      <w:autoSpaceDE w:val="0"/>
      <w:autoSpaceDN w:val="0"/>
      <w:adjustRightInd w:val="0"/>
      <w:spacing w:after="0" w:line="360" w:lineRule="auto"/>
      <w:ind w:firstLine="720"/>
      <w:jc w:val="both"/>
    </w:pPr>
    <w:rPr>
      <w:rFonts w:ascii="Verdana" w:eastAsia="Times New Roman" w:hAnsi="Verdana" w:cs="Verdana"/>
      <w:lang w:eastAsia="ru-RU"/>
    </w:rPr>
  </w:style>
  <w:style w:type="paragraph" w:customStyle="1" w:styleId="17">
    <w:name w:val="Заголовок1"/>
    <w:basedOn w:val="aff1"/>
    <w:next w:val="a"/>
    <w:uiPriority w:val="99"/>
    <w:qFormat/>
    <w:rsid w:val="00B060DD"/>
    <w:rPr>
      <w:b/>
      <w:bCs/>
      <w:color w:val="0058A9"/>
      <w:shd w:val="clear" w:color="auto" w:fill="ECE9D8"/>
    </w:rPr>
  </w:style>
  <w:style w:type="paragraph" w:customStyle="1" w:styleId="aff2">
    <w:name w:val="Заголовок группы контролов"/>
    <w:basedOn w:val="a"/>
    <w:next w:val="a"/>
    <w:uiPriority w:val="99"/>
    <w:qFormat/>
    <w:rsid w:val="00B060DD"/>
    <w:pPr>
      <w:widowControl w:val="0"/>
      <w:autoSpaceDE w:val="0"/>
      <w:autoSpaceDN w:val="0"/>
      <w:adjustRightInd w:val="0"/>
      <w:spacing w:after="0"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3">
    <w:name w:val="Заголовок для информации об изменениях"/>
    <w:basedOn w:val="1"/>
    <w:next w:val="a"/>
    <w:uiPriority w:val="99"/>
    <w:qFormat/>
    <w:rsid w:val="00B060DD"/>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4">
    <w:name w:val="Заголовок распахивающейся части диалога"/>
    <w:basedOn w:val="a"/>
    <w:next w:val="a"/>
    <w:uiPriority w:val="99"/>
    <w:qFormat/>
    <w:rsid w:val="00B060DD"/>
    <w:pPr>
      <w:widowControl w:val="0"/>
      <w:autoSpaceDE w:val="0"/>
      <w:autoSpaceDN w:val="0"/>
      <w:adjustRightInd w:val="0"/>
      <w:spacing w:after="0" w:line="360" w:lineRule="auto"/>
      <w:ind w:firstLine="720"/>
      <w:jc w:val="both"/>
    </w:pPr>
    <w:rPr>
      <w:rFonts w:ascii="Times New Roman" w:eastAsia="Times New Roman" w:hAnsi="Times New Roman" w:cs="Times New Roman"/>
      <w:i/>
      <w:iCs/>
      <w:color w:val="000080"/>
      <w:lang w:eastAsia="ru-RU"/>
    </w:rPr>
  </w:style>
  <w:style w:type="character" w:customStyle="1" w:styleId="aff5">
    <w:name w:val="Заголовок своего сообщения"/>
    <w:uiPriority w:val="99"/>
    <w:rsid w:val="00B060DD"/>
    <w:rPr>
      <w:b/>
      <w:color w:val="26282F"/>
    </w:rPr>
  </w:style>
  <w:style w:type="paragraph" w:customStyle="1" w:styleId="aff6">
    <w:name w:val="Заголовок статьи"/>
    <w:basedOn w:val="a"/>
    <w:next w:val="a"/>
    <w:uiPriority w:val="99"/>
    <w:qFormat/>
    <w:rsid w:val="00B060DD"/>
    <w:pPr>
      <w:widowControl w:val="0"/>
      <w:autoSpaceDE w:val="0"/>
      <w:autoSpaceDN w:val="0"/>
      <w:adjustRightInd w:val="0"/>
      <w:spacing w:after="0" w:line="360" w:lineRule="auto"/>
      <w:ind w:left="1612" w:hanging="892"/>
      <w:jc w:val="both"/>
    </w:pPr>
    <w:rPr>
      <w:rFonts w:ascii="Times New Roman" w:eastAsia="Times New Roman" w:hAnsi="Times New Roman" w:cs="Times New Roman"/>
      <w:sz w:val="24"/>
      <w:szCs w:val="24"/>
      <w:lang w:eastAsia="ru-RU"/>
    </w:rPr>
  </w:style>
  <w:style w:type="character" w:customStyle="1" w:styleId="aff7">
    <w:name w:val="Заголовок чужого сообщения"/>
    <w:uiPriority w:val="99"/>
    <w:rsid w:val="00B060DD"/>
    <w:rPr>
      <w:b/>
      <w:color w:val="FF0000"/>
    </w:rPr>
  </w:style>
  <w:style w:type="paragraph" w:customStyle="1" w:styleId="aff8">
    <w:name w:val="Заголовок ЭР (левое окно)"/>
    <w:basedOn w:val="a"/>
    <w:next w:val="a"/>
    <w:uiPriority w:val="99"/>
    <w:qFormat/>
    <w:rsid w:val="00B060DD"/>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qFormat/>
    <w:rsid w:val="00B060DD"/>
    <w:pPr>
      <w:spacing w:after="0"/>
      <w:jc w:val="left"/>
    </w:pPr>
  </w:style>
  <w:style w:type="paragraph" w:customStyle="1" w:styleId="affa">
    <w:name w:val="Интерактивный заголовок"/>
    <w:basedOn w:val="17"/>
    <w:next w:val="a"/>
    <w:uiPriority w:val="99"/>
    <w:qFormat/>
    <w:rsid w:val="00B060DD"/>
    <w:rPr>
      <w:u w:val="single"/>
    </w:rPr>
  </w:style>
  <w:style w:type="paragraph" w:customStyle="1" w:styleId="affb">
    <w:name w:val="Текст информации об изменениях"/>
    <w:basedOn w:val="a"/>
    <w:next w:val="a"/>
    <w:uiPriority w:val="99"/>
    <w:qFormat/>
    <w:rsid w:val="00B060DD"/>
    <w:pPr>
      <w:widowControl w:val="0"/>
      <w:autoSpaceDE w:val="0"/>
      <w:autoSpaceDN w:val="0"/>
      <w:adjustRightInd w:val="0"/>
      <w:spacing w:after="0"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qFormat/>
    <w:rsid w:val="00B060DD"/>
    <w:pPr>
      <w:spacing w:before="180"/>
      <w:ind w:left="360" w:right="360" w:firstLine="0"/>
    </w:pPr>
    <w:rPr>
      <w:shd w:val="clear" w:color="auto" w:fill="EAEFED"/>
    </w:rPr>
  </w:style>
  <w:style w:type="paragraph" w:customStyle="1" w:styleId="affd">
    <w:name w:val="Текст (справка)"/>
    <w:basedOn w:val="a"/>
    <w:next w:val="a"/>
    <w:uiPriority w:val="99"/>
    <w:qFormat/>
    <w:rsid w:val="00B060DD"/>
    <w:pPr>
      <w:widowControl w:val="0"/>
      <w:autoSpaceDE w:val="0"/>
      <w:autoSpaceDN w:val="0"/>
      <w:adjustRightInd w:val="0"/>
      <w:spacing w:after="0"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qFormat/>
    <w:rsid w:val="00B060DD"/>
    <w:pPr>
      <w:spacing w:before="75"/>
      <w:ind w:right="0"/>
      <w:jc w:val="both"/>
    </w:pPr>
    <w:rPr>
      <w:color w:val="353842"/>
      <w:shd w:val="clear" w:color="auto" w:fill="F0F0F0"/>
    </w:rPr>
  </w:style>
  <w:style w:type="paragraph" w:customStyle="1" w:styleId="afff">
    <w:name w:val="Информация об изменениях документа"/>
    <w:basedOn w:val="affe"/>
    <w:next w:val="a"/>
    <w:uiPriority w:val="99"/>
    <w:qFormat/>
    <w:rsid w:val="00B060DD"/>
    <w:rPr>
      <w:i/>
      <w:iCs/>
    </w:rPr>
  </w:style>
  <w:style w:type="paragraph" w:customStyle="1" w:styleId="afff0">
    <w:name w:val="Текст (лев. подпись)"/>
    <w:basedOn w:val="a"/>
    <w:next w:val="a"/>
    <w:uiPriority w:val="99"/>
    <w:qFormat/>
    <w:rsid w:val="00B060DD"/>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qFormat/>
    <w:rsid w:val="00B060DD"/>
    <w:rPr>
      <w:sz w:val="14"/>
      <w:szCs w:val="14"/>
    </w:rPr>
  </w:style>
  <w:style w:type="paragraph" w:customStyle="1" w:styleId="afff2">
    <w:name w:val="Текст (прав. подпись)"/>
    <w:basedOn w:val="a"/>
    <w:next w:val="a"/>
    <w:uiPriority w:val="99"/>
    <w:qFormat/>
    <w:rsid w:val="00B060DD"/>
    <w:pPr>
      <w:widowControl w:val="0"/>
      <w:autoSpaceDE w:val="0"/>
      <w:autoSpaceDN w:val="0"/>
      <w:adjustRightInd w:val="0"/>
      <w:spacing w:after="0"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qFormat/>
    <w:rsid w:val="00B060DD"/>
    <w:rPr>
      <w:sz w:val="14"/>
      <w:szCs w:val="14"/>
    </w:rPr>
  </w:style>
  <w:style w:type="paragraph" w:customStyle="1" w:styleId="afff4">
    <w:name w:val="Комментарий пользователя"/>
    <w:basedOn w:val="affe"/>
    <w:next w:val="a"/>
    <w:uiPriority w:val="99"/>
    <w:qFormat/>
    <w:rsid w:val="00B060DD"/>
    <w:pPr>
      <w:jc w:val="left"/>
    </w:pPr>
    <w:rPr>
      <w:shd w:val="clear" w:color="auto" w:fill="FFDFE0"/>
    </w:rPr>
  </w:style>
  <w:style w:type="paragraph" w:customStyle="1" w:styleId="afff5">
    <w:name w:val="Куда обратиться?"/>
    <w:basedOn w:val="afb"/>
    <w:next w:val="a"/>
    <w:uiPriority w:val="99"/>
    <w:qFormat/>
    <w:rsid w:val="00B060DD"/>
  </w:style>
  <w:style w:type="paragraph" w:customStyle="1" w:styleId="afff6">
    <w:name w:val="Моноширинный"/>
    <w:basedOn w:val="a"/>
    <w:next w:val="a"/>
    <w:uiPriority w:val="99"/>
    <w:qFormat/>
    <w:rsid w:val="00B060DD"/>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character" w:customStyle="1" w:styleId="afff7">
    <w:name w:val="Найденные слова"/>
    <w:uiPriority w:val="99"/>
    <w:rsid w:val="00B060DD"/>
    <w:rPr>
      <w:b/>
      <w:color w:val="26282F"/>
      <w:shd w:val="clear" w:color="auto" w:fill="FFF580"/>
    </w:rPr>
  </w:style>
  <w:style w:type="paragraph" w:customStyle="1" w:styleId="afff8">
    <w:name w:val="Напишите нам"/>
    <w:basedOn w:val="a"/>
    <w:next w:val="a"/>
    <w:uiPriority w:val="99"/>
    <w:qFormat/>
    <w:rsid w:val="00B060DD"/>
    <w:pPr>
      <w:widowControl w:val="0"/>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shd w:val="clear" w:color="auto" w:fill="EFFFAD"/>
      <w:lang w:eastAsia="ru-RU"/>
    </w:rPr>
  </w:style>
  <w:style w:type="character" w:customStyle="1" w:styleId="afff9">
    <w:name w:val="Не вступил в силу"/>
    <w:uiPriority w:val="99"/>
    <w:rsid w:val="00B060DD"/>
    <w:rPr>
      <w:b/>
      <w:color w:val="000000"/>
      <w:shd w:val="clear" w:color="auto" w:fill="D8EDE8"/>
    </w:rPr>
  </w:style>
  <w:style w:type="paragraph" w:customStyle="1" w:styleId="afffa">
    <w:name w:val="Необходимые документы"/>
    <w:basedOn w:val="afb"/>
    <w:next w:val="a"/>
    <w:uiPriority w:val="99"/>
    <w:qFormat/>
    <w:rsid w:val="00B060DD"/>
    <w:pPr>
      <w:ind w:firstLine="118"/>
    </w:pPr>
  </w:style>
  <w:style w:type="paragraph" w:customStyle="1" w:styleId="afffb">
    <w:name w:val="Нормальный (таблица)"/>
    <w:basedOn w:val="a"/>
    <w:next w:val="a"/>
    <w:uiPriority w:val="99"/>
    <w:qFormat/>
    <w:rsid w:val="00B060DD"/>
    <w:pPr>
      <w:widowControl w:val="0"/>
      <w:autoSpaceDE w:val="0"/>
      <w:autoSpaceDN w:val="0"/>
      <w:adjustRightInd w:val="0"/>
      <w:spacing w:after="0" w:line="360" w:lineRule="auto"/>
      <w:jc w:val="both"/>
    </w:pPr>
    <w:rPr>
      <w:rFonts w:ascii="Times New Roman" w:eastAsia="Times New Roman" w:hAnsi="Times New Roman" w:cs="Times New Roman"/>
      <w:sz w:val="24"/>
      <w:szCs w:val="24"/>
      <w:lang w:eastAsia="ru-RU"/>
    </w:rPr>
  </w:style>
  <w:style w:type="paragraph" w:customStyle="1" w:styleId="afffc">
    <w:name w:val="Таблицы (моноширинный)"/>
    <w:basedOn w:val="a"/>
    <w:next w:val="a"/>
    <w:uiPriority w:val="99"/>
    <w:qFormat/>
    <w:rsid w:val="00B060DD"/>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paragraph" w:customStyle="1" w:styleId="afffd">
    <w:name w:val="Оглавление"/>
    <w:basedOn w:val="afffc"/>
    <w:next w:val="a"/>
    <w:uiPriority w:val="99"/>
    <w:qFormat/>
    <w:rsid w:val="00B060DD"/>
    <w:pPr>
      <w:ind w:left="140"/>
    </w:pPr>
  </w:style>
  <w:style w:type="character" w:customStyle="1" w:styleId="afffe">
    <w:name w:val="Опечатки"/>
    <w:uiPriority w:val="99"/>
    <w:rsid w:val="00B060DD"/>
    <w:rPr>
      <w:color w:val="FF0000"/>
    </w:rPr>
  </w:style>
  <w:style w:type="paragraph" w:customStyle="1" w:styleId="affff">
    <w:name w:val="Переменная часть"/>
    <w:basedOn w:val="aff1"/>
    <w:next w:val="a"/>
    <w:uiPriority w:val="99"/>
    <w:qFormat/>
    <w:rsid w:val="00B060DD"/>
    <w:rPr>
      <w:sz w:val="18"/>
      <w:szCs w:val="18"/>
    </w:rPr>
  </w:style>
  <w:style w:type="paragraph" w:customStyle="1" w:styleId="affff0">
    <w:name w:val="Подвал для информации об изменениях"/>
    <w:basedOn w:val="1"/>
    <w:next w:val="a"/>
    <w:uiPriority w:val="99"/>
    <w:qFormat/>
    <w:rsid w:val="00B060DD"/>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1">
    <w:name w:val="Подзаголовок для информации об изменениях"/>
    <w:basedOn w:val="affb"/>
    <w:next w:val="a"/>
    <w:uiPriority w:val="99"/>
    <w:qFormat/>
    <w:rsid w:val="00B060DD"/>
    <w:rPr>
      <w:b/>
      <w:bCs/>
    </w:rPr>
  </w:style>
  <w:style w:type="paragraph" w:customStyle="1" w:styleId="affff2">
    <w:name w:val="Подчёркнуный текст"/>
    <w:basedOn w:val="a"/>
    <w:next w:val="a"/>
    <w:uiPriority w:val="99"/>
    <w:qFormat/>
    <w:rsid w:val="00B060DD"/>
    <w:pPr>
      <w:widowControl w:val="0"/>
      <w:pBdr>
        <w:bottom w:val="single" w:sz="4" w:space="0" w:color="auto"/>
      </w:pBdr>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paragraph" w:customStyle="1" w:styleId="affff3">
    <w:name w:val="Постоянная часть"/>
    <w:basedOn w:val="aff1"/>
    <w:next w:val="a"/>
    <w:uiPriority w:val="99"/>
    <w:qFormat/>
    <w:rsid w:val="00B060DD"/>
    <w:rPr>
      <w:sz w:val="20"/>
      <w:szCs w:val="20"/>
    </w:rPr>
  </w:style>
  <w:style w:type="paragraph" w:customStyle="1" w:styleId="affff4">
    <w:name w:val="Прижатый влево"/>
    <w:basedOn w:val="a"/>
    <w:next w:val="a"/>
    <w:uiPriority w:val="99"/>
    <w:qFormat/>
    <w:rsid w:val="00B060DD"/>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f5">
    <w:name w:val="Пример."/>
    <w:basedOn w:val="afb"/>
    <w:next w:val="a"/>
    <w:uiPriority w:val="99"/>
    <w:qFormat/>
    <w:rsid w:val="00B060DD"/>
  </w:style>
  <w:style w:type="paragraph" w:customStyle="1" w:styleId="affff6">
    <w:name w:val="Примечание."/>
    <w:basedOn w:val="afb"/>
    <w:next w:val="a"/>
    <w:uiPriority w:val="99"/>
    <w:qFormat/>
    <w:rsid w:val="00B060DD"/>
  </w:style>
  <w:style w:type="character" w:customStyle="1" w:styleId="affff7">
    <w:name w:val="Продолжение ссылки"/>
    <w:uiPriority w:val="99"/>
    <w:rsid w:val="00B060DD"/>
  </w:style>
  <w:style w:type="paragraph" w:customStyle="1" w:styleId="affff8">
    <w:name w:val="Словарная статья"/>
    <w:basedOn w:val="a"/>
    <w:next w:val="a"/>
    <w:uiPriority w:val="99"/>
    <w:qFormat/>
    <w:rsid w:val="00B060DD"/>
    <w:pPr>
      <w:widowControl w:val="0"/>
      <w:autoSpaceDE w:val="0"/>
      <w:autoSpaceDN w:val="0"/>
      <w:adjustRightInd w:val="0"/>
      <w:spacing w:after="0" w:line="360" w:lineRule="auto"/>
      <w:ind w:right="118"/>
      <w:jc w:val="both"/>
    </w:pPr>
    <w:rPr>
      <w:rFonts w:ascii="Times New Roman" w:eastAsia="Times New Roman" w:hAnsi="Times New Roman" w:cs="Times New Roman"/>
      <w:sz w:val="24"/>
      <w:szCs w:val="24"/>
      <w:lang w:eastAsia="ru-RU"/>
    </w:rPr>
  </w:style>
  <w:style w:type="character" w:customStyle="1" w:styleId="affff9">
    <w:name w:val="Сравнение редакций"/>
    <w:uiPriority w:val="99"/>
    <w:rsid w:val="00B060DD"/>
    <w:rPr>
      <w:b/>
      <w:color w:val="26282F"/>
    </w:rPr>
  </w:style>
  <w:style w:type="character" w:customStyle="1" w:styleId="affffa">
    <w:name w:val="Сравнение редакций. Добавленный фрагмент"/>
    <w:uiPriority w:val="99"/>
    <w:rsid w:val="00B060DD"/>
    <w:rPr>
      <w:color w:val="000000"/>
      <w:shd w:val="clear" w:color="auto" w:fill="C1D7FF"/>
    </w:rPr>
  </w:style>
  <w:style w:type="character" w:customStyle="1" w:styleId="affffb">
    <w:name w:val="Сравнение редакций. Удаленный фрагмент"/>
    <w:uiPriority w:val="99"/>
    <w:rsid w:val="00B060DD"/>
    <w:rPr>
      <w:color w:val="000000"/>
      <w:shd w:val="clear" w:color="auto" w:fill="C4C413"/>
    </w:rPr>
  </w:style>
  <w:style w:type="paragraph" w:customStyle="1" w:styleId="affffc">
    <w:name w:val="Ссылка на официальную публикацию"/>
    <w:basedOn w:val="a"/>
    <w:next w:val="a"/>
    <w:uiPriority w:val="99"/>
    <w:qFormat/>
    <w:rsid w:val="00B060DD"/>
    <w:pPr>
      <w:widowControl w:val="0"/>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character" w:customStyle="1" w:styleId="affffd">
    <w:name w:val="Ссылка на утративший силу документ"/>
    <w:uiPriority w:val="99"/>
    <w:rsid w:val="00B060DD"/>
    <w:rPr>
      <w:b/>
      <w:color w:val="749232"/>
    </w:rPr>
  </w:style>
  <w:style w:type="paragraph" w:customStyle="1" w:styleId="affffe">
    <w:name w:val="Текст в таблице"/>
    <w:basedOn w:val="afffb"/>
    <w:next w:val="a"/>
    <w:uiPriority w:val="99"/>
    <w:qFormat/>
    <w:rsid w:val="00B060DD"/>
    <w:pPr>
      <w:ind w:firstLine="500"/>
    </w:pPr>
  </w:style>
  <w:style w:type="paragraph" w:customStyle="1" w:styleId="afffff">
    <w:name w:val="Текст ЭР (см. также)"/>
    <w:basedOn w:val="a"/>
    <w:next w:val="a"/>
    <w:uiPriority w:val="99"/>
    <w:qFormat/>
    <w:rsid w:val="00B060DD"/>
    <w:pPr>
      <w:widowControl w:val="0"/>
      <w:autoSpaceDE w:val="0"/>
      <w:autoSpaceDN w:val="0"/>
      <w:adjustRightInd w:val="0"/>
      <w:spacing w:before="200" w:after="0" w:line="360" w:lineRule="auto"/>
    </w:pPr>
    <w:rPr>
      <w:rFonts w:ascii="Times New Roman" w:eastAsia="Times New Roman" w:hAnsi="Times New Roman" w:cs="Times New Roman"/>
      <w:sz w:val="20"/>
      <w:szCs w:val="20"/>
      <w:lang w:eastAsia="ru-RU"/>
    </w:rPr>
  </w:style>
  <w:style w:type="paragraph" w:customStyle="1" w:styleId="afffff0">
    <w:name w:val="Технический комментарий"/>
    <w:basedOn w:val="a"/>
    <w:next w:val="a"/>
    <w:uiPriority w:val="99"/>
    <w:qFormat/>
    <w:rsid w:val="00B060DD"/>
    <w:pPr>
      <w:widowControl w:val="0"/>
      <w:autoSpaceDE w:val="0"/>
      <w:autoSpaceDN w:val="0"/>
      <w:adjustRightInd w:val="0"/>
      <w:spacing w:after="0" w:line="360" w:lineRule="auto"/>
    </w:pPr>
    <w:rPr>
      <w:rFonts w:ascii="Times New Roman" w:eastAsia="Times New Roman" w:hAnsi="Times New Roman" w:cs="Times New Roman"/>
      <w:color w:val="463F31"/>
      <w:sz w:val="24"/>
      <w:szCs w:val="24"/>
      <w:shd w:val="clear" w:color="auto" w:fill="FFFFA6"/>
      <w:lang w:eastAsia="ru-RU"/>
    </w:rPr>
  </w:style>
  <w:style w:type="character" w:customStyle="1" w:styleId="afffff1">
    <w:name w:val="Утратил силу"/>
    <w:uiPriority w:val="99"/>
    <w:rsid w:val="00B060DD"/>
    <w:rPr>
      <w:b/>
      <w:strike/>
      <w:color w:val="666600"/>
    </w:rPr>
  </w:style>
  <w:style w:type="paragraph" w:customStyle="1" w:styleId="afffff2">
    <w:name w:val="Формула"/>
    <w:basedOn w:val="a"/>
    <w:next w:val="a"/>
    <w:uiPriority w:val="99"/>
    <w:qFormat/>
    <w:rsid w:val="00B060DD"/>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lang w:eastAsia="ru-RU"/>
    </w:rPr>
  </w:style>
  <w:style w:type="paragraph" w:customStyle="1" w:styleId="afffff3">
    <w:name w:val="Центрированный (таблица)"/>
    <w:basedOn w:val="afffb"/>
    <w:next w:val="a"/>
    <w:uiPriority w:val="99"/>
    <w:qFormat/>
    <w:rsid w:val="00B060DD"/>
    <w:pPr>
      <w:jc w:val="center"/>
    </w:pPr>
  </w:style>
  <w:style w:type="paragraph" w:customStyle="1" w:styleId="-">
    <w:name w:val="ЭР-содержание (правое окно)"/>
    <w:basedOn w:val="a"/>
    <w:next w:val="a"/>
    <w:uiPriority w:val="99"/>
    <w:qFormat/>
    <w:rsid w:val="00B060DD"/>
    <w:pPr>
      <w:widowControl w:val="0"/>
      <w:autoSpaceDE w:val="0"/>
      <w:autoSpaceDN w:val="0"/>
      <w:adjustRightInd w:val="0"/>
      <w:spacing w:before="300" w:after="0" w:line="360" w:lineRule="auto"/>
    </w:pPr>
    <w:rPr>
      <w:rFonts w:ascii="Times New Roman" w:eastAsia="Times New Roman" w:hAnsi="Times New Roman" w:cs="Times New Roman"/>
      <w:sz w:val="24"/>
      <w:szCs w:val="24"/>
      <w:lang w:eastAsia="ru-RU"/>
    </w:rPr>
  </w:style>
  <w:style w:type="paragraph" w:customStyle="1" w:styleId="Default">
    <w:name w:val="Default"/>
    <w:qFormat/>
    <w:rsid w:val="00B060DD"/>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4">
    <w:name w:val="annotation reference"/>
    <w:uiPriority w:val="99"/>
    <w:unhideWhenUsed/>
    <w:rsid w:val="00B060DD"/>
    <w:rPr>
      <w:rFonts w:cs="Times New Roman"/>
      <w:sz w:val="16"/>
    </w:rPr>
  </w:style>
  <w:style w:type="paragraph" w:styleId="41">
    <w:name w:val="toc 4"/>
    <w:basedOn w:val="a"/>
    <w:next w:val="a"/>
    <w:autoRedefine/>
    <w:uiPriority w:val="39"/>
    <w:qFormat/>
    <w:rsid w:val="00B060DD"/>
    <w:pPr>
      <w:spacing w:after="0" w:line="240" w:lineRule="auto"/>
      <w:ind w:left="720"/>
    </w:pPr>
    <w:rPr>
      <w:rFonts w:ascii="Calibri" w:eastAsia="Times New Roman" w:hAnsi="Calibri" w:cs="Calibri"/>
      <w:sz w:val="20"/>
      <w:szCs w:val="20"/>
      <w:lang w:eastAsia="ru-RU"/>
    </w:rPr>
  </w:style>
  <w:style w:type="paragraph" w:styleId="5">
    <w:name w:val="toc 5"/>
    <w:basedOn w:val="a"/>
    <w:next w:val="a"/>
    <w:autoRedefine/>
    <w:uiPriority w:val="39"/>
    <w:qFormat/>
    <w:rsid w:val="00B060DD"/>
    <w:pPr>
      <w:spacing w:after="0" w:line="240" w:lineRule="auto"/>
      <w:ind w:left="960"/>
    </w:pPr>
    <w:rPr>
      <w:rFonts w:ascii="Calibri" w:eastAsia="Times New Roman" w:hAnsi="Calibri" w:cs="Calibri"/>
      <w:sz w:val="20"/>
      <w:szCs w:val="20"/>
      <w:lang w:eastAsia="ru-RU"/>
    </w:rPr>
  </w:style>
  <w:style w:type="paragraph" w:styleId="6">
    <w:name w:val="toc 6"/>
    <w:basedOn w:val="a"/>
    <w:next w:val="a"/>
    <w:autoRedefine/>
    <w:uiPriority w:val="39"/>
    <w:qFormat/>
    <w:rsid w:val="00B060DD"/>
    <w:pPr>
      <w:spacing w:after="0" w:line="240" w:lineRule="auto"/>
      <w:ind w:left="1200"/>
    </w:pPr>
    <w:rPr>
      <w:rFonts w:ascii="Calibri" w:eastAsia="Times New Roman" w:hAnsi="Calibri" w:cs="Calibri"/>
      <w:sz w:val="20"/>
      <w:szCs w:val="20"/>
      <w:lang w:eastAsia="ru-RU"/>
    </w:rPr>
  </w:style>
  <w:style w:type="paragraph" w:styleId="7">
    <w:name w:val="toc 7"/>
    <w:basedOn w:val="a"/>
    <w:next w:val="a"/>
    <w:autoRedefine/>
    <w:uiPriority w:val="39"/>
    <w:qFormat/>
    <w:rsid w:val="00B060DD"/>
    <w:pPr>
      <w:spacing w:after="0" w:line="240" w:lineRule="auto"/>
      <w:ind w:left="1440"/>
    </w:pPr>
    <w:rPr>
      <w:rFonts w:ascii="Calibri" w:eastAsia="Times New Roman" w:hAnsi="Calibri" w:cs="Calibri"/>
      <w:sz w:val="20"/>
      <w:szCs w:val="20"/>
      <w:lang w:eastAsia="ru-RU"/>
    </w:rPr>
  </w:style>
  <w:style w:type="paragraph" w:styleId="8">
    <w:name w:val="toc 8"/>
    <w:basedOn w:val="a"/>
    <w:next w:val="a"/>
    <w:autoRedefine/>
    <w:uiPriority w:val="39"/>
    <w:qFormat/>
    <w:rsid w:val="00B060DD"/>
    <w:pPr>
      <w:spacing w:after="0" w:line="240" w:lineRule="auto"/>
      <w:ind w:left="1680"/>
    </w:pPr>
    <w:rPr>
      <w:rFonts w:ascii="Calibri" w:eastAsia="Times New Roman" w:hAnsi="Calibri" w:cs="Calibri"/>
      <w:sz w:val="20"/>
      <w:szCs w:val="20"/>
      <w:lang w:eastAsia="ru-RU"/>
    </w:rPr>
  </w:style>
  <w:style w:type="paragraph" w:styleId="9">
    <w:name w:val="toc 9"/>
    <w:basedOn w:val="a"/>
    <w:next w:val="a"/>
    <w:autoRedefine/>
    <w:uiPriority w:val="39"/>
    <w:qFormat/>
    <w:rsid w:val="00B060DD"/>
    <w:pPr>
      <w:spacing w:after="0" w:line="240" w:lineRule="auto"/>
      <w:ind w:left="1920"/>
    </w:pPr>
    <w:rPr>
      <w:rFonts w:ascii="Calibri" w:eastAsia="Times New Roman" w:hAnsi="Calibri" w:cs="Calibri"/>
      <w:sz w:val="20"/>
      <w:szCs w:val="20"/>
      <w:lang w:eastAsia="ru-RU"/>
    </w:rPr>
  </w:style>
  <w:style w:type="paragraph" w:customStyle="1" w:styleId="s1">
    <w:name w:val="s_1"/>
    <w:basedOn w:val="a"/>
    <w:qFormat/>
    <w:rsid w:val="00B060DD"/>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fffff5">
    <w:name w:val="Table Grid"/>
    <w:basedOn w:val="a1"/>
    <w:uiPriority w:val="39"/>
    <w:rsid w:val="00B060DD"/>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6">
    <w:name w:val="endnote text"/>
    <w:basedOn w:val="a"/>
    <w:link w:val="afffff7"/>
    <w:uiPriority w:val="99"/>
    <w:semiHidden/>
    <w:unhideWhenUsed/>
    <w:qFormat/>
    <w:rsid w:val="00B060DD"/>
    <w:pPr>
      <w:spacing w:after="0" w:line="240" w:lineRule="auto"/>
    </w:pPr>
    <w:rPr>
      <w:rFonts w:ascii="Calibri" w:eastAsia="Times New Roman" w:hAnsi="Calibri" w:cs="Times New Roman"/>
      <w:sz w:val="20"/>
      <w:szCs w:val="20"/>
      <w:lang w:val="x-none" w:eastAsia="x-none"/>
    </w:rPr>
  </w:style>
  <w:style w:type="character" w:customStyle="1" w:styleId="afffff7">
    <w:name w:val="Текст концевой сноски Знак"/>
    <w:basedOn w:val="a0"/>
    <w:link w:val="afffff6"/>
    <w:uiPriority w:val="99"/>
    <w:semiHidden/>
    <w:rsid w:val="00B060DD"/>
    <w:rPr>
      <w:rFonts w:ascii="Calibri" w:eastAsia="Times New Roman" w:hAnsi="Calibri" w:cs="Times New Roman"/>
      <w:sz w:val="20"/>
      <w:szCs w:val="20"/>
      <w:lang w:val="x-none" w:eastAsia="x-none"/>
    </w:rPr>
  </w:style>
  <w:style w:type="character" w:styleId="afffff8">
    <w:name w:val="endnote reference"/>
    <w:uiPriority w:val="99"/>
    <w:semiHidden/>
    <w:unhideWhenUsed/>
    <w:rsid w:val="00B060DD"/>
    <w:rPr>
      <w:rFonts w:cs="Times New Roman"/>
      <w:vertAlign w:val="superscript"/>
    </w:rPr>
  </w:style>
  <w:style w:type="character" w:styleId="afffff9">
    <w:name w:val="Strong"/>
    <w:uiPriority w:val="22"/>
    <w:qFormat/>
    <w:rsid w:val="00B060DD"/>
    <w:rPr>
      <w:b/>
      <w:bCs/>
    </w:rPr>
  </w:style>
  <w:style w:type="table" w:customStyle="1" w:styleId="TableNormal">
    <w:name w:val="Table Normal"/>
    <w:uiPriority w:val="2"/>
    <w:semiHidden/>
    <w:unhideWhenUsed/>
    <w:qFormat/>
    <w:rsid w:val="00B060DD"/>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B060DD"/>
    <w:pPr>
      <w:widowControl w:val="0"/>
      <w:autoSpaceDE w:val="0"/>
      <w:autoSpaceDN w:val="0"/>
      <w:spacing w:after="0" w:line="240" w:lineRule="auto"/>
      <w:ind w:left="9"/>
    </w:pPr>
    <w:rPr>
      <w:rFonts w:ascii="Times New Roman" w:eastAsia="Times New Roman" w:hAnsi="Times New Roman" w:cs="Times New Roman"/>
    </w:rPr>
  </w:style>
  <w:style w:type="character" w:styleId="afffffa">
    <w:name w:val="FollowedHyperlink"/>
    <w:uiPriority w:val="99"/>
    <w:unhideWhenUsed/>
    <w:rsid w:val="00B060DD"/>
    <w:rPr>
      <w:color w:val="0000FF"/>
      <w:u w:val="single"/>
    </w:rPr>
  </w:style>
  <w:style w:type="character" w:styleId="afffffb">
    <w:name w:val="Subtle Emphasis"/>
    <w:uiPriority w:val="19"/>
    <w:qFormat/>
    <w:rsid w:val="00B060DD"/>
    <w:rPr>
      <w:i/>
      <w:iCs/>
      <w:color w:val="404040"/>
    </w:rPr>
  </w:style>
  <w:style w:type="paragraph" w:styleId="afffffc">
    <w:name w:val="Subtitle"/>
    <w:basedOn w:val="a"/>
    <w:next w:val="a"/>
    <w:link w:val="afffffd"/>
    <w:uiPriority w:val="11"/>
    <w:qFormat/>
    <w:rsid w:val="00B060DD"/>
    <w:pPr>
      <w:spacing w:after="60" w:line="276" w:lineRule="auto"/>
      <w:jc w:val="center"/>
      <w:outlineLvl w:val="1"/>
    </w:pPr>
    <w:rPr>
      <w:rFonts w:ascii="Calibri Light" w:eastAsia="Times New Roman" w:hAnsi="Calibri Light" w:cs="Times New Roman"/>
      <w:sz w:val="24"/>
      <w:szCs w:val="24"/>
      <w:lang w:eastAsia="ru-RU"/>
    </w:rPr>
  </w:style>
  <w:style w:type="character" w:customStyle="1" w:styleId="afffffd">
    <w:name w:val="Подзаголовок Знак"/>
    <w:basedOn w:val="a0"/>
    <w:link w:val="afffffc"/>
    <w:uiPriority w:val="11"/>
    <w:rsid w:val="00B060DD"/>
    <w:rPr>
      <w:rFonts w:ascii="Calibri Light" w:eastAsia="Times New Roman" w:hAnsi="Calibri Light" w:cs="Times New Roman"/>
      <w:sz w:val="24"/>
      <w:szCs w:val="24"/>
      <w:lang w:eastAsia="ru-RU"/>
    </w:rPr>
  </w:style>
  <w:style w:type="paragraph" w:styleId="afffffe">
    <w:name w:val="TOC Heading"/>
    <w:basedOn w:val="1"/>
    <w:next w:val="a"/>
    <w:uiPriority w:val="39"/>
    <w:unhideWhenUsed/>
    <w:qFormat/>
    <w:rsid w:val="00B060DD"/>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B060DD"/>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8">
    <w:name w:val="Неразрешенное упоминание1"/>
    <w:uiPriority w:val="99"/>
    <w:semiHidden/>
    <w:unhideWhenUsed/>
    <w:rsid w:val="00B060DD"/>
    <w:rPr>
      <w:color w:val="605E5C"/>
      <w:shd w:val="clear" w:color="auto" w:fill="E1DFDD"/>
    </w:rPr>
  </w:style>
  <w:style w:type="paragraph" w:customStyle="1" w:styleId="xl65">
    <w:name w:val="xl65"/>
    <w:basedOn w:val="a"/>
    <w:rsid w:val="00B060DD"/>
    <w:pPr>
      <w:pBdr>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66">
    <w:name w:val="xl66"/>
    <w:basedOn w:val="a"/>
    <w:rsid w:val="00B060DD"/>
    <w:pPr>
      <w:pBdr>
        <w:top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67">
    <w:name w:val="xl67"/>
    <w:basedOn w:val="a"/>
    <w:rsid w:val="00B060DD"/>
    <w:pPr>
      <w:pBdr>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68">
    <w:name w:val="xl68"/>
    <w:basedOn w:val="a"/>
    <w:rsid w:val="00B060DD"/>
    <w:pPr>
      <w:pBdr>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69">
    <w:name w:val="xl69"/>
    <w:basedOn w:val="a"/>
    <w:rsid w:val="00B060DD"/>
    <w:pPr>
      <w:pBdr>
        <w:left w:val="single" w:sz="8" w:space="0" w:color="auto"/>
        <w:bottom w:val="single" w:sz="8" w:space="0" w:color="auto"/>
        <w:right w:val="single" w:sz="8" w:space="0" w:color="auto"/>
      </w:pBdr>
      <w:shd w:val="clear" w:color="000000" w:fill="C0C0C0"/>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ru-RU"/>
    </w:rPr>
  </w:style>
  <w:style w:type="paragraph" w:customStyle="1" w:styleId="xl70">
    <w:name w:val="xl70"/>
    <w:basedOn w:val="a"/>
    <w:rsid w:val="00B060DD"/>
    <w:pPr>
      <w:pBdr>
        <w:bottom w:val="single" w:sz="8" w:space="0" w:color="auto"/>
        <w:right w:val="single" w:sz="8" w:space="0" w:color="auto"/>
      </w:pBdr>
      <w:shd w:val="clear" w:color="000000" w:fill="C0C0C0"/>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ru-RU"/>
    </w:rPr>
  </w:style>
  <w:style w:type="paragraph" w:customStyle="1" w:styleId="xl71">
    <w:name w:val="xl71"/>
    <w:basedOn w:val="a"/>
    <w:rsid w:val="00B060DD"/>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72">
    <w:name w:val="xl72"/>
    <w:basedOn w:val="a"/>
    <w:rsid w:val="00B060DD"/>
    <w:pPr>
      <w:pBdr>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73">
    <w:name w:val="xl73"/>
    <w:basedOn w:val="a"/>
    <w:rsid w:val="00B060DD"/>
    <w:pPr>
      <w:pBdr>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74">
    <w:name w:val="xl74"/>
    <w:basedOn w:val="a"/>
    <w:rsid w:val="00B060DD"/>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75">
    <w:name w:val="xl75"/>
    <w:basedOn w:val="a"/>
    <w:rsid w:val="00B060DD"/>
    <w:pPr>
      <w:pBdr>
        <w:bottom w:val="single" w:sz="8" w:space="0" w:color="auto"/>
        <w:right w:val="single" w:sz="8" w:space="0" w:color="auto"/>
      </w:pBdr>
      <w:spacing w:before="100" w:beforeAutospacing="1" w:after="100" w:afterAutospacing="1" w:line="240" w:lineRule="auto"/>
      <w:jc w:val="both"/>
      <w:textAlignment w:val="center"/>
    </w:pPr>
    <w:rPr>
      <w:rFonts w:ascii="Times New Roman" w:eastAsia="Times New Roman" w:hAnsi="Times New Roman" w:cs="Times New Roman"/>
      <w:sz w:val="16"/>
      <w:szCs w:val="16"/>
      <w:lang w:eastAsia="ru-RU"/>
    </w:rPr>
  </w:style>
  <w:style w:type="paragraph" w:customStyle="1" w:styleId="xl76">
    <w:name w:val="xl76"/>
    <w:basedOn w:val="a"/>
    <w:rsid w:val="00B060DD"/>
    <w:pPr>
      <w:shd w:val="clear" w:color="000000" w:fill="D9D9D9"/>
      <w:spacing w:before="100" w:beforeAutospacing="1" w:after="100" w:afterAutospacing="1" w:line="240" w:lineRule="auto"/>
      <w:jc w:val="both"/>
      <w:textAlignment w:val="center"/>
    </w:pPr>
    <w:rPr>
      <w:rFonts w:ascii="Times New Roman" w:eastAsia="Times New Roman" w:hAnsi="Times New Roman" w:cs="Times New Roman"/>
      <w:b/>
      <w:bCs/>
      <w:color w:val="000000"/>
      <w:sz w:val="16"/>
      <w:szCs w:val="16"/>
      <w:lang w:eastAsia="ru-RU"/>
    </w:rPr>
  </w:style>
  <w:style w:type="paragraph" w:customStyle="1" w:styleId="xl77">
    <w:name w:val="xl77"/>
    <w:basedOn w:val="a"/>
    <w:rsid w:val="00B060DD"/>
    <w:pPr>
      <w:shd w:val="clear" w:color="000000" w:fill="D9D9D9"/>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ru-RU"/>
    </w:rPr>
  </w:style>
  <w:style w:type="paragraph" w:customStyle="1" w:styleId="xl78">
    <w:name w:val="xl78"/>
    <w:basedOn w:val="a"/>
    <w:rsid w:val="00B060DD"/>
    <w:pPr>
      <w:pBdr>
        <w:bottom w:val="single" w:sz="8" w:space="0" w:color="auto"/>
      </w:pBdr>
      <w:shd w:val="clear" w:color="000000" w:fill="D9D9D9"/>
      <w:spacing w:before="100" w:beforeAutospacing="1" w:after="100" w:afterAutospacing="1" w:line="240" w:lineRule="auto"/>
      <w:jc w:val="both"/>
      <w:textAlignment w:val="center"/>
    </w:pPr>
    <w:rPr>
      <w:rFonts w:ascii="Times New Roman" w:eastAsia="Times New Roman" w:hAnsi="Times New Roman" w:cs="Times New Roman"/>
      <w:b/>
      <w:bCs/>
      <w:color w:val="000000"/>
      <w:sz w:val="16"/>
      <w:szCs w:val="16"/>
      <w:lang w:eastAsia="ru-RU"/>
    </w:rPr>
  </w:style>
  <w:style w:type="paragraph" w:customStyle="1" w:styleId="xl79">
    <w:name w:val="xl79"/>
    <w:basedOn w:val="a"/>
    <w:rsid w:val="00B060DD"/>
    <w:pPr>
      <w:pBdr>
        <w:bottom w:val="single" w:sz="8"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ru-RU"/>
    </w:rPr>
  </w:style>
  <w:style w:type="paragraph" w:customStyle="1" w:styleId="xl80">
    <w:name w:val="xl80"/>
    <w:basedOn w:val="a"/>
    <w:rsid w:val="00B060DD"/>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both"/>
      <w:textAlignment w:val="center"/>
    </w:pPr>
    <w:rPr>
      <w:rFonts w:ascii="Times New Roman" w:eastAsia="Times New Roman" w:hAnsi="Times New Roman" w:cs="Times New Roman"/>
      <w:b/>
      <w:bCs/>
      <w:color w:val="000000"/>
      <w:sz w:val="16"/>
      <w:szCs w:val="16"/>
      <w:lang w:eastAsia="ru-RU"/>
    </w:rPr>
  </w:style>
  <w:style w:type="paragraph" w:customStyle="1" w:styleId="xl81">
    <w:name w:val="xl81"/>
    <w:basedOn w:val="a"/>
    <w:rsid w:val="00B060DD"/>
    <w:pPr>
      <w:pBdr>
        <w:top w:val="single" w:sz="4" w:space="0" w:color="auto"/>
        <w:left w:val="single" w:sz="4" w:space="0" w:color="auto"/>
        <w:bottom w:val="single" w:sz="8" w:space="0" w:color="auto"/>
        <w:right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ru-RU"/>
    </w:rPr>
  </w:style>
  <w:style w:type="paragraph" w:customStyle="1" w:styleId="xl82">
    <w:name w:val="xl82"/>
    <w:basedOn w:val="a"/>
    <w:rsid w:val="00B060DD"/>
    <w:pPr>
      <w:pBdr>
        <w:left w:val="single" w:sz="8" w:space="0" w:color="auto"/>
        <w:bottom w:val="single" w:sz="8" w:space="0" w:color="auto"/>
        <w:right w:val="single" w:sz="8" w:space="0" w:color="auto"/>
      </w:pBdr>
      <w:shd w:val="clear" w:color="000000" w:fill="C0C0C0"/>
      <w:spacing w:before="100" w:beforeAutospacing="1" w:after="100" w:afterAutospacing="1" w:line="240" w:lineRule="auto"/>
      <w:textAlignment w:val="top"/>
    </w:pPr>
    <w:rPr>
      <w:rFonts w:ascii="Times New Roman" w:eastAsia="Times New Roman" w:hAnsi="Times New Roman" w:cs="Times New Roman"/>
      <w:b/>
      <w:bCs/>
      <w:color w:val="000000"/>
      <w:sz w:val="16"/>
      <w:szCs w:val="16"/>
      <w:lang w:eastAsia="ru-RU"/>
    </w:rPr>
  </w:style>
  <w:style w:type="paragraph" w:customStyle="1" w:styleId="xl83">
    <w:name w:val="xl83"/>
    <w:basedOn w:val="a"/>
    <w:rsid w:val="00B060DD"/>
    <w:pPr>
      <w:pBdr>
        <w:left w:val="single" w:sz="8" w:space="0" w:color="auto"/>
        <w:bottom w:val="single" w:sz="8" w:space="0" w:color="auto"/>
        <w:right w:val="single" w:sz="8" w:space="0" w:color="auto"/>
      </w:pBdr>
      <w:shd w:val="clear" w:color="000000" w:fill="D9D9D9"/>
      <w:spacing w:before="100" w:beforeAutospacing="1" w:after="100" w:afterAutospacing="1" w:line="240" w:lineRule="auto"/>
      <w:textAlignment w:val="top"/>
    </w:pPr>
    <w:rPr>
      <w:rFonts w:ascii="Times New Roman" w:eastAsia="Times New Roman" w:hAnsi="Times New Roman" w:cs="Times New Roman"/>
      <w:b/>
      <w:bCs/>
      <w:color w:val="000000"/>
      <w:sz w:val="16"/>
      <w:szCs w:val="16"/>
      <w:lang w:eastAsia="ru-RU"/>
    </w:rPr>
  </w:style>
  <w:style w:type="paragraph" w:customStyle="1" w:styleId="xl84">
    <w:name w:val="xl84"/>
    <w:basedOn w:val="a"/>
    <w:rsid w:val="00B060DD"/>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color w:val="000000"/>
      <w:sz w:val="14"/>
      <w:szCs w:val="14"/>
      <w:lang w:eastAsia="ru-RU"/>
    </w:rPr>
  </w:style>
  <w:style w:type="paragraph" w:customStyle="1" w:styleId="xl85">
    <w:name w:val="xl85"/>
    <w:basedOn w:val="a"/>
    <w:rsid w:val="00B060DD"/>
    <w:pPr>
      <w:pBdr>
        <w:left w:val="single" w:sz="4" w:space="0" w:color="auto"/>
        <w:bottom w:val="single" w:sz="4" w:space="0" w:color="auto"/>
        <w:right w:val="single" w:sz="4" w:space="0" w:color="auto"/>
      </w:pBdr>
      <w:shd w:val="clear" w:color="000000" w:fill="D9D9D9"/>
      <w:spacing w:before="100" w:beforeAutospacing="1" w:after="100" w:afterAutospacing="1" w:line="240" w:lineRule="auto"/>
      <w:jc w:val="both"/>
      <w:textAlignment w:val="center"/>
    </w:pPr>
    <w:rPr>
      <w:rFonts w:ascii="Times New Roman" w:eastAsia="Times New Roman" w:hAnsi="Times New Roman" w:cs="Times New Roman"/>
      <w:b/>
      <w:bCs/>
      <w:color w:val="000000"/>
      <w:sz w:val="16"/>
      <w:szCs w:val="16"/>
      <w:lang w:eastAsia="ru-RU"/>
    </w:rPr>
  </w:style>
  <w:style w:type="paragraph" w:customStyle="1" w:styleId="xl86">
    <w:name w:val="xl86"/>
    <w:basedOn w:val="a"/>
    <w:rsid w:val="00B060DD"/>
    <w:pPr>
      <w:pBdr>
        <w:left w:val="single" w:sz="4" w:space="0" w:color="auto"/>
        <w:bottom w:val="single" w:sz="4" w:space="0" w:color="auto"/>
        <w:right w:val="single" w:sz="4" w:space="0" w:color="auto"/>
      </w:pBdr>
      <w:shd w:val="clear" w:color="000000" w:fill="D9D9D9"/>
      <w:spacing w:before="100" w:beforeAutospacing="1" w:after="100" w:afterAutospacing="1" w:line="240" w:lineRule="auto"/>
      <w:jc w:val="both"/>
      <w:textAlignment w:val="center"/>
    </w:pPr>
    <w:rPr>
      <w:rFonts w:ascii="Times New Roman" w:eastAsia="Times New Roman" w:hAnsi="Times New Roman" w:cs="Times New Roman"/>
      <w:b/>
      <w:bCs/>
      <w:color w:val="000000"/>
      <w:sz w:val="16"/>
      <w:szCs w:val="16"/>
      <w:lang w:eastAsia="ru-RU"/>
    </w:rPr>
  </w:style>
  <w:style w:type="paragraph" w:customStyle="1" w:styleId="xl87">
    <w:name w:val="xl87"/>
    <w:basedOn w:val="a"/>
    <w:rsid w:val="00B060DD"/>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both"/>
      <w:textAlignment w:val="center"/>
    </w:pPr>
    <w:rPr>
      <w:rFonts w:ascii="Times New Roman" w:eastAsia="Times New Roman" w:hAnsi="Times New Roman" w:cs="Times New Roman"/>
      <w:b/>
      <w:bCs/>
      <w:color w:val="000000"/>
      <w:sz w:val="16"/>
      <w:szCs w:val="16"/>
      <w:lang w:eastAsia="ru-RU"/>
    </w:rPr>
  </w:style>
  <w:style w:type="paragraph" w:customStyle="1" w:styleId="xl88">
    <w:name w:val="xl88"/>
    <w:basedOn w:val="a"/>
    <w:rsid w:val="00B060DD"/>
    <w:pPr>
      <w:pBdr>
        <w:top w:val="single" w:sz="4" w:space="0" w:color="auto"/>
        <w:left w:val="single" w:sz="4" w:space="0" w:color="auto"/>
        <w:bottom w:val="single" w:sz="8" w:space="0" w:color="auto"/>
        <w:right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ru-RU"/>
    </w:rPr>
  </w:style>
  <w:style w:type="paragraph" w:customStyle="1" w:styleId="xl89">
    <w:name w:val="xl89"/>
    <w:basedOn w:val="a"/>
    <w:rsid w:val="00B060DD"/>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90">
    <w:name w:val="xl90"/>
    <w:basedOn w:val="a"/>
    <w:rsid w:val="00B060DD"/>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91">
    <w:name w:val="xl91"/>
    <w:basedOn w:val="a"/>
    <w:rsid w:val="00B060DD"/>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92">
    <w:name w:val="xl92"/>
    <w:basedOn w:val="a"/>
    <w:rsid w:val="00B060DD"/>
    <w:pPr>
      <w:pBdr>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i/>
      <w:iCs/>
      <w:color w:val="000000"/>
      <w:sz w:val="16"/>
      <w:szCs w:val="16"/>
      <w:lang w:eastAsia="ru-RU"/>
    </w:rPr>
  </w:style>
  <w:style w:type="paragraph" w:customStyle="1" w:styleId="xl93">
    <w:name w:val="xl93"/>
    <w:basedOn w:val="a"/>
    <w:rsid w:val="00B060DD"/>
    <w:pPr>
      <w:pBdr>
        <w:bottom w:val="single" w:sz="8" w:space="0" w:color="auto"/>
        <w:right w:val="single" w:sz="8"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ru-RU"/>
    </w:rPr>
  </w:style>
  <w:style w:type="paragraph" w:customStyle="1" w:styleId="xl94">
    <w:name w:val="xl94"/>
    <w:basedOn w:val="a"/>
    <w:rsid w:val="00B060DD"/>
    <w:pPr>
      <w:pBdr>
        <w:bottom w:val="single" w:sz="8" w:space="0" w:color="auto"/>
        <w:right w:val="single" w:sz="8"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95">
    <w:name w:val="xl95"/>
    <w:basedOn w:val="a"/>
    <w:rsid w:val="00B060DD"/>
    <w:pPr>
      <w:pBdr>
        <w:bottom w:val="single" w:sz="8" w:space="0" w:color="auto"/>
        <w:right w:val="single" w:sz="8"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96">
    <w:name w:val="xl96"/>
    <w:basedOn w:val="a"/>
    <w:rsid w:val="00B060DD"/>
    <w:pPr>
      <w:pBdr>
        <w:bottom w:val="single" w:sz="8" w:space="0" w:color="auto"/>
        <w:right w:val="single" w:sz="8" w:space="0" w:color="auto"/>
      </w:pBdr>
      <w:shd w:val="clear" w:color="000000" w:fill="FFFF00"/>
      <w:spacing w:before="100" w:beforeAutospacing="1" w:after="100" w:afterAutospacing="1" w:line="240" w:lineRule="auto"/>
      <w:jc w:val="both"/>
      <w:textAlignment w:val="center"/>
    </w:pPr>
    <w:rPr>
      <w:rFonts w:ascii="Times New Roman" w:eastAsia="Times New Roman" w:hAnsi="Times New Roman" w:cs="Times New Roman"/>
      <w:sz w:val="16"/>
      <w:szCs w:val="16"/>
      <w:lang w:eastAsia="ru-RU"/>
    </w:rPr>
  </w:style>
  <w:style w:type="paragraph" w:customStyle="1" w:styleId="xl97">
    <w:name w:val="xl97"/>
    <w:basedOn w:val="a"/>
    <w:rsid w:val="00B060DD"/>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both"/>
      <w:textAlignment w:val="center"/>
    </w:pPr>
    <w:rPr>
      <w:rFonts w:ascii="Times New Roman" w:eastAsia="Times New Roman" w:hAnsi="Times New Roman" w:cs="Times New Roman"/>
      <w:b/>
      <w:bCs/>
      <w:color w:val="000000"/>
      <w:sz w:val="16"/>
      <w:szCs w:val="16"/>
      <w:lang w:eastAsia="ru-RU"/>
    </w:rPr>
  </w:style>
  <w:style w:type="paragraph" w:customStyle="1" w:styleId="xl98">
    <w:name w:val="xl98"/>
    <w:basedOn w:val="a"/>
    <w:rsid w:val="00B060D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both"/>
      <w:textAlignment w:val="center"/>
    </w:pPr>
    <w:rPr>
      <w:rFonts w:ascii="Times New Roman" w:eastAsia="Times New Roman" w:hAnsi="Times New Roman" w:cs="Times New Roman"/>
      <w:b/>
      <w:bCs/>
      <w:color w:val="000000"/>
      <w:sz w:val="16"/>
      <w:szCs w:val="16"/>
      <w:lang w:eastAsia="ru-RU"/>
    </w:rPr>
  </w:style>
  <w:style w:type="paragraph" w:customStyle="1" w:styleId="xl99">
    <w:name w:val="xl99"/>
    <w:basedOn w:val="a"/>
    <w:rsid w:val="00B060DD"/>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b/>
      <w:bCs/>
      <w:color w:val="000000"/>
      <w:sz w:val="16"/>
      <w:szCs w:val="16"/>
      <w:lang w:eastAsia="ru-RU"/>
    </w:rPr>
  </w:style>
  <w:style w:type="paragraph" w:customStyle="1" w:styleId="xl100">
    <w:name w:val="xl100"/>
    <w:basedOn w:val="a"/>
    <w:rsid w:val="00B060DD"/>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01">
    <w:name w:val="xl101"/>
    <w:basedOn w:val="a"/>
    <w:rsid w:val="00B060DD"/>
    <w:pPr>
      <w:pBdr>
        <w:bottom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sz w:val="16"/>
      <w:szCs w:val="16"/>
      <w:lang w:eastAsia="ru-RU"/>
    </w:rPr>
  </w:style>
  <w:style w:type="paragraph" w:customStyle="1" w:styleId="xl102">
    <w:name w:val="xl102"/>
    <w:basedOn w:val="a"/>
    <w:rsid w:val="00B060DD"/>
    <w:pPr>
      <w:pBdr>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eastAsia="ru-RU"/>
    </w:rPr>
  </w:style>
  <w:style w:type="paragraph" w:customStyle="1" w:styleId="xl103">
    <w:name w:val="xl103"/>
    <w:basedOn w:val="a"/>
    <w:rsid w:val="00B060DD"/>
    <w:pPr>
      <w:pBdr>
        <w:bottom w:val="single" w:sz="8" w:space="0" w:color="auto"/>
        <w:right w:val="single" w:sz="8"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sz w:val="18"/>
      <w:szCs w:val="18"/>
      <w:lang w:eastAsia="ru-RU"/>
    </w:rPr>
  </w:style>
  <w:style w:type="paragraph" w:customStyle="1" w:styleId="xl104">
    <w:name w:val="xl104"/>
    <w:basedOn w:val="a"/>
    <w:rsid w:val="00B060DD"/>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B060DD"/>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i/>
      <w:iCs/>
      <w:sz w:val="16"/>
      <w:szCs w:val="16"/>
      <w:lang w:eastAsia="ru-RU"/>
    </w:rPr>
  </w:style>
  <w:style w:type="paragraph" w:customStyle="1" w:styleId="xl106">
    <w:name w:val="xl106"/>
    <w:basedOn w:val="a"/>
    <w:rsid w:val="00B060DD"/>
    <w:pPr>
      <w:pBdr>
        <w:left w:val="single" w:sz="8" w:space="0" w:color="auto"/>
        <w:bottom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sz w:val="16"/>
      <w:szCs w:val="16"/>
      <w:lang w:eastAsia="ru-RU"/>
    </w:rPr>
  </w:style>
  <w:style w:type="paragraph" w:customStyle="1" w:styleId="xl107">
    <w:name w:val="xl107"/>
    <w:basedOn w:val="a"/>
    <w:rsid w:val="00B060DD"/>
    <w:pPr>
      <w:pBdr>
        <w:left w:val="single" w:sz="8" w:space="0" w:color="auto"/>
        <w:bottom w:val="single" w:sz="8" w:space="0" w:color="auto"/>
        <w:right w:val="single" w:sz="8" w:space="0" w:color="auto"/>
      </w:pBdr>
      <w:shd w:val="clear" w:color="000000" w:fill="D9D9D9"/>
      <w:spacing w:before="100" w:beforeAutospacing="1" w:after="100" w:afterAutospacing="1" w:line="240" w:lineRule="auto"/>
      <w:textAlignment w:val="top"/>
    </w:pPr>
    <w:rPr>
      <w:rFonts w:ascii="Times New Roman" w:eastAsia="Times New Roman" w:hAnsi="Times New Roman" w:cs="Times New Roman"/>
      <w:b/>
      <w:bCs/>
      <w:sz w:val="16"/>
      <w:szCs w:val="16"/>
      <w:lang w:eastAsia="ru-RU"/>
    </w:rPr>
  </w:style>
  <w:style w:type="paragraph" w:customStyle="1" w:styleId="xl108">
    <w:name w:val="xl108"/>
    <w:basedOn w:val="a"/>
    <w:rsid w:val="00B060DD"/>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i/>
      <w:iCs/>
      <w:sz w:val="16"/>
      <w:szCs w:val="16"/>
      <w:lang w:eastAsia="ru-RU"/>
    </w:rPr>
  </w:style>
  <w:style w:type="paragraph" w:customStyle="1" w:styleId="xl109">
    <w:name w:val="xl109"/>
    <w:basedOn w:val="a"/>
    <w:rsid w:val="00B060DD"/>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i/>
      <w:iCs/>
      <w:color w:val="000000"/>
      <w:sz w:val="16"/>
      <w:szCs w:val="16"/>
      <w:lang w:eastAsia="ru-RU"/>
    </w:rPr>
  </w:style>
  <w:style w:type="paragraph" w:customStyle="1" w:styleId="xl110">
    <w:name w:val="xl110"/>
    <w:basedOn w:val="a"/>
    <w:rsid w:val="00B060DD"/>
    <w:pPr>
      <w:pBdr>
        <w:left w:val="single" w:sz="8" w:space="0" w:color="auto"/>
        <w:bottom w:val="single" w:sz="8" w:space="0" w:color="auto"/>
        <w:right w:val="single" w:sz="8" w:space="0" w:color="auto"/>
      </w:pBdr>
      <w:spacing w:before="100" w:beforeAutospacing="1" w:after="100" w:afterAutospacing="1" w:line="240" w:lineRule="auto"/>
      <w:jc w:val="both"/>
      <w:textAlignment w:val="center"/>
    </w:pPr>
    <w:rPr>
      <w:rFonts w:ascii="Times New Roman" w:eastAsia="Times New Roman" w:hAnsi="Times New Roman" w:cs="Times New Roman"/>
      <w:i/>
      <w:iCs/>
      <w:color w:val="000000"/>
      <w:sz w:val="16"/>
      <w:szCs w:val="16"/>
      <w:lang w:eastAsia="ru-RU"/>
    </w:rPr>
  </w:style>
  <w:style w:type="paragraph" w:customStyle="1" w:styleId="xl111">
    <w:name w:val="xl111"/>
    <w:basedOn w:val="a"/>
    <w:rsid w:val="00B060DD"/>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112">
    <w:name w:val="xl112"/>
    <w:basedOn w:val="a"/>
    <w:rsid w:val="00B060DD"/>
    <w:pPr>
      <w:pBdr>
        <w:top w:val="single" w:sz="8" w:space="0" w:color="auto"/>
        <w:left w:val="single" w:sz="8" w:space="0" w:color="auto"/>
        <w:bottom w:val="single" w:sz="8" w:space="0" w:color="auto"/>
        <w:right w:val="single" w:sz="8"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113">
    <w:name w:val="xl113"/>
    <w:basedOn w:val="a"/>
    <w:rsid w:val="00B060DD"/>
    <w:pPr>
      <w:pBdr>
        <w:left w:val="single" w:sz="8" w:space="0" w:color="auto"/>
        <w:bottom w:val="single" w:sz="8" w:space="0" w:color="auto"/>
        <w:right w:val="single" w:sz="8" w:space="0" w:color="auto"/>
      </w:pBdr>
      <w:shd w:val="clear" w:color="000000" w:fill="D9D9D9"/>
      <w:spacing w:before="100" w:beforeAutospacing="1" w:after="100" w:afterAutospacing="1" w:line="240" w:lineRule="auto"/>
      <w:textAlignment w:val="top"/>
    </w:pPr>
    <w:rPr>
      <w:rFonts w:ascii="Times New Roman" w:eastAsia="Times New Roman" w:hAnsi="Times New Roman" w:cs="Times New Roman"/>
      <w:b/>
      <w:bCs/>
      <w:color w:val="000000"/>
      <w:sz w:val="16"/>
      <w:szCs w:val="16"/>
      <w:lang w:eastAsia="ru-RU"/>
    </w:rPr>
  </w:style>
  <w:style w:type="paragraph" w:customStyle="1" w:styleId="xl114">
    <w:name w:val="xl114"/>
    <w:basedOn w:val="a"/>
    <w:rsid w:val="00B060DD"/>
    <w:pPr>
      <w:pBdr>
        <w:top w:val="single" w:sz="8" w:space="0" w:color="auto"/>
        <w:left w:val="single" w:sz="8" w:space="0" w:color="auto"/>
        <w:bottom w:val="single" w:sz="8" w:space="0" w:color="auto"/>
        <w:right w:val="single" w:sz="8" w:space="0" w:color="auto"/>
      </w:pBdr>
      <w:shd w:val="clear" w:color="000000" w:fill="D9D9D9"/>
      <w:spacing w:before="100" w:beforeAutospacing="1" w:after="100" w:afterAutospacing="1" w:line="240" w:lineRule="auto"/>
      <w:jc w:val="both"/>
      <w:textAlignment w:val="center"/>
    </w:pPr>
    <w:rPr>
      <w:rFonts w:ascii="Times New Roman" w:eastAsia="Times New Roman" w:hAnsi="Times New Roman" w:cs="Times New Roman"/>
      <w:b/>
      <w:bCs/>
      <w:color w:val="000000"/>
      <w:sz w:val="16"/>
      <w:szCs w:val="16"/>
      <w:lang w:eastAsia="ru-RU"/>
    </w:rPr>
  </w:style>
  <w:style w:type="paragraph" w:customStyle="1" w:styleId="xl115">
    <w:name w:val="xl115"/>
    <w:basedOn w:val="a"/>
    <w:rsid w:val="00B060DD"/>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sz w:val="16"/>
      <w:szCs w:val="16"/>
      <w:lang w:eastAsia="ru-RU"/>
    </w:rPr>
  </w:style>
  <w:style w:type="paragraph" w:customStyle="1" w:styleId="xl116">
    <w:name w:val="xl116"/>
    <w:basedOn w:val="a"/>
    <w:rsid w:val="00B060DD"/>
    <w:pPr>
      <w:pBdr>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b/>
      <w:bCs/>
      <w:i/>
      <w:iCs/>
      <w:sz w:val="16"/>
      <w:szCs w:val="16"/>
      <w:lang w:eastAsia="ru-RU"/>
    </w:rPr>
  </w:style>
  <w:style w:type="paragraph" w:customStyle="1" w:styleId="xl117">
    <w:name w:val="xl117"/>
    <w:basedOn w:val="a"/>
    <w:rsid w:val="00B060DD"/>
    <w:pPr>
      <w:pBdr>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eastAsia="ru-RU"/>
    </w:rPr>
  </w:style>
  <w:style w:type="paragraph" w:customStyle="1" w:styleId="xl118">
    <w:name w:val="xl118"/>
    <w:basedOn w:val="a"/>
    <w:rsid w:val="00B060DD"/>
    <w:pPr>
      <w:pBdr>
        <w:top w:val="single" w:sz="4"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ru-RU"/>
    </w:rPr>
  </w:style>
  <w:style w:type="paragraph" w:customStyle="1" w:styleId="xl119">
    <w:name w:val="xl119"/>
    <w:basedOn w:val="a"/>
    <w:rsid w:val="00B060DD"/>
    <w:pPr>
      <w:pBdr>
        <w:bottom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sz w:val="16"/>
      <w:szCs w:val="16"/>
      <w:lang w:eastAsia="ru-RU"/>
    </w:rPr>
  </w:style>
  <w:style w:type="paragraph" w:customStyle="1" w:styleId="xl120">
    <w:name w:val="xl120"/>
    <w:basedOn w:val="a"/>
    <w:rsid w:val="00B060DD"/>
    <w:pPr>
      <w:pBdr>
        <w:bottom w:val="single" w:sz="8" w:space="0" w:color="auto"/>
        <w:right w:val="single" w:sz="8"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b/>
      <w:bCs/>
      <w:sz w:val="16"/>
      <w:szCs w:val="16"/>
      <w:lang w:eastAsia="ru-RU"/>
    </w:rPr>
  </w:style>
  <w:style w:type="paragraph" w:customStyle="1" w:styleId="xl121">
    <w:name w:val="xl121"/>
    <w:basedOn w:val="a"/>
    <w:rsid w:val="00B060DD"/>
    <w:pPr>
      <w:pBdr>
        <w:top w:val="single" w:sz="8" w:space="0" w:color="auto"/>
        <w:left w:val="single" w:sz="8" w:space="0" w:color="auto"/>
        <w:bottom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sz w:val="16"/>
      <w:szCs w:val="16"/>
      <w:lang w:eastAsia="ru-RU"/>
    </w:rPr>
  </w:style>
  <w:style w:type="paragraph" w:customStyle="1" w:styleId="xl122">
    <w:name w:val="xl122"/>
    <w:basedOn w:val="a"/>
    <w:rsid w:val="00B060DD"/>
    <w:pPr>
      <w:pBdr>
        <w:top w:val="single" w:sz="8" w:space="0" w:color="auto"/>
        <w:left w:val="single" w:sz="8" w:space="0" w:color="auto"/>
        <w:bottom w:val="single" w:sz="8" w:space="0" w:color="auto"/>
        <w:right w:val="single" w:sz="8"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b/>
      <w:bCs/>
      <w:sz w:val="16"/>
      <w:szCs w:val="16"/>
      <w:lang w:eastAsia="ru-RU"/>
    </w:rPr>
  </w:style>
  <w:style w:type="paragraph" w:customStyle="1" w:styleId="xl123">
    <w:name w:val="xl123"/>
    <w:basedOn w:val="a"/>
    <w:rsid w:val="00B060DD"/>
    <w:pPr>
      <w:pBdr>
        <w:top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4">
    <w:name w:val="xl124"/>
    <w:basedOn w:val="a"/>
    <w:rsid w:val="00B060DD"/>
    <w:pPr>
      <w:pBdr>
        <w:top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5">
    <w:name w:val="xl125"/>
    <w:basedOn w:val="a"/>
    <w:rsid w:val="00B060DD"/>
    <w:pPr>
      <w:pBdr>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26">
    <w:name w:val="xl126"/>
    <w:basedOn w:val="a"/>
    <w:rsid w:val="00B060DD"/>
    <w:pPr>
      <w:pBdr>
        <w:top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7">
    <w:name w:val="xl127"/>
    <w:basedOn w:val="a"/>
    <w:rsid w:val="00B060D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b/>
      <w:bCs/>
      <w:color w:val="000000"/>
      <w:sz w:val="14"/>
      <w:szCs w:val="14"/>
      <w:lang w:eastAsia="ru-RU"/>
    </w:rPr>
  </w:style>
  <w:style w:type="paragraph" w:customStyle="1" w:styleId="xl128">
    <w:name w:val="xl128"/>
    <w:basedOn w:val="a"/>
    <w:rsid w:val="00B060DD"/>
    <w:pPr>
      <w:pBdr>
        <w:bottom w:val="single" w:sz="8" w:space="0" w:color="auto"/>
      </w:pBdr>
      <w:shd w:val="clear" w:color="000000" w:fill="FCE4D6"/>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29">
    <w:name w:val="xl129"/>
    <w:basedOn w:val="a"/>
    <w:rsid w:val="00B060DD"/>
    <w:pPr>
      <w:pBdr>
        <w:bottom w:val="single" w:sz="8" w:space="0" w:color="auto"/>
        <w:right w:val="single" w:sz="8" w:space="0" w:color="auto"/>
      </w:pBdr>
      <w:shd w:val="clear" w:color="000000" w:fill="FCE4D6"/>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ru-RU"/>
    </w:rPr>
  </w:style>
  <w:style w:type="paragraph" w:customStyle="1" w:styleId="xl130">
    <w:name w:val="xl130"/>
    <w:basedOn w:val="a"/>
    <w:rsid w:val="00B060DD"/>
    <w:pPr>
      <w:pBdr>
        <w:bottom w:val="single" w:sz="8" w:space="0" w:color="auto"/>
        <w:right w:val="single" w:sz="8" w:space="0" w:color="auto"/>
      </w:pBdr>
      <w:shd w:val="clear" w:color="000000" w:fill="FCE4D6"/>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131">
    <w:name w:val="xl131"/>
    <w:basedOn w:val="a"/>
    <w:rsid w:val="00B060DD"/>
    <w:pPr>
      <w:pBdr>
        <w:bottom w:val="single" w:sz="8" w:space="0" w:color="auto"/>
        <w:right w:val="single" w:sz="8" w:space="0" w:color="auto"/>
      </w:pBdr>
      <w:shd w:val="clear" w:color="000000" w:fill="FCE4D6"/>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2">
    <w:name w:val="xl132"/>
    <w:basedOn w:val="a"/>
    <w:rsid w:val="00B060DD"/>
    <w:pPr>
      <w:pBdr>
        <w:bottom w:val="single" w:sz="8" w:space="0" w:color="auto"/>
        <w:right w:val="single" w:sz="8" w:space="0" w:color="auto"/>
      </w:pBdr>
      <w:shd w:val="clear" w:color="000000" w:fill="FCE4D6"/>
      <w:spacing w:before="100" w:beforeAutospacing="1" w:after="100" w:afterAutospacing="1" w:line="240" w:lineRule="auto"/>
      <w:textAlignment w:val="center"/>
    </w:pPr>
    <w:rPr>
      <w:rFonts w:ascii="Times New Roman" w:eastAsia="Times New Roman" w:hAnsi="Times New Roman" w:cs="Times New Roman"/>
      <w:b/>
      <w:bCs/>
      <w:sz w:val="16"/>
      <w:szCs w:val="16"/>
      <w:lang w:eastAsia="ru-RU"/>
    </w:rPr>
  </w:style>
  <w:style w:type="paragraph" w:customStyle="1" w:styleId="xl133">
    <w:name w:val="xl133"/>
    <w:basedOn w:val="a"/>
    <w:rsid w:val="00B060DD"/>
    <w:pPr>
      <w:pBdr>
        <w:bottom w:val="single" w:sz="8" w:space="0" w:color="auto"/>
        <w:right w:val="single" w:sz="8" w:space="0" w:color="auto"/>
      </w:pBdr>
      <w:shd w:val="clear" w:color="000000" w:fill="FCE4D6"/>
      <w:spacing w:before="100" w:beforeAutospacing="1" w:after="100" w:afterAutospacing="1" w:line="240" w:lineRule="auto"/>
      <w:jc w:val="both"/>
      <w:textAlignment w:val="center"/>
    </w:pPr>
    <w:rPr>
      <w:rFonts w:ascii="Times New Roman" w:eastAsia="Times New Roman" w:hAnsi="Times New Roman" w:cs="Times New Roman"/>
      <w:sz w:val="16"/>
      <w:szCs w:val="16"/>
      <w:lang w:eastAsia="ru-RU"/>
    </w:rPr>
  </w:style>
  <w:style w:type="paragraph" w:customStyle="1" w:styleId="xl134">
    <w:name w:val="xl134"/>
    <w:basedOn w:val="a"/>
    <w:rsid w:val="00B060DD"/>
    <w:pPr>
      <w:pBdr>
        <w:top w:val="single" w:sz="8" w:space="0" w:color="auto"/>
        <w:left w:val="single" w:sz="8" w:space="0" w:color="auto"/>
        <w:bottom w:val="single" w:sz="8" w:space="0" w:color="auto"/>
        <w:right w:val="single" w:sz="8" w:space="0" w:color="auto"/>
      </w:pBdr>
      <w:shd w:val="clear" w:color="000000" w:fill="FCE4D6"/>
      <w:spacing w:before="100" w:beforeAutospacing="1" w:after="100" w:afterAutospacing="1" w:line="240" w:lineRule="auto"/>
      <w:textAlignment w:val="center"/>
    </w:pPr>
    <w:rPr>
      <w:rFonts w:ascii="Times New Roman" w:eastAsia="Times New Roman" w:hAnsi="Times New Roman" w:cs="Times New Roman"/>
      <w:b/>
      <w:bCs/>
      <w:sz w:val="16"/>
      <w:szCs w:val="16"/>
      <w:lang w:eastAsia="ru-RU"/>
    </w:rPr>
  </w:style>
  <w:style w:type="paragraph" w:customStyle="1" w:styleId="xl135">
    <w:name w:val="xl135"/>
    <w:basedOn w:val="a"/>
    <w:rsid w:val="00B060DD"/>
    <w:pPr>
      <w:pBdr>
        <w:top w:val="single" w:sz="8" w:space="0" w:color="auto"/>
        <w:left w:val="single" w:sz="8" w:space="0" w:color="auto"/>
        <w:bottom w:val="single" w:sz="8" w:space="0" w:color="auto"/>
        <w:right w:val="single" w:sz="8" w:space="0" w:color="auto"/>
      </w:pBdr>
      <w:shd w:val="clear" w:color="000000" w:fill="FCE4D6"/>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136">
    <w:name w:val="xl136"/>
    <w:basedOn w:val="a"/>
    <w:rsid w:val="00B060DD"/>
    <w:pPr>
      <w:pBdr>
        <w:left w:val="single" w:sz="4" w:space="0" w:color="auto"/>
        <w:bottom w:val="single" w:sz="4" w:space="0" w:color="auto"/>
        <w:right w:val="single" w:sz="4" w:space="0" w:color="auto"/>
      </w:pBdr>
      <w:shd w:val="clear" w:color="000000" w:fill="FCE4D6"/>
      <w:spacing w:before="100" w:beforeAutospacing="1" w:after="100" w:afterAutospacing="1" w:line="240" w:lineRule="auto"/>
      <w:textAlignment w:val="center"/>
    </w:pPr>
    <w:rPr>
      <w:rFonts w:ascii="Times New Roman" w:eastAsia="Times New Roman" w:hAnsi="Times New Roman" w:cs="Times New Roman"/>
      <w:b/>
      <w:bCs/>
      <w:i/>
      <w:iCs/>
      <w:sz w:val="16"/>
      <w:szCs w:val="16"/>
      <w:lang w:eastAsia="ru-RU"/>
    </w:rPr>
  </w:style>
  <w:style w:type="paragraph" w:customStyle="1" w:styleId="xl137">
    <w:name w:val="xl137"/>
    <w:basedOn w:val="a"/>
    <w:rsid w:val="00B060DD"/>
    <w:pPr>
      <w:pBdr>
        <w:left w:val="single" w:sz="4" w:space="0" w:color="auto"/>
        <w:bottom w:val="single" w:sz="4" w:space="0" w:color="auto"/>
        <w:right w:val="single" w:sz="4" w:space="0" w:color="auto"/>
      </w:pBdr>
      <w:shd w:val="clear" w:color="000000" w:fill="FCE4D6"/>
      <w:spacing w:before="100" w:beforeAutospacing="1" w:after="100" w:afterAutospacing="1" w:line="240" w:lineRule="auto"/>
      <w:jc w:val="both"/>
      <w:textAlignment w:val="center"/>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B060DD"/>
    <w:pPr>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jc w:val="both"/>
      <w:textAlignment w:val="center"/>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B060DD"/>
    <w:pPr>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textAlignment w:val="center"/>
    </w:pPr>
    <w:rPr>
      <w:rFonts w:ascii="Times New Roman" w:eastAsia="Times New Roman" w:hAnsi="Times New Roman" w:cs="Times New Roman"/>
      <w:b/>
      <w:bCs/>
      <w:color w:val="000000"/>
      <w:sz w:val="14"/>
      <w:szCs w:val="14"/>
      <w:lang w:eastAsia="ru-RU"/>
    </w:rPr>
  </w:style>
  <w:style w:type="paragraph" w:customStyle="1" w:styleId="xl140">
    <w:name w:val="xl140"/>
    <w:basedOn w:val="a"/>
    <w:rsid w:val="00B060DD"/>
    <w:pPr>
      <w:pBdr>
        <w:top w:val="single" w:sz="4" w:space="0" w:color="auto"/>
        <w:left w:val="single" w:sz="4" w:space="0" w:color="auto"/>
        <w:bottom w:val="single" w:sz="8" w:space="0" w:color="auto"/>
        <w:right w:val="single" w:sz="4" w:space="0" w:color="auto"/>
      </w:pBdr>
      <w:shd w:val="clear" w:color="000000" w:fill="FCE4D6"/>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ru-RU"/>
    </w:rPr>
  </w:style>
  <w:style w:type="paragraph" w:customStyle="1" w:styleId="xl141">
    <w:name w:val="xl141"/>
    <w:basedOn w:val="a"/>
    <w:rsid w:val="00B060DD"/>
    <w:pPr>
      <w:pBdr>
        <w:bottom w:val="single" w:sz="8" w:space="0" w:color="auto"/>
        <w:right w:val="single" w:sz="8" w:space="0" w:color="auto"/>
      </w:pBdr>
      <w:shd w:val="clear" w:color="000000" w:fill="C6E0B4"/>
      <w:spacing w:before="100" w:beforeAutospacing="1" w:after="100" w:afterAutospacing="1" w:line="240" w:lineRule="auto"/>
      <w:textAlignment w:val="center"/>
    </w:pPr>
    <w:rPr>
      <w:rFonts w:ascii="Times New Roman" w:eastAsia="Times New Roman" w:hAnsi="Times New Roman" w:cs="Times New Roman"/>
      <w:sz w:val="18"/>
      <w:szCs w:val="18"/>
      <w:lang w:eastAsia="ru-RU"/>
    </w:rPr>
  </w:style>
  <w:style w:type="paragraph" w:customStyle="1" w:styleId="xl142">
    <w:name w:val="xl142"/>
    <w:basedOn w:val="a"/>
    <w:rsid w:val="00B060DD"/>
    <w:pPr>
      <w:pBdr>
        <w:bottom w:val="single" w:sz="8" w:space="0" w:color="auto"/>
        <w:right w:val="single" w:sz="8" w:space="0" w:color="auto"/>
      </w:pBdr>
      <w:shd w:val="clear" w:color="000000" w:fill="C6E0B4"/>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ru-RU"/>
    </w:rPr>
  </w:style>
  <w:style w:type="paragraph" w:customStyle="1" w:styleId="xl143">
    <w:name w:val="xl143"/>
    <w:basedOn w:val="a"/>
    <w:rsid w:val="00B060DD"/>
    <w:pPr>
      <w:pBdr>
        <w:bottom w:val="single" w:sz="8" w:space="0" w:color="auto"/>
        <w:right w:val="single" w:sz="8" w:space="0" w:color="auto"/>
      </w:pBdr>
      <w:shd w:val="clear" w:color="000000" w:fill="C6E0B4"/>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144">
    <w:name w:val="xl144"/>
    <w:basedOn w:val="a"/>
    <w:rsid w:val="00B060DD"/>
    <w:pPr>
      <w:pBdr>
        <w:bottom w:val="single" w:sz="8" w:space="0" w:color="auto"/>
        <w:right w:val="single" w:sz="8" w:space="0" w:color="auto"/>
      </w:pBdr>
      <w:shd w:val="clear" w:color="000000" w:fill="C6E0B4"/>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5">
    <w:name w:val="xl145"/>
    <w:basedOn w:val="a"/>
    <w:rsid w:val="00B060DD"/>
    <w:pPr>
      <w:pBdr>
        <w:bottom w:val="single" w:sz="8" w:space="0" w:color="auto"/>
        <w:right w:val="single" w:sz="8" w:space="0" w:color="auto"/>
      </w:pBdr>
      <w:shd w:val="clear" w:color="000000" w:fill="C6E0B4"/>
      <w:spacing w:before="100" w:beforeAutospacing="1" w:after="100" w:afterAutospacing="1" w:line="240" w:lineRule="auto"/>
      <w:textAlignment w:val="center"/>
    </w:pPr>
    <w:rPr>
      <w:rFonts w:ascii="Times New Roman" w:eastAsia="Times New Roman" w:hAnsi="Times New Roman" w:cs="Times New Roman"/>
      <w:b/>
      <w:bCs/>
      <w:sz w:val="16"/>
      <w:szCs w:val="16"/>
      <w:lang w:eastAsia="ru-RU"/>
    </w:rPr>
  </w:style>
  <w:style w:type="paragraph" w:customStyle="1" w:styleId="xl146">
    <w:name w:val="xl146"/>
    <w:basedOn w:val="a"/>
    <w:rsid w:val="00B060DD"/>
    <w:pPr>
      <w:pBdr>
        <w:bottom w:val="single" w:sz="8" w:space="0" w:color="auto"/>
        <w:right w:val="single" w:sz="8" w:space="0" w:color="auto"/>
      </w:pBdr>
      <w:shd w:val="clear" w:color="000000" w:fill="C6E0B4"/>
      <w:spacing w:before="100" w:beforeAutospacing="1" w:after="100" w:afterAutospacing="1" w:line="240" w:lineRule="auto"/>
      <w:jc w:val="both"/>
      <w:textAlignment w:val="center"/>
    </w:pPr>
    <w:rPr>
      <w:rFonts w:ascii="Times New Roman" w:eastAsia="Times New Roman" w:hAnsi="Times New Roman" w:cs="Times New Roman"/>
      <w:sz w:val="16"/>
      <w:szCs w:val="16"/>
      <w:lang w:eastAsia="ru-RU"/>
    </w:rPr>
  </w:style>
  <w:style w:type="paragraph" w:customStyle="1" w:styleId="xl147">
    <w:name w:val="xl147"/>
    <w:basedOn w:val="a"/>
    <w:rsid w:val="00B060DD"/>
    <w:pPr>
      <w:pBdr>
        <w:top w:val="single" w:sz="8" w:space="0" w:color="auto"/>
        <w:left w:val="single" w:sz="8" w:space="0" w:color="auto"/>
        <w:bottom w:val="single" w:sz="8" w:space="0" w:color="auto"/>
        <w:right w:val="single" w:sz="8" w:space="0" w:color="auto"/>
      </w:pBdr>
      <w:shd w:val="clear" w:color="000000" w:fill="C6E0B4"/>
      <w:spacing w:before="100" w:beforeAutospacing="1" w:after="100" w:afterAutospacing="1" w:line="240" w:lineRule="auto"/>
      <w:textAlignment w:val="center"/>
    </w:pPr>
    <w:rPr>
      <w:rFonts w:ascii="Times New Roman" w:eastAsia="Times New Roman" w:hAnsi="Times New Roman" w:cs="Times New Roman"/>
      <w:b/>
      <w:bCs/>
      <w:sz w:val="16"/>
      <w:szCs w:val="16"/>
      <w:lang w:eastAsia="ru-RU"/>
    </w:rPr>
  </w:style>
  <w:style w:type="paragraph" w:customStyle="1" w:styleId="xl148">
    <w:name w:val="xl148"/>
    <w:basedOn w:val="a"/>
    <w:rsid w:val="00B060DD"/>
    <w:pPr>
      <w:pBdr>
        <w:top w:val="single" w:sz="8" w:space="0" w:color="auto"/>
        <w:left w:val="single" w:sz="8" w:space="0" w:color="auto"/>
        <w:bottom w:val="single" w:sz="8" w:space="0" w:color="auto"/>
        <w:right w:val="single" w:sz="8" w:space="0" w:color="auto"/>
      </w:pBdr>
      <w:shd w:val="clear" w:color="000000" w:fill="C6E0B4"/>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149">
    <w:name w:val="xl149"/>
    <w:basedOn w:val="a"/>
    <w:rsid w:val="00B060DD"/>
    <w:pPr>
      <w:pBdr>
        <w:left w:val="single" w:sz="4" w:space="0" w:color="auto"/>
        <w:bottom w:val="single" w:sz="4" w:space="0" w:color="auto"/>
        <w:right w:val="single" w:sz="4" w:space="0" w:color="auto"/>
      </w:pBdr>
      <w:shd w:val="clear" w:color="000000" w:fill="C6E0B4"/>
      <w:spacing w:before="100" w:beforeAutospacing="1" w:after="100" w:afterAutospacing="1" w:line="240" w:lineRule="auto"/>
      <w:textAlignment w:val="center"/>
    </w:pPr>
    <w:rPr>
      <w:rFonts w:ascii="Times New Roman" w:eastAsia="Times New Roman" w:hAnsi="Times New Roman" w:cs="Times New Roman"/>
      <w:b/>
      <w:bCs/>
      <w:i/>
      <w:iCs/>
      <w:sz w:val="16"/>
      <w:szCs w:val="16"/>
      <w:lang w:eastAsia="ru-RU"/>
    </w:rPr>
  </w:style>
  <w:style w:type="paragraph" w:customStyle="1" w:styleId="xl150">
    <w:name w:val="xl150"/>
    <w:basedOn w:val="a"/>
    <w:rsid w:val="00B060DD"/>
    <w:pPr>
      <w:pBdr>
        <w:left w:val="single" w:sz="4" w:space="0" w:color="auto"/>
        <w:bottom w:val="single" w:sz="4" w:space="0" w:color="auto"/>
        <w:right w:val="single" w:sz="4" w:space="0" w:color="auto"/>
      </w:pBdr>
      <w:shd w:val="clear" w:color="000000" w:fill="C6E0B4"/>
      <w:spacing w:before="100" w:beforeAutospacing="1" w:after="100" w:afterAutospacing="1" w:line="240" w:lineRule="auto"/>
      <w:jc w:val="both"/>
      <w:textAlignment w:val="center"/>
    </w:pPr>
    <w:rPr>
      <w:rFonts w:ascii="Times New Roman" w:eastAsia="Times New Roman" w:hAnsi="Times New Roman" w:cs="Times New Roman"/>
      <w:b/>
      <w:bCs/>
      <w:color w:val="000000"/>
      <w:sz w:val="16"/>
      <w:szCs w:val="16"/>
      <w:lang w:eastAsia="ru-RU"/>
    </w:rPr>
  </w:style>
  <w:style w:type="paragraph" w:customStyle="1" w:styleId="xl151">
    <w:name w:val="xl151"/>
    <w:basedOn w:val="a"/>
    <w:rsid w:val="00B060DD"/>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line="240" w:lineRule="auto"/>
      <w:jc w:val="both"/>
      <w:textAlignment w:val="center"/>
    </w:pPr>
    <w:rPr>
      <w:rFonts w:ascii="Times New Roman" w:eastAsia="Times New Roman" w:hAnsi="Times New Roman" w:cs="Times New Roman"/>
      <w:b/>
      <w:bCs/>
      <w:color w:val="000000"/>
      <w:sz w:val="16"/>
      <w:szCs w:val="16"/>
      <w:lang w:eastAsia="ru-RU"/>
    </w:rPr>
  </w:style>
  <w:style w:type="paragraph" w:customStyle="1" w:styleId="xl152">
    <w:name w:val="xl152"/>
    <w:basedOn w:val="a"/>
    <w:rsid w:val="00B060DD"/>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line="240" w:lineRule="auto"/>
      <w:textAlignment w:val="center"/>
    </w:pPr>
    <w:rPr>
      <w:rFonts w:ascii="Times New Roman" w:eastAsia="Times New Roman" w:hAnsi="Times New Roman" w:cs="Times New Roman"/>
      <w:b/>
      <w:bCs/>
      <w:color w:val="000000"/>
      <w:sz w:val="14"/>
      <w:szCs w:val="14"/>
      <w:lang w:eastAsia="ru-RU"/>
    </w:rPr>
  </w:style>
  <w:style w:type="paragraph" w:customStyle="1" w:styleId="xl153">
    <w:name w:val="xl153"/>
    <w:basedOn w:val="a"/>
    <w:rsid w:val="00B060DD"/>
    <w:pPr>
      <w:pBdr>
        <w:top w:val="single" w:sz="4" w:space="0" w:color="auto"/>
        <w:left w:val="single" w:sz="4" w:space="0" w:color="auto"/>
        <w:bottom w:val="single" w:sz="8" w:space="0" w:color="auto"/>
        <w:right w:val="single" w:sz="4" w:space="0" w:color="auto"/>
      </w:pBdr>
      <w:shd w:val="clear" w:color="000000" w:fill="C6E0B4"/>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ru-RU"/>
    </w:rPr>
  </w:style>
  <w:style w:type="paragraph" w:customStyle="1" w:styleId="xl154">
    <w:name w:val="xl154"/>
    <w:basedOn w:val="a"/>
    <w:rsid w:val="00B060DD"/>
    <w:pPr>
      <w:pBdr>
        <w:bottom w:val="single" w:sz="8" w:space="0" w:color="auto"/>
        <w:right w:val="single" w:sz="8"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sz w:val="18"/>
      <w:szCs w:val="18"/>
      <w:lang w:eastAsia="ru-RU"/>
    </w:rPr>
  </w:style>
  <w:style w:type="paragraph" w:customStyle="1" w:styleId="xl155">
    <w:name w:val="xl155"/>
    <w:basedOn w:val="a"/>
    <w:rsid w:val="00B060DD"/>
    <w:pPr>
      <w:pBdr>
        <w:bottom w:val="single" w:sz="8" w:space="0" w:color="auto"/>
        <w:right w:val="single" w:sz="8"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ru-RU"/>
    </w:rPr>
  </w:style>
  <w:style w:type="paragraph" w:customStyle="1" w:styleId="xl156">
    <w:name w:val="xl156"/>
    <w:basedOn w:val="a"/>
    <w:rsid w:val="00B060DD"/>
    <w:pPr>
      <w:pBdr>
        <w:bottom w:val="single" w:sz="8" w:space="0" w:color="auto"/>
        <w:right w:val="single" w:sz="8"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157">
    <w:name w:val="xl157"/>
    <w:basedOn w:val="a"/>
    <w:rsid w:val="00B060DD"/>
    <w:pPr>
      <w:pBdr>
        <w:bottom w:val="single" w:sz="8" w:space="0" w:color="auto"/>
        <w:right w:val="single" w:sz="8"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8">
    <w:name w:val="xl158"/>
    <w:basedOn w:val="a"/>
    <w:rsid w:val="00B060DD"/>
    <w:pPr>
      <w:pBdr>
        <w:bottom w:val="single" w:sz="8" w:space="0" w:color="auto"/>
        <w:right w:val="single" w:sz="8"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B060DD"/>
    <w:pPr>
      <w:pBdr>
        <w:bottom w:val="single" w:sz="8" w:space="0" w:color="auto"/>
        <w:right w:val="single" w:sz="8" w:space="0" w:color="auto"/>
      </w:pBdr>
      <w:shd w:val="clear" w:color="000000" w:fill="DDEBF7"/>
      <w:spacing w:before="100" w:beforeAutospacing="1" w:after="100" w:afterAutospacing="1" w:line="240" w:lineRule="auto"/>
      <w:jc w:val="both"/>
      <w:textAlignment w:val="center"/>
    </w:pPr>
    <w:rPr>
      <w:rFonts w:ascii="Times New Roman" w:eastAsia="Times New Roman" w:hAnsi="Times New Roman" w:cs="Times New Roman"/>
      <w:sz w:val="16"/>
      <w:szCs w:val="16"/>
      <w:lang w:eastAsia="ru-RU"/>
    </w:rPr>
  </w:style>
  <w:style w:type="paragraph" w:customStyle="1" w:styleId="xl160">
    <w:name w:val="xl160"/>
    <w:basedOn w:val="a"/>
    <w:rsid w:val="00B060DD"/>
    <w:pPr>
      <w:pBdr>
        <w:top w:val="single" w:sz="8" w:space="0" w:color="auto"/>
        <w:left w:val="single" w:sz="8" w:space="0" w:color="auto"/>
        <w:bottom w:val="single" w:sz="8" w:space="0" w:color="auto"/>
        <w:right w:val="single" w:sz="8"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B060DD"/>
    <w:pPr>
      <w:pBdr>
        <w:top w:val="single" w:sz="8" w:space="0" w:color="auto"/>
        <w:left w:val="single" w:sz="8" w:space="0" w:color="auto"/>
        <w:bottom w:val="single" w:sz="8" w:space="0" w:color="auto"/>
        <w:right w:val="single" w:sz="8"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162">
    <w:name w:val="xl162"/>
    <w:basedOn w:val="a"/>
    <w:rsid w:val="00B060DD"/>
    <w:pPr>
      <w:pBdr>
        <w:left w:val="single" w:sz="8" w:space="0" w:color="auto"/>
        <w:bottom w:val="single" w:sz="8" w:space="0" w:color="auto"/>
        <w:right w:val="single" w:sz="8"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163">
    <w:name w:val="xl163"/>
    <w:basedOn w:val="a"/>
    <w:rsid w:val="00B060DD"/>
    <w:pPr>
      <w:pBdr>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b/>
      <w:bCs/>
      <w:i/>
      <w:iCs/>
      <w:sz w:val="16"/>
      <w:szCs w:val="16"/>
      <w:lang w:eastAsia="ru-RU"/>
    </w:rPr>
  </w:style>
  <w:style w:type="paragraph" w:customStyle="1" w:styleId="xl164">
    <w:name w:val="xl164"/>
    <w:basedOn w:val="a"/>
    <w:rsid w:val="00B060DD"/>
    <w:pPr>
      <w:pBdr>
        <w:left w:val="single" w:sz="4" w:space="0" w:color="auto"/>
        <w:bottom w:val="single" w:sz="4" w:space="0" w:color="auto"/>
        <w:right w:val="single" w:sz="4" w:space="0" w:color="auto"/>
      </w:pBdr>
      <w:shd w:val="clear" w:color="000000" w:fill="DDEBF7"/>
      <w:spacing w:before="100" w:beforeAutospacing="1" w:after="100" w:afterAutospacing="1" w:line="240" w:lineRule="auto"/>
      <w:jc w:val="both"/>
      <w:textAlignment w:val="center"/>
    </w:pPr>
    <w:rPr>
      <w:rFonts w:ascii="Times New Roman" w:eastAsia="Times New Roman" w:hAnsi="Times New Roman" w:cs="Times New Roman"/>
      <w:b/>
      <w:bCs/>
      <w:color w:val="000000"/>
      <w:sz w:val="16"/>
      <w:szCs w:val="16"/>
      <w:lang w:eastAsia="ru-RU"/>
    </w:rPr>
  </w:style>
  <w:style w:type="paragraph" w:customStyle="1" w:styleId="xl165">
    <w:name w:val="xl165"/>
    <w:basedOn w:val="a"/>
    <w:rsid w:val="00B060DD"/>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both"/>
      <w:textAlignment w:val="center"/>
    </w:pPr>
    <w:rPr>
      <w:rFonts w:ascii="Times New Roman" w:eastAsia="Times New Roman" w:hAnsi="Times New Roman" w:cs="Times New Roman"/>
      <w:b/>
      <w:bCs/>
      <w:color w:val="000000"/>
      <w:sz w:val="16"/>
      <w:szCs w:val="16"/>
      <w:lang w:eastAsia="ru-RU"/>
    </w:rPr>
  </w:style>
  <w:style w:type="paragraph" w:customStyle="1" w:styleId="xl166">
    <w:name w:val="xl166"/>
    <w:basedOn w:val="a"/>
    <w:rsid w:val="00B060DD"/>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b/>
      <w:bCs/>
      <w:color w:val="000000"/>
      <w:sz w:val="14"/>
      <w:szCs w:val="14"/>
      <w:lang w:eastAsia="ru-RU"/>
    </w:rPr>
  </w:style>
  <w:style w:type="paragraph" w:customStyle="1" w:styleId="xl167">
    <w:name w:val="xl167"/>
    <w:basedOn w:val="a"/>
    <w:rsid w:val="00B060DD"/>
    <w:pPr>
      <w:pBdr>
        <w:top w:val="single" w:sz="4" w:space="0" w:color="auto"/>
        <w:left w:val="single" w:sz="4" w:space="0" w:color="auto"/>
        <w:bottom w:val="single" w:sz="8"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ru-RU"/>
    </w:rPr>
  </w:style>
  <w:style w:type="paragraph" w:customStyle="1" w:styleId="xl168">
    <w:name w:val="xl168"/>
    <w:basedOn w:val="a"/>
    <w:rsid w:val="00B060DD"/>
    <w:pPr>
      <w:pBdr>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9">
    <w:name w:val="xl169"/>
    <w:basedOn w:val="a"/>
    <w:rsid w:val="00B060DD"/>
    <w:pPr>
      <w:pBdr>
        <w:bottom w:val="single" w:sz="8" w:space="0" w:color="auto"/>
        <w:right w:val="single" w:sz="8" w:space="0" w:color="auto"/>
      </w:pBdr>
      <w:shd w:val="clear" w:color="000000" w:fill="BFBFBF"/>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ru-RU"/>
    </w:rPr>
  </w:style>
  <w:style w:type="paragraph" w:customStyle="1" w:styleId="xl170">
    <w:name w:val="xl170"/>
    <w:basedOn w:val="a"/>
    <w:rsid w:val="00B060DD"/>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color w:val="000000"/>
      <w:sz w:val="14"/>
      <w:szCs w:val="14"/>
      <w:lang w:eastAsia="ru-RU"/>
    </w:rPr>
  </w:style>
  <w:style w:type="paragraph" w:customStyle="1" w:styleId="xl171">
    <w:name w:val="xl171"/>
    <w:basedOn w:val="a"/>
    <w:rsid w:val="00B060DD"/>
    <w:pPr>
      <w:pBdr>
        <w:top w:val="single" w:sz="8"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2">
    <w:name w:val="xl172"/>
    <w:basedOn w:val="a"/>
    <w:rsid w:val="00B060DD"/>
    <w:pPr>
      <w:pBdr>
        <w:top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3">
    <w:name w:val="xl173"/>
    <w:basedOn w:val="a"/>
    <w:rsid w:val="00B060DD"/>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4">
    <w:name w:val="xl174"/>
    <w:basedOn w:val="a"/>
    <w:rsid w:val="00B060DD"/>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5">
    <w:name w:val="xl175"/>
    <w:basedOn w:val="a"/>
    <w:rsid w:val="00B060DD"/>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76">
    <w:name w:val="xl176"/>
    <w:basedOn w:val="a"/>
    <w:rsid w:val="00B060DD"/>
    <w:pPr>
      <w:pBdr>
        <w:top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77">
    <w:name w:val="xl177"/>
    <w:basedOn w:val="a"/>
    <w:rsid w:val="00B060DD"/>
    <w:pPr>
      <w:pBdr>
        <w:top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8">
    <w:name w:val="xl178"/>
    <w:basedOn w:val="a"/>
    <w:rsid w:val="00B060DD"/>
    <w:pPr>
      <w:pBdr>
        <w:bottom w:val="single" w:sz="8" w:space="0" w:color="auto"/>
      </w:pBdr>
      <w:spacing w:before="100" w:beforeAutospacing="1" w:after="100" w:afterAutospacing="1" w:line="240" w:lineRule="auto"/>
      <w:jc w:val="center"/>
    </w:pPr>
    <w:rPr>
      <w:rFonts w:ascii="Times New Roman" w:eastAsia="Times New Roman" w:hAnsi="Times New Roman" w:cs="Times New Roman"/>
      <w:b/>
      <w:bCs/>
      <w:sz w:val="32"/>
      <w:szCs w:val="32"/>
      <w:lang w:eastAsia="ru-RU"/>
    </w:rPr>
  </w:style>
  <w:style w:type="paragraph" w:customStyle="1" w:styleId="xl179">
    <w:name w:val="xl179"/>
    <w:basedOn w:val="a"/>
    <w:rsid w:val="00B060DD"/>
    <w:pPr>
      <w:pBdr>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32"/>
      <w:szCs w:val="32"/>
      <w:lang w:eastAsia="ru-RU"/>
    </w:rPr>
  </w:style>
  <w:style w:type="paragraph" w:customStyle="1" w:styleId="xl180">
    <w:name w:val="xl180"/>
    <w:basedOn w:val="a"/>
    <w:rsid w:val="00B060DD"/>
    <w:pPr>
      <w:pBdr>
        <w:top w:val="single" w:sz="8" w:space="0" w:color="auto"/>
        <w:left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81">
    <w:name w:val="xl181"/>
    <w:basedOn w:val="a"/>
    <w:rsid w:val="00B060DD"/>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82">
    <w:name w:val="xl182"/>
    <w:basedOn w:val="a"/>
    <w:rsid w:val="00B060DD"/>
    <w:pPr>
      <w:pBdr>
        <w:top w:val="single" w:sz="8" w:space="0" w:color="auto"/>
        <w:left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83">
    <w:name w:val="xl183"/>
    <w:basedOn w:val="a"/>
    <w:rsid w:val="00B060DD"/>
    <w:pPr>
      <w:pBdr>
        <w:left w:val="single" w:sz="8" w:space="0" w:color="auto"/>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84">
    <w:name w:val="xl184"/>
    <w:basedOn w:val="a"/>
    <w:rsid w:val="00B060DD"/>
    <w:pPr>
      <w:pBdr>
        <w:top w:val="single" w:sz="8" w:space="0" w:color="auto"/>
        <w:left w:val="single" w:sz="8" w:space="0" w:color="auto"/>
        <w:right w:val="single" w:sz="8" w:space="0" w:color="auto"/>
      </w:pBdr>
      <w:shd w:val="clear" w:color="000000" w:fill="D9D9D9"/>
      <w:spacing w:before="100" w:beforeAutospacing="1" w:after="100" w:afterAutospacing="1" w:line="240" w:lineRule="auto"/>
      <w:textAlignment w:val="center"/>
    </w:pPr>
    <w:rPr>
      <w:rFonts w:ascii="Calibri" w:eastAsia="Times New Roman" w:hAnsi="Calibri" w:cs="Calibri"/>
      <w:sz w:val="24"/>
      <w:szCs w:val="24"/>
      <w:lang w:eastAsia="ru-RU"/>
    </w:rPr>
  </w:style>
  <w:style w:type="paragraph" w:customStyle="1" w:styleId="xl185">
    <w:name w:val="xl185"/>
    <w:basedOn w:val="a"/>
    <w:rsid w:val="00B060DD"/>
    <w:pPr>
      <w:pBdr>
        <w:left w:val="single" w:sz="8" w:space="0" w:color="auto"/>
        <w:bottom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color w:val="0563C1"/>
      <w:sz w:val="24"/>
      <w:szCs w:val="24"/>
      <w:u w:val="single"/>
      <w:lang w:eastAsia="ru-RU"/>
    </w:rPr>
  </w:style>
  <w:style w:type="paragraph" w:customStyle="1" w:styleId="xl186">
    <w:name w:val="xl186"/>
    <w:basedOn w:val="a"/>
    <w:rsid w:val="00B060DD"/>
    <w:pPr>
      <w:pBdr>
        <w:top w:val="single" w:sz="8" w:space="0" w:color="auto"/>
        <w:left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b/>
      <w:bCs/>
      <w:i/>
      <w:iCs/>
      <w:sz w:val="16"/>
      <w:szCs w:val="16"/>
      <w:lang w:eastAsia="ru-RU"/>
    </w:rPr>
  </w:style>
  <w:style w:type="paragraph" w:customStyle="1" w:styleId="xl187">
    <w:name w:val="xl187"/>
    <w:basedOn w:val="a"/>
    <w:rsid w:val="00B060DD"/>
    <w:pPr>
      <w:pBdr>
        <w:top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b/>
      <w:bCs/>
      <w:i/>
      <w:iCs/>
      <w:sz w:val="16"/>
      <w:szCs w:val="16"/>
      <w:lang w:eastAsia="ru-RU"/>
    </w:rPr>
  </w:style>
  <w:style w:type="paragraph" w:customStyle="1" w:styleId="xl188">
    <w:name w:val="xl188"/>
    <w:basedOn w:val="a"/>
    <w:rsid w:val="00B060DD"/>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89">
    <w:name w:val="xl189"/>
    <w:basedOn w:val="a"/>
    <w:rsid w:val="00B060DD"/>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90">
    <w:name w:val="xl190"/>
    <w:basedOn w:val="a"/>
    <w:rsid w:val="00B060DD"/>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91">
    <w:name w:val="xl191"/>
    <w:basedOn w:val="a"/>
    <w:rsid w:val="00B060DD"/>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92">
    <w:name w:val="xl192"/>
    <w:basedOn w:val="a"/>
    <w:rsid w:val="00B060DD"/>
    <w:pPr>
      <w:pBdr>
        <w:top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93">
    <w:name w:val="xl193"/>
    <w:basedOn w:val="a"/>
    <w:rsid w:val="00B060DD"/>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94">
    <w:name w:val="xl194"/>
    <w:basedOn w:val="a"/>
    <w:rsid w:val="00B060DD"/>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120">
    <w:name w:val="таблСлева12"/>
    <w:basedOn w:val="a"/>
    <w:uiPriority w:val="3"/>
    <w:qFormat/>
    <w:rsid w:val="00B060DD"/>
    <w:pPr>
      <w:snapToGrid w:val="0"/>
      <w:spacing w:after="0" w:line="240" w:lineRule="auto"/>
    </w:pPr>
    <w:rPr>
      <w:rFonts w:ascii="Times New Roman" w:eastAsia="Times New Roman" w:hAnsi="Times New Roman" w:cs="Times New Roman"/>
      <w:iCs/>
      <w:sz w:val="24"/>
      <w:szCs w:val="28"/>
      <w:lang w:eastAsia="ru-RU"/>
    </w:rPr>
  </w:style>
  <w:style w:type="character" w:customStyle="1" w:styleId="2115pt2">
    <w:name w:val="Основной текст (2) + 11.5 pt2"/>
    <w:aliases w:val="Не полужирный1"/>
    <w:uiPriority w:val="99"/>
    <w:rsid w:val="00B060DD"/>
    <w:rPr>
      <w:rFonts w:ascii="Times New Roman" w:hAnsi="Times New Roman" w:cs="Times New Roman" w:hint="default"/>
      <w:b w:val="0"/>
      <w:bCs w:val="0"/>
      <w:spacing w:val="0"/>
      <w:sz w:val="23"/>
      <w:szCs w:val="23"/>
    </w:rPr>
  </w:style>
  <w:style w:type="character" w:customStyle="1" w:styleId="19">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basedOn w:val="a0"/>
    <w:semiHidden/>
    <w:rsid w:val="00B060DD"/>
  </w:style>
  <w:style w:type="character" w:customStyle="1" w:styleId="affffff">
    <w:name w:val="Основной текст с отступом Знак"/>
    <w:basedOn w:val="a0"/>
    <w:link w:val="affffff0"/>
    <w:semiHidden/>
    <w:rsid w:val="00B060DD"/>
    <w:rPr>
      <w:rFonts w:ascii="Times New Roman" w:hAnsi="Times New Roman"/>
      <w:sz w:val="24"/>
      <w:szCs w:val="24"/>
      <w:lang w:val="x-none" w:eastAsia="x-none"/>
    </w:rPr>
  </w:style>
  <w:style w:type="paragraph" w:styleId="affffff0">
    <w:name w:val="Body Text Indent"/>
    <w:basedOn w:val="a"/>
    <w:link w:val="affffff"/>
    <w:semiHidden/>
    <w:unhideWhenUsed/>
    <w:rsid w:val="00B060DD"/>
    <w:pPr>
      <w:spacing w:after="120" w:line="240" w:lineRule="auto"/>
      <w:ind w:left="283"/>
    </w:pPr>
    <w:rPr>
      <w:rFonts w:ascii="Times New Roman" w:hAnsi="Times New Roman"/>
      <w:sz w:val="24"/>
      <w:szCs w:val="24"/>
      <w:lang w:val="x-none" w:eastAsia="x-none"/>
    </w:rPr>
  </w:style>
  <w:style w:type="character" w:customStyle="1" w:styleId="1a">
    <w:name w:val="Основной текст с отступом Знак1"/>
    <w:basedOn w:val="a0"/>
    <w:uiPriority w:val="99"/>
    <w:semiHidden/>
    <w:rsid w:val="00B060DD"/>
  </w:style>
  <w:style w:type="character" w:customStyle="1" w:styleId="27">
    <w:name w:val="Основной текст (2)_"/>
    <w:link w:val="28"/>
    <w:locked/>
    <w:rsid w:val="00B060DD"/>
    <w:rPr>
      <w:sz w:val="28"/>
      <w:shd w:val="clear" w:color="auto" w:fill="FFFFFF"/>
    </w:rPr>
  </w:style>
  <w:style w:type="paragraph" w:customStyle="1" w:styleId="28">
    <w:name w:val="Основной текст (2)"/>
    <w:basedOn w:val="a"/>
    <w:link w:val="27"/>
    <w:rsid w:val="00B060DD"/>
    <w:pPr>
      <w:widowControl w:val="0"/>
      <w:shd w:val="clear" w:color="auto" w:fill="FFFFFF"/>
      <w:spacing w:before="360" w:after="0" w:line="240" w:lineRule="atLeast"/>
      <w:jc w:val="both"/>
    </w:pPr>
    <w:rPr>
      <w:sz w:val="28"/>
    </w:rPr>
  </w:style>
  <w:style w:type="paragraph" w:customStyle="1" w:styleId="c14">
    <w:name w:val="c14"/>
    <w:basedOn w:val="a"/>
    <w:rsid w:val="00B060D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
    <w:name w:val="c1"/>
    <w:basedOn w:val="a"/>
    <w:rsid w:val="00B060D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10pt">
    <w:name w:val="Основной текст (2) + 10 pt"/>
    <w:aliases w:val="Не полужирный"/>
    <w:basedOn w:val="a0"/>
    <w:rsid w:val="00B060DD"/>
    <w:rPr>
      <w:rFonts w:ascii="Times New Roman" w:hAnsi="Times New Roman" w:cs="Times New Roman" w:hint="default"/>
      <w:b/>
      <w:bCs/>
      <w:strike w:val="0"/>
      <w:dstrike w:val="0"/>
      <w:color w:val="000000"/>
      <w:spacing w:val="0"/>
      <w:w w:val="100"/>
      <w:position w:val="0"/>
      <w:sz w:val="20"/>
      <w:szCs w:val="20"/>
      <w:u w:val="none"/>
      <w:effect w:val="none"/>
      <w:lang w:val="ru-RU" w:eastAsia="ru-RU"/>
    </w:rPr>
  </w:style>
  <w:style w:type="character" w:customStyle="1" w:styleId="c68">
    <w:name w:val="c68"/>
    <w:basedOn w:val="a0"/>
    <w:rsid w:val="00B060DD"/>
  </w:style>
  <w:style w:type="character" w:customStyle="1" w:styleId="c0">
    <w:name w:val="c0"/>
    <w:basedOn w:val="a0"/>
    <w:rsid w:val="00B060DD"/>
  </w:style>
  <w:style w:type="character" w:customStyle="1" w:styleId="c33">
    <w:name w:val="c33"/>
    <w:basedOn w:val="a0"/>
    <w:rsid w:val="00B060DD"/>
  </w:style>
  <w:style w:type="character" w:customStyle="1" w:styleId="c2">
    <w:name w:val="c2"/>
    <w:basedOn w:val="a0"/>
    <w:rsid w:val="00B060DD"/>
  </w:style>
  <w:style w:type="paragraph" w:styleId="affffff1">
    <w:name w:val="Normal (Web)"/>
    <w:basedOn w:val="a"/>
    <w:uiPriority w:val="99"/>
    <w:semiHidden/>
    <w:unhideWhenUsed/>
    <w:qFormat/>
    <w:rsid w:val="00B060DD"/>
    <w:pPr>
      <w:spacing w:after="200" w:line="276" w:lineRule="auto"/>
    </w:pPr>
    <w:rPr>
      <w:rFonts w:ascii="Times New Roman" w:eastAsia="Times New Roman" w:hAnsi="Times New Roman" w:cs="Times New Roman"/>
      <w:sz w:val="24"/>
      <w:szCs w:val="24"/>
      <w:lang w:eastAsia="ru-RU"/>
    </w:rPr>
  </w:style>
  <w:style w:type="character" w:customStyle="1" w:styleId="affffff2">
    <w:name w:val="Без интервала Знак"/>
    <w:link w:val="affffff3"/>
    <w:locked/>
    <w:rsid w:val="00B060DD"/>
    <w:rPr>
      <w:rFonts w:eastAsia="Calibri" w:cs="Calibri"/>
    </w:rPr>
  </w:style>
  <w:style w:type="paragraph" w:styleId="affffff3">
    <w:name w:val="No Spacing"/>
    <w:link w:val="affffff2"/>
    <w:qFormat/>
    <w:rsid w:val="00B060DD"/>
    <w:pPr>
      <w:spacing w:after="0" w:line="240" w:lineRule="auto"/>
    </w:pPr>
    <w:rPr>
      <w:rFonts w:eastAsia="Calibri" w:cs="Calibri"/>
    </w:rPr>
  </w:style>
  <w:style w:type="paragraph" w:customStyle="1" w:styleId="Standard">
    <w:name w:val="Standard"/>
    <w:next w:val="a"/>
    <w:uiPriority w:val="99"/>
    <w:qFormat/>
    <w:rsid w:val="00B060DD"/>
    <w:pPr>
      <w:widowControl w:val="0"/>
      <w:suppressAutoHyphens/>
      <w:autoSpaceDN w:val="0"/>
      <w:spacing w:line="254" w:lineRule="auto"/>
    </w:pPr>
    <w:rPr>
      <w:rFonts w:ascii="Calibri" w:eastAsia="Calibri" w:hAnsi="Calibri" w:cs="Times New Roman"/>
      <w:kern w:val="3"/>
      <w:sz w:val="24"/>
      <w:szCs w:val="24"/>
      <w:lang w:eastAsia="zh-CN" w:bidi="hi-IN"/>
    </w:rPr>
  </w:style>
  <w:style w:type="character" w:customStyle="1" w:styleId="FontStyle54">
    <w:name w:val="Font Style54"/>
    <w:uiPriority w:val="99"/>
    <w:rsid w:val="00B060DD"/>
    <w:rPr>
      <w:rFonts w:ascii="Times New Roman" w:hAnsi="Times New Roman" w:cs="Times New Roman" w:hint="default"/>
      <w:sz w:val="20"/>
      <w:szCs w:val="20"/>
    </w:rPr>
  </w:style>
  <w:style w:type="character" w:customStyle="1" w:styleId="apple-style-span">
    <w:name w:val="apple-style-span"/>
    <w:rsid w:val="00B060DD"/>
    <w:rPr>
      <w:rFonts w:ascii="Times New Roman" w:hAnsi="Times New Roman" w:cs="Times New Roman" w:hint="default"/>
    </w:rPr>
  </w:style>
  <w:style w:type="character" w:customStyle="1" w:styleId="affffff4">
    <w:name w:val="Заголовок Знак"/>
    <w:link w:val="29"/>
    <w:uiPriority w:val="10"/>
    <w:locked/>
    <w:rsid w:val="00B060DD"/>
    <w:rPr>
      <w:rFonts w:ascii="Times New Roman" w:hAnsi="Times New Roman"/>
      <w:kern w:val="28"/>
      <w:sz w:val="24"/>
      <w:szCs w:val="24"/>
    </w:rPr>
  </w:style>
  <w:style w:type="paragraph" w:customStyle="1" w:styleId="29">
    <w:name w:val="Заголовок2"/>
    <w:basedOn w:val="a"/>
    <w:next w:val="a"/>
    <w:link w:val="affffff4"/>
    <w:uiPriority w:val="10"/>
    <w:qFormat/>
    <w:rsid w:val="00B060DD"/>
    <w:pPr>
      <w:spacing w:after="120" w:line="276" w:lineRule="auto"/>
      <w:ind w:firstLine="709"/>
      <w:outlineLvl w:val="0"/>
    </w:pPr>
    <w:rPr>
      <w:rFonts w:ascii="Times New Roman" w:hAnsi="Times New Roman"/>
      <w:kern w:val="28"/>
      <w:sz w:val="24"/>
      <w:szCs w:val="24"/>
    </w:rPr>
  </w:style>
  <w:style w:type="paragraph" w:customStyle="1" w:styleId="affffff5">
    <w:name w:val="Ответ"/>
    <w:qFormat/>
    <w:rsid w:val="00B060DD"/>
    <w:pPr>
      <w:spacing w:after="60" w:line="240" w:lineRule="auto"/>
      <w:jc w:val="both"/>
    </w:pPr>
    <w:rPr>
      <w:rFonts w:ascii="Times New Roman" w:eastAsia="Times New Roman" w:hAnsi="Times New Roman"/>
      <w:sz w:val="24"/>
      <w:szCs w:val="24"/>
      <w:lang w:eastAsia="ru-RU"/>
    </w:rPr>
  </w:style>
  <w:style w:type="character" w:customStyle="1" w:styleId="affffff6">
    <w:name w:val="Вопрос Знак"/>
    <w:basedOn w:val="a0"/>
    <w:link w:val="affffff7"/>
    <w:locked/>
    <w:rsid w:val="00B060DD"/>
    <w:rPr>
      <w:rFonts w:ascii="Times New Roman" w:eastAsia="Times New Roman" w:hAnsi="Times New Roman" w:cs="Times New Roman"/>
      <w:b/>
    </w:rPr>
  </w:style>
  <w:style w:type="paragraph" w:customStyle="1" w:styleId="affffff7">
    <w:name w:val="Вопрос"/>
    <w:link w:val="affffff6"/>
    <w:qFormat/>
    <w:rsid w:val="00B060DD"/>
    <w:pPr>
      <w:keepNext/>
      <w:spacing w:before="120" w:after="120" w:line="240" w:lineRule="auto"/>
      <w:ind w:left="113"/>
      <w:jc w:val="both"/>
    </w:pPr>
    <w:rPr>
      <w:rFonts w:ascii="Times New Roman" w:eastAsia="Times New Roman" w:hAnsi="Times New Roman" w:cs="Times New Roman"/>
      <w:b/>
    </w:rPr>
  </w:style>
  <w:style w:type="paragraph" w:customStyle="1" w:styleId="affffff8">
    <w:name w:val="Текст_Абзац"/>
    <w:uiPriority w:val="2"/>
    <w:qFormat/>
    <w:rsid w:val="00B060DD"/>
    <w:pPr>
      <w:spacing w:after="120" w:line="240" w:lineRule="auto"/>
      <w:ind w:firstLine="340"/>
      <w:contextualSpacing/>
      <w:jc w:val="both"/>
    </w:pPr>
    <w:rPr>
      <w:rFonts w:ascii="Times New Roman" w:eastAsia="Times New Roman" w:hAnsi="Times New Roman" w:cs="Times New Roman"/>
      <w:sz w:val="24"/>
      <w:szCs w:val="28"/>
      <w:lang w:eastAsia="ru-RU"/>
    </w:rPr>
  </w:style>
  <w:style w:type="character" w:customStyle="1" w:styleId="FootnoteCharacters">
    <w:name w:val="Footnote Characters"/>
    <w:qFormat/>
    <w:rsid w:val="00B060DD"/>
    <w:rPr>
      <w:rFonts w:ascii="Times New Roman" w:hAnsi="Times New Roman" w:cs="Times New Roman" w:hint="default"/>
      <w:vertAlign w:val="superscript"/>
    </w:rPr>
  </w:style>
  <w:style w:type="character" w:customStyle="1" w:styleId="FootnoteAnchor">
    <w:name w:val="Footnote Anchor"/>
    <w:rsid w:val="00B060DD"/>
    <w:rPr>
      <w:vertAlign w:val="superscript"/>
    </w:rPr>
  </w:style>
  <w:style w:type="table" w:customStyle="1" w:styleId="112">
    <w:name w:val="Простая таблица 11"/>
    <w:basedOn w:val="a1"/>
    <w:rsid w:val="00B060DD"/>
    <w:pPr>
      <w:suppressAutoHyphens/>
      <w:spacing w:after="0" w:line="240" w:lineRule="auto"/>
      <w:jc w:val="both"/>
    </w:pPr>
    <w:rPr>
      <w:szCs w:val="20"/>
      <w:lang w:val="en-US" w:bidi="hi-I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affffff9">
    <w:name w:val="Символ сноски"/>
    <w:qFormat/>
    <w:rsid w:val="00B060DD"/>
  </w:style>
  <w:style w:type="paragraph" w:customStyle="1" w:styleId="13">
    <w:name w:val="Знак сноски1"/>
    <w:basedOn w:val="a"/>
    <w:link w:val="ab"/>
    <w:rsid w:val="001B2F82"/>
    <w:pPr>
      <w:spacing w:after="0" w:line="240" w:lineRule="auto"/>
    </w:pPr>
    <w:rPr>
      <w:rFonts w:cs="Times New Roman"/>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qFormat="1"/>
    <w:lsdException w:name="toc 5" w:uiPriority="39" w:qFormat="1"/>
    <w:lsdException w:name="toc 6" w:uiPriority="39" w:qFormat="1"/>
    <w:lsdException w:name="toc 7" w:uiPriority="39" w:qFormat="1"/>
    <w:lsdException w:name="toc 8" w:uiPriority="39" w:qFormat="1"/>
    <w:lsdException w:name="toc 9" w:uiPriority="39" w:qFormat="1"/>
    <w:lsdException w:name="footnote text" w:qFormat="1"/>
    <w:lsdException w:name="annotation text" w:qFormat="1"/>
    <w:lsdException w:name="header" w:qFormat="1"/>
    <w:lsdException w:name="footer" w:qFormat="1"/>
    <w:lsdException w:name="caption" w:uiPriority="35" w:qFormat="1"/>
    <w:lsdException w:name="footnote reference" w:uiPriority="0"/>
    <w:lsdException w:name="page number" w:uiPriority="0"/>
    <w:lsdException w:name="endnote text" w:qFormat="1"/>
    <w:lsdException w:name="List 2" w:uiPriority="0" w:qFormat="1"/>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2" w:uiPriority="0" w:qFormat="1"/>
    <w:lsdException w:name="Body Text Indent 2" w:uiPriority="0" w:qFormat="1"/>
    <w:lsdException w:name="Strong" w:semiHidden="0" w:uiPriority="22" w:unhideWhenUsed="0" w:qFormat="1"/>
    <w:lsdException w:name="Emphasis" w:semiHidden="0" w:uiPriority="0" w:unhideWhenUsed="0" w:qFormat="1"/>
    <w:lsdException w:name="Normal (Web)" w:qFormat="1"/>
    <w:lsdException w:name="annotation subject" w:qFormat="1"/>
    <w:lsdException w:name="Balloon Text"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B060DD"/>
    <w:pPr>
      <w:keepNext/>
      <w:spacing w:before="240" w:after="60" w:line="240" w:lineRule="auto"/>
      <w:outlineLvl w:val="0"/>
    </w:pPr>
    <w:rPr>
      <w:rFonts w:ascii="Arial" w:eastAsia="Times New Roman" w:hAnsi="Arial" w:cs="Times New Roman"/>
      <w:b/>
      <w:bCs/>
      <w:kern w:val="32"/>
      <w:sz w:val="32"/>
      <w:szCs w:val="32"/>
      <w:lang w:val="x-none" w:eastAsia="x-none"/>
    </w:rPr>
  </w:style>
  <w:style w:type="paragraph" w:styleId="2">
    <w:name w:val="heading 2"/>
    <w:basedOn w:val="a"/>
    <w:next w:val="a"/>
    <w:link w:val="20"/>
    <w:uiPriority w:val="99"/>
    <w:qFormat/>
    <w:rsid w:val="00B060DD"/>
    <w:pPr>
      <w:keepNext/>
      <w:spacing w:before="240" w:after="60" w:line="240" w:lineRule="auto"/>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qFormat/>
    <w:rsid w:val="00B060DD"/>
    <w:pPr>
      <w:keepNext/>
      <w:spacing w:before="240" w:after="60" w:line="240" w:lineRule="auto"/>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qFormat/>
    <w:rsid w:val="00B060DD"/>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B060DD"/>
    <w:rPr>
      <w:rFonts w:ascii="Arial" w:eastAsia="Times New Roman" w:hAnsi="Arial" w:cs="Times New Roman"/>
      <w:b/>
      <w:bCs/>
      <w:kern w:val="32"/>
      <w:sz w:val="32"/>
      <w:szCs w:val="32"/>
      <w:lang w:val="x-none" w:eastAsia="x-none"/>
    </w:rPr>
  </w:style>
  <w:style w:type="character" w:customStyle="1" w:styleId="20">
    <w:name w:val="Заголовок 2 Знак"/>
    <w:basedOn w:val="a0"/>
    <w:link w:val="2"/>
    <w:uiPriority w:val="99"/>
    <w:rsid w:val="00B060DD"/>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B060DD"/>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B060DD"/>
    <w:rPr>
      <w:rFonts w:ascii="Times New Roman" w:eastAsia="Times New Roman" w:hAnsi="Times New Roman" w:cs="Times New Roman"/>
      <w:b/>
      <w:bCs/>
      <w:sz w:val="24"/>
      <w:szCs w:val="24"/>
      <w:lang w:val="x-none" w:eastAsia="x-none"/>
    </w:rPr>
  </w:style>
  <w:style w:type="numbering" w:customStyle="1" w:styleId="11">
    <w:name w:val="Нет списка1"/>
    <w:next w:val="a2"/>
    <w:uiPriority w:val="99"/>
    <w:semiHidden/>
    <w:unhideWhenUsed/>
    <w:rsid w:val="00B060DD"/>
  </w:style>
  <w:style w:type="paragraph" w:styleId="a3">
    <w:name w:val="Body Text"/>
    <w:basedOn w:val="a"/>
    <w:link w:val="a4"/>
    <w:qFormat/>
    <w:rsid w:val="00B060DD"/>
    <w:pPr>
      <w:spacing w:after="0" w:line="240" w:lineRule="auto"/>
    </w:pPr>
    <w:rPr>
      <w:rFonts w:ascii="Times New Roman" w:eastAsia="Times New Roman" w:hAnsi="Times New Roman" w:cs="Times New Roman"/>
      <w:sz w:val="24"/>
      <w:szCs w:val="24"/>
      <w:lang w:val="x-none" w:eastAsia="x-none"/>
    </w:rPr>
  </w:style>
  <w:style w:type="character" w:customStyle="1" w:styleId="a4">
    <w:name w:val="Основной текст Знак"/>
    <w:basedOn w:val="a0"/>
    <w:link w:val="a3"/>
    <w:rsid w:val="00B060DD"/>
    <w:rPr>
      <w:rFonts w:ascii="Times New Roman" w:eastAsia="Times New Roman" w:hAnsi="Times New Roman" w:cs="Times New Roman"/>
      <w:sz w:val="24"/>
      <w:szCs w:val="24"/>
      <w:lang w:val="x-none" w:eastAsia="x-none"/>
    </w:rPr>
  </w:style>
  <w:style w:type="paragraph" w:styleId="21">
    <w:name w:val="Body Text 2"/>
    <w:basedOn w:val="a"/>
    <w:link w:val="22"/>
    <w:qFormat/>
    <w:rsid w:val="00B060DD"/>
    <w:pPr>
      <w:spacing w:after="0" w:line="240" w:lineRule="auto"/>
      <w:ind w:right="-57"/>
      <w:jc w:val="both"/>
    </w:pPr>
    <w:rPr>
      <w:rFonts w:ascii="Times New Roman" w:eastAsia="Times New Roman" w:hAnsi="Times New Roman" w:cs="Times New Roman"/>
      <w:sz w:val="24"/>
      <w:szCs w:val="24"/>
      <w:lang w:val="x-none" w:eastAsia="x-none"/>
    </w:rPr>
  </w:style>
  <w:style w:type="character" w:customStyle="1" w:styleId="22">
    <w:name w:val="Основной текст 2 Знак"/>
    <w:basedOn w:val="a0"/>
    <w:link w:val="21"/>
    <w:rsid w:val="00B060DD"/>
    <w:rPr>
      <w:rFonts w:ascii="Times New Roman" w:eastAsia="Times New Roman" w:hAnsi="Times New Roman" w:cs="Times New Roman"/>
      <w:sz w:val="24"/>
      <w:szCs w:val="24"/>
      <w:lang w:val="x-none" w:eastAsia="x-none"/>
    </w:rPr>
  </w:style>
  <w:style w:type="character" w:customStyle="1" w:styleId="blk">
    <w:name w:val="blk"/>
    <w:rsid w:val="00B060DD"/>
  </w:style>
  <w:style w:type="paragraph" w:styleId="a5">
    <w:name w:val="footer"/>
    <w:aliases w:val="Нижний колонтитул Знак Знак Знак,Нижний колонтитул1,Нижний колонтитул Знак Знак"/>
    <w:basedOn w:val="a"/>
    <w:link w:val="a6"/>
    <w:uiPriority w:val="99"/>
    <w:qFormat/>
    <w:rsid w:val="00B060DD"/>
    <w:pPr>
      <w:tabs>
        <w:tab w:val="center" w:pos="4677"/>
        <w:tab w:val="right" w:pos="9355"/>
      </w:tabs>
      <w:spacing w:before="120" w:after="120" w:line="240" w:lineRule="auto"/>
    </w:pPr>
    <w:rPr>
      <w:rFonts w:ascii="Times New Roman" w:eastAsia="Times New Roman" w:hAnsi="Times New Roman" w:cs="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basedOn w:val="a0"/>
    <w:link w:val="a5"/>
    <w:uiPriority w:val="99"/>
    <w:rsid w:val="00B060DD"/>
    <w:rPr>
      <w:rFonts w:ascii="Times New Roman" w:eastAsia="Times New Roman" w:hAnsi="Times New Roman" w:cs="Times New Roman"/>
      <w:sz w:val="24"/>
      <w:szCs w:val="24"/>
      <w:lang w:val="x-none" w:eastAsia="x-none"/>
    </w:rPr>
  </w:style>
  <w:style w:type="character" w:styleId="a7">
    <w:name w:val="page number"/>
    <w:rsid w:val="00B060DD"/>
    <w:rPr>
      <w:rFonts w:cs="Times New Roman"/>
    </w:rPr>
  </w:style>
  <w:style w:type="paragraph" w:customStyle="1" w:styleId="12">
    <w:name w:val="Обычный (Интернет)1"/>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8"/>
    <w:uiPriority w:val="99"/>
    <w:qFormat/>
    <w:rsid w:val="00B060DD"/>
    <w:pPr>
      <w:widowControl w:val="0"/>
      <w:spacing w:after="0" w:line="240" w:lineRule="auto"/>
    </w:pPr>
    <w:rPr>
      <w:rFonts w:ascii="Times New Roman" w:eastAsia="Times New Roman" w:hAnsi="Times New Roman" w:cs="Times New Roman"/>
      <w:sz w:val="24"/>
      <w:szCs w:val="24"/>
      <w:lang w:val="en-US" w:eastAsia="nl-NL"/>
    </w:rPr>
  </w:style>
  <w:style w:type="character" w:customStyle="1" w:styleId="a8">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12"/>
    <w:uiPriority w:val="99"/>
    <w:locked/>
    <w:rsid w:val="00B060DD"/>
    <w:rPr>
      <w:rFonts w:ascii="Times New Roman" w:eastAsia="Times New Roman" w:hAnsi="Times New Roman" w:cs="Times New Roman"/>
      <w:sz w:val="24"/>
      <w:szCs w:val="24"/>
      <w:lang w:val="en-US" w:eastAsia="nl-NL"/>
    </w:rPr>
  </w:style>
  <w:style w:type="paragraph" w:styleId="a9">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a"/>
    <w:uiPriority w:val="99"/>
    <w:qFormat/>
    <w:rsid w:val="00B060DD"/>
    <w:pPr>
      <w:spacing w:after="0" w:line="240" w:lineRule="auto"/>
    </w:pPr>
    <w:rPr>
      <w:rFonts w:ascii="Times New Roman" w:eastAsia="Times New Roman" w:hAnsi="Times New Roman" w:cs="Times New Roman"/>
      <w:sz w:val="20"/>
      <w:szCs w:val="20"/>
      <w:lang w:val="en-US" w:eastAsia="x-none"/>
    </w:rPr>
  </w:style>
  <w:style w:type="character" w:customStyle="1" w:styleId="aa">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9"/>
    <w:uiPriority w:val="99"/>
    <w:qFormat/>
    <w:rsid w:val="00B060DD"/>
    <w:rPr>
      <w:rFonts w:ascii="Times New Roman" w:eastAsia="Times New Roman" w:hAnsi="Times New Roman" w:cs="Times New Roman"/>
      <w:sz w:val="20"/>
      <w:szCs w:val="20"/>
      <w:lang w:val="en-US" w:eastAsia="x-none"/>
    </w:rPr>
  </w:style>
  <w:style w:type="character" w:styleId="ab">
    <w:name w:val="footnote reference"/>
    <w:aliases w:val="Знак сноски-FN,Ciae niinee-FN,AЗнак сноски зел"/>
    <w:link w:val="13"/>
    <w:rsid w:val="00B060DD"/>
    <w:rPr>
      <w:rFonts w:cs="Times New Roman"/>
      <w:vertAlign w:val="superscript"/>
    </w:rPr>
  </w:style>
  <w:style w:type="paragraph" w:styleId="23">
    <w:name w:val="List 2"/>
    <w:basedOn w:val="a"/>
    <w:qFormat/>
    <w:rsid w:val="00B060DD"/>
    <w:pPr>
      <w:spacing w:before="120" w:after="120" w:line="240" w:lineRule="auto"/>
      <w:ind w:left="720" w:hanging="360"/>
      <w:jc w:val="both"/>
    </w:pPr>
    <w:rPr>
      <w:rFonts w:ascii="Arial" w:eastAsia="Batang" w:hAnsi="Arial" w:cs="Times New Roman"/>
      <w:sz w:val="20"/>
      <w:szCs w:val="24"/>
      <w:lang w:eastAsia="ko-KR"/>
    </w:rPr>
  </w:style>
  <w:style w:type="character" w:styleId="ac">
    <w:name w:val="Hyperlink"/>
    <w:uiPriority w:val="99"/>
    <w:rsid w:val="00B060DD"/>
    <w:rPr>
      <w:rFonts w:cs="Times New Roman"/>
      <w:color w:val="0000FF"/>
      <w:u w:val="single"/>
    </w:rPr>
  </w:style>
  <w:style w:type="paragraph" w:styleId="14">
    <w:name w:val="toc 1"/>
    <w:basedOn w:val="a"/>
    <w:next w:val="a"/>
    <w:autoRedefine/>
    <w:uiPriority w:val="39"/>
    <w:qFormat/>
    <w:rsid w:val="00B060DD"/>
    <w:pPr>
      <w:spacing w:before="240" w:after="120" w:line="240" w:lineRule="auto"/>
    </w:pPr>
    <w:rPr>
      <w:rFonts w:ascii="Calibri" w:eastAsia="Times New Roman" w:hAnsi="Calibri" w:cs="Calibri"/>
      <w:b/>
      <w:bCs/>
      <w:sz w:val="20"/>
      <w:szCs w:val="20"/>
      <w:lang w:eastAsia="ru-RU"/>
    </w:rPr>
  </w:style>
  <w:style w:type="paragraph" w:styleId="24">
    <w:name w:val="toc 2"/>
    <w:basedOn w:val="a"/>
    <w:next w:val="a"/>
    <w:autoRedefine/>
    <w:uiPriority w:val="39"/>
    <w:qFormat/>
    <w:rsid w:val="00B060DD"/>
    <w:pPr>
      <w:spacing w:before="120" w:after="0" w:line="240" w:lineRule="auto"/>
      <w:ind w:left="240"/>
    </w:pPr>
    <w:rPr>
      <w:rFonts w:ascii="Calibri" w:eastAsia="Times New Roman" w:hAnsi="Calibri" w:cs="Calibri"/>
      <w:i/>
      <w:iCs/>
      <w:sz w:val="20"/>
      <w:szCs w:val="20"/>
      <w:lang w:eastAsia="ru-RU"/>
    </w:rPr>
  </w:style>
  <w:style w:type="paragraph" w:styleId="31">
    <w:name w:val="toc 3"/>
    <w:basedOn w:val="a"/>
    <w:next w:val="a"/>
    <w:autoRedefine/>
    <w:uiPriority w:val="39"/>
    <w:qFormat/>
    <w:rsid w:val="00B060DD"/>
    <w:pPr>
      <w:spacing w:after="0" w:line="240" w:lineRule="auto"/>
      <w:ind w:left="480"/>
    </w:pPr>
    <w:rPr>
      <w:rFonts w:ascii="Times New Roman" w:eastAsia="Times New Roman" w:hAnsi="Times New Roman" w:cs="Times New Roman"/>
      <w:sz w:val="28"/>
      <w:szCs w:val="28"/>
      <w:lang w:eastAsia="ru-RU"/>
    </w:rPr>
  </w:style>
  <w:style w:type="character" w:customStyle="1" w:styleId="FootnoteTextChar">
    <w:name w:val="Footnote Text Char"/>
    <w:locked/>
    <w:rsid w:val="00B060DD"/>
    <w:rPr>
      <w:rFonts w:ascii="Times New Roman" w:hAnsi="Times New Roman"/>
      <w:sz w:val="20"/>
      <w:lang w:val="x-none" w:eastAsia="ru-RU"/>
    </w:rPr>
  </w:style>
  <w:style w:type="paragraph" w:styleId="ad">
    <w:name w:val="List Paragraph"/>
    <w:aliases w:val="Содержание. 2 уровень,List Paragraph,Bullet 1,Use Case List Paragraph"/>
    <w:basedOn w:val="a"/>
    <w:link w:val="ae"/>
    <w:qFormat/>
    <w:rsid w:val="00B060DD"/>
    <w:pPr>
      <w:spacing w:before="120" w:after="120" w:line="240" w:lineRule="auto"/>
      <w:ind w:left="708"/>
    </w:pPr>
    <w:rPr>
      <w:rFonts w:ascii="Times New Roman" w:eastAsia="Times New Roman" w:hAnsi="Times New Roman" w:cs="Times New Roman"/>
      <w:sz w:val="24"/>
      <w:szCs w:val="24"/>
      <w:lang w:val="x-none" w:eastAsia="x-none"/>
    </w:rPr>
  </w:style>
  <w:style w:type="character" w:customStyle="1" w:styleId="ae">
    <w:name w:val="Абзац списка Знак"/>
    <w:aliases w:val="Содержание. 2 уровень Знак,List Paragraph Знак,Bullet 1 Знак,Use Case List Paragraph Знак"/>
    <w:link w:val="ad"/>
    <w:qFormat/>
    <w:locked/>
    <w:rsid w:val="00B060DD"/>
    <w:rPr>
      <w:rFonts w:ascii="Times New Roman" w:eastAsia="Times New Roman" w:hAnsi="Times New Roman" w:cs="Times New Roman"/>
      <w:sz w:val="24"/>
      <w:szCs w:val="24"/>
      <w:lang w:val="x-none" w:eastAsia="x-none"/>
    </w:rPr>
  </w:style>
  <w:style w:type="character" w:styleId="af">
    <w:name w:val="Emphasis"/>
    <w:qFormat/>
    <w:rsid w:val="00B060DD"/>
    <w:rPr>
      <w:rFonts w:cs="Times New Roman"/>
      <w:i/>
    </w:rPr>
  </w:style>
  <w:style w:type="paragraph" w:styleId="af0">
    <w:name w:val="Balloon Text"/>
    <w:basedOn w:val="a"/>
    <w:link w:val="af1"/>
    <w:uiPriority w:val="99"/>
    <w:qFormat/>
    <w:rsid w:val="00B060DD"/>
    <w:pPr>
      <w:spacing w:after="0" w:line="240" w:lineRule="auto"/>
    </w:pPr>
    <w:rPr>
      <w:rFonts w:ascii="Segoe UI" w:eastAsia="Times New Roman" w:hAnsi="Segoe UI" w:cs="Times New Roman"/>
      <w:sz w:val="18"/>
      <w:szCs w:val="18"/>
      <w:lang w:val="x-none" w:eastAsia="x-none"/>
    </w:rPr>
  </w:style>
  <w:style w:type="character" w:customStyle="1" w:styleId="af1">
    <w:name w:val="Текст выноски Знак"/>
    <w:basedOn w:val="a0"/>
    <w:link w:val="af0"/>
    <w:uiPriority w:val="99"/>
    <w:rsid w:val="00B060DD"/>
    <w:rPr>
      <w:rFonts w:ascii="Segoe UI" w:eastAsia="Times New Roman" w:hAnsi="Segoe UI" w:cs="Times New Roman"/>
      <w:sz w:val="18"/>
      <w:szCs w:val="18"/>
      <w:lang w:val="x-none" w:eastAsia="x-none"/>
    </w:rPr>
  </w:style>
  <w:style w:type="paragraph" w:customStyle="1" w:styleId="ConsPlusNormal">
    <w:name w:val="ConsPlusNormal"/>
    <w:qFormat/>
    <w:rsid w:val="00B060DD"/>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2">
    <w:name w:val="header"/>
    <w:basedOn w:val="a"/>
    <w:link w:val="af3"/>
    <w:uiPriority w:val="99"/>
    <w:unhideWhenUsed/>
    <w:qFormat/>
    <w:rsid w:val="00B060DD"/>
    <w:pPr>
      <w:tabs>
        <w:tab w:val="center" w:pos="4677"/>
        <w:tab w:val="right" w:pos="9355"/>
      </w:tabs>
      <w:spacing w:after="0" w:line="240" w:lineRule="auto"/>
    </w:pPr>
    <w:rPr>
      <w:rFonts w:ascii="Times New Roman" w:eastAsia="Times New Roman" w:hAnsi="Times New Roman" w:cs="Times New Roman"/>
      <w:sz w:val="24"/>
      <w:szCs w:val="24"/>
      <w:lang w:val="x-none" w:eastAsia="x-none"/>
    </w:rPr>
  </w:style>
  <w:style w:type="character" w:customStyle="1" w:styleId="af3">
    <w:name w:val="Верхний колонтитул Знак"/>
    <w:basedOn w:val="a0"/>
    <w:link w:val="af2"/>
    <w:uiPriority w:val="99"/>
    <w:rsid w:val="00B060DD"/>
    <w:rPr>
      <w:rFonts w:ascii="Times New Roman" w:eastAsia="Times New Roman" w:hAnsi="Times New Roman" w:cs="Times New Roman"/>
      <w:sz w:val="24"/>
      <w:szCs w:val="24"/>
      <w:lang w:val="x-none" w:eastAsia="x-none"/>
    </w:rPr>
  </w:style>
  <w:style w:type="character" w:customStyle="1" w:styleId="110">
    <w:name w:val="Текст примечания Знак11"/>
    <w:uiPriority w:val="99"/>
    <w:rsid w:val="00B060DD"/>
    <w:rPr>
      <w:rFonts w:cs="Times New Roman"/>
      <w:sz w:val="20"/>
      <w:szCs w:val="20"/>
    </w:rPr>
  </w:style>
  <w:style w:type="paragraph" w:styleId="af4">
    <w:name w:val="annotation text"/>
    <w:basedOn w:val="a"/>
    <w:link w:val="af5"/>
    <w:uiPriority w:val="99"/>
    <w:unhideWhenUsed/>
    <w:qFormat/>
    <w:rsid w:val="00B060DD"/>
    <w:pPr>
      <w:spacing w:after="0" w:line="240" w:lineRule="auto"/>
    </w:pPr>
    <w:rPr>
      <w:rFonts w:ascii="Calibri" w:eastAsia="Times New Roman" w:hAnsi="Calibri" w:cs="Times New Roman"/>
      <w:sz w:val="20"/>
      <w:szCs w:val="20"/>
      <w:lang w:val="x-none" w:eastAsia="x-none"/>
    </w:rPr>
  </w:style>
  <w:style w:type="character" w:customStyle="1" w:styleId="af5">
    <w:name w:val="Текст примечания Знак"/>
    <w:basedOn w:val="a0"/>
    <w:link w:val="af4"/>
    <w:uiPriority w:val="99"/>
    <w:rsid w:val="00B060DD"/>
    <w:rPr>
      <w:rFonts w:ascii="Calibri" w:eastAsia="Times New Roman" w:hAnsi="Calibri" w:cs="Times New Roman"/>
      <w:sz w:val="20"/>
      <w:szCs w:val="20"/>
      <w:lang w:val="x-none" w:eastAsia="x-none"/>
    </w:rPr>
  </w:style>
  <w:style w:type="character" w:customStyle="1" w:styleId="15">
    <w:name w:val="Текст примечания Знак1"/>
    <w:uiPriority w:val="99"/>
    <w:rsid w:val="00B060DD"/>
    <w:rPr>
      <w:rFonts w:cs="Times New Roman"/>
      <w:sz w:val="20"/>
      <w:szCs w:val="20"/>
    </w:rPr>
  </w:style>
  <w:style w:type="character" w:customStyle="1" w:styleId="111">
    <w:name w:val="Тема примечания Знак11"/>
    <w:uiPriority w:val="99"/>
    <w:rsid w:val="00B060DD"/>
    <w:rPr>
      <w:rFonts w:cs="Times New Roman"/>
      <w:b/>
      <w:bCs/>
      <w:sz w:val="20"/>
      <w:szCs w:val="20"/>
    </w:rPr>
  </w:style>
  <w:style w:type="paragraph" w:styleId="af6">
    <w:name w:val="annotation subject"/>
    <w:basedOn w:val="af4"/>
    <w:next w:val="af4"/>
    <w:link w:val="af7"/>
    <w:uiPriority w:val="99"/>
    <w:unhideWhenUsed/>
    <w:qFormat/>
    <w:rsid w:val="00B060DD"/>
    <w:rPr>
      <w:rFonts w:ascii="Times New Roman" w:hAnsi="Times New Roman"/>
      <w:b/>
      <w:bCs/>
    </w:rPr>
  </w:style>
  <w:style w:type="character" w:customStyle="1" w:styleId="af7">
    <w:name w:val="Тема примечания Знак"/>
    <w:basedOn w:val="af5"/>
    <w:link w:val="af6"/>
    <w:uiPriority w:val="99"/>
    <w:rsid w:val="00B060DD"/>
    <w:rPr>
      <w:rFonts w:ascii="Times New Roman" w:eastAsia="Times New Roman" w:hAnsi="Times New Roman" w:cs="Times New Roman"/>
      <w:b/>
      <w:bCs/>
      <w:sz w:val="20"/>
      <w:szCs w:val="20"/>
      <w:lang w:val="x-none" w:eastAsia="x-none"/>
    </w:rPr>
  </w:style>
  <w:style w:type="character" w:customStyle="1" w:styleId="16">
    <w:name w:val="Тема примечания Знак1"/>
    <w:uiPriority w:val="99"/>
    <w:rsid w:val="00B060DD"/>
    <w:rPr>
      <w:rFonts w:cs="Times New Roman"/>
      <w:b/>
      <w:bCs/>
      <w:sz w:val="20"/>
      <w:szCs w:val="20"/>
    </w:rPr>
  </w:style>
  <w:style w:type="paragraph" w:styleId="25">
    <w:name w:val="Body Text Indent 2"/>
    <w:basedOn w:val="a"/>
    <w:link w:val="26"/>
    <w:qFormat/>
    <w:rsid w:val="00B060DD"/>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B060DD"/>
    <w:rPr>
      <w:rFonts w:ascii="Times New Roman" w:eastAsia="Times New Roman" w:hAnsi="Times New Roman" w:cs="Times New Roman"/>
      <w:sz w:val="24"/>
      <w:szCs w:val="24"/>
      <w:lang w:val="x-none" w:eastAsia="x-none"/>
    </w:rPr>
  </w:style>
  <w:style w:type="character" w:customStyle="1" w:styleId="apple-converted-space">
    <w:name w:val="apple-converted-space"/>
    <w:rsid w:val="00B060DD"/>
  </w:style>
  <w:style w:type="character" w:customStyle="1" w:styleId="af8">
    <w:name w:val="Цветовое выделение"/>
    <w:uiPriority w:val="99"/>
    <w:rsid w:val="00B060DD"/>
    <w:rPr>
      <w:b/>
      <w:color w:val="26282F"/>
    </w:rPr>
  </w:style>
  <w:style w:type="character" w:customStyle="1" w:styleId="af9">
    <w:name w:val="Гипертекстовая ссылка"/>
    <w:uiPriority w:val="99"/>
    <w:rsid w:val="00B060DD"/>
    <w:rPr>
      <w:b/>
      <w:color w:val="106BBE"/>
    </w:rPr>
  </w:style>
  <w:style w:type="character" w:customStyle="1" w:styleId="afa">
    <w:name w:val="Активная гипертекстовая ссылка"/>
    <w:uiPriority w:val="99"/>
    <w:rsid w:val="00B060DD"/>
    <w:rPr>
      <w:b/>
      <w:color w:val="106BBE"/>
      <w:u w:val="single"/>
    </w:rPr>
  </w:style>
  <w:style w:type="paragraph" w:customStyle="1" w:styleId="afb">
    <w:name w:val="Внимание"/>
    <w:basedOn w:val="a"/>
    <w:next w:val="a"/>
    <w:uiPriority w:val="99"/>
    <w:qFormat/>
    <w:rsid w:val="00B060DD"/>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lang w:eastAsia="ru-RU"/>
    </w:rPr>
  </w:style>
  <w:style w:type="paragraph" w:customStyle="1" w:styleId="afc">
    <w:name w:val="Внимание: криминал!!"/>
    <w:basedOn w:val="afb"/>
    <w:next w:val="a"/>
    <w:uiPriority w:val="99"/>
    <w:qFormat/>
    <w:rsid w:val="00B060DD"/>
  </w:style>
  <w:style w:type="paragraph" w:customStyle="1" w:styleId="afd">
    <w:name w:val="Внимание: недобросовестность!"/>
    <w:basedOn w:val="afb"/>
    <w:next w:val="a"/>
    <w:uiPriority w:val="99"/>
    <w:qFormat/>
    <w:rsid w:val="00B060DD"/>
  </w:style>
  <w:style w:type="character" w:customStyle="1" w:styleId="afe">
    <w:name w:val="Выделение для Базового Поиска"/>
    <w:uiPriority w:val="99"/>
    <w:rsid w:val="00B060DD"/>
    <w:rPr>
      <w:b/>
      <w:color w:val="0058A9"/>
    </w:rPr>
  </w:style>
  <w:style w:type="character" w:customStyle="1" w:styleId="aff">
    <w:name w:val="Выделение для Базового Поиска (курсив)"/>
    <w:uiPriority w:val="99"/>
    <w:rsid w:val="00B060DD"/>
    <w:rPr>
      <w:b/>
      <w:i/>
      <w:color w:val="0058A9"/>
    </w:rPr>
  </w:style>
  <w:style w:type="paragraph" w:customStyle="1" w:styleId="aff0">
    <w:name w:val="Дочерний элемент списка"/>
    <w:basedOn w:val="a"/>
    <w:next w:val="a"/>
    <w:uiPriority w:val="99"/>
    <w:qFormat/>
    <w:rsid w:val="00B060DD"/>
    <w:pPr>
      <w:widowControl w:val="0"/>
      <w:autoSpaceDE w:val="0"/>
      <w:autoSpaceDN w:val="0"/>
      <w:adjustRightInd w:val="0"/>
      <w:spacing w:after="0" w:line="360" w:lineRule="auto"/>
      <w:jc w:val="both"/>
    </w:pPr>
    <w:rPr>
      <w:rFonts w:ascii="Times New Roman" w:eastAsia="Times New Roman" w:hAnsi="Times New Roman" w:cs="Times New Roman"/>
      <w:color w:val="868381"/>
      <w:sz w:val="20"/>
      <w:szCs w:val="20"/>
      <w:lang w:eastAsia="ru-RU"/>
    </w:rPr>
  </w:style>
  <w:style w:type="paragraph" w:customStyle="1" w:styleId="aff1">
    <w:name w:val="Основное меню (преемственное)"/>
    <w:basedOn w:val="a"/>
    <w:next w:val="a"/>
    <w:uiPriority w:val="99"/>
    <w:qFormat/>
    <w:rsid w:val="00B060DD"/>
    <w:pPr>
      <w:widowControl w:val="0"/>
      <w:autoSpaceDE w:val="0"/>
      <w:autoSpaceDN w:val="0"/>
      <w:adjustRightInd w:val="0"/>
      <w:spacing w:after="0" w:line="360" w:lineRule="auto"/>
      <w:ind w:firstLine="720"/>
      <w:jc w:val="both"/>
    </w:pPr>
    <w:rPr>
      <w:rFonts w:ascii="Verdana" w:eastAsia="Times New Roman" w:hAnsi="Verdana" w:cs="Verdana"/>
      <w:lang w:eastAsia="ru-RU"/>
    </w:rPr>
  </w:style>
  <w:style w:type="paragraph" w:customStyle="1" w:styleId="17">
    <w:name w:val="Заголовок1"/>
    <w:basedOn w:val="aff1"/>
    <w:next w:val="a"/>
    <w:uiPriority w:val="99"/>
    <w:qFormat/>
    <w:rsid w:val="00B060DD"/>
    <w:rPr>
      <w:b/>
      <w:bCs/>
      <w:color w:val="0058A9"/>
      <w:shd w:val="clear" w:color="auto" w:fill="ECE9D8"/>
    </w:rPr>
  </w:style>
  <w:style w:type="paragraph" w:customStyle="1" w:styleId="aff2">
    <w:name w:val="Заголовок группы контролов"/>
    <w:basedOn w:val="a"/>
    <w:next w:val="a"/>
    <w:uiPriority w:val="99"/>
    <w:qFormat/>
    <w:rsid w:val="00B060DD"/>
    <w:pPr>
      <w:widowControl w:val="0"/>
      <w:autoSpaceDE w:val="0"/>
      <w:autoSpaceDN w:val="0"/>
      <w:adjustRightInd w:val="0"/>
      <w:spacing w:after="0"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3">
    <w:name w:val="Заголовок для информации об изменениях"/>
    <w:basedOn w:val="1"/>
    <w:next w:val="a"/>
    <w:uiPriority w:val="99"/>
    <w:qFormat/>
    <w:rsid w:val="00B060DD"/>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4">
    <w:name w:val="Заголовок распахивающейся части диалога"/>
    <w:basedOn w:val="a"/>
    <w:next w:val="a"/>
    <w:uiPriority w:val="99"/>
    <w:qFormat/>
    <w:rsid w:val="00B060DD"/>
    <w:pPr>
      <w:widowControl w:val="0"/>
      <w:autoSpaceDE w:val="0"/>
      <w:autoSpaceDN w:val="0"/>
      <w:adjustRightInd w:val="0"/>
      <w:spacing w:after="0" w:line="360" w:lineRule="auto"/>
      <w:ind w:firstLine="720"/>
      <w:jc w:val="both"/>
    </w:pPr>
    <w:rPr>
      <w:rFonts w:ascii="Times New Roman" w:eastAsia="Times New Roman" w:hAnsi="Times New Roman" w:cs="Times New Roman"/>
      <w:i/>
      <w:iCs/>
      <w:color w:val="000080"/>
      <w:lang w:eastAsia="ru-RU"/>
    </w:rPr>
  </w:style>
  <w:style w:type="character" w:customStyle="1" w:styleId="aff5">
    <w:name w:val="Заголовок своего сообщения"/>
    <w:uiPriority w:val="99"/>
    <w:rsid w:val="00B060DD"/>
    <w:rPr>
      <w:b/>
      <w:color w:val="26282F"/>
    </w:rPr>
  </w:style>
  <w:style w:type="paragraph" w:customStyle="1" w:styleId="aff6">
    <w:name w:val="Заголовок статьи"/>
    <w:basedOn w:val="a"/>
    <w:next w:val="a"/>
    <w:uiPriority w:val="99"/>
    <w:qFormat/>
    <w:rsid w:val="00B060DD"/>
    <w:pPr>
      <w:widowControl w:val="0"/>
      <w:autoSpaceDE w:val="0"/>
      <w:autoSpaceDN w:val="0"/>
      <w:adjustRightInd w:val="0"/>
      <w:spacing w:after="0" w:line="360" w:lineRule="auto"/>
      <w:ind w:left="1612" w:hanging="892"/>
      <w:jc w:val="both"/>
    </w:pPr>
    <w:rPr>
      <w:rFonts w:ascii="Times New Roman" w:eastAsia="Times New Roman" w:hAnsi="Times New Roman" w:cs="Times New Roman"/>
      <w:sz w:val="24"/>
      <w:szCs w:val="24"/>
      <w:lang w:eastAsia="ru-RU"/>
    </w:rPr>
  </w:style>
  <w:style w:type="character" w:customStyle="1" w:styleId="aff7">
    <w:name w:val="Заголовок чужого сообщения"/>
    <w:uiPriority w:val="99"/>
    <w:rsid w:val="00B060DD"/>
    <w:rPr>
      <w:b/>
      <w:color w:val="FF0000"/>
    </w:rPr>
  </w:style>
  <w:style w:type="paragraph" w:customStyle="1" w:styleId="aff8">
    <w:name w:val="Заголовок ЭР (левое окно)"/>
    <w:basedOn w:val="a"/>
    <w:next w:val="a"/>
    <w:uiPriority w:val="99"/>
    <w:qFormat/>
    <w:rsid w:val="00B060DD"/>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qFormat/>
    <w:rsid w:val="00B060DD"/>
    <w:pPr>
      <w:spacing w:after="0"/>
      <w:jc w:val="left"/>
    </w:pPr>
  </w:style>
  <w:style w:type="paragraph" w:customStyle="1" w:styleId="affa">
    <w:name w:val="Интерактивный заголовок"/>
    <w:basedOn w:val="17"/>
    <w:next w:val="a"/>
    <w:uiPriority w:val="99"/>
    <w:qFormat/>
    <w:rsid w:val="00B060DD"/>
    <w:rPr>
      <w:u w:val="single"/>
    </w:rPr>
  </w:style>
  <w:style w:type="paragraph" w:customStyle="1" w:styleId="affb">
    <w:name w:val="Текст информации об изменениях"/>
    <w:basedOn w:val="a"/>
    <w:next w:val="a"/>
    <w:uiPriority w:val="99"/>
    <w:qFormat/>
    <w:rsid w:val="00B060DD"/>
    <w:pPr>
      <w:widowControl w:val="0"/>
      <w:autoSpaceDE w:val="0"/>
      <w:autoSpaceDN w:val="0"/>
      <w:adjustRightInd w:val="0"/>
      <w:spacing w:after="0"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qFormat/>
    <w:rsid w:val="00B060DD"/>
    <w:pPr>
      <w:spacing w:before="180"/>
      <w:ind w:left="360" w:right="360" w:firstLine="0"/>
    </w:pPr>
    <w:rPr>
      <w:shd w:val="clear" w:color="auto" w:fill="EAEFED"/>
    </w:rPr>
  </w:style>
  <w:style w:type="paragraph" w:customStyle="1" w:styleId="affd">
    <w:name w:val="Текст (справка)"/>
    <w:basedOn w:val="a"/>
    <w:next w:val="a"/>
    <w:uiPriority w:val="99"/>
    <w:qFormat/>
    <w:rsid w:val="00B060DD"/>
    <w:pPr>
      <w:widowControl w:val="0"/>
      <w:autoSpaceDE w:val="0"/>
      <w:autoSpaceDN w:val="0"/>
      <w:adjustRightInd w:val="0"/>
      <w:spacing w:after="0"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qFormat/>
    <w:rsid w:val="00B060DD"/>
    <w:pPr>
      <w:spacing w:before="75"/>
      <w:ind w:right="0"/>
      <w:jc w:val="both"/>
    </w:pPr>
    <w:rPr>
      <w:color w:val="353842"/>
      <w:shd w:val="clear" w:color="auto" w:fill="F0F0F0"/>
    </w:rPr>
  </w:style>
  <w:style w:type="paragraph" w:customStyle="1" w:styleId="afff">
    <w:name w:val="Информация об изменениях документа"/>
    <w:basedOn w:val="affe"/>
    <w:next w:val="a"/>
    <w:uiPriority w:val="99"/>
    <w:qFormat/>
    <w:rsid w:val="00B060DD"/>
    <w:rPr>
      <w:i/>
      <w:iCs/>
    </w:rPr>
  </w:style>
  <w:style w:type="paragraph" w:customStyle="1" w:styleId="afff0">
    <w:name w:val="Текст (лев. подпись)"/>
    <w:basedOn w:val="a"/>
    <w:next w:val="a"/>
    <w:uiPriority w:val="99"/>
    <w:qFormat/>
    <w:rsid w:val="00B060DD"/>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qFormat/>
    <w:rsid w:val="00B060DD"/>
    <w:rPr>
      <w:sz w:val="14"/>
      <w:szCs w:val="14"/>
    </w:rPr>
  </w:style>
  <w:style w:type="paragraph" w:customStyle="1" w:styleId="afff2">
    <w:name w:val="Текст (прав. подпись)"/>
    <w:basedOn w:val="a"/>
    <w:next w:val="a"/>
    <w:uiPriority w:val="99"/>
    <w:qFormat/>
    <w:rsid w:val="00B060DD"/>
    <w:pPr>
      <w:widowControl w:val="0"/>
      <w:autoSpaceDE w:val="0"/>
      <w:autoSpaceDN w:val="0"/>
      <w:adjustRightInd w:val="0"/>
      <w:spacing w:after="0"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qFormat/>
    <w:rsid w:val="00B060DD"/>
    <w:rPr>
      <w:sz w:val="14"/>
      <w:szCs w:val="14"/>
    </w:rPr>
  </w:style>
  <w:style w:type="paragraph" w:customStyle="1" w:styleId="afff4">
    <w:name w:val="Комментарий пользователя"/>
    <w:basedOn w:val="affe"/>
    <w:next w:val="a"/>
    <w:uiPriority w:val="99"/>
    <w:qFormat/>
    <w:rsid w:val="00B060DD"/>
    <w:pPr>
      <w:jc w:val="left"/>
    </w:pPr>
    <w:rPr>
      <w:shd w:val="clear" w:color="auto" w:fill="FFDFE0"/>
    </w:rPr>
  </w:style>
  <w:style w:type="paragraph" w:customStyle="1" w:styleId="afff5">
    <w:name w:val="Куда обратиться?"/>
    <w:basedOn w:val="afb"/>
    <w:next w:val="a"/>
    <w:uiPriority w:val="99"/>
    <w:qFormat/>
    <w:rsid w:val="00B060DD"/>
  </w:style>
  <w:style w:type="paragraph" w:customStyle="1" w:styleId="afff6">
    <w:name w:val="Моноширинный"/>
    <w:basedOn w:val="a"/>
    <w:next w:val="a"/>
    <w:uiPriority w:val="99"/>
    <w:qFormat/>
    <w:rsid w:val="00B060DD"/>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character" w:customStyle="1" w:styleId="afff7">
    <w:name w:val="Найденные слова"/>
    <w:uiPriority w:val="99"/>
    <w:rsid w:val="00B060DD"/>
    <w:rPr>
      <w:b/>
      <w:color w:val="26282F"/>
      <w:shd w:val="clear" w:color="auto" w:fill="FFF580"/>
    </w:rPr>
  </w:style>
  <w:style w:type="paragraph" w:customStyle="1" w:styleId="afff8">
    <w:name w:val="Напишите нам"/>
    <w:basedOn w:val="a"/>
    <w:next w:val="a"/>
    <w:uiPriority w:val="99"/>
    <w:qFormat/>
    <w:rsid w:val="00B060DD"/>
    <w:pPr>
      <w:widowControl w:val="0"/>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shd w:val="clear" w:color="auto" w:fill="EFFFAD"/>
      <w:lang w:eastAsia="ru-RU"/>
    </w:rPr>
  </w:style>
  <w:style w:type="character" w:customStyle="1" w:styleId="afff9">
    <w:name w:val="Не вступил в силу"/>
    <w:uiPriority w:val="99"/>
    <w:rsid w:val="00B060DD"/>
    <w:rPr>
      <w:b/>
      <w:color w:val="000000"/>
      <w:shd w:val="clear" w:color="auto" w:fill="D8EDE8"/>
    </w:rPr>
  </w:style>
  <w:style w:type="paragraph" w:customStyle="1" w:styleId="afffa">
    <w:name w:val="Необходимые документы"/>
    <w:basedOn w:val="afb"/>
    <w:next w:val="a"/>
    <w:uiPriority w:val="99"/>
    <w:qFormat/>
    <w:rsid w:val="00B060DD"/>
    <w:pPr>
      <w:ind w:firstLine="118"/>
    </w:pPr>
  </w:style>
  <w:style w:type="paragraph" w:customStyle="1" w:styleId="afffb">
    <w:name w:val="Нормальный (таблица)"/>
    <w:basedOn w:val="a"/>
    <w:next w:val="a"/>
    <w:uiPriority w:val="99"/>
    <w:qFormat/>
    <w:rsid w:val="00B060DD"/>
    <w:pPr>
      <w:widowControl w:val="0"/>
      <w:autoSpaceDE w:val="0"/>
      <w:autoSpaceDN w:val="0"/>
      <w:adjustRightInd w:val="0"/>
      <w:spacing w:after="0" w:line="360" w:lineRule="auto"/>
      <w:jc w:val="both"/>
    </w:pPr>
    <w:rPr>
      <w:rFonts w:ascii="Times New Roman" w:eastAsia="Times New Roman" w:hAnsi="Times New Roman" w:cs="Times New Roman"/>
      <w:sz w:val="24"/>
      <w:szCs w:val="24"/>
      <w:lang w:eastAsia="ru-RU"/>
    </w:rPr>
  </w:style>
  <w:style w:type="paragraph" w:customStyle="1" w:styleId="afffc">
    <w:name w:val="Таблицы (моноширинный)"/>
    <w:basedOn w:val="a"/>
    <w:next w:val="a"/>
    <w:uiPriority w:val="99"/>
    <w:qFormat/>
    <w:rsid w:val="00B060DD"/>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paragraph" w:customStyle="1" w:styleId="afffd">
    <w:name w:val="Оглавление"/>
    <w:basedOn w:val="afffc"/>
    <w:next w:val="a"/>
    <w:uiPriority w:val="99"/>
    <w:qFormat/>
    <w:rsid w:val="00B060DD"/>
    <w:pPr>
      <w:ind w:left="140"/>
    </w:pPr>
  </w:style>
  <w:style w:type="character" w:customStyle="1" w:styleId="afffe">
    <w:name w:val="Опечатки"/>
    <w:uiPriority w:val="99"/>
    <w:rsid w:val="00B060DD"/>
    <w:rPr>
      <w:color w:val="FF0000"/>
    </w:rPr>
  </w:style>
  <w:style w:type="paragraph" w:customStyle="1" w:styleId="affff">
    <w:name w:val="Переменная часть"/>
    <w:basedOn w:val="aff1"/>
    <w:next w:val="a"/>
    <w:uiPriority w:val="99"/>
    <w:qFormat/>
    <w:rsid w:val="00B060DD"/>
    <w:rPr>
      <w:sz w:val="18"/>
      <w:szCs w:val="18"/>
    </w:rPr>
  </w:style>
  <w:style w:type="paragraph" w:customStyle="1" w:styleId="affff0">
    <w:name w:val="Подвал для информации об изменениях"/>
    <w:basedOn w:val="1"/>
    <w:next w:val="a"/>
    <w:uiPriority w:val="99"/>
    <w:qFormat/>
    <w:rsid w:val="00B060DD"/>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1">
    <w:name w:val="Подзаголовок для информации об изменениях"/>
    <w:basedOn w:val="affb"/>
    <w:next w:val="a"/>
    <w:uiPriority w:val="99"/>
    <w:qFormat/>
    <w:rsid w:val="00B060DD"/>
    <w:rPr>
      <w:b/>
      <w:bCs/>
    </w:rPr>
  </w:style>
  <w:style w:type="paragraph" w:customStyle="1" w:styleId="affff2">
    <w:name w:val="Подчёркнуный текст"/>
    <w:basedOn w:val="a"/>
    <w:next w:val="a"/>
    <w:uiPriority w:val="99"/>
    <w:qFormat/>
    <w:rsid w:val="00B060DD"/>
    <w:pPr>
      <w:widowControl w:val="0"/>
      <w:pBdr>
        <w:bottom w:val="single" w:sz="4" w:space="0" w:color="auto"/>
      </w:pBdr>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paragraph" w:customStyle="1" w:styleId="affff3">
    <w:name w:val="Постоянная часть"/>
    <w:basedOn w:val="aff1"/>
    <w:next w:val="a"/>
    <w:uiPriority w:val="99"/>
    <w:qFormat/>
    <w:rsid w:val="00B060DD"/>
    <w:rPr>
      <w:sz w:val="20"/>
      <w:szCs w:val="20"/>
    </w:rPr>
  </w:style>
  <w:style w:type="paragraph" w:customStyle="1" w:styleId="affff4">
    <w:name w:val="Прижатый влево"/>
    <w:basedOn w:val="a"/>
    <w:next w:val="a"/>
    <w:uiPriority w:val="99"/>
    <w:qFormat/>
    <w:rsid w:val="00B060DD"/>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f5">
    <w:name w:val="Пример."/>
    <w:basedOn w:val="afb"/>
    <w:next w:val="a"/>
    <w:uiPriority w:val="99"/>
    <w:qFormat/>
    <w:rsid w:val="00B060DD"/>
  </w:style>
  <w:style w:type="paragraph" w:customStyle="1" w:styleId="affff6">
    <w:name w:val="Примечание."/>
    <w:basedOn w:val="afb"/>
    <w:next w:val="a"/>
    <w:uiPriority w:val="99"/>
    <w:qFormat/>
    <w:rsid w:val="00B060DD"/>
  </w:style>
  <w:style w:type="character" w:customStyle="1" w:styleId="affff7">
    <w:name w:val="Продолжение ссылки"/>
    <w:uiPriority w:val="99"/>
    <w:rsid w:val="00B060DD"/>
  </w:style>
  <w:style w:type="paragraph" w:customStyle="1" w:styleId="affff8">
    <w:name w:val="Словарная статья"/>
    <w:basedOn w:val="a"/>
    <w:next w:val="a"/>
    <w:uiPriority w:val="99"/>
    <w:qFormat/>
    <w:rsid w:val="00B060DD"/>
    <w:pPr>
      <w:widowControl w:val="0"/>
      <w:autoSpaceDE w:val="0"/>
      <w:autoSpaceDN w:val="0"/>
      <w:adjustRightInd w:val="0"/>
      <w:spacing w:after="0" w:line="360" w:lineRule="auto"/>
      <w:ind w:right="118"/>
      <w:jc w:val="both"/>
    </w:pPr>
    <w:rPr>
      <w:rFonts w:ascii="Times New Roman" w:eastAsia="Times New Roman" w:hAnsi="Times New Roman" w:cs="Times New Roman"/>
      <w:sz w:val="24"/>
      <w:szCs w:val="24"/>
      <w:lang w:eastAsia="ru-RU"/>
    </w:rPr>
  </w:style>
  <w:style w:type="character" w:customStyle="1" w:styleId="affff9">
    <w:name w:val="Сравнение редакций"/>
    <w:uiPriority w:val="99"/>
    <w:rsid w:val="00B060DD"/>
    <w:rPr>
      <w:b/>
      <w:color w:val="26282F"/>
    </w:rPr>
  </w:style>
  <w:style w:type="character" w:customStyle="1" w:styleId="affffa">
    <w:name w:val="Сравнение редакций. Добавленный фрагмент"/>
    <w:uiPriority w:val="99"/>
    <w:rsid w:val="00B060DD"/>
    <w:rPr>
      <w:color w:val="000000"/>
      <w:shd w:val="clear" w:color="auto" w:fill="C1D7FF"/>
    </w:rPr>
  </w:style>
  <w:style w:type="character" w:customStyle="1" w:styleId="affffb">
    <w:name w:val="Сравнение редакций. Удаленный фрагмент"/>
    <w:uiPriority w:val="99"/>
    <w:rsid w:val="00B060DD"/>
    <w:rPr>
      <w:color w:val="000000"/>
      <w:shd w:val="clear" w:color="auto" w:fill="C4C413"/>
    </w:rPr>
  </w:style>
  <w:style w:type="paragraph" w:customStyle="1" w:styleId="affffc">
    <w:name w:val="Ссылка на официальную публикацию"/>
    <w:basedOn w:val="a"/>
    <w:next w:val="a"/>
    <w:uiPriority w:val="99"/>
    <w:qFormat/>
    <w:rsid w:val="00B060DD"/>
    <w:pPr>
      <w:widowControl w:val="0"/>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character" w:customStyle="1" w:styleId="affffd">
    <w:name w:val="Ссылка на утративший силу документ"/>
    <w:uiPriority w:val="99"/>
    <w:rsid w:val="00B060DD"/>
    <w:rPr>
      <w:b/>
      <w:color w:val="749232"/>
    </w:rPr>
  </w:style>
  <w:style w:type="paragraph" w:customStyle="1" w:styleId="affffe">
    <w:name w:val="Текст в таблице"/>
    <w:basedOn w:val="afffb"/>
    <w:next w:val="a"/>
    <w:uiPriority w:val="99"/>
    <w:qFormat/>
    <w:rsid w:val="00B060DD"/>
    <w:pPr>
      <w:ind w:firstLine="500"/>
    </w:pPr>
  </w:style>
  <w:style w:type="paragraph" w:customStyle="1" w:styleId="afffff">
    <w:name w:val="Текст ЭР (см. также)"/>
    <w:basedOn w:val="a"/>
    <w:next w:val="a"/>
    <w:uiPriority w:val="99"/>
    <w:qFormat/>
    <w:rsid w:val="00B060DD"/>
    <w:pPr>
      <w:widowControl w:val="0"/>
      <w:autoSpaceDE w:val="0"/>
      <w:autoSpaceDN w:val="0"/>
      <w:adjustRightInd w:val="0"/>
      <w:spacing w:before="200" w:after="0" w:line="360" w:lineRule="auto"/>
    </w:pPr>
    <w:rPr>
      <w:rFonts w:ascii="Times New Roman" w:eastAsia="Times New Roman" w:hAnsi="Times New Roman" w:cs="Times New Roman"/>
      <w:sz w:val="20"/>
      <w:szCs w:val="20"/>
      <w:lang w:eastAsia="ru-RU"/>
    </w:rPr>
  </w:style>
  <w:style w:type="paragraph" w:customStyle="1" w:styleId="afffff0">
    <w:name w:val="Технический комментарий"/>
    <w:basedOn w:val="a"/>
    <w:next w:val="a"/>
    <w:uiPriority w:val="99"/>
    <w:qFormat/>
    <w:rsid w:val="00B060DD"/>
    <w:pPr>
      <w:widowControl w:val="0"/>
      <w:autoSpaceDE w:val="0"/>
      <w:autoSpaceDN w:val="0"/>
      <w:adjustRightInd w:val="0"/>
      <w:spacing w:after="0" w:line="360" w:lineRule="auto"/>
    </w:pPr>
    <w:rPr>
      <w:rFonts w:ascii="Times New Roman" w:eastAsia="Times New Roman" w:hAnsi="Times New Roman" w:cs="Times New Roman"/>
      <w:color w:val="463F31"/>
      <w:sz w:val="24"/>
      <w:szCs w:val="24"/>
      <w:shd w:val="clear" w:color="auto" w:fill="FFFFA6"/>
      <w:lang w:eastAsia="ru-RU"/>
    </w:rPr>
  </w:style>
  <w:style w:type="character" w:customStyle="1" w:styleId="afffff1">
    <w:name w:val="Утратил силу"/>
    <w:uiPriority w:val="99"/>
    <w:rsid w:val="00B060DD"/>
    <w:rPr>
      <w:b/>
      <w:strike/>
      <w:color w:val="666600"/>
    </w:rPr>
  </w:style>
  <w:style w:type="paragraph" w:customStyle="1" w:styleId="afffff2">
    <w:name w:val="Формула"/>
    <w:basedOn w:val="a"/>
    <w:next w:val="a"/>
    <w:uiPriority w:val="99"/>
    <w:qFormat/>
    <w:rsid w:val="00B060DD"/>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lang w:eastAsia="ru-RU"/>
    </w:rPr>
  </w:style>
  <w:style w:type="paragraph" w:customStyle="1" w:styleId="afffff3">
    <w:name w:val="Центрированный (таблица)"/>
    <w:basedOn w:val="afffb"/>
    <w:next w:val="a"/>
    <w:uiPriority w:val="99"/>
    <w:qFormat/>
    <w:rsid w:val="00B060DD"/>
    <w:pPr>
      <w:jc w:val="center"/>
    </w:pPr>
  </w:style>
  <w:style w:type="paragraph" w:customStyle="1" w:styleId="-">
    <w:name w:val="ЭР-содержание (правое окно)"/>
    <w:basedOn w:val="a"/>
    <w:next w:val="a"/>
    <w:uiPriority w:val="99"/>
    <w:qFormat/>
    <w:rsid w:val="00B060DD"/>
    <w:pPr>
      <w:widowControl w:val="0"/>
      <w:autoSpaceDE w:val="0"/>
      <w:autoSpaceDN w:val="0"/>
      <w:adjustRightInd w:val="0"/>
      <w:spacing w:before="300" w:after="0" w:line="360" w:lineRule="auto"/>
    </w:pPr>
    <w:rPr>
      <w:rFonts w:ascii="Times New Roman" w:eastAsia="Times New Roman" w:hAnsi="Times New Roman" w:cs="Times New Roman"/>
      <w:sz w:val="24"/>
      <w:szCs w:val="24"/>
      <w:lang w:eastAsia="ru-RU"/>
    </w:rPr>
  </w:style>
  <w:style w:type="paragraph" w:customStyle="1" w:styleId="Default">
    <w:name w:val="Default"/>
    <w:qFormat/>
    <w:rsid w:val="00B060DD"/>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4">
    <w:name w:val="annotation reference"/>
    <w:uiPriority w:val="99"/>
    <w:unhideWhenUsed/>
    <w:rsid w:val="00B060DD"/>
    <w:rPr>
      <w:rFonts w:cs="Times New Roman"/>
      <w:sz w:val="16"/>
    </w:rPr>
  </w:style>
  <w:style w:type="paragraph" w:styleId="41">
    <w:name w:val="toc 4"/>
    <w:basedOn w:val="a"/>
    <w:next w:val="a"/>
    <w:autoRedefine/>
    <w:uiPriority w:val="39"/>
    <w:qFormat/>
    <w:rsid w:val="00B060DD"/>
    <w:pPr>
      <w:spacing w:after="0" w:line="240" w:lineRule="auto"/>
      <w:ind w:left="720"/>
    </w:pPr>
    <w:rPr>
      <w:rFonts w:ascii="Calibri" w:eastAsia="Times New Roman" w:hAnsi="Calibri" w:cs="Calibri"/>
      <w:sz w:val="20"/>
      <w:szCs w:val="20"/>
      <w:lang w:eastAsia="ru-RU"/>
    </w:rPr>
  </w:style>
  <w:style w:type="paragraph" w:styleId="5">
    <w:name w:val="toc 5"/>
    <w:basedOn w:val="a"/>
    <w:next w:val="a"/>
    <w:autoRedefine/>
    <w:uiPriority w:val="39"/>
    <w:qFormat/>
    <w:rsid w:val="00B060DD"/>
    <w:pPr>
      <w:spacing w:after="0" w:line="240" w:lineRule="auto"/>
      <w:ind w:left="960"/>
    </w:pPr>
    <w:rPr>
      <w:rFonts w:ascii="Calibri" w:eastAsia="Times New Roman" w:hAnsi="Calibri" w:cs="Calibri"/>
      <w:sz w:val="20"/>
      <w:szCs w:val="20"/>
      <w:lang w:eastAsia="ru-RU"/>
    </w:rPr>
  </w:style>
  <w:style w:type="paragraph" w:styleId="6">
    <w:name w:val="toc 6"/>
    <w:basedOn w:val="a"/>
    <w:next w:val="a"/>
    <w:autoRedefine/>
    <w:uiPriority w:val="39"/>
    <w:qFormat/>
    <w:rsid w:val="00B060DD"/>
    <w:pPr>
      <w:spacing w:after="0" w:line="240" w:lineRule="auto"/>
      <w:ind w:left="1200"/>
    </w:pPr>
    <w:rPr>
      <w:rFonts w:ascii="Calibri" w:eastAsia="Times New Roman" w:hAnsi="Calibri" w:cs="Calibri"/>
      <w:sz w:val="20"/>
      <w:szCs w:val="20"/>
      <w:lang w:eastAsia="ru-RU"/>
    </w:rPr>
  </w:style>
  <w:style w:type="paragraph" w:styleId="7">
    <w:name w:val="toc 7"/>
    <w:basedOn w:val="a"/>
    <w:next w:val="a"/>
    <w:autoRedefine/>
    <w:uiPriority w:val="39"/>
    <w:qFormat/>
    <w:rsid w:val="00B060DD"/>
    <w:pPr>
      <w:spacing w:after="0" w:line="240" w:lineRule="auto"/>
      <w:ind w:left="1440"/>
    </w:pPr>
    <w:rPr>
      <w:rFonts w:ascii="Calibri" w:eastAsia="Times New Roman" w:hAnsi="Calibri" w:cs="Calibri"/>
      <w:sz w:val="20"/>
      <w:szCs w:val="20"/>
      <w:lang w:eastAsia="ru-RU"/>
    </w:rPr>
  </w:style>
  <w:style w:type="paragraph" w:styleId="8">
    <w:name w:val="toc 8"/>
    <w:basedOn w:val="a"/>
    <w:next w:val="a"/>
    <w:autoRedefine/>
    <w:uiPriority w:val="39"/>
    <w:qFormat/>
    <w:rsid w:val="00B060DD"/>
    <w:pPr>
      <w:spacing w:after="0" w:line="240" w:lineRule="auto"/>
      <w:ind w:left="1680"/>
    </w:pPr>
    <w:rPr>
      <w:rFonts w:ascii="Calibri" w:eastAsia="Times New Roman" w:hAnsi="Calibri" w:cs="Calibri"/>
      <w:sz w:val="20"/>
      <w:szCs w:val="20"/>
      <w:lang w:eastAsia="ru-RU"/>
    </w:rPr>
  </w:style>
  <w:style w:type="paragraph" w:styleId="9">
    <w:name w:val="toc 9"/>
    <w:basedOn w:val="a"/>
    <w:next w:val="a"/>
    <w:autoRedefine/>
    <w:uiPriority w:val="39"/>
    <w:qFormat/>
    <w:rsid w:val="00B060DD"/>
    <w:pPr>
      <w:spacing w:after="0" w:line="240" w:lineRule="auto"/>
      <w:ind w:left="1920"/>
    </w:pPr>
    <w:rPr>
      <w:rFonts w:ascii="Calibri" w:eastAsia="Times New Roman" w:hAnsi="Calibri" w:cs="Calibri"/>
      <w:sz w:val="20"/>
      <w:szCs w:val="20"/>
      <w:lang w:eastAsia="ru-RU"/>
    </w:rPr>
  </w:style>
  <w:style w:type="paragraph" w:customStyle="1" w:styleId="s1">
    <w:name w:val="s_1"/>
    <w:basedOn w:val="a"/>
    <w:qFormat/>
    <w:rsid w:val="00B060DD"/>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fffff5">
    <w:name w:val="Table Grid"/>
    <w:basedOn w:val="a1"/>
    <w:uiPriority w:val="39"/>
    <w:rsid w:val="00B060DD"/>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6">
    <w:name w:val="endnote text"/>
    <w:basedOn w:val="a"/>
    <w:link w:val="afffff7"/>
    <w:uiPriority w:val="99"/>
    <w:semiHidden/>
    <w:unhideWhenUsed/>
    <w:qFormat/>
    <w:rsid w:val="00B060DD"/>
    <w:pPr>
      <w:spacing w:after="0" w:line="240" w:lineRule="auto"/>
    </w:pPr>
    <w:rPr>
      <w:rFonts w:ascii="Calibri" w:eastAsia="Times New Roman" w:hAnsi="Calibri" w:cs="Times New Roman"/>
      <w:sz w:val="20"/>
      <w:szCs w:val="20"/>
      <w:lang w:val="x-none" w:eastAsia="x-none"/>
    </w:rPr>
  </w:style>
  <w:style w:type="character" w:customStyle="1" w:styleId="afffff7">
    <w:name w:val="Текст концевой сноски Знак"/>
    <w:basedOn w:val="a0"/>
    <w:link w:val="afffff6"/>
    <w:uiPriority w:val="99"/>
    <w:semiHidden/>
    <w:rsid w:val="00B060DD"/>
    <w:rPr>
      <w:rFonts w:ascii="Calibri" w:eastAsia="Times New Roman" w:hAnsi="Calibri" w:cs="Times New Roman"/>
      <w:sz w:val="20"/>
      <w:szCs w:val="20"/>
      <w:lang w:val="x-none" w:eastAsia="x-none"/>
    </w:rPr>
  </w:style>
  <w:style w:type="character" w:styleId="afffff8">
    <w:name w:val="endnote reference"/>
    <w:uiPriority w:val="99"/>
    <w:semiHidden/>
    <w:unhideWhenUsed/>
    <w:rsid w:val="00B060DD"/>
    <w:rPr>
      <w:rFonts w:cs="Times New Roman"/>
      <w:vertAlign w:val="superscript"/>
    </w:rPr>
  </w:style>
  <w:style w:type="character" w:styleId="afffff9">
    <w:name w:val="Strong"/>
    <w:uiPriority w:val="22"/>
    <w:qFormat/>
    <w:rsid w:val="00B060DD"/>
    <w:rPr>
      <w:b/>
      <w:bCs/>
    </w:rPr>
  </w:style>
  <w:style w:type="table" w:customStyle="1" w:styleId="TableNormal">
    <w:name w:val="Table Normal"/>
    <w:uiPriority w:val="2"/>
    <w:semiHidden/>
    <w:unhideWhenUsed/>
    <w:qFormat/>
    <w:rsid w:val="00B060DD"/>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B060DD"/>
    <w:pPr>
      <w:widowControl w:val="0"/>
      <w:autoSpaceDE w:val="0"/>
      <w:autoSpaceDN w:val="0"/>
      <w:spacing w:after="0" w:line="240" w:lineRule="auto"/>
      <w:ind w:left="9"/>
    </w:pPr>
    <w:rPr>
      <w:rFonts w:ascii="Times New Roman" w:eastAsia="Times New Roman" w:hAnsi="Times New Roman" w:cs="Times New Roman"/>
    </w:rPr>
  </w:style>
  <w:style w:type="character" w:styleId="afffffa">
    <w:name w:val="FollowedHyperlink"/>
    <w:uiPriority w:val="99"/>
    <w:unhideWhenUsed/>
    <w:rsid w:val="00B060DD"/>
    <w:rPr>
      <w:color w:val="0000FF"/>
      <w:u w:val="single"/>
    </w:rPr>
  </w:style>
  <w:style w:type="character" w:styleId="afffffb">
    <w:name w:val="Subtle Emphasis"/>
    <w:uiPriority w:val="19"/>
    <w:qFormat/>
    <w:rsid w:val="00B060DD"/>
    <w:rPr>
      <w:i/>
      <w:iCs/>
      <w:color w:val="404040"/>
    </w:rPr>
  </w:style>
  <w:style w:type="paragraph" w:styleId="afffffc">
    <w:name w:val="Subtitle"/>
    <w:basedOn w:val="a"/>
    <w:next w:val="a"/>
    <w:link w:val="afffffd"/>
    <w:uiPriority w:val="11"/>
    <w:qFormat/>
    <w:rsid w:val="00B060DD"/>
    <w:pPr>
      <w:spacing w:after="60" w:line="276" w:lineRule="auto"/>
      <w:jc w:val="center"/>
      <w:outlineLvl w:val="1"/>
    </w:pPr>
    <w:rPr>
      <w:rFonts w:ascii="Calibri Light" w:eastAsia="Times New Roman" w:hAnsi="Calibri Light" w:cs="Times New Roman"/>
      <w:sz w:val="24"/>
      <w:szCs w:val="24"/>
      <w:lang w:eastAsia="ru-RU"/>
    </w:rPr>
  </w:style>
  <w:style w:type="character" w:customStyle="1" w:styleId="afffffd">
    <w:name w:val="Подзаголовок Знак"/>
    <w:basedOn w:val="a0"/>
    <w:link w:val="afffffc"/>
    <w:uiPriority w:val="11"/>
    <w:rsid w:val="00B060DD"/>
    <w:rPr>
      <w:rFonts w:ascii="Calibri Light" w:eastAsia="Times New Roman" w:hAnsi="Calibri Light" w:cs="Times New Roman"/>
      <w:sz w:val="24"/>
      <w:szCs w:val="24"/>
      <w:lang w:eastAsia="ru-RU"/>
    </w:rPr>
  </w:style>
  <w:style w:type="paragraph" w:styleId="afffffe">
    <w:name w:val="TOC Heading"/>
    <w:basedOn w:val="1"/>
    <w:next w:val="a"/>
    <w:uiPriority w:val="39"/>
    <w:unhideWhenUsed/>
    <w:qFormat/>
    <w:rsid w:val="00B060DD"/>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B060DD"/>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8">
    <w:name w:val="Неразрешенное упоминание1"/>
    <w:uiPriority w:val="99"/>
    <w:semiHidden/>
    <w:unhideWhenUsed/>
    <w:rsid w:val="00B060DD"/>
    <w:rPr>
      <w:color w:val="605E5C"/>
      <w:shd w:val="clear" w:color="auto" w:fill="E1DFDD"/>
    </w:rPr>
  </w:style>
  <w:style w:type="paragraph" w:customStyle="1" w:styleId="xl65">
    <w:name w:val="xl65"/>
    <w:basedOn w:val="a"/>
    <w:rsid w:val="00B060DD"/>
    <w:pPr>
      <w:pBdr>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66">
    <w:name w:val="xl66"/>
    <w:basedOn w:val="a"/>
    <w:rsid w:val="00B060DD"/>
    <w:pPr>
      <w:pBdr>
        <w:top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67">
    <w:name w:val="xl67"/>
    <w:basedOn w:val="a"/>
    <w:rsid w:val="00B060DD"/>
    <w:pPr>
      <w:pBdr>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68">
    <w:name w:val="xl68"/>
    <w:basedOn w:val="a"/>
    <w:rsid w:val="00B060DD"/>
    <w:pPr>
      <w:pBdr>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69">
    <w:name w:val="xl69"/>
    <w:basedOn w:val="a"/>
    <w:rsid w:val="00B060DD"/>
    <w:pPr>
      <w:pBdr>
        <w:left w:val="single" w:sz="8" w:space="0" w:color="auto"/>
        <w:bottom w:val="single" w:sz="8" w:space="0" w:color="auto"/>
        <w:right w:val="single" w:sz="8" w:space="0" w:color="auto"/>
      </w:pBdr>
      <w:shd w:val="clear" w:color="000000" w:fill="C0C0C0"/>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ru-RU"/>
    </w:rPr>
  </w:style>
  <w:style w:type="paragraph" w:customStyle="1" w:styleId="xl70">
    <w:name w:val="xl70"/>
    <w:basedOn w:val="a"/>
    <w:rsid w:val="00B060DD"/>
    <w:pPr>
      <w:pBdr>
        <w:bottom w:val="single" w:sz="8" w:space="0" w:color="auto"/>
        <w:right w:val="single" w:sz="8" w:space="0" w:color="auto"/>
      </w:pBdr>
      <w:shd w:val="clear" w:color="000000" w:fill="C0C0C0"/>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ru-RU"/>
    </w:rPr>
  </w:style>
  <w:style w:type="paragraph" w:customStyle="1" w:styleId="xl71">
    <w:name w:val="xl71"/>
    <w:basedOn w:val="a"/>
    <w:rsid w:val="00B060DD"/>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72">
    <w:name w:val="xl72"/>
    <w:basedOn w:val="a"/>
    <w:rsid w:val="00B060DD"/>
    <w:pPr>
      <w:pBdr>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73">
    <w:name w:val="xl73"/>
    <w:basedOn w:val="a"/>
    <w:rsid w:val="00B060DD"/>
    <w:pPr>
      <w:pBdr>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74">
    <w:name w:val="xl74"/>
    <w:basedOn w:val="a"/>
    <w:rsid w:val="00B060DD"/>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75">
    <w:name w:val="xl75"/>
    <w:basedOn w:val="a"/>
    <w:rsid w:val="00B060DD"/>
    <w:pPr>
      <w:pBdr>
        <w:bottom w:val="single" w:sz="8" w:space="0" w:color="auto"/>
        <w:right w:val="single" w:sz="8" w:space="0" w:color="auto"/>
      </w:pBdr>
      <w:spacing w:before="100" w:beforeAutospacing="1" w:after="100" w:afterAutospacing="1" w:line="240" w:lineRule="auto"/>
      <w:jc w:val="both"/>
      <w:textAlignment w:val="center"/>
    </w:pPr>
    <w:rPr>
      <w:rFonts w:ascii="Times New Roman" w:eastAsia="Times New Roman" w:hAnsi="Times New Roman" w:cs="Times New Roman"/>
      <w:sz w:val="16"/>
      <w:szCs w:val="16"/>
      <w:lang w:eastAsia="ru-RU"/>
    </w:rPr>
  </w:style>
  <w:style w:type="paragraph" w:customStyle="1" w:styleId="xl76">
    <w:name w:val="xl76"/>
    <w:basedOn w:val="a"/>
    <w:rsid w:val="00B060DD"/>
    <w:pPr>
      <w:shd w:val="clear" w:color="000000" w:fill="D9D9D9"/>
      <w:spacing w:before="100" w:beforeAutospacing="1" w:after="100" w:afterAutospacing="1" w:line="240" w:lineRule="auto"/>
      <w:jc w:val="both"/>
      <w:textAlignment w:val="center"/>
    </w:pPr>
    <w:rPr>
      <w:rFonts w:ascii="Times New Roman" w:eastAsia="Times New Roman" w:hAnsi="Times New Roman" w:cs="Times New Roman"/>
      <w:b/>
      <w:bCs/>
      <w:color w:val="000000"/>
      <w:sz w:val="16"/>
      <w:szCs w:val="16"/>
      <w:lang w:eastAsia="ru-RU"/>
    </w:rPr>
  </w:style>
  <w:style w:type="paragraph" w:customStyle="1" w:styleId="xl77">
    <w:name w:val="xl77"/>
    <w:basedOn w:val="a"/>
    <w:rsid w:val="00B060DD"/>
    <w:pPr>
      <w:shd w:val="clear" w:color="000000" w:fill="D9D9D9"/>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ru-RU"/>
    </w:rPr>
  </w:style>
  <w:style w:type="paragraph" w:customStyle="1" w:styleId="xl78">
    <w:name w:val="xl78"/>
    <w:basedOn w:val="a"/>
    <w:rsid w:val="00B060DD"/>
    <w:pPr>
      <w:pBdr>
        <w:bottom w:val="single" w:sz="8" w:space="0" w:color="auto"/>
      </w:pBdr>
      <w:shd w:val="clear" w:color="000000" w:fill="D9D9D9"/>
      <w:spacing w:before="100" w:beforeAutospacing="1" w:after="100" w:afterAutospacing="1" w:line="240" w:lineRule="auto"/>
      <w:jc w:val="both"/>
      <w:textAlignment w:val="center"/>
    </w:pPr>
    <w:rPr>
      <w:rFonts w:ascii="Times New Roman" w:eastAsia="Times New Roman" w:hAnsi="Times New Roman" w:cs="Times New Roman"/>
      <w:b/>
      <w:bCs/>
      <w:color w:val="000000"/>
      <w:sz w:val="16"/>
      <w:szCs w:val="16"/>
      <w:lang w:eastAsia="ru-RU"/>
    </w:rPr>
  </w:style>
  <w:style w:type="paragraph" w:customStyle="1" w:styleId="xl79">
    <w:name w:val="xl79"/>
    <w:basedOn w:val="a"/>
    <w:rsid w:val="00B060DD"/>
    <w:pPr>
      <w:pBdr>
        <w:bottom w:val="single" w:sz="8"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ru-RU"/>
    </w:rPr>
  </w:style>
  <w:style w:type="paragraph" w:customStyle="1" w:styleId="xl80">
    <w:name w:val="xl80"/>
    <w:basedOn w:val="a"/>
    <w:rsid w:val="00B060DD"/>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both"/>
      <w:textAlignment w:val="center"/>
    </w:pPr>
    <w:rPr>
      <w:rFonts w:ascii="Times New Roman" w:eastAsia="Times New Roman" w:hAnsi="Times New Roman" w:cs="Times New Roman"/>
      <w:b/>
      <w:bCs/>
      <w:color w:val="000000"/>
      <w:sz w:val="16"/>
      <w:szCs w:val="16"/>
      <w:lang w:eastAsia="ru-RU"/>
    </w:rPr>
  </w:style>
  <w:style w:type="paragraph" w:customStyle="1" w:styleId="xl81">
    <w:name w:val="xl81"/>
    <w:basedOn w:val="a"/>
    <w:rsid w:val="00B060DD"/>
    <w:pPr>
      <w:pBdr>
        <w:top w:val="single" w:sz="4" w:space="0" w:color="auto"/>
        <w:left w:val="single" w:sz="4" w:space="0" w:color="auto"/>
        <w:bottom w:val="single" w:sz="8" w:space="0" w:color="auto"/>
        <w:right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ru-RU"/>
    </w:rPr>
  </w:style>
  <w:style w:type="paragraph" w:customStyle="1" w:styleId="xl82">
    <w:name w:val="xl82"/>
    <w:basedOn w:val="a"/>
    <w:rsid w:val="00B060DD"/>
    <w:pPr>
      <w:pBdr>
        <w:left w:val="single" w:sz="8" w:space="0" w:color="auto"/>
        <w:bottom w:val="single" w:sz="8" w:space="0" w:color="auto"/>
        <w:right w:val="single" w:sz="8" w:space="0" w:color="auto"/>
      </w:pBdr>
      <w:shd w:val="clear" w:color="000000" w:fill="C0C0C0"/>
      <w:spacing w:before="100" w:beforeAutospacing="1" w:after="100" w:afterAutospacing="1" w:line="240" w:lineRule="auto"/>
      <w:textAlignment w:val="top"/>
    </w:pPr>
    <w:rPr>
      <w:rFonts w:ascii="Times New Roman" w:eastAsia="Times New Roman" w:hAnsi="Times New Roman" w:cs="Times New Roman"/>
      <w:b/>
      <w:bCs/>
      <w:color w:val="000000"/>
      <w:sz w:val="16"/>
      <w:szCs w:val="16"/>
      <w:lang w:eastAsia="ru-RU"/>
    </w:rPr>
  </w:style>
  <w:style w:type="paragraph" w:customStyle="1" w:styleId="xl83">
    <w:name w:val="xl83"/>
    <w:basedOn w:val="a"/>
    <w:rsid w:val="00B060DD"/>
    <w:pPr>
      <w:pBdr>
        <w:left w:val="single" w:sz="8" w:space="0" w:color="auto"/>
        <w:bottom w:val="single" w:sz="8" w:space="0" w:color="auto"/>
        <w:right w:val="single" w:sz="8" w:space="0" w:color="auto"/>
      </w:pBdr>
      <w:shd w:val="clear" w:color="000000" w:fill="D9D9D9"/>
      <w:spacing w:before="100" w:beforeAutospacing="1" w:after="100" w:afterAutospacing="1" w:line="240" w:lineRule="auto"/>
      <w:textAlignment w:val="top"/>
    </w:pPr>
    <w:rPr>
      <w:rFonts w:ascii="Times New Roman" w:eastAsia="Times New Roman" w:hAnsi="Times New Roman" w:cs="Times New Roman"/>
      <w:b/>
      <w:bCs/>
      <w:color w:val="000000"/>
      <w:sz w:val="16"/>
      <w:szCs w:val="16"/>
      <w:lang w:eastAsia="ru-RU"/>
    </w:rPr>
  </w:style>
  <w:style w:type="paragraph" w:customStyle="1" w:styleId="xl84">
    <w:name w:val="xl84"/>
    <w:basedOn w:val="a"/>
    <w:rsid w:val="00B060DD"/>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color w:val="000000"/>
      <w:sz w:val="14"/>
      <w:szCs w:val="14"/>
      <w:lang w:eastAsia="ru-RU"/>
    </w:rPr>
  </w:style>
  <w:style w:type="paragraph" w:customStyle="1" w:styleId="xl85">
    <w:name w:val="xl85"/>
    <w:basedOn w:val="a"/>
    <w:rsid w:val="00B060DD"/>
    <w:pPr>
      <w:pBdr>
        <w:left w:val="single" w:sz="4" w:space="0" w:color="auto"/>
        <w:bottom w:val="single" w:sz="4" w:space="0" w:color="auto"/>
        <w:right w:val="single" w:sz="4" w:space="0" w:color="auto"/>
      </w:pBdr>
      <w:shd w:val="clear" w:color="000000" w:fill="D9D9D9"/>
      <w:spacing w:before="100" w:beforeAutospacing="1" w:after="100" w:afterAutospacing="1" w:line="240" w:lineRule="auto"/>
      <w:jc w:val="both"/>
      <w:textAlignment w:val="center"/>
    </w:pPr>
    <w:rPr>
      <w:rFonts w:ascii="Times New Roman" w:eastAsia="Times New Roman" w:hAnsi="Times New Roman" w:cs="Times New Roman"/>
      <w:b/>
      <w:bCs/>
      <w:color w:val="000000"/>
      <w:sz w:val="16"/>
      <w:szCs w:val="16"/>
      <w:lang w:eastAsia="ru-RU"/>
    </w:rPr>
  </w:style>
  <w:style w:type="paragraph" w:customStyle="1" w:styleId="xl86">
    <w:name w:val="xl86"/>
    <w:basedOn w:val="a"/>
    <w:rsid w:val="00B060DD"/>
    <w:pPr>
      <w:pBdr>
        <w:left w:val="single" w:sz="4" w:space="0" w:color="auto"/>
        <w:bottom w:val="single" w:sz="4" w:space="0" w:color="auto"/>
        <w:right w:val="single" w:sz="4" w:space="0" w:color="auto"/>
      </w:pBdr>
      <w:shd w:val="clear" w:color="000000" w:fill="D9D9D9"/>
      <w:spacing w:before="100" w:beforeAutospacing="1" w:after="100" w:afterAutospacing="1" w:line="240" w:lineRule="auto"/>
      <w:jc w:val="both"/>
      <w:textAlignment w:val="center"/>
    </w:pPr>
    <w:rPr>
      <w:rFonts w:ascii="Times New Roman" w:eastAsia="Times New Roman" w:hAnsi="Times New Roman" w:cs="Times New Roman"/>
      <w:b/>
      <w:bCs/>
      <w:color w:val="000000"/>
      <w:sz w:val="16"/>
      <w:szCs w:val="16"/>
      <w:lang w:eastAsia="ru-RU"/>
    </w:rPr>
  </w:style>
  <w:style w:type="paragraph" w:customStyle="1" w:styleId="xl87">
    <w:name w:val="xl87"/>
    <w:basedOn w:val="a"/>
    <w:rsid w:val="00B060DD"/>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both"/>
      <w:textAlignment w:val="center"/>
    </w:pPr>
    <w:rPr>
      <w:rFonts w:ascii="Times New Roman" w:eastAsia="Times New Roman" w:hAnsi="Times New Roman" w:cs="Times New Roman"/>
      <w:b/>
      <w:bCs/>
      <w:color w:val="000000"/>
      <w:sz w:val="16"/>
      <w:szCs w:val="16"/>
      <w:lang w:eastAsia="ru-RU"/>
    </w:rPr>
  </w:style>
  <w:style w:type="paragraph" w:customStyle="1" w:styleId="xl88">
    <w:name w:val="xl88"/>
    <w:basedOn w:val="a"/>
    <w:rsid w:val="00B060DD"/>
    <w:pPr>
      <w:pBdr>
        <w:top w:val="single" w:sz="4" w:space="0" w:color="auto"/>
        <w:left w:val="single" w:sz="4" w:space="0" w:color="auto"/>
        <w:bottom w:val="single" w:sz="8" w:space="0" w:color="auto"/>
        <w:right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ru-RU"/>
    </w:rPr>
  </w:style>
  <w:style w:type="paragraph" w:customStyle="1" w:styleId="xl89">
    <w:name w:val="xl89"/>
    <w:basedOn w:val="a"/>
    <w:rsid w:val="00B060DD"/>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90">
    <w:name w:val="xl90"/>
    <w:basedOn w:val="a"/>
    <w:rsid w:val="00B060DD"/>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91">
    <w:name w:val="xl91"/>
    <w:basedOn w:val="a"/>
    <w:rsid w:val="00B060DD"/>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92">
    <w:name w:val="xl92"/>
    <w:basedOn w:val="a"/>
    <w:rsid w:val="00B060DD"/>
    <w:pPr>
      <w:pBdr>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i/>
      <w:iCs/>
      <w:color w:val="000000"/>
      <w:sz w:val="16"/>
      <w:szCs w:val="16"/>
      <w:lang w:eastAsia="ru-RU"/>
    </w:rPr>
  </w:style>
  <w:style w:type="paragraph" w:customStyle="1" w:styleId="xl93">
    <w:name w:val="xl93"/>
    <w:basedOn w:val="a"/>
    <w:rsid w:val="00B060DD"/>
    <w:pPr>
      <w:pBdr>
        <w:bottom w:val="single" w:sz="8" w:space="0" w:color="auto"/>
        <w:right w:val="single" w:sz="8"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ru-RU"/>
    </w:rPr>
  </w:style>
  <w:style w:type="paragraph" w:customStyle="1" w:styleId="xl94">
    <w:name w:val="xl94"/>
    <w:basedOn w:val="a"/>
    <w:rsid w:val="00B060DD"/>
    <w:pPr>
      <w:pBdr>
        <w:bottom w:val="single" w:sz="8" w:space="0" w:color="auto"/>
        <w:right w:val="single" w:sz="8"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95">
    <w:name w:val="xl95"/>
    <w:basedOn w:val="a"/>
    <w:rsid w:val="00B060DD"/>
    <w:pPr>
      <w:pBdr>
        <w:bottom w:val="single" w:sz="8" w:space="0" w:color="auto"/>
        <w:right w:val="single" w:sz="8"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96">
    <w:name w:val="xl96"/>
    <w:basedOn w:val="a"/>
    <w:rsid w:val="00B060DD"/>
    <w:pPr>
      <w:pBdr>
        <w:bottom w:val="single" w:sz="8" w:space="0" w:color="auto"/>
        <w:right w:val="single" w:sz="8" w:space="0" w:color="auto"/>
      </w:pBdr>
      <w:shd w:val="clear" w:color="000000" w:fill="FFFF00"/>
      <w:spacing w:before="100" w:beforeAutospacing="1" w:after="100" w:afterAutospacing="1" w:line="240" w:lineRule="auto"/>
      <w:jc w:val="both"/>
      <w:textAlignment w:val="center"/>
    </w:pPr>
    <w:rPr>
      <w:rFonts w:ascii="Times New Roman" w:eastAsia="Times New Roman" w:hAnsi="Times New Roman" w:cs="Times New Roman"/>
      <w:sz w:val="16"/>
      <w:szCs w:val="16"/>
      <w:lang w:eastAsia="ru-RU"/>
    </w:rPr>
  </w:style>
  <w:style w:type="paragraph" w:customStyle="1" w:styleId="xl97">
    <w:name w:val="xl97"/>
    <w:basedOn w:val="a"/>
    <w:rsid w:val="00B060DD"/>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both"/>
      <w:textAlignment w:val="center"/>
    </w:pPr>
    <w:rPr>
      <w:rFonts w:ascii="Times New Roman" w:eastAsia="Times New Roman" w:hAnsi="Times New Roman" w:cs="Times New Roman"/>
      <w:b/>
      <w:bCs/>
      <w:color w:val="000000"/>
      <w:sz w:val="16"/>
      <w:szCs w:val="16"/>
      <w:lang w:eastAsia="ru-RU"/>
    </w:rPr>
  </w:style>
  <w:style w:type="paragraph" w:customStyle="1" w:styleId="xl98">
    <w:name w:val="xl98"/>
    <w:basedOn w:val="a"/>
    <w:rsid w:val="00B060D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both"/>
      <w:textAlignment w:val="center"/>
    </w:pPr>
    <w:rPr>
      <w:rFonts w:ascii="Times New Roman" w:eastAsia="Times New Roman" w:hAnsi="Times New Roman" w:cs="Times New Roman"/>
      <w:b/>
      <w:bCs/>
      <w:color w:val="000000"/>
      <w:sz w:val="16"/>
      <w:szCs w:val="16"/>
      <w:lang w:eastAsia="ru-RU"/>
    </w:rPr>
  </w:style>
  <w:style w:type="paragraph" w:customStyle="1" w:styleId="xl99">
    <w:name w:val="xl99"/>
    <w:basedOn w:val="a"/>
    <w:rsid w:val="00B060DD"/>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b/>
      <w:bCs/>
      <w:color w:val="000000"/>
      <w:sz w:val="16"/>
      <w:szCs w:val="16"/>
      <w:lang w:eastAsia="ru-RU"/>
    </w:rPr>
  </w:style>
  <w:style w:type="paragraph" w:customStyle="1" w:styleId="xl100">
    <w:name w:val="xl100"/>
    <w:basedOn w:val="a"/>
    <w:rsid w:val="00B060DD"/>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01">
    <w:name w:val="xl101"/>
    <w:basedOn w:val="a"/>
    <w:rsid w:val="00B060DD"/>
    <w:pPr>
      <w:pBdr>
        <w:bottom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sz w:val="16"/>
      <w:szCs w:val="16"/>
      <w:lang w:eastAsia="ru-RU"/>
    </w:rPr>
  </w:style>
  <w:style w:type="paragraph" w:customStyle="1" w:styleId="xl102">
    <w:name w:val="xl102"/>
    <w:basedOn w:val="a"/>
    <w:rsid w:val="00B060DD"/>
    <w:pPr>
      <w:pBdr>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eastAsia="ru-RU"/>
    </w:rPr>
  </w:style>
  <w:style w:type="paragraph" w:customStyle="1" w:styleId="xl103">
    <w:name w:val="xl103"/>
    <w:basedOn w:val="a"/>
    <w:rsid w:val="00B060DD"/>
    <w:pPr>
      <w:pBdr>
        <w:bottom w:val="single" w:sz="8" w:space="0" w:color="auto"/>
        <w:right w:val="single" w:sz="8"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sz w:val="18"/>
      <w:szCs w:val="18"/>
      <w:lang w:eastAsia="ru-RU"/>
    </w:rPr>
  </w:style>
  <w:style w:type="paragraph" w:customStyle="1" w:styleId="xl104">
    <w:name w:val="xl104"/>
    <w:basedOn w:val="a"/>
    <w:rsid w:val="00B060DD"/>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B060DD"/>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i/>
      <w:iCs/>
      <w:sz w:val="16"/>
      <w:szCs w:val="16"/>
      <w:lang w:eastAsia="ru-RU"/>
    </w:rPr>
  </w:style>
  <w:style w:type="paragraph" w:customStyle="1" w:styleId="xl106">
    <w:name w:val="xl106"/>
    <w:basedOn w:val="a"/>
    <w:rsid w:val="00B060DD"/>
    <w:pPr>
      <w:pBdr>
        <w:left w:val="single" w:sz="8" w:space="0" w:color="auto"/>
        <w:bottom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sz w:val="16"/>
      <w:szCs w:val="16"/>
      <w:lang w:eastAsia="ru-RU"/>
    </w:rPr>
  </w:style>
  <w:style w:type="paragraph" w:customStyle="1" w:styleId="xl107">
    <w:name w:val="xl107"/>
    <w:basedOn w:val="a"/>
    <w:rsid w:val="00B060DD"/>
    <w:pPr>
      <w:pBdr>
        <w:left w:val="single" w:sz="8" w:space="0" w:color="auto"/>
        <w:bottom w:val="single" w:sz="8" w:space="0" w:color="auto"/>
        <w:right w:val="single" w:sz="8" w:space="0" w:color="auto"/>
      </w:pBdr>
      <w:shd w:val="clear" w:color="000000" w:fill="D9D9D9"/>
      <w:spacing w:before="100" w:beforeAutospacing="1" w:after="100" w:afterAutospacing="1" w:line="240" w:lineRule="auto"/>
      <w:textAlignment w:val="top"/>
    </w:pPr>
    <w:rPr>
      <w:rFonts w:ascii="Times New Roman" w:eastAsia="Times New Roman" w:hAnsi="Times New Roman" w:cs="Times New Roman"/>
      <w:b/>
      <w:bCs/>
      <w:sz w:val="16"/>
      <w:szCs w:val="16"/>
      <w:lang w:eastAsia="ru-RU"/>
    </w:rPr>
  </w:style>
  <w:style w:type="paragraph" w:customStyle="1" w:styleId="xl108">
    <w:name w:val="xl108"/>
    <w:basedOn w:val="a"/>
    <w:rsid w:val="00B060DD"/>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i/>
      <w:iCs/>
      <w:sz w:val="16"/>
      <w:szCs w:val="16"/>
      <w:lang w:eastAsia="ru-RU"/>
    </w:rPr>
  </w:style>
  <w:style w:type="paragraph" w:customStyle="1" w:styleId="xl109">
    <w:name w:val="xl109"/>
    <w:basedOn w:val="a"/>
    <w:rsid w:val="00B060DD"/>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i/>
      <w:iCs/>
      <w:color w:val="000000"/>
      <w:sz w:val="16"/>
      <w:szCs w:val="16"/>
      <w:lang w:eastAsia="ru-RU"/>
    </w:rPr>
  </w:style>
  <w:style w:type="paragraph" w:customStyle="1" w:styleId="xl110">
    <w:name w:val="xl110"/>
    <w:basedOn w:val="a"/>
    <w:rsid w:val="00B060DD"/>
    <w:pPr>
      <w:pBdr>
        <w:left w:val="single" w:sz="8" w:space="0" w:color="auto"/>
        <w:bottom w:val="single" w:sz="8" w:space="0" w:color="auto"/>
        <w:right w:val="single" w:sz="8" w:space="0" w:color="auto"/>
      </w:pBdr>
      <w:spacing w:before="100" w:beforeAutospacing="1" w:after="100" w:afterAutospacing="1" w:line="240" w:lineRule="auto"/>
      <w:jc w:val="both"/>
      <w:textAlignment w:val="center"/>
    </w:pPr>
    <w:rPr>
      <w:rFonts w:ascii="Times New Roman" w:eastAsia="Times New Roman" w:hAnsi="Times New Roman" w:cs="Times New Roman"/>
      <w:i/>
      <w:iCs/>
      <w:color w:val="000000"/>
      <w:sz w:val="16"/>
      <w:szCs w:val="16"/>
      <w:lang w:eastAsia="ru-RU"/>
    </w:rPr>
  </w:style>
  <w:style w:type="paragraph" w:customStyle="1" w:styleId="xl111">
    <w:name w:val="xl111"/>
    <w:basedOn w:val="a"/>
    <w:rsid w:val="00B060DD"/>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112">
    <w:name w:val="xl112"/>
    <w:basedOn w:val="a"/>
    <w:rsid w:val="00B060DD"/>
    <w:pPr>
      <w:pBdr>
        <w:top w:val="single" w:sz="8" w:space="0" w:color="auto"/>
        <w:left w:val="single" w:sz="8" w:space="0" w:color="auto"/>
        <w:bottom w:val="single" w:sz="8" w:space="0" w:color="auto"/>
        <w:right w:val="single" w:sz="8"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113">
    <w:name w:val="xl113"/>
    <w:basedOn w:val="a"/>
    <w:rsid w:val="00B060DD"/>
    <w:pPr>
      <w:pBdr>
        <w:left w:val="single" w:sz="8" w:space="0" w:color="auto"/>
        <w:bottom w:val="single" w:sz="8" w:space="0" w:color="auto"/>
        <w:right w:val="single" w:sz="8" w:space="0" w:color="auto"/>
      </w:pBdr>
      <w:shd w:val="clear" w:color="000000" w:fill="D9D9D9"/>
      <w:spacing w:before="100" w:beforeAutospacing="1" w:after="100" w:afterAutospacing="1" w:line="240" w:lineRule="auto"/>
      <w:textAlignment w:val="top"/>
    </w:pPr>
    <w:rPr>
      <w:rFonts w:ascii="Times New Roman" w:eastAsia="Times New Roman" w:hAnsi="Times New Roman" w:cs="Times New Roman"/>
      <w:b/>
      <w:bCs/>
      <w:color w:val="000000"/>
      <w:sz w:val="16"/>
      <w:szCs w:val="16"/>
      <w:lang w:eastAsia="ru-RU"/>
    </w:rPr>
  </w:style>
  <w:style w:type="paragraph" w:customStyle="1" w:styleId="xl114">
    <w:name w:val="xl114"/>
    <w:basedOn w:val="a"/>
    <w:rsid w:val="00B060DD"/>
    <w:pPr>
      <w:pBdr>
        <w:top w:val="single" w:sz="8" w:space="0" w:color="auto"/>
        <w:left w:val="single" w:sz="8" w:space="0" w:color="auto"/>
        <w:bottom w:val="single" w:sz="8" w:space="0" w:color="auto"/>
        <w:right w:val="single" w:sz="8" w:space="0" w:color="auto"/>
      </w:pBdr>
      <w:shd w:val="clear" w:color="000000" w:fill="D9D9D9"/>
      <w:spacing w:before="100" w:beforeAutospacing="1" w:after="100" w:afterAutospacing="1" w:line="240" w:lineRule="auto"/>
      <w:jc w:val="both"/>
      <w:textAlignment w:val="center"/>
    </w:pPr>
    <w:rPr>
      <w:rFonts w:ascii="Times New Roman" w:eastAsia="Times New Roman" w:hAnsi="Times New Roman" w:cs="Times New Roman"/>
      <w:b/>
      <w:bCs/>
      <w:color w:val="000000"/>
      <w:sz w:val="16"/>
      <w:szCs w:val="16"/>
      <w:lang w:eastAsia="ru-RU"/>
    </w:rPr>
  </w:style>
  <w:style w:type="paragraph" w:customStyle="1" w:styleId="xl115">
    <w:name w:val="xl115"/>
    <w:basedOn w:val="a"/>
    <w:rsid w:val="00B060DD"/>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sz w:val="16"/>
      <w:szCs w:val="16"/>
      <w:lang w:eastAsia="ru-RU"/>
    </w:rPr>
  </w:style>
  <w:style w:type="paragraph" w:customStyle="1" w:styleId="xl116">
    <w:name w:val="xl116"/>
    <w:basedOn w:val="a"/>
    <w:rsid w:val="00B060DD"/>
    <w:pPr>
      <w:pBdr>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b/>
      <w:bCs/>
      <w:i/>
      <w:iCs/>
      <w:sz w:val="16"/>
      <w:szCs w:val="16"/>
      <w:lang w:eastAsia="ru-RU"/>
    </w:rPr>
  </w:style>
  <w:style w:type="paragraph" w:customStyle="1" w:styleId="xl117">
    <w:name w:val="xl117"/>
    <w:basedOn w:val="a"/>
    <w:rsid w:val="00B060DD"/>
    <w:pPr>
      <w:pBdr>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eastAsia="ru-RU"/>
    </w:rPr>
  </w:style>
  <w:style w:type="paragraph" w:customStyle="1" w:styleId="xl118">
    <w:name w:val="xl118"/>
    <w:basedOn w:val="a"/>
    <w:rsid w:val="00B060DD"/>
    <w:pPr>
      <w:pBdr>
        <w:top w:val="single" w:sz="4"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ru-RU"/>
    </w:rPr>
  </w:style>
  <w:style w:type="paragraph" w:customStyle="1" w:styleId="xl119">
    <w:name w:val="xl119"/>
    <w:basedOn w:val="a"/>
    <w:rsid w:val="00B060DD"/>
    <w:pPr>
      <w:pBdr>
        <w:bottom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sz w:val="16"/>
      <w:szCs w:val="16"/>
      <w:lang w:eastAsia="ru-RU"/>
    </w:rPr>
  </w:style>
  <w:style w:type="paragraph" w:customStyle="1" w:styleId="xl120">
    <w:name w:val="xl120"/>
    <w:basedOn w:val="a"/>
    <w:rsid w:val="00B060DD"/>
    <w:pPr>
      <w:pBdr>
        <w:bottom w:val="single" w:sz="8" w:space="0" w:color="auto"/>
        <w:right w:val="single" w:sz="8"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b/>
      <w:bCs/>
      <w:sz w:val="16"/>
      <w:szCs w:val="16"/>
      <w:lang w:eastAsia="ru-RU"/>
    </w:rPr>
  </w:style>
  <w:style w:type="paragraph" w:customStyle="1" w:styleId="xl121">
    <w:name w:val="xl121"/>
    <w:basedOn w:val="a"/>
    <w:rsid w:val="00B060DD"/>
    <w:pPr>
      <w:pBdr>
        <w:top w:val="single" w:sz="8" w:space="0" w:color="auto"/>
        <w:left w:val="single" w:sz="8" w:space="0" w:color="auto"/>
        <w:bottom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sz w:val="16"/>
      <w:szCs w:val="16"/>
      <w:lang w:eastAsia="ru-RU"/>
    </w:rPr>
  </w:style>
  <w:style w:type="paragraph" w:customStyle="1" w:styleId="xl122">
    <w:name w:val="xl122"/>
    <w:basedOn w:val="a"/>
    <w:rsid w:val="00B060DD"/>
    <w:pPr>
      <w:pBdr>
        <w:top w:val="single" w:sz="8" w:space="0" w:color="auto"/>
        <w:left w:val="single" w:sz="8" w:space="0" w:color="auto"/>
        <w:bottom w:val="single" w:sz="8" w:space="0" w:color="auto"/>
        <w:right w:val="single" w:sz="8"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b/>
      <w:bCs/>
      <w:sz w:val="16"/>
      <w:szCs w:val="16"/>
      <w:lang w:eastAsia="ru-RU"/>
    </w:rPr>
  </w:style>
  <w:style w:type="paragraph" w:customStyle="1" w:styleId="xl123">
    <w:name w:val="xl123"/>
    <w:basedOn w:val="a"/>
    <w:rsid w:val="00B060DD"/>
    <w:pPr>
      <w:pBdr>
        <w:top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4">
    <w:name w:val="xl124"/>
    <w:basedOn w:val="a"/>
    <w:rsid w:val="00B060DD"/>
    <w:pPr>
      <w:pBdr>
        <w:top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5">
    <w:name w:val="xl125"/>
    <w:basedOn w:val="a"/>
    <w:rsid w:val="00B060DD"/>
    <w:pPr>
      <w:pBdr>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26">
    <w:name w:val="xl126"/>
    <w:basedOn w:val="a"/>
    <w:rsid w:val="00B060DD"/>
    <w:pPr>
      <w:pBdr>
        <w:top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7">
    <w:name w:val="xl127"/>
    <w:basedOn w:val="a"/>
    <w:rsid w:val="00B060D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b/>
      <w:bCs/>
      <w:color w:val="000000"/>
      <w:sz w:val="14"/>
      <w:szCs w:val="14"/>
      <w:lang w:eastAsia="ru-RU"/>
    </w:rPr>
  </w:style>
  <w:style w:type="paragraph" w:customStyle="1" w:styleId="xl128">
    <w:name w:val="xl128"/>
    <w:basedOn w:val="a"/>
    <w:rsid w:val="00B060DD"/>
    <w:pPr>
      <w:pBdr>
        <w:bottom w:val="single" w:sz="8" w:space="0" w:color="auto"/>
      </w:pBdr>
      <w:shd w:val="clear" w:color="000000" w:fill="FCE4D6"/>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29">
    <w:name w:val="xl129"/>
    <w:basedOn w:val="a"/>
    <w:rsid w:val="00B060DD"/>
    <w:pPr>
      <w:pBdr>
        <w:bottom w:val="single" w:sz="8" w:space="0" w:color="auto"/>
        <w:right w:val="single" w:sz="8" w:space="0" w:color="auto"/>
      </w:pBdr>
      <w:shd w:val="clear" w:color="000000" w:fill="FCE4D6"/>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ru-RU"/>
    </w:rPr>
  </w:style>
  <w:style w:type="paragraph" w:customStyle="1" w:styleId="xl130">
    <w:name w:val="xl130"/>
    <w:basedOn w:val="a"/>
    <w:rsid w:val="00B060DD"/>
    <w:pPr>
      <w:pBdr>
        <w:bottom w:val="single" w:sz="8" w:space="0" w:color="auto"/>
        <w:right w:val="single" w:sz="8" w:space="0" w:color="auto"/>
      </w:pBdr>
      <w:shd w:val="clear" w:color="000000" w:fill="FCE4D6"/>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131">
    <w:name w:val="xl131"/>
    <w:basedOn w:val="a"/>
    <w:rsid w:val="00B060DD"/>
    <w:pPr>
      <w:pBdr>
        <w:bottom w:val="single" w:sz="8" w:space="0" w:color="auto"/>
        <w:right w:val="single" w:sz="8" w:space="0" w:color="auto"/>
      </w:pBdr>
      <w:shd w:val="clear" w:color="000000" w:fill="FCE4D6"/>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2">
    <w:name w:val="xl132"/>
    <w:basedOn w:val="a"/>
    <w:rsid w:val="00B060DD"/>
    <w:pPr>
      <w:pBdr>
        <w:bottom w:val="single" w:sz="8" w:space="0" w:color="auto"/>
        <w:right w:val="single" w:sz="8" w:space="0" w:color="auto"/>
      </w:pBdr>
      <w:shd w:val="clear" w:color="000000" w:fill="FCE4D6"/>
      <w:spacing w:before="100" w:beforeAutospacing="1" w:after="100" w:afterAutospacing="1" w:line="240" w:lineRule="auto"/>
      <w:textAlignment w:val="center"/>
    </w:pPr>
    <w:rPr>
      <w:rFonts w:ascii="Times New Roman" w:eastAsia="Times New Roman" w:hAnsi="Times New Roman" w:cs="Times New Roman"/>
      <w:b/>
      <w:bCs/>
      <w:sz w:val="16"/>
      <w:szCs w:val="16"/>
      <w:lang w:eastAsia="ru-RU"/>
    </w:rPr>
  </w:style>
  <w:style w:type="paragraph" w:customStyle="1" w:styleId="xl133">
    <w:name w:val="xl133"/>
    <w:basedOn w:val="a"/>
    <w:rsid w:val="00B060DD"/>
    <w:pPr>
      <w:pBdr>
        <w:bottom w:val="single" w:sz="8" w:space="0" w:color="auto"/>
        <w:right w:val="single" w:sz="8" w:space="0" w:color="auto"/>
      </w:pBdr>
      <w:shd w:val="clear" w:color="000000" w:fill="FCE4D6"/>
      <w:spacing w:before="100" w:beforeAutospacing="1" w:after="100" w:afterAutospacing="1" w:line="240" w:lineRule="auto"/>
      <w:jc w:val="both"/>
      <w:textAlignment w:val="center"/>
    </w:pPr>
    <w:rPr>
      <w:rFonts w:ascii="Times New Roman" w:eastAsia="Times New Roman" w:hAnsi="Times New Roman" w:cs="Times New Roman"/>
      <w:sz w:val="16"/>
      <w:szCs w:val="16"/>
      <w:lang w:eastAsia="ru-RU"/>
    </w:rPr>
  </w:style>
  <w:style w:type="paragraph" w:customStyle="1" w:styleId="xl134">
    <w:name w:val="xl134"/>
    <w:basedOn w:val="a"/>
    <w:rsid w:val="00B060DD"/>
    <w:pPr>
      <w:pBdr>
        <w:top w:val="single" w:sz="8" w:space="0" w:color="auto"/>
        <w:left w:val="single" w:sz="8" w:space="0" w:color="auto"/>
        <w:bottom w:val="single" w:sz="8" w:space="0" w:color="auto"/>
        <w:right w:val="single" w:sz="8" w:space="0" w:color="auto"/>
      </w:pBdr>
      <w:shd w:val="clear" w:color="000000" w:fill="FCE4D6"/>
      <w:spacing w:before="100" w:beforeAutospacing="1" w:after="100" w:afterAutospacing="1" w:line="240" w:lineRule="auto"/>
      <w:textAlignment w:val="center"/>
    </w:pPr>
    <w:rPr>
      <w:rFonts w:ascii="Times New Roman" w:eastAsia="Times New Roman" w:hAnsi="Times New Roman" w:cs="Times New Roman"/>
      <w:b/>
      <w:bCs/>
      <w:sz w:val="16"/>
      <w:szCs w:val="16"/>
      <w:lang w:eastAsia="ru-RU"/>
    </w:rPr>
  </w:style>
  <w:style w:type="paragraph" w:customStyle="1" w:styleId="xl135">
    <w:name w:val="xl135"/>
    <w:basedOn w:val="a"/>
    <w:rsid w:val="00B060DD"/>
    <w:pPr>
      <w:pBdr>
        <w:top w:val="single" w:sz="8" w:space="0" w:color="auto"/>
        <w:left w:val="single" w:sz="8" w:space="0" w:color="auto"/>
        <w:bottom w:val="single" w:sz="8" w:space="0" w:color="auto"/>
        <w:right w:val="single" w:sz="8" w:space="0" w:color="auto"/>
      </w:pBdr>
      <w:shd w:val="clear" w:color="000000" w:fill="FCE4D6"/>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136">
    <w:name w:val="xl136"/>
    <w:basedOn w:val="a"/>
    <w:rsid w:val="00B060DD"/>
    <w:pPr>
      <w:pBdr>
        <w:left w:val="single" w:sz="4" w:space="0" w:color="auto"/>
        <w:bottom w:val="single" w:sz="4" w:space="0" w:color="auto"/>
        <w:right w:val="single" w:sz="4" w:space="0" w:color="auto"/>
      </w:pBdr>
      <w:shd w:val="clear" w:color="000000" w:fill="FCE4D6"/>
      <w:spacing w:before="100" w:beforeAutospacing="1" w:after="100" w:afterAutospacing="1" w:line="240" w:lineRule="auto"/>
      <w:textAlignment w:val="center"/>
    </w:pPr>
    <w:rPr>
      <w:rFonts w:ascii="Times New Roman" w:eastAsia="Times New Roman" w:hAnsi="Times New Roman" w:cs="Times New Roman"/>
      <w:b/>
      <w:bCs/>
      <w:i/>
      <w:iCs/>
      <w:sz w:val="16"/>
      <w:szCs w:val="16"/>
      <w:lang w:eastAsia="ru-RU"/>
    </w:rPr>
  </w:style>
  <w:style w:type="paragraph" w:customStyle="1" w:styleId="xl137">
    <w:name w:val="xl137"/>
    <w:basedOn w:val="a"/>
    <w:rsid w:val="00B060DD"/>
    <w:pPr>
      <w:pBdr>
        <w:left w:val="single" w:sz="4" w:space="0" w:color="auto"/>
        <w:bottom w:val="single" w:sz="4" w:space="0" w:color="auto"/>
        <w:right w:val="single" w:sz="4" w:space="0" w:color="auto"/>
      </w:pBdr>
      <w:shd w:val="clear" w:color="000000" w:fill="FCE4D6"/>
      <w:spacing w:before="100" w:beforeAutospacing="1" w:after="100" w:afterAutospacing="1" w:line="240" w:lineRule="auto"/>
      <w:jc w:val="both"/>
      <w:textAlignment w:val="center"/>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B060DD"/>
    <w:pPr>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jc w:val="both"/>
      <w:textAlignment w:val="center"/>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B060DD"/>
    <w:pPr>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textAlignment w:val="center"/>
    </w:pPr>
    <w:rPr>
      <w:rFonts w:ascii="Times New Roman" w:eastAsia="Times New Roman" w:hAnsi="Times New Roman" w:cs="Times New Roman"/>
      <w:b/>
      <w:bCs/>
      <w:color w:val="000000"/>
      <w:sz w:val="14"/>
      <w:szCs w:val="14"/>
      <w:lang w:eastAsia="ru-RU"/>
    </w:rPr>
  </w:style>
  <w:style w:type="paragraph" w:customStyle="1" w:styleId="xl140">
    <w:name w:val="xl140"/>
    <w:basedOn w:val="a"/>
    <w:rsid w:val="00B060DD"/>
    <w:pPr>
      <w:pBdr>
        <w:top w:val="single" w:sz="4" w:space="0" w:color="auto"/>
        <w:left w:val="single" w:sz="4" w:space="0" w:color="auto"/>
        <w:bottom w:val="single" w:sz="8" w:space="0" w:color="auto"/>
        <w:right w:val="single" w:sz="4" w:space="0" w:color="auto"/>
      </w:pBdr>
      <w:shd w:val="clear" w:color="000000" w:fill="FCE4D6"/>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ru-RU"/>
    </w:rPr>
  </w:style>
  <w:style w:type="paragraph" w:customStyle="1" w:styleId="xl141">
    <w:name w:val="xl141"/>
    <w:basedOn w:val="a"/>
    <w:rsid w:val="00B060DD"/>
    <w:pPr>
      <w:pBdr>
        <w:bottom w:val="single" w:sz="8" w:space="0" w:color="auto"/>
        <w:right w:val="single" w:sz="8" w:space="0" w:color="auto"/>
      </w:pBdr>
      <w:shd w:val="clear" w:color="000000" w:fill="C6E0B4"/>
      <w:spacing w:before="100" w:beforeAutospacing="1" w:after="100" w:afterAutospacing="1" w:line="240" w:lineRule="auto"/>
      <w:textAlignment w:val="center"/>
    </w:pPr>
    <w:rPr>
      <w:rFonts w:ascii="Times New Roman" w:eastAsia="Times New Roman" w:hAnsi="Times New Roman" w:cs="Times New Roman"/>
      <w:sz w:val="18"/>
      <w:szCs w:val="18"/>
      <w:lang w:eastAsia="ru-RU"/>
    </w:rPr>
  </w:style>
  <w:style w:type="paragraph" w:customStyle="1" w:styleId="xl142">
    <w:name w:val="xl142"/>
    <w:basedOn w:val="a"/>
    <w:rsid w:val="00B060DD"/>
    <w:pPr>
      <w:pBdr>
        <w:bottom w:val="single" w:sz="8" w:space="0" w:color="auto"/>
        <w:right w:val="single" w:sz="8" w:space="0" w:color="auto"/>
      </w:pBdr>
      <w:shd w:val="clear" w:color="000000" w:fill="C6E0B4"/>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ru-RU"/>
    </w:rPr>
  </w:style>
  <w:style w:type="paragraph" w:customStyle="1" w:styleId="xl143">
    <w:name w:val="xl143"/>
    <w:basedOn w:val="a"/>
    <w:rsid w:val="00B060DD"/>
    <w:pPr>
      <w:pBdr>
        <w:bottom w:val="single" w:sz="8" w:space="0" w:color="auto"/>
        <w:right w:val="single" w:sz="8" w:space="0" w:color="auto"/>
      </w:pBdr>
      <w:shd w:val="clear" w:color="000000" w:fill="C6E0B4"/>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144">
    <w:name w:val="xl144"/>
    <w:basedOn w:val="a"/>
    <w:rsid w:val="00B060DD"/>
    <w:pPr>
      <w:pBdr>
        <w:bottom w:val="single" w:sz="8" w:space="0" w:color="auto"/>
        <w:right w:val="single" w:sz="8" w:space="0" w:color="auto"/>
      </w:pBdr>
      <w:shd w:val="clear" w:color="000000" w:fill="C6E0B4"/>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5">
    <w:name w:val="xl145"/>
    <w:basedOn w:val="a"/>
    <w:rsid w:val="00B060DD"/>
    <w:pPr>
      <w:pBdr>
        <w:bottom w:val="single" w:sz="8" w:space="0" w:color="auto"/>
        <w:right w:val="single" w:sz="8" w:space="0" w:color="auto"/>
      </w:pBdr>
      <w:shd w:val="clear" w:color="000000" w:fill="C6E0B4"/>
      <w:spacing w:before="100" w:beforeAutospacing="1" w:after="100" w:afterAutospacing="1" w:line="240" w:lineRule="auto"/>
      <w:textAlignment w:val="center"/>
    </w:pPr>
    <w:rPr>
      <w:rFonts w:ascii="Times New Roman" w:eastAsia="Times New Roman" w:hAnsi="Times New Roman" w:cs="Times New Roman"/>
      <w:b/>
      <w:bCs/>
      <w:sz w:val="16"/>
      <w:szCs w:val="16"/>
      <w:lang w:eastAsia="ru-RU"/>
    </w:rPr>
  </w:style>
  <w:style w:type="paragraph" w:customStyle="1" w:styleId="xl146">
    <w:name w:val="xl146"/>
    <w:basedOn w:val="a"/>
    <w:rsid w:val="00B060DD"/>
    <w:pPr>
      <w:pBdr>
        <w:bottom w:val="single" w:sz="8" w:space="0" w:color="auto"/>
        <w:right w:val="single" w:sz="8" w:space="0" w:color="auto"/>
      </w:pBdr>
      <w:shd w:val="clear" w:color="000000" w:fill="C6E0B4"/>
      <w:spacing w:before="100" w:beforeAutospacing="1" w:after="100" w:afterAutospacing="1" w:line="240" w:lineRule="auto"/>
      <w:jc w:val="both"/>
      <w:textAlignment w:val="center"/>
    </w:pPr>
    <w:rPr>
      <w:rFonts w:ascii="Times New Roman" w:eastAsia="Times New Roman" w:hAnsi="Times New Roman" w:cs="Times New Roman"/>
      <w:sz w:val="16"/>
      <w:szCs w:val="16"/>
      <w:lang w:eastAsia="ru-RU"/>
    </w:rPr>
  </w:style>
  <w:style w:type="paragraph" w:customStyle="1" w:styleId="xl147">
    <w:name w:val="xl147"/>
    <w:basedOn w:val="a"/>
    <w:rsid w:val="00B060DD"/>
    <w:pPr>
      <w:pBdr>
        <w:top w:val="single" w:sz="8" w:space="0" w:color="auto"/>
        <w:left w:val="single" w:sz="8" w:space="0" w:color="auto"/>
        <w:bottom w:val="single" w:sz="8" w:space="0" w:color="auto"/>
        <w:right w:val="single" w:sz="8" w:space="0" w:color="auto"/>
      </w:pBdr>
      <w:shd w:val="clear" w:color="000000" w:fill="C6E0B4"/>
      <w:spacing w:before="100" w:beforeAutospacing="1" w:after="100" w:afterAutospacing="1" w:line="240" w:lineRule="auto"/>
      <w:textAlignment w:val="center"/>
    </w:pPr>
    <w:rPr>
      <w:rFonts w:ascii="Times New Roman" w:eastAsia="Times New Roman" w:hAnsi="Times New Roman" w:cs="Times New Roman"/>
      <w:b/>
      <w:bCs/>
      <w:sz w:val="16"/>
      <w:szCs w:val="16"/>
      <w:lang w:eastAsia="ru-RU"/>
    </w:rPr>
  </w:style>
  <w:style w:type="paragraph" w:customStyle="1" w:styleId="xl148">
    <w:name w:val="xl148"/>
    <w:basedOn w:val="a"/>
    <w:rsid w:val="00B060DD"/>
    <w:pPr>
      <w:pBdr>
        <w:top w:val="single" w:sz="8" w:space="0" w:color="auto"/>
        <w:left w:val="single" w:sz="8" w:space="0" w:color="auto"/>
        <w:bottom w:val="single" w:sz="8" w:space="0" w:color="auto"/>
        <w:right w:val="single" w:sz="8" w:space="0" w:color="auto"/>
      </w:pBdr>
      <w:shd w:val="clear" w:color="000000" w:fill="C6E0B4"/>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149">
    <w:name w:val="xl149"/>
    <w:basedOn w:val="a"/>
    <w:rsid w:val="00B060DD"/>
    <w:pPr>
      <w:pBdr>
        <w:left w:val="single" w:sz="4" w:space="0" w:color="auto"/>
        <w:bottom w:val="single" w:sz="4" w:space="0" w:color="auto"/>
        <w:right w:val="single" w:sz="4" w:space="0" w:color="auto"/>
      </w:pBdr>
      <w:shd w:val="clear" w:color="000000" w:fill="C6E0B4"/>
      <w:spacing w:before="100" w:beforeAutospacing="1" w:after="100" w:afterAutospacing="1" w:line="240" w:lineRule="auto"/>
      <w:textAlignment w:val="center"/>
    </w:pPr>
    <w:rPr>
      <w:rFonts w:ascii="Times New Roman" w:eastAsia="Times New Roman" w:hAnsi="Times New Roman" w:cs="Times New Roman"/>
      <w:b/>
      <w:bCs/>
      <w:i/>
      <w:iCs/>
      <w:sz w:val="16"/>
      <w:szCs w:val="16"/>
      <w:lang w:eastAsia="ru-RU"/>
    </w:rPr>
  </w:style>
  <w:style w:type="paragraph" w:customStyle="1" w:styleId="xl150">
    <w:name w:val="xl150"/>
    <w:basedOn w:val="a"/>
    <w:rsid w:val="00B060DD"/>
    <w:pPr>
      <w:pBdr>
        <w:left w:val="single" w:sz="4" w:space="0" w:color="auto"/>
        <w:bottom w:val="single" w:sz="4" w:space="0" w:color="auto"/>
        <w:right w:val="single" w:sz="4" w:space="0" w:color="auto"/>
      </w:pBdr>
      <w:shd w:val="clear" w:color="000000" w:fill="C6E0B4"/>
      <w:spacing w:before="100" w:beforeAutospacing="1" w:after="100" w:afterAutospacing="1" w:line="240" w:lineRule="auto"/>
      <w:jc w:val="both"/>
      <w:textAlignment w:val="center"/>
    </w:pPr>
    <w:rPr>
      <w:rFonts w:ascii="Times New Roman" w:eastAsia="Times New Roman" w:hAnsi="Times New Roman" w:cs="Times New Roman"/>
      <w:b/>
      <w:bCs/>
      <w:color w:val="000000"/>
      <w:sz w:val="16"/>
      <w:szCs w:val="16"/>
      <w:lang w:eastAsia="ru-RU"/>
    </w:rPr>
  </w:style>
  <w:style w:type="paragraph" w:customStyle="1" w:styleId="xl151">
    <w:name w:val="xl151"/>
    <w:basedOn w:val="a"/>
    <w:rsid w:val="00B060DD"/>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line="240" w:lineRule="auto"/>
      <w:jc w:val="both"/>
      <w:textAlignment w:val="center"/>
    </w:pPr>
    <w:rPr>
      <w:rFonts w:ascii="Times New Roman" w:eastAsia="Times New Roman" w:hAnsi="Times New Roman" w:cs="Times New Roman"/>
      <w:b/>
      <w:bCs/>
      <w:color w:val="000000"/>
      <w:sz w:val="16"/>
      <w:szCs w:val="16"/>
      <w:lang w:eastAsia="ru-RU"/>
    </w:rPr>
  </w:style>
  <w:style w:type="paragraph" w:customStyle="1" w:styleId="xl152">
    <w:name w:val="xl152"/>
    <w:basedOn w:val="a"/>
    <w:rsid w:val="00B060DD"/>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line="240" w:lineRule="auto"/>
      <w:textAlignment w:val="center"/>
    </w:pPr>
    <w:rPr>
      <w:rFonts w:ascii="Times New Roman" w:eastAsia="Times New Roman" w:hAnsi="Times New Roman" w:cs="Times New Roman"/>
      <w:b/>
      <w:bCs/>
      <w:color w:val="000000"/>
      <w:sz w:val="14"/>
      <w:szCs w:val="14"/>
      <w:lang w:eastAsia="ru-RU"/>
    </w:rPr>
  </w:style>
  <w:style w:type="paragraph" w:customStyle="1" w:styleId="xl153">
    <w:name w:val="xl153"/>
    <w:basedOn w:val="a"/>
    <w:rsid w:val="00B060DD"/>
    <w:pPr>
      <w:pBdr>
        <w:top w:val="single" w:sz="4" w:space="0" w:color="auto"/>
        <w:left w:val="single" w:sz="4" w:space="0" w:color="auto"/>
        <w:bottom w:val="single" w:sz="8" w:space="0" w:color="auto"/>
        <w:right w:val="single" w:sz="4" w:space="0" w:color="auto"/>
      </w:pBdr>
      <w:shd w:val="clear" w:color="000000" w:fill="C6E0B4"/>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ru-RU"/>
    </w:rPr>
  </w:style>
  <w:style w:type="paragraph" w:customStyle="1" w:styleId="xl154">
    <w:name w:val="xl154"/>
    <w:basedOn w:val="a"/>
    <w:rsid w:val="00B060DD"/>
    <w:pPr>
      <w:pBdr>
        <w:bottom w:val="single" w:sz="8" w:space="0" w:color="auto"/>
        <w:right w:val="single" w:sz="8"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sz w:val="18"/>
      <w:szCs w:val="18"/>
      <w:lang w:eastAsia="ru-RU"/>
    </w:rPr>
  </w:style>
  <w:style w:type="paragraph" w:customStyle="1" w:styleId="xl155">
    <w:name w:val="xl155"/>
    <w:basedOn w:val="a"/>
    <w:rsid w:val="00B060DD"/>
    <w:pPr>
      <w:pBdr>
        <w:bottom w:val="single" w:sz="8" w:space="0" w:color="auto"/>
        <w:right w:val="single" w:sz="8"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ru-RU"/>
    </w:rPr>
  </w:style>
  <w:style w:type="paragraph" w:customStyle="1" w:styleId="xl156">
    <w:name w:val="xl156"/>
    <w:basedOn w:val="a"/>
    <w:rsid w:val="00B060DD"/>
    <w:pPr>
      <w:pBdr>
        <w:bottom w:val="single" w:sz="8" w:space="0" w:color="auto"/>
        <w:right w:val="single" w:sz="8"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157">
    <w:name w:val="xl157"/>
    <w:basedOn w:val="a"/>
    <w:rsid w:val="00B060DD"/>
    <w:pPr>
      <w:pBdr>
        <w:bottom w:val="single" w:sz="8" w:space="0" w:color="auto"/>
        <w:right w:val="single" w:sz="8"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8">
    <w:name w:val="xl158"/>
    <w:basedOn w:val="a"/>
    <w:rsid w:val="00B060DD"/>
    <w:pPr>
      <w:pBdr>
        <w:bottom w:val="single" w:sz="8" w:space="0" w:color="auto"/>
        <w:right w:val="single" w:sz="8"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B060DD"/>
    <w:pPr>
      <w:pBdr>
        <w:bottom w:val="single" w:sz="8" w:space="0" w:color="auto"/>
        <w:right w:val="single" w:sz="8" w:space="0" w:color="auto"/>
      </w:pBdr>
      <w:shd w:val="clear" w:color="000000" w:fill="DDEBF7"/>
      <w:spacing w:before="100" w:beforeAutospacing="1" w:after="100" w:afterAutospacing="1" w:line="240" w:lineRule="auto"/>
      <w:jc w:val="both"/>
      <w:textAlignment w:val="center"/>
    </w:pPr>
    <w:rPr>
      <w:rFonts w:ascii="Times New Roman" w:eastAsia="Times New Roman" w:hAnsi="Times New Roman" w:cs="Times New Roman"/>
      <w:sz w:val="16"/>
      <w:szCs w:val="16"/>
      <w:lang w:eastAsia="ru-RU"/>
    </w:rPr>
  </w:style>
  <w:style w:type="paragraph" w:customStyle="1" w:styleId="xl160">
    <w:name w:val="xl160"/>
    <w:basedOn w:val="a"/>
    <w:rsid w:val="00B060DD"/>
    <w:pPr>
      <w:pBdr>
        <w:top w:val="single" w:sz="8" w:space="0" w:color="auto"/>
        <w:left w:val="single" w:sz="8" w:space="0" w:color="auto"/>
        <w:bottom w:val="single" w:sz="8" w:space="0" w:color="auto"/>
        <w:right w:val="single" w:sz="8"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B060DD"/>
    <w:pPr>
      <w:pBdr>
        <w:top w:val="single" w:sz="8" w:space="0" w:color="auto"/>
        <w:left w:val="single" w:sz="8" w:space="0" w:color="auto"/>
        <w:bottom w:val="single" w:sz="8" w:space="0" w:color="auto"/>
        <w:right w:val="single" w:sz="8"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162">
    <w:name w:val="xl162"/>
    <w:basedOn w:val="a"/>
    <w:rsid w:val="00B060DD"/>
    <w:pPr>
      <w:pBdr>
        <w:left w:val="single" w:sz="8" w:space="0" w:color="auto"/>
        <w:bottom w:val="single" w:sz="8" w:space="0" w:color="auto"/>
        <w:right w:val="single" w:sz="8"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163">
    <w:name w:val="xl163"/>
    <w:basedOn w:val="a"/>
    <w:rsid w:val="00B060DD"/>
    <w:pPr>
      <w:pBdr>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b/>
      <w:bCs/>
      <w:i/>
      <w:iCs/>
      <w:sz w:val="16"/>
      <w:szCs w:val="16"/>
      <w:lang w:eastAsia="ru-RU"/>
    </w:rPr>
  </w:style>
  <w:style w:type="paragraph" w:customStyle="1" w:styleId="xl164">
    <w:name w:val="xl164"/>
    <w:basedOn w:val="a"/>
    <w:rsid w:val="00B060DD"/>
    <w:pPr>
      <w:pBdr>
        <w:left w:val="single" w:sz="4" w:space="0" w:color="auto"/>
        <w:bottom w:val="single" w:sz="4" w:space="0" w:color="auto"/>
        <w:right w:val="single" w:sz="4" w:space="0" w:color="auto"/>
      </w:pBdr>
      <w:shd w:val="clear" w:color="000000" w:fill="DDEBF7"/>
      <w:spacing w:before="100" w:beforeAutospacing="1" w:after="100" w:afterAutospacing="1" w:line="240" w:lineRule="auto"/>
      <w:jc w:val="both"/>
      <w:textAlignment w:val="center"/>
    </w:pPr>
    <w:rPr>
      <w:rFonts w:ascii="Times New Roman" w:eastAsia="Times New Roman" w:hAnsi="Times New Roman" w:cs="Times New Roman"/>
      <w:b/>
      <w:bCs/>
      <w:color w:val="000000"/>
      <w:sz w:val="16"/>
      <w:szCs w:val="16"/>
      <w:lang w:eastAsia="ru-RU"/>
    </w:rPr>
  </w:style>
  <w:style w:type="paragraph" w:customStyle="1" w:styleId="xl165">
    <w:name w:val="xl165"/>
    <w:basedOn w:val="a"/>
    <w:rsid w:val="00B060DD"/>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both"/>
      <w:textAlignment w:val="center"/>
    </w:pPr>
    <w:rPr>
      <w:rFonts w:ascii="Times New Roman" w:eastAsia="Times New Roman" w:hAnsi="Times New Roman" w:cs="Times New Roman"/>
      <w:b/>
      <w:bCs/>
      <w:color w:val="000000"/>
      <w:sz w:val="16"/>
      <w:szCs w:val="16"/>
      <w:lang w:eastAsia="ru-RU"/>
    </w:rPr>
  </w:style>
  <w:style w:type="paragraph" w:customStyle="1" w:styleId="xl166">
    <w:name w:val="xl166"/>
    <w:basedOn w:val="a"/>
    <w:rsid w:val="00B060DD"/>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b/>
      <w:bCs/>
      <w:color w:val="000000"/>
      <w:sz w:val="14"/>
      <w:szCs w:val="14"/>
      <w:lang w:eastAsia="ru-RU"/>
    </w:rPr>
  </w:style>
  <w:style w:type="paragraph" w:customStyle="1" w:styleId="xl167">
    <w:name w:val="xl167"/>
    <w:basedOn w:val="a"/>
    <w:rsid w:val="00B060DD"/>
    <w:pPr>
      <w:pBdr>
        <w:top w:val="single" w:sz="4" w:space="0" w:color="auto"/>
        <w:left w:val="single" w:sz="4" w:space="0" w:color="auto"/>
        <w:bottom w:val="single" w:sz="8"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ru-RU"/>
    </w:rPr>
  </w:style>
  <w:style w:type="paragraph" w:customStyle="1" w:styleId="xl168">
    <w:name w:val="xl168"/>
    <w:basedOn w:val="a"/>
    <w:rsid w:val="00B060DD"/>
    <w:pPr>
      <w:pBdr>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9">
    <w:name w:val="xl169"/>
    <w:basedOn w:val="a"/>
    <w:rsid w:val="00B060DD"/>
    <w:pPr>
      <w:pBdr>
        <w:bottom w:val="single" w:sz="8" w:space="0" w:color="auto"/>
        <w:right w:val="single" w:sz="8" w:space="0" w:color="auto"/>
      </w:pBdr>
      <w:shd w:val="clear" w:color="000000" w:fill="BFBFBF"/>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ru-RU"/>
    </w:rPr>
  </w:style>
  <w:style w:type="paragraph" w:customStyle="1" w:styleId="xl170">
    <w:name w:val="xl170"/>
    <w:basedOn w:val="a"/>
    <w:rsid w:val="00B060DD"/>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color w:val="000000"/>
      <w:sz w:val="14"/>
      <w:szCs w:val="14"/>
      <w:lang w:eastAsia="ru-RU"/>
    </w:rPr>
  </w:style>
  <w:style w:type="paragraph" w:customStyle="1" w:styleId="xl171">
    <w:name w:val="xl171"/>
    <w:basedOn w:val="a"/>
    <w:rsid w:val="00B060DD"/>
    <w:pPr>
      <w:pBdr>
        <w:top w:val="single" w:sz="8"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2">
    <w:name w:val="xl172"/>
    <w:basedOn w:val="a"/>
    <w:rsid w:val="00B060DD"/>
    <w:pPr>
      <w:pBdr>
        <w:top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3">
    <w:name w:val="xl173"/>
    <w:basedOn w:val="a"/>
    <w:rsid w:val="00B060DD"/>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4">
    <w:name w:val="xl174"/>
    <w:basedOn w:val="a"/>
    <w:rsid w:val="00B060DD"/>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5">
    <w:name w:val="xl175"/>
    <w:basedOn w:val="a"/>
    <w:rsid w:val="00B060DD"/>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76">
    <w:name w:val="xl176"/>
    <w:basedOn w:val="a"/>
    <w:rsid w:val="00B060DD"/>
    <w:pPr>
      <w:pBdr>
        <w:top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77">
    <w:name w:val="xl177"/>
    <w:basedOn w:val="a"/>
    <w:rsid w:val="00B060DD"/>
    <w:pPr>
      <w:pBdr>
        <w:top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8">
    <w:name w:val="xl178"/>
    <w:basedOn w:val="a"/>
    <w:rsid w:val="00B060DD"/>
    <w:pPr>
      <w:pBdr>
        <w:bottom w:val="single" w:sz="8" w:space="0" w:color="auto"/>
      </w:pBdr>
      <w:spacing w:before="100" w:beforeAutospacing="1" w:after="100" w:afterAutospacing="1" w:line="240" w:lineRule="auto"/>
      <w:jc w:val="center"/>
    </w:pPr>
    <w:rPr>
      <w:rFonts w:ascii="Times New Roman" w:eastAsia="Times New Roman" w:hAnsi="Times New Roman" w:cs="Times New Roman"/>
      <w:b/>
      <w:bCs/>
      <w:sz w:val="32"/>
      <w:szCs w:val="32"/>
      <w:lang w:eastAsia="ru-RU"/>
    </w:rPr>
  </w:style>
  <w:style w:type="paragraph" w:customStyle="1" w:styleId="xl179">
    <w:name w:val="xl179"/>
    <w:basedOn w:val="a"/>
    <w:rsid w:val="00B060DD"/>
    <w:pPr>
      <w:pBdr>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32"/>
      <w:szCs w:val="32"/>
      <w:lang w:eastAsia="ru-RU"/>
    </w:rPr>
  </w:style>
  <w:style w:type="paragraph" w:customStyle="1" w:styleId="xl180">
    <w:name w:val="xl180"/>
    <w:basedOn w:val="a"/>
    <w:rsid w:val="00B060DD"/>
    <w:pPr>
      <w:pBdr>
        <w:top w:val="single" w:sz="8" w:space="0" w:color="auto"/>
        <w:left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81">
    <w:name w:val="xl181"/>
    <w:basedOn w:val="a"/>
    <w:rsid w:val="00B060DD"/>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82">
    <w:name w:val="xl182"/>
    <w:basedOn w:val="a"/>
    <w:rsid w:val="00B060DD"/>
    <w:pPr>
      <w:pBdr>
        <w:top w:val="single" w:sz="8" w:space="0" w:color="auto"/>
        <w:left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83">
    <w:name w:val="xl183"/>
    <w:basedOn w:val="a"/>
    <w:rsid w:val="00B060DD"/>
    <w:pPr>
      <w:pBdr>
        <w:left w:val="single" w:sz="8" w:space="0" w:color="auto"/>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84">
    <w:name w:val="xl184"/>
    <w:basedOn w:val="a"/>
    <w:rsid w:val="00B060DD"/>
    <w:pPr>
      <w:pBdr>
        <w:top w:val="single" w:sz="8" w:space="0" w:color="auto"/>
        <w:left w:val="single" w:sz="8" w:space="0" w:color="auto"/>
        <w:right w:val="single" w:sz="8" w:space="0" w:color="auto"/>
      </w:pBdr>
      <w:shd w:val="clear" w:color="000000" w:fill="D9D9D9"/>
      <w:spacing w:before="100" w:beforeAutospacing="1" w:after="100" w:afterAutospacing="1" w:line="240" w:lineRule="auto"/>
      <w:textAlignment w:val="center"/>
    </w:pPr>
    <w:rPr>
      <w:rFonts w:ascii="Calibri" w:eastAsia="Times New Roman" w:hAnsi="Calibri" w:cs="Calibri"/>
      <w:sz w:val="24"/>
      <w:szCs w:val="24"/>
      <w:lang w:eastAsia="ru-RU"/>
    </w:rPr>
  </w:style>
  <w:style w:type="paragraph" w:customStyle="1" w:styleId="xl185">
    <w:name w:val="xl185"/>
    <w:basedOn w:val="a"/>
    <w:rsid w:val="00B060DD"/>
    <w:pPr>
      <w:pBdr>
        <w:left w:val="single" w:sz="8" w:space="0" w:color="auto"/>
        <w:bottom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color w:val="0563C1"/>
      <w:sz w:val="24"/>
      <w:szCs w:val="24"/>
      <w:u w:val="single"/>
      <w:lang w:eastAsia="ru-RU"/>
    </w:rPr>
  </w:style>
  <w:style w:type="paragraph" w:customStyle="1" w:styleId="xl186">
    <w:name w:val="xl186"/>
    <w:basedOn w:val="a"/>
    <w:rsid w:val="00B060DD"/>
    <w:pPr>
      <w:pBdr>
        <w:top w:val="single" w:sz="8" w:space="0" w:color="auto"/>
        <w:left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b/>
      <w:bCs/>
      <w:i/>
      <w:iCs/>
      <w:sz w:val="16"/>
      <w:szCs w:val="16"/>
      <w:lang w:eastAsia="ru-RU"/>
    </w:rPr>
  </w:style>
  <w:style w:type="paragraph" w:customStyle="1" w:styleId="xl187">
    <w:name w:val="xl187"/>
    <w:basedOn w:val="a"/>
    <w:rsid w:val="00B060DD"/>
    <w:pPr>
      <w:pBdr>
        <w:top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b/>
      <w:bCs/>
      <w:i/>
      <w:iCs/>
      <w:sz w:val="16"/>
      <w:szCs w:val="16"/>
      <w:lang w:eastAsia="ru-RU"/>
    </w:rPr>
  </w:style>
  <w:style w:type="paragraph" w:customStyle="1" w:styleId="xl188">
    <w:name w:val="xl188"/>
    <w:basedOn w:val="a"/>
    <w:rsid w:val="00B060DD"/>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89">
    <w:name w:val="xl189"/>
    <w:basedOn w:val="a"/>
    <w:rsid w:val="00B060DD"/>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90">
    <w:name w:val="xl190"/>
    <w:basedOn w:val="a"/>
    <w:rsid w:val="00B060DD"/>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91">
    <w:name w:val="xl191"/>
    <w:basedOn w:val="a"/>
    <w:rsid w:val="00B060DD"/>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92">
    <w:name w:val="xl192"/>
    <w:basedOn w:val="a"/>
    <w:rsid w:val="00B060DD"/>
    <w:pPr>
      <w:pBdr>
        <w:top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93">
    <w:name w:val="xl193"/>
    <w:basedOn w:val="a"/>
    <w:rsid w:val="00B060DD"/>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94">
    <w:name w:val="xl194"/>
    <w:basedOn w:val="a"/>
    <w:rsid w:val="00B060DD"/>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120">
    <w:name w:val="таблСлева12"/>
    <w:basedOn w:val="a"/>
    <w:uiPriority w:val="3"/>
    <w:qFormat/>
    <w:rsid w:val="00B060DD"/>
    <w:pPr>
      <w:snapToGrid w:val="0"/>
      <w:spacing w:after="0" w:line="240" w:lineRule="auto"/>
    </w:pPr>
    <w:rPr>
      <w:rFonts w:ascii="Times New Roman" w:eastAsia="Times New Roman" w:hAnsi="Times New Roman" w:cs="Times New Roman"/>
      <w:iCs/>
      <w:sz w:val="24"/>
      <w:szCs w:val="28"/>
      <w:lang w:eastAsia="ru-RU"/>
    </w:rPr>
  </w:style>
  <w:style w:type="character" w:customStyle="1" w:styleId="2115pt2">
    <w:name w:val="Основной текст (2) + 11.5 pt2"/>
    <w:aliases w:val="Не полужирный1"/>
    <w:uiPriority w:val="99"/>
    <w:rsid w:val="00B060DD"/>
    <w:rPr>
      <w:rFonts w:ascii="Times New Roman" w:hAnsi="Times New Roman" w:cs="Times New Roman" w:hint="default"/>
      <w:b w:val="0"/>
      <w:bCs w:val="0"/>
      <w:spacing w:val="0"/>
      <w:sz w:val="23"/>
      <w:szCs w:val="23"/>
    </w:rPr>
  </w:style>
  <w:style w:type="character" w:customStyle="1" w:styleId="19">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basedOn w:val="a0"/>
    <w:semiHidden/>
    <w:rsid w:val="00B060DD"/>
  </w:style>
  <w:style w:type="character" w:customStyle="1" w:styleId="affffff">
    <w:name w:val="Основной текст с отступом Знак"/>
    <w:basedOn w:val="a0"/>
    <w:link w:val="affffff0"/>
    <w:semiHidden/>
    <w:rsid w:val="00B060DD"/>
    <w:rPr>
      <w:rFonts w:ascii="Times New Roman" w:hAnsi="Times New Roman"/>
      <w:sz w:val="24"/>
      <w:szCs w:val="24"/>
      <w:lang w:val="x-none" w:eastAsia="x-none"/>
    </w:rPr>
  </w:style>
  <w:style w:type="paragraph" w:styleId="affffff0">
    <w:name w:val="Body Text Indent"/>
    <w:basedOn w:val="a"/>
    <w:link w:val="affffff"/>
    <w:semiHidden/>
    <w:unhideWhenUsed/>
    <w:rsid w:val="00B060DD"/>
    <w:pPr>
      <w:spacing w:after="120" w:line="240" w:lineRule="auto"/>
      <w:ind w:left="283"/>
    </w:pPr>
    <w:rPr>
      <w:rFonts w:ascii="Times New Roman" w:hAnsi="Times New Roman"/>
      <w:sz w:val="24"/>
      <w:szCs w:val="24"/>
      <w:lang w:val="x-none" w:eastAsia="x-none"/>
    </w:rPr>
  </w:style>
  <w:style w:type="character" w:customStyle="1" w:styleId="1a">
    <w:name w:val="Основной текст с отступом Знак1"/>
    <w:basedOn w:val="a0"/>
    <w:uiPriority w:val="99"/>
    <w:semiHidden/>
    <w:rsid w:val="00B060DD"/>
  </w:style>
  <w:style w:type="character" w:customStyle="1" w:styleId="27">
    <w:name w:val="Основной текст (2)_"/>
    <w:link w:val="28"/>
    <w:locked/>
    <w:rsid w:val="00B060DD"/>
    <w:rPr>
      <w:sz w:val="28"/>
      <w:shd w:val="clear" w:color="auto" w:fill="FFFFFF"/>
    </w:rPr>
  </w:style>
  <w:style w:type="paragraph" w:customStyle="1" w:styleId="28">
    <w:name w:val="Основной текст (2)"/>
    <w:basedOn w:val="a"/>
    <w:link w:val="27"/>
    <w:rsid w:val="00B060DD"/>
    <w:pPr>
      <w:widowControl w:val="0"/>
      <w:shd w:val="clear" w:color="auto" w:fill="FFFFFF"/>
      <w:spacing w:before="360" w:after="0" w:line="240" w:lineRule="atLeast"/>
      <w:jc w:val="both"/>
    </w:pPr>
    <w:rPr>
      <w:sz w:val="28"/>
    </w:rPr>
  </w:style>
  <w:style w:type="paragraph" w:customStyle="1" w:styleId="c14">
    <w:name w:val="c14"/>
    <w:basedOn w:val="a"/>
    <w:rsid w:val="00B060D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
    <w:name w:val="c1"/>
    <w:basedOn w:val="a"/>
    <w:rsid w:val="00B060D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10pt">
    <w:name w:val="Основной текст (2) + 10 pt"/>
    <w:aliases w:val="Не полужирный"/>
    <w:basedOn w:val="a0"/>
    <w:rsid w:val="00B060DD"/>
    <w:rPr>
      <w:rFonts w:ascii="Times New Roman" w:hAnsi="Times New Roman" w:cs="Times New Roman" w:hint="default"/>
      <w:b/>
      <w:bCs/>
      <w:strike w:val="0"/>
      <w:dstrike w:val="0"/>
      <w:color w:val="000000"/>
      <w:spacing w:val="0"/>
      <w:w w:val="100"/>
      <w:position w:val="0"/>
      <w:sz w:val="20"/>
      <w:szCs w:val="20"/>
      <w:u w:val="none"/>
      <w:effect w:val="none"/>
      <w:lang w:val="ru-RU" w:eastAsia="ru-RU"/>
    </w:rPr>
  </w:style>
  <w:style w:type="character" w:customStyle="1" w:styleId="c68">
    <w:name w:val="c68"/>
    <w:basedOn w:val="a0"/>
    <w:rsid w:val="00B060DD"/>
  </w:style>
  <w:style w:type="character" w:customStyle="1" w:styleId="c0">
    <w:name w:val="c0"/>
    <w:basedOn w:val="a0"/>
    <w:rsid w:val="00B060DD"/>
  </w:style>
  <w:style w:type="character" w:customStyle="1" w:styleId="c33">
    <w:name w:val="c33"/>
    <w:basedOn w:val="a0"/>
    <w:rsid w:val="00B060DD"/>
  </w:style>
  <w:style w:type="character" w:customStyle="1" w:styleId="c2">
    <w:name w:val="c2"/>
    <w:basedOn w:val="a0"/>
    <w:rsid w:val="00B060DD"/>
  </w:style>
  <w:style w:type="paragraph" w:styleId="affffff1">
    <w:name w:val="Normal (Web)"/>
    <w:basedOn w:val="a"/>
    <w:uiPriority w:val="99"/>
    <w:semiHidden/>
    <w:unhideWhenUsed/>
    <w:qFormat/>
    <w:rsid w:val="00B060DD"/>
    <w:pPr>
      <w:spacing w:after="200" w:line="276" w:lineRule="auto"/>
    </w:pPr>
    <w:rPr>
      <w:rFonts w:ascii="Times New Roman" w:eastAsia="Times New Roman" w:hAnsi="Times New Roman" w:cs="Times New Roman"/>
      <w:sz w:val="24"/>
      <w:szCs w:val="24"/>
      <w:lang w:eastAsia="ru-RU"/>
    </w:rPr>
  </w:style>
  <w:style w:type="character" w:customStyle="1" w:styleId="affffff2">
    <w:name w:val="Без интервала Знак"/>
    <w:link w:val="affffff3"/>
    <w:locked/>
    <w:rsid w:val="00B060DD"/>
    <w:rPr>
      <w:rFonts w:eastAsia="Calibri" w:cs="Calibri"/>
    </w:rPr>
  </w:style>
  <w:style w:type="paragraph" w:styleId="affffff3">
    <w:name w:val="No Spacing"/>
    <w:link w:val="affffff2"/>
    <w:qFormat/>
    <w:rsid w:val="00B060DD"/>
    <w:pPr>
      <w:spacing w:after="0" w:line="240" w:lineRule="auto"/>
    </w:pPr>
    <w:rPr>
      <w:rFonts w:eastAsia="Calibri" w:cs="Calibri"/>
    </w:rPr>
  </w:style>
  <w:style w:type="paragraph" w:customStyle="1" w:styleId="Standard">
    <w:name w:val="Standard"/>
    <w:next w:val="a"/>
    <w:uiPriority w:val="99"/>
    <w:qFormat/>
    <w:rsid w:val="00B060DD"/>
    <w:pPr>
      <w:widowControl w:val="0"/>
      <w:suppressAutoHyphens/>
      <w:autoSpaceDN w:val="0"/>
      <w:spacing w:line="254" w:lineRule="auto"/>
    </w:pPr>
    <w:rPr>
      <w:rFonts w:ascii="Calibri" w:eastAsia="Calibri" w:hAnsi="Calibri" w:cs="Times New Roman"/>
      <w:kern w:val="3"/>
      <w:sz w:val="24"/>
      <w:szCs w:val="24"/>
      <w:lang w:eastAsia="zh-CN" w:bidi="hi-IN"/>
    </w:rPr>
  </w:style>
  <w:style w:type="character" w:customStyle="1" w:styleId="FontStyle54">
    <w:name w:val="Font Style54"/>
    <w:uiPriority w:val="99"/>
    <w:rsid w:val="00B060DD"/>
    <w:rPr>
      <w:rFonts w:ascii="Times New Roman" w:hAnsi="Times New Roman" w:cs="Times New Roman" w:hint="default"/>
      <w:sz w:val="20"/>
      <w:szCs w:val="20"/>
    </w:rPr>
  </w:style>
  <w:style w:type="character" w:customStyle="1" w:styleId="apple-style-span">
    <w:name w:val="apple-style-span"/>
    <w:rsid w:val="00B060DD"/>
    <w:rPr>
      <w:rFonts w:ascii="Times New Roman" w:hAnsi="Times New Roman" w:cs="Times New Roman" w:hint="default"/>
    </w:rPr>
  </w:style>
  <w:style w:type="character" w:customStyle="1" w:styleId="affffff4">
    <w:name w:val="Заголовок Знак"/>
    <w:link w:val="29"/>
    <w:uiPriority w:val="10"/>
    <w:locked/>
    <w:rsid w:val="00B060DD"/>
    <w:rPr>
      <w:rFonts w:ascii="Times New Roman" w:hAnsi="Times New Roman"/>
      <w:kern w:val="28"/>
      <w:sz w:val="24"/>
      <w:szCs w:val="24"/>
    </w:rPr>
  </w:style>
  <w:style w:type="paragraph" w:customStyle="1" w:styleId="29">
    <w:name w:val="Заголовок2"/>
    <w:basedOn w:val="a"/>
    <w:next w:val="a"/>
    <w:link w:val="affffff4"/>
    <w:uiPriority w:val="10"/>
    <w:qFormat/>
    <w:rsid w:val="00B060DD"/>
    <w:pPr>
      <w:spacing w:after="120" w:line="276" w:lineRule="auto"/>
      <w:ind w:firstLine="709"/>
      <w:outlineLvl w:val="0"/>
    </w:pPr>
    <w:rPr>
      <w:rFonts w:ascii="Times New Roman" w:hAnsi="Times New Roman"/>
      <w:kern w:val="28"/>
      <w:sz w:val="24"/>
      <w:szCs w:val="24"/>
    </w:rPr>
  </w:style>
  <w:style w:type="paragraph" w:customStyle="1" w:styleId="affffff5">
    <w:name w:val="Ответ"/>
    <w:qFormat/>
    <w:rsid w:val="00B060DD"/>
    <w:pPr>
      <w:spacing w:after="60" w:line="240" w:lineRule="auto"/>
      <w:jc w:val="both"/>
    </w:pPr>
    <w:rPr>
      <w:rFonts w:ascii="Times New Roman" w:eastAsia="Times New Roman" w:hAnsi="Times New Roman"/>
      <w:sz w:val="24"/>
      <w:szCs w:val="24"/>
      <w:lang w:eastAsia="ru-RU"/>
    </w:rPr>
  </w:style>
  <w:style w:type="character" w:customStyle="1" w:styleId="affffff6">
    <w:name w:val="Вопрос Знак"/>
    <w:basedOn w:val="a0"/>
    <w:link w:val="affffff7"/>
    <w:locked/>
    <w:rsid w:val="00B060DD"/>
    <w:rPr>
      <w:rFonts w:ascii="Times New Roman" w:eastAsia="Times New Roman" w:hAnsi="Times New Roman" w:cs="Times New Roman"/>
      <w:b/>
    </w:rPr>
  </w:style>
  <w:style w:type="paragraph" w:customStyle="1" w:styleId="affffff7">
    <w:name w:val="Вопрос"/>
    <w:link w:val="affffff6"/>
    <w:qFormat/>
    <w:rsid w:val="00B060DD"/>
    <w:pPr>
      <w:keepNext/>
      <w:spacing w:before="120" w:after="120" w:line="240" w:lineRule="auto"/>
      <w:ind w:left="113"/>
      <w:jc w:val="both"/>
    </w:pPr>
    <w:rPr>
      <w:rFonts w:ascii="Times New Roman" w:eastAsia="Times New Roman" w:hAnsi="Times New Roman" w:cs="Times New Roman"/>
      <w:b/>
    </w:rPr>
  </w:style>
  <w:style w:type="paragraph" w:customStyle="1" w:styleId="affffff8">
    <w:name w:val="Текст_Абзац"/>
    <w:uiPriority w:val="2"/>
    <w:qFormat/>
    <w:rsid w:val="00B060DD"/>
    <w:pPr>
      <w:spacing w:after="120" w:line="240" w:lineRule="auto"/>
      <w:ind w:firstLine="340"/>
      <w:contextualSpacing/>
      <w:jc w:val="both"/>
    </w:pPr>
    <w:rPr>
      <w:rFonts w:ascii="Times New Roman" w:eastAsia="Times New Roman" w:hAnsi="Times New Roman" w:cs="Times New Roman"/>
      <w:sz w:val="24"/>
      <w:szCs w:val="28"/>
      <w:lang w:eastAsia="ru-RU"/>
    </w:rPr>
  </w:style>
  <w:style w:type="character" w:customStyle="1" w:styleId="FootnoteCharacters">
    <w:name w:val="Footnote Characters"/>
    <w:qFormat/>
    <w:rsid w:val="00B060DD"/>
    <w:rPr>
      <w:rFonts w:ascii="Times New Roman" w:hAnsi="Times New Roman" w:cs="Times New Roman" w:hint="default"/>
      <w:vertAlign w:val="superscript"/>
    </w:rPr>
  </w:style>
  <w:style w:type="character" w:customStyle="1" w:styleId="FootnoteAnchor">
    <w:name w:val="Footnote Anchor"/>
    <w:rsid w:val="00B060DD"/>
    <w:rPr>
      <w:vertAlign w:val="superscript"/>
    </w:rPr>
  </w:style>
  <w:style w:type="table" w:customStyle="1" w:styleId="112">
    <w:name w:val="Простая таблица 11"/>
    <w:basedOn w:val="a1"/>
    <w:rsid w:val="00B060DD"/>
    <w:pPr>
      <w:suppressAutoHyphens/>
      <w:spacing w:after="0" w:line="240" w:lineRule="auto"/>
      <w:jc w:val="both"/>
    </w:pPr>
    <w:rPr>
      <w:szCs w:val="20"/>
      <w:lang w:val="en-US" w:bidi="hi-I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affffff9">
    <w:name w:val="Символ сноски"/>
    <w:qFormat/>
    <w:rsid w:val="00B060DD"/>
  </w:style>
  <w:style w:type="paragraph" w:customStyle="1" w:styleId="13">
    <w:name w:val="Знак сноски1"/>
    <w:basedOn w:val="a"/>
    <w:link w:val="ab"/>
    <w:rsid w:val="001B2F82"/>
    <w:pPr>
      <w:spacing w:after="0" w:line="240" w:lineRule="auto"/>
    </w:pPr>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25766302">
      <w:bodyDiv w:val="1"/>
      <w:marLeft w:val="0"/>
      <w:marRight w:val="0"/>
      <w:marTop w:val="0"/>
      <w:marBottom w:val="0"/>
      <w:divBdr>
        <w:top w:val="none" w:sz="0" w:space="0" w:color="auto"/>
        <w:left w:val="none" w:sz="0" w:space="0" w:color="auto"/>
        <w:bottom w:val="none" w:sz="0" w:space="0" w:color="auto"/>
        <w:right w:val="none" w:sz="0" w:space="0" w:color="auto"/>
      </w:divBdr>
    </w:div>
    <w:div w:id="1046565557">
      <w:bodyDiv w:val="1"/>
      <w:marLeft w:val="0"/>
      <w:marRight w:val="0"/>
      <w:marTop w:val="0"/>
      <w:marBottom w:val="0"/>
      <w:divBdr>
        <w:top w:val="none" w:sz="0" w:space="0" w:color="auto"/>
        <w:left w:val="none" w:sz="0" w:space="0" w:color="auto"/>
        <w:bottom w:val="none" w:sz="0" w:space="0" w:color="auto"/>
        <w:right w:val="none" w:sz="0" w:space="0" w:color="auto"/>
      </w:divBdr>
    </w:div>
    <w:div w:id="1204059761">
      <w:bodyDiv w:val="1"/>
      <w:marLeft w:val="0"/>
      <w:marRight w:val="0"/>
      <w:marTop w:val="0"/>
      <w:marBottom w:val="0"/>
      <w:divBdr>
        <w:top w:val="none" w:sz="0" w:space="0" w:color="auto"/>
        <w:left w:val="none" w:sz="0" w:space="0" w:color="auto"/>
        <w:bottom w:val="none" w:sz="0" w:space="0" w:color="auto"/>
        <w:right w:val="none" w:sz="0" w:space="0" w:color="auto"/>
      </w:divBdr>
    </w:div>
    <w:div w:id="1489125949">
      <w:bodyDiv w:val="1"/>
      <w:marLeft w:val="0"/>
      <w:marRight w:val="0"/>
      <w:marTop w:val="0"/>
      <w:marBottom w:val="0"/>
      <w:divBdr>
        <w:top w:val="none" w:sz="0" w:space="0" w:color="auto"/>
        <w:left w:val="none" w:sz="0" w:space="0" w:color="auto"/>
        <w:bottom w:val="none" w:sz="0" w:space="0" w:color="auto"/>
        <w:right w:val="none" w:sz="0" w:space="0" w:color="auto"/>
      </w:divBdr>
    </w:div>
    <w:div w:id="14942950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347</TotalTime>
  <Pages>78</Pages>
  <Words>19483</Words>
  <Characters>111059</Characters>
  <Application>Microsoft Office Word</Application>
  <DocSecurity>0</DocSecurity>
  <Lines>925</Lines>
  <Paragraphs>260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130282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PC</cp:lastModifiedBy>
  <cp:revision>5</cp:revision>
  <dcterms:created xsi:type="dcterms:W3CDTF">2023-05-18T06:43:00Z</dcterms:created>
  <dcterms:modified xsi:type="dcterms:W3CDTF">2023-10-21T14:19:00Z</dcterms:modified>
</cp:coreProperties>
</file>