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D1117" w14:textId="77777777" w:rsidR="0034715E" w:rsidRDefault="00686EA9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3B608DDB" w14:textId="05D328A9" w:rsidR="00D446D9" w:rsidRPr="00D446D9" w:rsidRDefault="00686EA9" w:rsidP="00D446D9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ПОП-П по профессии</w:t>
      </w:r>
    </w:p>
    <w:p w14:paraId="14CE140B" w14:textId="60EFD26C" w:rsidR="0034715E" w:rsidRPr="006C3AF9" w:rsidRDefault="00D446D9" w:rsidP="00D446D9">
      <w:pPr>
        <w:spacing w:after="0"/>
        <w:jc w:val="right"/>
        <w:rPr>
          <w:rFonts w:ascii="Times New Roman" w:hAnsi="Times New Roman"/>
          <w:bCs/>
          <w:iCs/>
          <w:sz w:val="24"/>
        </w:rPr>
      </w:pPr>
      <w:r w:rsidRPr="006C3AF9">
        <w:rPr>
          <w:rFonts w:ascii="Times New Roman" w:hAnsi="Times New Roman"/>
          <w:bCs/>
          <w:iCs/>
          <w:sz w:val="24"/>
        </w:rPr>
        <w:t>21.01.02 Оператор по ремонту скважин</w:t>
      </w:r>
    </w:p>
    <w:p w14:paraId="6B685731" w14:textId="77777777" w:rsidR="00D446D9" w:rsidRPr="00D446D9" w:rsidRDefault="00D446D9" w:rsidP="00D446D9">
      <w:pPr>
        <w:spacing w:after="0"/>
        <w:jc w:val="right"/>
        <w:rPr>
          <w:rFonts w:ascii="Times New Roman" w:hAnsi="Times New Roman"/>
          <w:b/>
          <w:i/>
          <w:sz w:val="6"/>
          <w:szCs w:val="2"/>
        </w:rPr>
      </w:pPr>
    </w:p>
    <w:p w14:paraId="23A3E0B2" w14:textId="77777777" w:rsidR="00D446D9" w:rsidRPr="00D446D9" w:rsidRDefault="00D446D9" w:rsidP="00D446D9">
      <w:pPr>
        <w:spacing w:after="0"/>
        <w:jc w:val="right"/>
        <w:rPr>
          <w:rFonts w:ascii="Times New Roman" w:hAnsi="Times New Roman"/>
          <w:i/>
          <w:sz w:val="2"/>
          <w:szCs w:val="2"/>
          <w:vertAlign w:val="superscript"/>
        </w:rPr>
      </w:pPr>
    </w:p>
    <w:p w14:paraId="783F4F90" w14:textId="77777777" w:rsidR="0034715E" w:rsidRDefault="0034715E">
      <w:pPr>
        <w:spacing w:after="0"/>
        <w:jc w:val="right"/>
        <w:rPr>
          <w:rFonts w:ascii="Times New Roman" w:hAnsi="Times New Roman"/>
          <w:sz w:val="24"/>
        </w:rPr>
      </w:pPr>
    </w:p>
    <w:p w14:paraId="2FDC4CD6" w14:textId="77777777" w:rsidR="0034715E" w:rsidRDefault="0034715E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317C7B98" w14:textId="77777777" w:rsidR="0034715E" w:rsidRDefault="0034715E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0F9E457F" w14:textId="77777777" w:rsidR="0034715E" w:rsidRDefault="00686EA9">
      <w:pPr>
        <w:tabs>
          <w:tab w:val="left" w:pos="204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Матрица компетенций выпускника </w:t>
      </w:r>
    </w:p>
    <w:p w14:paraId="45DCD35B" w14:textId="672DA65B" w:rsidR="0034715E" w:rsidRPr="006C3AF9" w:rsidRDefault="00D446D9" w:rsidP="00D446D9">
      <w:pPr>
        <w:spacing w:after="0"/>
        <w:jc w:val="center"/>
        <w:rPr>
          <w:rFonts w:ascii="Times New Roman" w:hAnsi="Times New Roman"/>
          <w:b/>
          <w:sz w:val="24"/>
        </w:rPr>
      </w:pPr>
      <w:r w:rsidRPr="006C3AF9"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3225574E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D9314EA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E963D15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4B233EF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37F217B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F34345E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0C9B4F7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35305820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AB188C9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27D95399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768E07C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D78CEF5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4EA88C02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330FFE12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792CE1C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25F9CC49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7B1EC443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65C43EF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7CA722EE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32F3EF03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32504F4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4E3BEDB1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C1A6C1A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4CB20241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40D452A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C233605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DDC4EE3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27CB11B0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347261C2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231D1AA2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2E937372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9C0B7E6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215BEA71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E3DBC81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1757756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26FC2E3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4942B1F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2347337F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7D8F483B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7CD2E901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4241C905" w14:textId="77777777" w:rsidR="0034715E" w:rsidRDefault="0034715E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70C98FD1" w14:textId="28ACA155" w:rsidR="0034715E" w:rsidRDefault="00686EA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D446D9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 xml:space="preserve"> г.</w:t>
      </w:r>
    </w:p>
    <w:p w14:paraId="7F9F3E4E" w14:textId="77777777" w:rsidR="0034715E" w:rsidRDefault="0034715E">
      <w:pPr>
        <w:sectPr w:rsidR="0034715E">
          <w:footerReference w:type="default" r:id="rId6"/>
          <w:pgSz w:w="11906" w:h="16838"/>
          <w:pgMar w:top="851" w:right="1134" w:bottom="1134" w:left="1134" w:header="709" w:footer="709" w:gutter="0"/>
          <w:cols w:space="720"/>
        </w:sectPr>
      </w:pPr>
    </w:p>
    <w:tbl>
      <w:tblPr>
        <w:tblW w:w="4604" w:type="pct"/>
        <w:tblLayout w:type="fixed"/>
        <w:tblLook w:val="04A0" w:firstRow="1" w:lastRow="0" w:firstColumn="1" w:lastColumn="0" w:noHBand="0" w:noVBand="1"/>
      </w:tblPr>
      <w:tblGrid>
        <w:gridCol w:w="2547"/>
        <w:gridCol w:w="1233"/>
        <w:gridCol w:w="1175"/>
        <w:gridCol w:w="1473"/>
        <w:gridCol w:w="1840"/>
        <w:gridCol w:w="1930"/>
        <w:gridCol w:w="1419"/>
        <w:gridCol w:w="2034"/>
        <w:gridCol w:w="16"/>
      </w:tblGrid>
      <w:tr w:rsidR="00A8345D" w:rsidRPr="00D446D9" w14:paraId="7A56AD98" w14:textId="77777777" w:rsidTr="00686EA9">
        <w:trPr>
          <w:trHeight w:val="20"/>
        </w:trPr>
        <w:tc>
          <w:tcPr>
            <w:tcW w:w="138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38DFB" w14:textId="77777777" w:rsidR="00A8345D" w:rsidRPr="00D446D9" w:rsidRDefault="00A8345D" w:rsidP="00A8345D">
            <w:pPr>
              <w:widowControl w:val="0"/>
              <w:spacing w:after="0" w:line="240" w:lineRule="auto"/>
              <w:jc w:val="center"/>
              <w:rPr>
                <w:rFonts w:ascii="Times New Roman" w:eastAsia="Segoe UI" w:hAnsi="Times New Roman"/>
                <w:b/>
                <w:bCs/>
                <w:sz w:val="20"/>
              </w:rPr>
            </w:pPr>
            <w:r w:rsidRPr="00D446D9">
              <w:rPr>
                <w:rFonts w:ascii="Times New Roman" w:eastAsia="Segoe UI" w:hAnsi="Times New Roman"/>
                <w:b/>
                <w:bCs/>
                <w:sz w:val="20"/>
              </w:rPr>
              <w:lastRenderedPageBreak/>
              <w:t>Трудовые функции в соответствии с профессиональными стандартами (или иными нормативными документами)</w:t>
            </w:r>
          </w:p>
          <w:p w14:paraId="364AD231" w14:textId="77777777" w:rsidR="00A8345D" w:rsidRPr="00D446D9" w:rsidRDefault="00A8345D" w:rsidP="00A8345D">
            <w:pPr>
              <w:widowControl w:val="0"/>
              <w:spacing w:after="0" w:line="240" w:lineRule="auto"/>
              <w:jc w:val="center"/>
              <w:rPr>
                <w:rFonts w:ascii="Times New Roman" w:eastAsia="Segoe UI" w:hAnsi="Times New Roman"/>
                <w:b/>
                <w:bCs/>
                <w:sz w:val="20"/>
              </w:rPr>
            </w:pPr>
          </w:p>
        </w:tc>
        <w:tc>
          <w:tcPr>
            <w:tcW w:w="361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6CF4" w14:textId="3AF9A35D" w:rsidR="00A8345D" w:rsidRPr="00D446D9" w:rsidRDefault="00A8345D" w:rsidP="00A8345D">
            <w:pPr>
              <w:spacing w:after="0" w:line="240" w:lineRule="auto"/>
              <w:ind w:firstLine="709"/>
              <w:jc w:val="center"/>
              <w:outlineLvl w:val="1"/>
              <w:rPr>
                <w:rFonts w:ascii="Times New Roman" w:eastAsia="Segoe UI" w:hAnsi="Times New Roman"/>
                <w:b/>
                <w:bCs/>
                <w:sz w:val="20"/>
              </w:rPr>
            </w:pPr>
            <w:r w:rsidRPr="00D446D9">
              <w:rPr>
                <w:rFonts w:ascii="Times New Roman" w:eastAsia="Segoe UI" w:hAnsi="Times New Roman"/>
                <w:b/>
                <w:bCs/>
                <w:sz w:val="20"/>
              </w:rPr>
              <w:t xml:space="preserve">Виды деятельности в соответствии с ФГОС СПО </w:t>
            </w:r>
            <w:r w:rsidRPr="00D446D9">
              <w:rPr>
                <w:rFonts w:ascii="Times New Roman" w:eastAsia="Segoe UI" w:hAnsi="Times New Roman"/>
                <w:b/>
                <w:bCs/>
                <w:sz w:val="20"/>
              </w:rPr>
              <w:br/>
              <w:t xml:space="preserve">по </w:t>
            </w:r>
            <w:r w:rsidRPr="00D446D9">
              <w:rPr>
                <w:rFonts w:ascii="Times New Roman" w:eastAsia="Segoe UI" w:hAnsi="Times New Roman"/>
                <w:b/>
                <w:iCs/>
                <w:sz w:val="20"/>
              </w:rPr>
              <w:t xml:space="preserve">профессии </w:t>
            </w:r>
            <w:r w:rsidRPr="00D446D9">
              <w:rPr>
                <w:rFonts w:ascii="Times New Roman" w:eastAsia="Segoe UI" w:hAnsi="Times New Roman"/>
                <w:b/>
                <w:sz w:val="20"/>
              </w:rPr>
              <w:t>21.01.02 Оператор по ремонту скважин</w:t>
            </w:r>
          </w:p>
        </w:tc>
      </w:tr>
      <w:tr w:rsidR="00A8345D" w:rsidRPr="00D446D9" w14:paraId="1893234D" w14:textId="77777777" w:rsidTr="00686EA9">
        <w:trPr>
          <w:gridAfter w:val="1"/>
          <w:wAfter w:w="6" w:type="pct"/>
          <w:cantSplit/>
          <w:trHeight w:val="2348"/>
        </w:trPr>
        <w:tc>
          <w:tcPr>
            <w:tcW w:w="138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EA238" w14:textId="77777777" w:rsidR="00A8345D" w:rsidRPr="00D446D9" w:rsidRDefault="00A8345D" w:rsidP="00A834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b/>
                <w:bCs/>
                <w:color w:val="FF0000"/>
                <w:sz w:val="20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65B21DE0" w14:textId="77777777" w:rsidR="00A8345D" w:rsidRPr="00D446D9" w:rsidRDefault="00A8345D" w:rsidP="00A8345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egoe UI" w:hAnsi="Times New Roman"/>
                <w:b/>
                <w:bCs/>
                <w:i/>
                <w:iCs/>
                <w:sz w:val="20"/>
              </w:rPr>
            </w:pPr>
            <w:r w:rsidRPr="00D446D9">
              <w:rPr>
                <w:rFonts w:ascii="Times New Roman" w:eastAsia="Segoe UI" w:hAnsi="Times New Roman"/>
                <w:iCs/>
                <w:sz w:val="20"/>
              </w:rPr>
              <w:t>Выполнение работ по подготовке скважин к проведению текущего (подземного) ремонта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310AEA" w14:textId="77777777" w:rsidR="00A8345D" w:rsidRPr="00D446D9" w:rsidRDefault="00A8345D" w:rsidP="00A8345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egoe UI" w:hAnsi="Times New Roman"/>
                <w:b/>
                <w:sz w:val="20"/>
              </w:rPr>
            </w:pPr>
            <w:r w:rsidRPr="00D446D9">
              <w:rPr>
                <w:rFonts w:ascii="Times New Roman" w:eastAsia="Segoe UI" w:hAnsi="Times New Roman"/>
                <w:iCs/>
                <w:sz w:val="20"/>
              </w:rPr>
              <w:t>Выполнение работ по проведению текущего (подземного) ремонта скважин I, II категории сложности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5D7CAC77" w14:textId="63411AC3" w:rsidR="00A8345D" w:rsidRPr="00D446D9" w:rsidRDefault="00A8345D" w:rsidP="00A834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Segoe UI" w:hAnsi="Times New Roman"/>
                <w:b/>
                <w:bCs/>
                <w:iCs/>
                <w:sz w:val="20"/>
              </w:rPr>
            </w:pPr>
            <w:r w:rsidRPr="00D446D9">
              <w:rPr>
                <w:rFonts w:ascii="Times New Roman" w:eastAsia="Segoe UI" w:hAnsi="Times New Roman"/>
                <w:iCs/>
                <w:sz w:val="20"/>
              </w:rPr>
              <w:t xml:space="preserve">Выполнение подготовительных работ при проведении реконструкции </w:t>
            </w:r>
            <w:r w:rsidR="006C3AF9">
              <w:rPr>
                <w:rFonts w:ascii="Times New Roman" w:eastAsia="Segoe UI" w:hAnsi="Times New Roman"/>
                <w:iCs/>
                <w:sz w:val="20"/>
              </w:rPr>
              <w:br/>
            </w:r>
            <w:r w:rsidRPr="00D446D9">
              <w:rPr>
                <w:rFonts w:ascii="Times New Roman" w:eastAsia="Segoe UI" w:hAnsi="Times New Roman"/>
                <w:iCs/>
                <w:sz w:val="20"/>
              </w:rPr>
              <w:t>и капитального ремонта нефтяных и газовых скважин</w:t>
            </w: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F13C02" w14:textId="0891FA6F" w:rsidR="00A8345D" w:rsidRPr="00D446D9" w:rsidRDefault="00A8345D" w:rsidP="00A834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Segoe UI" w:hAnsi="Times New Roman"/>
                <w:iCs/>
                <w:sz w:val="20"/>
              </w:rPr>
            </w:pPr>
            <w:r w:rsidRPr="00D446D9">
              <w:rPr>
                <w:rFonts w:ascii="Times New Roman" w:eastAsia="Segoe UI" w:hAnsi="Times New Roman"/>
                <w:iCs/>
                <w:sz w:val="20"/>
              </w:rPr>
              <w:t xml:space="preserve">Выполнение работ по организации и ведению технологического процесса капитального ремонта I, II категории сложности нефтяных </w:t>
            </w:r>
            <w:r w:rsidR="006C3AF9">
              <w:rPr>
                <w:rFonts w:ascii="Times New Roman" w:eastAsia="Segoe UI" w:hAnsi="Times New Roman"/>
                <w:iCs/>
                <w:sz w:val="20"/>
              </w:rPr>
              <w:br/>
            </w:r>
            <w:r w:rsidRPr="00D446D9">
              <w:rPr>
                <w:rFonts w:ascii="Times New Roman" w:eastAsia="Segoe UI" w:hAnsi="Times New Roman"/>
                <w:iCs/>
                <w:sz w:val="20"/>
              </w:rPr>
              <w:t>и газовых скважин</w:t>
            </w: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92C301" w14:textId="699B5ED5" w:rsidR="00A8345D" w:rsidRPr="00A8345D" w:rsidRDefault="00A8345D" w:rsidP="00A834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Segoe UI" w:hAnsi="Times New Roman"/>
                <w:iCs/>
                <w:sz w:val="20"/>
              </w:rPr>
            </w:pPr>
            <w:r w:rsidRPr="00A8345D">
              <w:rPr>
                <w:rFonts w:ascii="Times New Roman" w:eastAsia="Segoe UI" w:hAnsi="Times New Roman"/>
                <w:iCs/>
                <w:sz w:val="20"/>
              </w:rPr>
              <w:t xml:space="preserve">Ведение процесса гидравлического разрыва пласта </w:t>
            </w:r>
            <w:r w:rsidR="006C3AF9">
              <w:rPr>
                <w:rFonts w:ascii="Times New Roman" w:eastAsia="Segoe UI" w:hAnsi="Times New Roman"/>
                <w:iCs/>
                <w:sz w:val="20"/>
              </w:rPr>
              <w:br/>
            </w:r>
            <w:r w:rsidRPr="00A8345D">
              <w:rPr>
                <w:rFonts w:ascii="Times New Roman" w:eastAsia="Segoe UI" w:hAnsi="Times New Roman"/>
                <w:iCs/>
                <w:sz w:val="20"/>
              </w:rPr>
              <w:t>и гидропескоструйной перфорации (по выбору)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97C5FC" w14:textId="4F903057" w:rsidR="00A8345D" w:rsidRPr="00D446D9" w:rsidRDefault="00A8345D" w:rsidP="00A834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Segoe UI" w:hAnsi="Times New Roman"/>
                <w:iCs/>
                <w:sz w:val="20"/>
              </w:rPr>
            </w:pPr>
            <w:r w:rsidRPr="00D446D9">
              <w:rPr>
                <w:rFonts w:ascii="Times New Roman" w:eastAsia="Segoe UI" w:hAnsi="Times New Roman"/>
                <w:iCs/>
                <w:sz w:val="20"/>
              </w:rPr>
              <w:t xml:space="preserve">Обеспечение работы подъемного агрегата в процессе капитального, текущего ремонта, реконструкции и освоения нефтяных </w:t>
            </w:r>
            <w:r w:rsidR="006C3AF9">
              <w:rPr>
                <w:rFonts w:ascii="Times New Roman" w:eastAsia="Segoe UI" w:hAnsi="Times New Roman"/>
                <w:iCs/>
                <w:sz w:val="20"/>
              </w:rPr>
              <w:br/>
            </w:r>
            <w:r w:rsidRPr="00D446D9">
              <w:rPr>
                <w:rFonts w:ascii="Times New Roman" w:eastAsia="Segoe UI" w:hAnsi="Times New Roman"/>
                <w:iCs/>
                <w:sz w:val="20"/>
              </w:rPr>
              <w:t xml:space="preserve">и газовых скважин </w:t>
            </w:r>
            <w:r w:rsidR="009D2465">
              <w:rPr>
                <w:rFonts w:ascii="Times New Roman" w:eastAsia="Segoe UI" w:hAnsi="Times New Roman"/>
                <w:iCs/>
                <w:sz w:val="20"/>
              </w:rPr>
              <w:br/>
            </w:r>
            <w:r w:rsidRPr="00D446D9">
              <w:rPr>
                <w:rFonts w:ascii="Times New Roman" w:eastAsia="Segoe UI" w:hAnsi="Times New Roman"/>
                <w:iCs/>
                <w:sz w:val="20"/>
              </w:rPr>
              <w:t>(по выбору)</w:t>
            </w:r>
          </w:p>
        </w:tc>
      </w:tr>
      <w:tr w:rsidR="00A8345D" w:rsidRPr="00D446D9" w14:paraId="70C38FE8" w14:textId="77777777" w:rsidTr="00686EA9">
        <w:trPr>
          <w:gridAfter w:val="1"/>
          <w:wAfter w:w="6" w:type="pct"/>
          <w:trHeight w:val="20"/>
        </w:trPr>
        <w:tc>
          <w:tcPr>
            <w:tcW w:w="1383" w:type="pct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DF0C6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/>
                <w:b/>
                <w:bCs/>
                <w:sz w:val="20"/>
              </w:rPr>
            </w:pPr>
            <w:r w:rsidRPr="00D446D9">
              <w:rPr>
                <w:rFonts w:ascii="Times New Roman" w:eastAsia="Segoe UI" w:hAnsi="Times New Roman"/>
                <w:b/>
                <w:bCs/>
                <w:sz w:val="20"/>
              </w:rPr>
              <w:t>19.028 Работник по текущему (подземному) ремонту скважин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D7CA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jc w:val="center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51D86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jc w:val="center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0A7FE9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jc w:val="center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D9EC82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jc w:val="center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96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jc w:val="center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52E90D" w14:textId="584FD62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jc w:val="center"/>
              <w:rPr>
                <w:rFonts w:ascii="Times New Roman" w:eastAsia="Segoe UI" w:hAnsi="Times New Roman"/>
                <w:sz w:val="20"/>
              </w:rPr>
            </w:pPr>
          </w:p>
        </w:tc>
      </w:tr>
      <w:tr w:rsidR="00A8345D" w:rsidRPr="00D446D9" w14:paraId="4259C28E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B78F240" w14:textId="77777777" w:rsidR="009D2465" w:rsidRDefault="00A8345D" w:rsidP="00A8345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Segoe UI" w:hAnsi="Verdana" w:cs="Segoe UI"/>
                <w:sz w:val="20"/>
              </w:rPr>
            </w:pPr>
            <w:r w:rsidRPr="00D446D9">
              <w:rPr>
                <w:rFonts w:ascii="Times New Roman" w:eastAsia="Segoe UI" w:hAnsi="Times New Roman"/>
                <w:b/>
                <w:bCs/>
                <w:sz w:val="20"/>
              </w:rPr>
              <w:t>ОТФ А</w:t>
            </w:r>
            <w:r w:rsidRPr="00D446D9">
              <w:rPr>
                <w:rFonts w:ascii="Verdana" w:eastAsia="Segoe UI" w:hAnsi="Verdana" w:cs="Segoe UI"/>
                <w:sz w:val="20"/>
              </w:rPr>
              <w:t xml:space="preserve"> </w:t>
            </w:r>
          </w:p>
          <w:p w14:paraId="2D6AE4E6" w14:textId="29F24FA0" w:rsidR="00A8345D" w:rsidRPr="00272B8B" w:rsidRDefault="00A8345D" w:rsidP="009D24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  <w:r w:rsidRPr="00272B8B">
              <w:rPr>
                <w:rFonts w:ascii="Times New Roman" w:eastAsia="Segoe UI" w:hAnsi="Times New Roman"/>
                <w:sz w:val="20"/>
              </w:rPr>
              <w:t>Подготовка рабочей зоны для проведения текущего (подземного) ремонта скважин</w:t>
            </w:r>
          </w:p>
        </w:tc>
        <w:tc>
          <w:tcPr>
            <w:tcW w:w="451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1BBA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  <w:r w:rsidRPr="00D446D9">
              <w:rPr>
                <w:rFonts w:ascii="Times New Roman" w:eastAsia="Segoe UI" w:hAnsi="Times New Roman"/>
                <w:sz w:val="20"/>
              </w:rPr>
              <w:t>ТФ А/01.3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960C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  <w:r w:rsidRPr="00D446D9">
              <w:rPr>
                <w:rFonts w:ascii="Times New Roman" w:eastAsia="Segoe UI" w:hAnsi="Times New Roman"/>
                <w:sz w:val="20"/>
              </w:rPr>
              <w:t>ПК 1.1.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1E5B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7E544A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745C72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  <w:r w:rsidRPr="00D446D9">
              <w:rPr>
                <w:rFonts w:ascii="Times New Roman" w:eastAsia="Segoe UI" w:hAnsi="Times New Roman"/>
                <w:sz w:val="20"/>
              </w:rPr>
              <w:t>ПК 4.9.</w:t>
            </w: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ACC8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0B58C9" w14:textId="2A581E3C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</w:p>
        </w:tc>
      </w:tr>
      <w:tr w:rsidR="00A8345D" w:rsidRPr="00D446D9" w14:paraId="64E3F24B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98985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3296" w14:textId="7551F366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  <w:r w:rsidRPr="00D446D9">
              <w:rPr>
                <w:rFonts w:ascii="Times New Roman" w:eastAsia="Segoe UI" w:hAnsi="Times New Roman"/>
                <w:sz w:val="20"/>
              </w:rPr>
              <w:t>ТФ</w:t>
            </w:r>
            <w:r w:rsidR="00272B8B">
              <w:rPr>
                <w:rFonts w:ascii="Times New Roman" w:eastAsia="Segoe UI" w:hAnsi="Times New Roman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/>
                <w:sz w:val="20"/>
              </w:rPr>
              <w:t>A/02.3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28C45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BFC8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C826E47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  <w:r w:rsidRPr="00D446D9">
              <w:rPr>
                <w:rFonts w:ascii="Times New Roman" w:eastAsia="Segoe UI" w:hAnsi="Times New Roman"/>
                <w:sz w:val="20"/>
              </w:rPr>
              <w:t>ПК 3.3.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2CD60FB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  <w:r w:rsidRPr="00D446D9">
              <w:rPr>
                <w:rFonts w:ascii="Times New Roman" w:eastAsia="Segoe UI" w:hAnsi="Times New Roman"/>
                <w:sz w:val="20"/>
              </w:rPr>
              <w:t>ПК 4.10.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0B775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C0E1FBA" w14:textId="5CCD24FC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/>
                <w:sz w:val="20"/>
              </w:rPr>
            </w:pPr>
            <w:r w:rsidRPr="00D446D9">
              <w:rPr>
                <w:rFonts w:ascii="Times New Roman" w:eastAsia="Segoe UI" w:hAnsi="Times New Roman"/>
                <w:sz w:val="20"/>
              </w:rPr>
              <w:t>ПК 5.4.</w:t>
            </w:r>
          </w:p>
        </w:tc>
      </w:tr>
      <w:tr w:rsidR="00A8345D" w:rsidRPr="00D446D9" w14:paraId="6897C306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7D32248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b/>
                <w:sz w:val="20"/>
              </w:rPr>
              <w:t>ОТФ В</w:t>
            </w:r>
            <w:r w:rsidRPr="00D446D9">
              <w:rPr>
                <w:rFonts w:ascii="Verdana" w:eastAsia="Segoe UI" w:hAnsi="Verdana" w:cs="Segoe UI"/>
                <w:sz w:val="20"/>
              </w:rPr>
              <w:t xml:space="preserve"> </w:t>
            </w:r>
          </w:p>
          <w:p w14:paraId="6390E2B6" w14:textId="4FE586D0" w:rsidR="00A8345D" w:rsidRPr="00272B8B" w:rsidRDefault="00A8345D" w:rsidP="009D2465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Cs/>
                <w:sz w:val="20"/>
              </w:rPr>
            </w:pPr>
            <w:r w:rsidRPr="00272B8B">
              <w:rPr>
                <w:rFonts w:ascii="Times New Roman" w:eastAsia="Segoe UI" w:hAnsi="Times New Roman" w:cs="Segoe UI"/>
                <w:bCs/>
                <w:sz w:val="20"/>
              </w:rPr>
              <w:t>Подготовка скважин к проведению текущего (подземного) ремонта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3ADB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 B/01.4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BC2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1.2.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E5EC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A687D3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B54B25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6BC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10ABB3" w14:textId="2D5ACA2A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</w:tr>
      <w:tr w:rsidR="00A8345D" w:rsidRPr="00D446D9" w14:paraId="71026FF9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121A495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6AF02" w14:textId="1153ECC4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</w:t>
            </w:r>
            <w:r w:rsidR="00272B8B">
              <w:rPr>
                <w:rFonts w:ascii="Times New Roman" w:eastAsia="Segoe UI" w:hAnsi="Times New Roman" w:cs="Segoe UI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 w:cs="Segoe UI"/>
                <w:sz w:val="20"/>
              </w:rPr>
              <w:t>B/02.4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CB66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1.3.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BE292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0FBEB3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13B3B1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1A68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E15EE6" w14:textId="1DD46AF6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</w:tr>
      <w:tr w:rsidR="00A8345D" w:rsidRPr="00D446D9" w14:paraId="6A5D32DA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9C2C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F545E" w14:textId="5BA361BC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</w:t>
            </w:r>
            <w:r w:rsidR="00272B8B">
              <w:rPr>
                <w:rFonts w:ascii="Times New Roman" w:eastAsia="Segoe UI" w:hAnsi="Times New Roman" w:cs="Segoe UI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 w:cs="Segoe UI"/>
                <w:sz w:val="20"/>
              </w:rPr>
              <w:t>B/03.4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48B84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1.4.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919FA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2.4.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26493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3.4.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D28737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977F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99F51D" w14:textId="2CBA0D15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5.2.</w:t>
            </w:r>
          </w:p>
        </w:tc>
      </w:tr>
      <w:tr w:rsidR="00A8345D" w:rsidRPr="00D446D9" w14:paraId="4DA6673B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E6C0C07" w14:textId="77777777" w:rsidR="009D2465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b/>
                <w:sz w:val="20"/>
              </w:rPr>
              <w:t xml:space="preserve">ОТФ С </w:t>
            </w:r>
          </w:p>
          <w:p w14:paraId="1474B375" w14:textId="3371C3A9" w:rsidR="00A8345D" w:rsidRPr="009D2465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Cs/>
                <w:sz w:val="20"/>
              </w:rPr>
            </w:pPr>
            <w:r w:rsidRPr="009D2465">
              <w:rPr>
                <w:rFonts w:ascii="Times New Roman" w:eastAsia="Segoe UI" w:hAnsi="Times New Roman" w:cs="Segoe UI"/>
                <w:bCs/>
                <w:sz w:val="20"/>
              </w:rPr>
              <w:t xml:space="preserve">Проведение текущего (подземного) ремонта скважин I категории сложности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077D" w14:textId="04AC9A42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</w:t>
            </w:r>
            <w:r w:rsidR="00272B8B">
              <w:rPr>
                <w:rFonts w:ascii="Times New Roman" w:eastAsia="Segoe UI" w:hAnsi="Times New Roman" w:cs="Segoe UI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 w:cs="Segoe UI"/>
                <w:sz w:val="20"/>
              </w:rPr>
              <w:t>C/01.4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ABD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76D2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2.1.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9C07D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E4B93C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FB5A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A32A9B" w14:textId="7784DE2A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5.1.</w:t>
            </w:r>
          </w:p>
        </w:tc>
      </w:tr>
      <w:tr w:rsidR="00A8345D" w:rsidRPr="00D446D9" w14:paraId="116111A1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3D323FF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40894" w14:textId="49113A0D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</w:t>
            </w:r>
            <w:r w:rsidR="00272B8B">
              <w:rPr>
                <w:rFonts w:ascii="Times New Roman" w:eastAsia="Segoe UI" w:hAnsi="Times New Roman" w:cs="Segoe UI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 w:cs="Segoe UI"/>
                <w:sz w:val="20"/>
              </w:rPr>
              <w:t>C/02.4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9BDDA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1.4.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34DB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49752D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20FAFE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4.1.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B9F5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49AC3A" w14:textId="60F67C8B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</w:tr>
      <w:tr w:rsidR="00A8345D" w:rsidRPr="00D446D9" w14:paraId="7C9CD700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3EDF7D2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3325" w14:textId="7BD2E69F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</w:t>
            </w:r>
            <w:r w:rsidR="00272B8B">
              <w:rPr>
                <w:rFonts w:ascii="Times New Roman" w:eastAsia="Segoe UI" w:hAnsi="Times New Roman" w:cs="Segoe UI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 w:cs="Segoe UI"/>
                <w:sz w:val="20"/>
              </w:rPr>
              <w:t>C/03.4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FFC3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B648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2.3.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D7A4DA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3.2.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DBF79E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4705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B7509F" w14:textId="152EE790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</w:tr>
      <w:tr w:rsidR="006C3AF9" w:rsidRPr="00D446D9" w14:paraId="6A192592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102ED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927FF" w14:textId="75F58AB7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</w:t>
            </w:r>
            <w:r w:rsidR="00272B8B">
              <w:rPr>
                <w:rFonts w:ascii="Times New Roman" w:eastAsia="Segoe UI" w:hAnsi="Times New Roman" w:cs="Segoe UI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 w:cs="Segoe UI"/>
                <w:sz w:val="20"/>
              </w:rPr>
              <w:t>C/04.4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4BD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2CE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2.2.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1B5DB2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E66B13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4.4.</w:t>
            </w:r>
          </w:p>
          <w:p w14:paraId="74A6AA04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4.5.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3DF5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D54DDF" w14:textId="2B8F5E23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5.6.</w:t>
            </w:r>
          </w:p>
        </w:tc>
      </w:tr>
      <w:tr w:rsidR="006C3AF9" w:rsidRPr="00D446D9" w14:paraId="2CDA2E17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309D" w14:textId="77777777" w:rsidR="009D2465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b/>
                <w:sz w:val="20"/>
              </w:rPr>
              <w:t xml:space="preserve">ОТФ </w:t>
            </w:r>
            <w:r w:rsidRPr="00D446D9">
              <w:rPr>
                <w:rFonts w:ascii="Times New Roman" w:eastAsia="Segoe UI" w:hAnsi="Times New Roman" w:cs="Segoe UI"/>
                <w:b/>
                <w:sz w:val="20"/>
                <w:lang w:val="en-US"/>
              </w:rPr>
              <w:t>D</w:t>
            </w:r>
            <w:r w:rsidRPr="00D446D9">
              <w:rPr>
                <w:rFonts w:ascii="Times New Roman" w:eastAsia="Segoe UI" w:hAnsi="Times New Roman" w:cs="Segoe UI"/>
                <w:b/>
                <w:sz w:val="20"/>
              </w:rPr>
              <w:t xml:space="preserve"> </w:t>
            </w:r>
          </w:p>
          <w:p w14:paraId="61C34FC4" w14:textId="02163606" w:rsidR="00A8345D" w:rsidRPr="009D2465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Cs/>
                <w:sz w:val="20"/>
              </w:rPr>
            </w:pPr>
            <w:r w:rsidRPr="009D2465">
              <w:rPr>
                <w:rFonts w:ascii="Times New Roman" w:eastAsia="Segoe UI" w:hAnsi="Times New Roman" w:cs="Segoe UI"/>
                <w:bCs/>
                <w:sz w:val="20"/>
              </w:rPr>
              <w:t>Проведение текущего (подземного) ремонта скважин II категории сложности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3F2A" w14:textId="51F453A1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</w:t>
            </w:r>
            <w:r w:rsidR="00272B8B">
              <w:rPr>
                <w:rFonts w:ascii="Times New Roman" w:eastAsia="Segoe UI" w:hAnsi="Times New Roman" w:cs="Segoe UI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 w:cs="Segoe UI"/>
                <w:sz w:val="20"/>
              </w:rPr>
              <w:t>D/01.5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1F01F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5A223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8A007E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3.1.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41AB34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4.3.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313D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51C409" w14:textId="4E24A04B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5.5.</w:t>
            </w:r>
          </w:p>
        </w:tc>
      </w:tr>
      <w:tr w:rsidR="00D1021B" w:rsidRPr="00D446D9" w14:paraId="2BF6D653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6F143" w14:textId="77777777" w:rsidR="00A8345D" w:rsidRPr="00D446D9" w:rsidRDefault="00A8345D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B4D7" w14:textId="1E9D6436" w:rsidR="00A8345D" w:rsidRPr="00D446D9" w:rsidRDefault="00A8345D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ТФ</w:t>
            </w:r>
            <w:r w:rsidR="00272B8B">
              <w:rPr>
                <w:rFonts w:ascii="Times New Roman" w:eastAsia="Segoe UI" w:hAnsi="Times New Roman" w:cs="Segoe UI"/>
                <w:sz w:val="20"/>
              </w:rPr>
              <w:t xml:space="preserve"> </w:t>
            </w:r>
            <w:r w:rsidRPr="00D446D9">
              <w:rPr>
                <w:rFonts w:ascii="Times New Roman" w:eastAsia="Segoe UI" w:hAnsi="Times New Roman" w:cs="Segoe UI"/>
                <w:sz w:val="20"/>
              </w:rPr>
              <w:t>D/02.5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88D3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F5FF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110E7A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3.5.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654C2A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4.2.</w:t>
            </w:r>
          </w:p>
          <w:p w14:paraId="1E27CC30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4.8.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C7AC" w14:textId="77777777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D11A9C" w14:textId="4A3BE2C0" w:rsidR="00A8345D" w:rsidRPr="00D446D9" w:rsidRDefault="00A8345D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sz w:val="20"/>
              </w:rPr>
              <w:t>ПК 5.3.</w:t>
            </w:r>
          </w:p>
        </w:tc>
      </w:tr>
      <w:tr w:rsidR="00D1021B" w:rsidRPr="00D446D9" w14:paraId="20ABD826" w14:textId="77777777" w:rsidTr="00686EA9">
        <w:trPr>
          <w:gridAfter w:val="1"/>
          <w:wAfter w:w="6" w:type="pct"/>
          <w:trHeight w:val="20"/>
        </w:trPr>
        <w:tc>
          <w:tcPr>
            <w:tcW w:w="1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0A86" w14:textId="183F88C4" w:rsidR="00D1021B" w:rsidRPr="006C3AF9" w:rsidRDefault="00D1021B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bCs/>
                <w:sz w:val="20"/>
              </w:rPr>
            </w:pPr>
            <w:r w:rsidRPr="006C3AF9">
              <w:rPr>
                <w:rFonts w:ascii="Times New Roman" w:eastAsia="Segoe UI" w:hAnsi="Times New Roman" w:cs="Segoe UI"/>
                <w:b/>
                <w:bCs/>
                <w:sz w:val="20"/>
              </w:rPr>
              <w:t>18.001 Горнорабочий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F637D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87DB6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2B9E03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59AC55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3184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B95983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</w:tr>
      <w:tr w:rsidR="00D1021B" w:rsidRPr="00D446D9" w14:paraId="76D326CD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3D201" w14:textId="4F9861B8" w:rsidR="00D1021B" w:rsidRPr="00D446D9" w:rsidRDefault="00D1021B" w:rsidP="00D1021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  <w:r w:rsidRPr="00D446D9">
              <w:rPr>
                <w:rFonts w:ascii="Times New Roman" w:eastAsia="Segoe UI" w:hAnsi="Times New Roman" w:cs="Segoe UI"/>
                <w:b/>
                <w:sz w:val="20"/>
              </w:rPr>
              <w:t>ОТФ В</w:t>
            </w:r>
          </w:p>
          <w:p w14:paraId="5C4AE17D" w14:textId="77777777" w:rsidR="00D1021B" w:rsidRPr="00D1021B" w:rsidRDefault="00D1021B" w:rsidP="00D1021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Cs/>
                <w:sz w:val="20"/>
              </w:rPr>
            </w:pPr>
            <w:r w:rsidRPr="00D1021B">
              <w:rPr>
                <w:rFonts w:ascii="Times New Roman" w:eastAsia="Segoe UI" w:hAnsi="Times New Roman" w:cs="Segoe UI"/>
                <w:bCs/>
                <w:sz w:val="20"/>
              </w:rPr>
              <w:t>Выполнение горно-</w:t>
            </w:r>
          </w:p>
          <w:p w14:paraId="65B23E09" w14:textId="53328540" w:rsidR="00D1021B" w:rsidRPr="00D446D9" w:rsidRDefault="00D1021B" w:rsidP="00D1021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  <w:r w:rsidRPr="00D1021B">
              <w:rPr>
                <w:rFonts w:ascii="Times New Roman" w:eastAsia="Segoe UI" w:hAnsi="Times New Roman" w:cs="Segoe UI"/>
                <w:bCs/>
                <w:sz w:val="20"/>
              </w:rPr>
              <w:t>подготовительных работ общего характера при подземной добыче</w:t>
            </w:r>
            <w:r>
              <w:rPr>
                <w:rFonts w:ascii="Times New Roman" w:eastAsia="Segoe UI" w:hAnsi="Times New Roman" w:cs="Segoe UI"/>
                <w:bCs/>
                <w:sz w:val="20"/>
              </w:rPr>
              <w:t xml:space="preserve"> </w:t>
            </w:r>
            <w:r w:rsidRPr="00D1021B">
              <w:rPr>
                <w:rFonts w:ascii="Times New Roman" w:eastAsia="Segoe UI" w:hAnsi="Times New Roman" w:cs="Segoe UI"/>
                <w:bCs/>
                <w:sz w:val="20"/>
              </w:rPr>
              <w:t>полезных ископаемых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2D12A" w14:textId="1E1155F9" w:rsidR="00D1021B" w:rsidRPr="00D446D9" w:rsidRDefault="00D1021B" w:rsidP="00272B8B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>
              <w:rPr>
                <w:rFonts w:ascii="Times New Roman" w:eastAsia="Segoe UI" w:hAnsi="Times New Roman" w:cs="Segoe UI"/>
                <w:sz w:val="20"/>
              </w:rPr>
              <w:t xml:space="preserve">ТФ </w:t>
            </w:r>
            <w:r w:rsidRPr="006C3AF9">
              <w:rPr>
                <w:rFonts w:ascii="Times New Roman" w:eastAsia="Segoe UI" w:hAnsi="Times New Roman" w:cs="Segoe UI"/>
                <w:bCs/>
                <w:sz w:val="20"/>
              </w:rPr>
              <w:t>В/03.2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EF55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56C3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9D613E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A8384E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9AF6" w14:textId="77777777" w:rsidR="00D1021B" w:rsidRDefault="006C3AF9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>
              <w:rPr>
                <w:rFonts w:ascii="Times New Roman" w:eastAsia="Segoe UI" w:hAnsi="Times New Roman" w:cs="Segoe UI"/>
                <w:sz w:val="20"/>
              </w:rPr>
              <w:t>ПК 5.1</w:t>
            </w:r>
          </w:p>
          <w:p w14:paraId="1D16BC0E" w14:textId="3323B44B" w:rsidR="006C3AF9" w:rsidRDefault="006C3AF9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>
              <w:rPr>
                <w:rFonts w:ascii="Times New Roman" w:eastAsia="Segoe UI" w:hAnsi="Times New Roman" w:cs="Segoe UI"/>
                <w:sz w:val="20"/>
              </w:rPr>
              <w:t>ПК 5.2</w:t>
            </w:r>
          </w:p>
          <w:p w14:paraId="2829D1D9" w14:textId="77777777" w:rsidR="006C3AF9" w:rsidRDefault="006C3AF9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>
              <w:rPr>
                <w:rFonts w:ascii="Times New Roman" w:eastAsia="Segoe UI" w:hAnsi="Times New Roman" w:cs="Segoe UI"/>
                <w:sz w:val="20"/>
              </w:rPr>
              <w:t>ПК 5.3</w:t>
            </w:r>
          </w:p>
          <w:p w14:paraId="2D84C554" w14:textId="5CE47EE4" w:rsidR="006C3AF9" w:rsidRPr="00D446D9" w:rsidRDefault="006C3AF9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>
              <w:rPr>
                <w:rFonts w:ascii="Times New Roman" w:eastAsia="Segoe UI" w:hAnsi="Times New Roman" w:cs="Segoe UI"/>
                <w:sz w:val="20"/>
              </w:rPr>
              <w:t>ПК 5.4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92FBCF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</w:tr>
      <w:tr w:rsidR="00D1021B" w:rsidRPr="00D446D9" w14:paraId="22FB725A" w14:textId="77777777" w:rsidTr="00686EA9">
        <w:trPr>
          <w:gridAfter w:val="1"/>
          <w:wAfter w:w="6" w:type="pct"/>
          <w:trHeight w:val="20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D9811" w14:textId="77777777" w:rsidR="008119B2" w:rsidRPr="008119B2" w:rsidRDefault="008119B2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/>
                <w:sz w:val="20"/>
              </w:rPr>
            </w:pPr>
            <w:r>
              <w:rPr>
                <w:rFonts w:ascii="Times New Roman" w:eastAsia="Segoe UI" w:hAnsi="Times New Roman" w:cs="Segoe UI"/>
                <w:b/>
                <w:sz w:val="20"/>
              </w:rPr>
              <w:lastRenderedPageBreak/>
              <w:t xml:space="preserve">ОТФ </w:t>
            </w:r>
            <w:r>
              <w:rPr>
                <w:rFonts w:ascii="Times New Roman" w:eastAsia="Segoe UI" w:hAnsi="Times New Roman" w:cs="Segoe UI"/>
                <w:b/>
                <w:sz w:val="20"/>
                <w:lang w:val="en-US"/>
              </w:rPr>
              <w:t>E</w:t>
            </w:r>
          </w:p>
          <w:p w14:paraId="7A5011BC" w14:textId="368FA805" w:rsidR="00D1021B" w:rsidRPr="008119B2" w:rsidRDefault="008119B2" w:rsidP="00A8345D">
            <w:pPr>
              <w:widowControl w:val="0"/>
              <w:spacing w:after="0" w:line="240" w:lineRule="auto"/>
              <w:rPr>
                <w:rFonts w:ascii="Times New Roman" w:eastAsia="Segoe UI" w:hAnsi="Times New Roman" w:cs="Segoe UI"/>
                <w:bCs/>
                <w:sz w:val="20"/>
              </w:rPr>
            </w:pPr>
            <w:r w:rsidRPr="008119B2">
              <w:rPr>
                <w:rFonts w:ascii="Times New Roman" w:eastAsia="Segoe UI" w:hAnsi="Times New Roman" w:cs="Segoe UI"/>
                <w:bCs/>
                <w:sz w:val="20"/>
              </w:rPr>
              <w:t>Выполнение комплекса вспомогательных работ при очистной выемке полезных ископаемых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5813" w14:textId="20AFC890" w:rsidR="00D1021B" w:rsidRPr="00D446D9" w:rsidRDefault="008119B2" w:rsidP="008119B2">
            <w:pPr>
              <w:rPr>
                <w:rFonts w:ascii="Times New Roman" w:eastAsia="Segoe UI" w:hAnsi="Times New Roman" w:cs="Segoe UI"/>
                <w:sz w:val="20"/>
              </w:rPr>
            </w:pPr>
            <w:r>
              <w:rPr>
                <w:rFonts w:ascii="Times New Roman" w:eastAsia="Segoe UI" w:hAnsi="Times New Roman" w:cs="Segoe UI"/>
                <w:sz w:val="20"/>
              </w:rPr>
              <w:t xml:space="preserve">ТФ </w:t>
            </w:r>
            <w:r w:rsidRPr="008119B2">
              <w:rPr>
                <w:rFonts w:ascii="Times New Roman" w:eastAsia="Segoe UI" w:hAnsi="Times New Roman" w:cs="Segoe UI"/>
                <w:sz w:val="20"/>
              </w:rPr>
              <w:t>Е/01.3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0B7A0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7688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CCE71F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CB4E14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297B" w14:textId="6210D4A1" w:rsidR="00D1021B" w:rsidRPr="00D446D9" w:rsidRDefault="008119B2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  <w:r>
              <w:rPr>
                <w:rFonts w:ascii="Times New Roman" w:eastAsia="Segoe UI" w:hAnsi="Times New Roman" w:cs="Segoe UI"/>
                <w:sz w:val="20"/>
              </w:rPr>
              <w:t xml:space="preserve">ПК </w:t>
            </w:r>
            <w:r w:rsidR="006C3AF9">
              <w:rPr>
                <w:rFonts w:ascii="Times New Roman" w:eastAsia="Segoe UI" w:hAnsi="Times New Roman" w:cs="Segoe UI"/>
                <w:sz w:val="20"/>
              </w:rPr>
              <w:t>5.2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675A2F" w14:textId="77777777" w:rsidR="00D1021B" w:rsidRPr="00D446D9" w:rsidRDefault="00D1021B" w:rsidP="00A8345D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Segoe UI" w:hAnsi="Times New Roman" w:cs="Segoe UI"/>
                <w:sz w:val="20"/>
              </w:rPr>
            </w:pPr>
          </w:p>
        </w:tc>
      </w:tr>
    </w:tbl>
    <w:p w14:paraId="1B3CE996" w14:textId="77777777" w:rsidR="0034715E" w:rsidRPr="00D446D9" w:rsidRDefault="0034715E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0437AA2D" w14:textId="22EE1030" w:rsidR="0034715E" w:rsidRDefault="00686EA9" w:rsidP="00D446D9">
      <w:pPr>
        <w:spacing w:after="0"/>
        <w:rPr>
          <w:rFonts w:ascii="Times New Roman" w:hAnsi="Times New Roman"/>
          <w:sz w:val="20"/>
        </w:rPr>
      </w:pPr>
      <w:r w:rsidRPr="00D446D9">
        <w:rPr>
          <w:rFonts w:ascii="Times New Roman" w:hAnsi="Times New Roman"/>
          <w:b/>
          <w:sz w:val="20"/>
        </w:rPr>
        <w:t xml:space="preserve">Обозначения: </w:t>
      </w:r>
      <w:r w:rsidRPr="00D446D9">
        <w:rPr>
          <w:rFonts w:ascii="Times New Roman" w:hAnsi="Times New Roman"/>
          <w:sz w:val="20"/>
        </w:rPr>
        <w:t>ПС – профессиональный стандарт; ОТФ – обобщенная трудовая функция; ТФ – трудовая функция</w:t>
      </w:r>
    </w:p>
    <w:p w14:paraId="21EFC1BA" w14:textId="77777777" w:rsidR="00315375" w:rsidRPr="00D446D9" w:rsidRDefault="00315375" w:rsidP="00D446D9">
      <w:pPr>
        <w:spacing w:after="0"/>
        <w:rPr>
          <w:rFonts w:ascii="Times New Roman" w:hAnsi="Times New Roman"/>
          <w:sz w:val="20"/>
        </w:rPr>
      </w:pPr>
    </w:p>
    <w:sectPr w:rsidR="00315375" w:rsidRPr="00D446D9">
      <w:footerReference w:type="default" r:id="rId7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F18A0" w14:textId="77777777" w:rsidR="007C6BA7" w:rsidRDefault="007C6BA7">
      <w:pPr>
        <w:spacing w:after="0" w:line="240" w:lineRule="auto"/>
      </w:pPr>
      <w:r>
        <w:separator/>
      </w:r>
    </w:p>
  </w:endnote>
  <w:endnote w:type="continuationSeparator" w:id="0">
    <w:p w14:paraId="27933878" w14:textId="77777777" w:rsidR="007C6BA7" w:rsidRDefault="007C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9A51" w14:textId="77777777" w:rsidR="0034715E" w:rsidRDefault="0034715E">
    <w:pPr>
      <w:pStyle w:val="afffffffff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C8AD5" w14:textId="77777777" w:rsidR="0034715E" w:rsidRDefault="0034715E">
    <w:pPr>
      <w:pStyle w:val="affffffff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6BC74" w14:textId="77777777" w:rsidR="007C6BA7" w:rsidRDefault="007C6BA7">
      <w:pPr>
        <w:spacing w:after="0" w:line="240" w:lineRule="auto"/>
      </w:pPr>
      <w:r>
        <w:separator/>
      </w:r>
    </w:p>
  </w:footnote>
  <w:footnote w:type="continuationSeparator" w:id="0">
    <w:p w14:paraId="16F7101A" w14:textId="77777777" w:rsidR="007C6BA7" w:rsidRDefault="007C6B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15E"/>
    <w:rsid w:val="001A4CA3"/>
    <w:rsid w:val="00272B8B"/>
    <w:rsid w:val="00315375"/>
    <w:rsid w:val="0034715E"/>
    <w:rsid w:val="00686EA9"/>
    <w:rsid w:val="006C3AF9"/>
    <w:rsid w:val="007C6BA7"/>
    <w:rsid w:val="008119B2"/>
    <w:rsid w:val="009D2465"/>
    <w:rsid w:val="00A077B7"/>
    <w:rsid w:val="00A8345D"/>
    <w:rsid w:val="00AF3E96"/>
    <w:rsid w:val="00D1021B"/>
    <w:rsid w:val="00D4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6632D"/>
  <w15:docId w15:val="{4AF92EC2-D3B4-4A55-B50E-F69E30F6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D1021B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12">
    <w:name w:val="Текст примечания Знак1"/>
    <w:link w:val="13"/>
  </w:style>
  <w:style w:type="character" w:customStyle="1" w:styleId="13">
    <w:name w:val="Текст примечания Знак1"/>
    <w:link w:val="12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3">
    <w:name w:val="Не вступил в силу"/>
    <w:link w:val="a4"/>
    <w:rPr>
      <w:b/>
      <w:shd w:val="clear" w:color="auto" w:fill="D8EDE8"/>
    </w:rPr>
  </w:style>
  <w:style w:type="character" w:customStyle="1" w:styleId="a4">
    <w:name w:val="Не вступил в силу"/>
    <w:link w:val="a3"/>
    <w:rPr>
      <w:b/>
      <w:color w:val="000000"/>
      <w:shd w:val="clear" w:color="auto" w:fill="D8EDE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5">
    <w:name w:val="Текст ЭР (см. также)"/>
    <w:basedOn w:val="a"/>
    <w:next w:val="a"/>
    <w:link w:val="a6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6">
    <w:name w:val="Текст ЭР (см. также)"/>
    <w:basedOn w:val="1"/>
    <w:link w:val="a5"/>
    <w:rPr>
      <w:rFonts w:ascii="Times New Roman" w:hAnsi="Times New Roman"/>
      <w:sz w:val="2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7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7"/>
    <w:rPr>
      <w:rFonts w:ascii="Times New Roman" w:hAnsi="Times New Roman"/>
      <w:sz w:val="24"/>
    </w:rPr>
  </w:style>
  <w:style w:type="paragraph" w:styleId="a9">
    <w:name w:val="List Paragraph"/>
    <w:basedOn w:val="a"/>
    <w:link w:val="a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customStyle="1" w:styleId="ad">
    <w:name w:val="Внимание: криминал!!"/>
    <w:basedOn w:val="ae"/>
    <w:next w:val="a"/>
    <w:link w:val="af"/>
  </w:style>
  <w:style w:type="character" w:customStyle="1" w:styleId="af">
    <w:name w:val="Внимание: криминал!!"/>
    <w:basedOn w:val="af0"/>
    <w:link w:val="ad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Знак концевой сноски1"/>
    <w:link w:val="af1"/>
    <w:rPr>
      <w:vertAlign w:val="superscript"/>
    </w:rPr>
  </w:style>
  <w:style w:type="character" w:styleId="af1">
    <w:name w:val="endnote reference"/>
    <w:link w:val="14"/>
    <w:rPr>
      <w:vertAlign w:val="superscript"/>
    </w:rPr>
  </w:style>
  <w:style w:type="paragraph" w:customStyle="1" w:styleId="af2">
    <w:name w:val="Куда обратиться?"/>
    <w:basedOn w:val="ae"/>
    <w:next w:val="a"/>
    <w:link w:val="af3"/>
  </w:style>
  <w:style w:type="character" w:customStyle="1" w:styleId="af3">
    <w:name w:val="Куда обратиться?"/>
    <w:basedOn w:val="af0"/>
    <w:link w:val="af2"/>
    <w:rPr>
      <w:rFonts w:ascii="Times New Roman" w:hAnsi="Times New Roman"/>
      <w:sz w:val="24"/>
      <w:shd w:val="clear" w:color="auto" w:fill="F5F3DA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4">
    <w:name w:val="Активная гипертекстовая ссылка"/>
    <w:link w:val="af5"/>
    <w:rPr>
      <w:b/>
      <w:color w:val="106BBE"/>
      <w:u w:val="single"/>
    </w:rPr>
  </w:style>
  <w:style w:type="character" w:customStyle="1" w:styleId="af5">
    <w:name w:val="Активная гипертекстовая ссылка"/>
    <w:link w:val="af4"/>
    <w:rPr>
      <w:b/>
      <w:color w:val="106BBE"/>
      <w:u w:val="single"/>
    </w:rPr>
  </w:style>
  <w:style w:type="paragraph" w:styleId="af6">
    <w:name w:val="Balloon Text"/>
    <w:basedOn w:val="a"/>
    <w:link w:val="af7"/>
    <w:pPr>
      <w:spacing w:after="0" w:line="240" w:lineRule="auto"/>
    </w:pPr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styleId="af8">
    <w:name w:val="annotation text"/>
    <w:basedOn w:val="a"/>
    <w:link w:val="af9"/>
    <w:pPr>
      <w:spacing w:after="0" w:line="240" w:lineRule="auto"/>
    </w:pPr>
    <w:rPr>
      <w:sz w:val="20"/>
    </w:rPr>
  </w:style>
  <w:style w:type="character" w:customStyle="1" w:styleId="af9">
    <w:name w:val="Текст примечания Знак"/>
    <w:basedOn w:val="1"/>
    <w:link w:val="af8"/>
    <w:rPr>
      <w:sz w:val="20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a">
    <w:name w:val="Подвал для информации об изменениях"/>
    <w:basedOn w:val="10"/>
    <w:next w:val="a"/>
    <w:link w:val="afb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b">
    <w:name w:val="Подвал для информации об изменениях"/>
    <w:basedOn w:val="11"/>
    <w:link w:val="afa"/>
    <w:rPr>
      <w:rFonts w:ascii="Times New Roman" w:hAnsi="Times New Roman"/>
      <w:b w:val="0"/>
      <w:sz w:val="18"/>
    </w:rPr>
  </w:style>
  <w:style w:type="paragraph" w:customStyle="1" w:styleId="afc">
    <w:name w:val="Напишите нам"/>
    <w:basedOn w:val="a"/>
    <w:next w:val="a"/>
    <w:link w:val="a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d">
    <w:name w:val="Напишите нам"/>
    <w:basedOn w:val="1"/>
    <w:link w:val="afc"/>
    <w:rPr>
      <w:rFonts w:ascii="Times New Roman" w:hAnsi="Times New Roman"/>
      <w:sz w:val="20"/>
      <w:shd w:val="clear" w:color="auto" w:fill="EFFFAD"/>
    </w:rPr>
  </w:style>
  <w:style w:type="paragraph" w:customStyle="1" w:styleId="15">
    <w:name w:val="Строгий1"/>
    <w:link w:val="afe"/>
    <w:rPr>
      <w:b/>
    </w:rPr>
  </w:style>
  <w:style w:type="character" w:styleId="afe">
    <w:name w:val="Strong"/>
    <w:link w:val="15"/>
    <w:rPr>
      <w:b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">
    <w:name w:val="Прижатый влево"/>
    <w:basedOn w:val="a"/>
    <w:next w:val="a"/>
    <w:link w:val="aff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0">
    <w:name w:val="Прижатый влево"/>
    <w:basedOn w:val="1"/>
    <w:link w:val="aff"/>
    <w:rPr>
      <w:rFonts w:ascii="Times New Roman" w:hAnsi="Times New Roman"/>
      <w:sz w:val="24"/>
    </w:rPr>
  </w:style>
  <w:style w:type="paragraph" w:customStyle="1" w:styleId="aff1">
    <w:name w:val="Заголовок чужого сообщения"/>
    <w:link w:val="aff2"/>
    <w:rPr>
      <w:b/>
      <w:color w:val="FF0000"/>
    </w:rPr>
  </w:style>
  <w:style w:type="character" w:customStyle="1" w:styleId="aff2">
    <w:name w:val="Заголовок чужого сообщения"/>
    <w:link w:val="aff1"/>
    <w:rPr>
      <w:b/>
      <w:color w:val="FF0000"/>
    </w:rPr>
  </w:style>
  <w:style w:type="paragraph" w:customStyle="1" w:styleId="aff3">
    <w:name w:val="Сравнение редакций"/>
    <w:link w:val="aff4"/>
    <w:rPr>
      <w:b/>
      <w:color w:val="26282F"/>
    </w:rPr>
  </w:style>
  <w:style w:type="character" w:customStyle="1" w:styleId="aff4">
    <w:name w:val="Сравнение редакций"/>
    <w:link w:val="aff3"/>
    <w:rPr>
      <w:b/>
      <w:color w:val="26282F"/>
    </w:rPr>
  </w:style>
  <w:style w:type="paragraph" w:customStyle="1" w:styleId="aff5">
    <w:name w:val="Постоянная часть"/>
    <w:basedOn w:val="ab"/>
    <w:next w:val="a"/>
    <w:link w:val="aff6"/>
    <w:rPr>
      <w:sz w:val="20"/>
    </w:rPr>
  </w:style>
  <w:style w:type="character" w:customStyle="1" w:styleId="aff6">
    <w:name w:val="Постоянная часть"/>
    <w:basedOn w:val="ac"/>
    <w:link w:val="aff5"/>
    <w:rPr>
      <w:rFonts w:ascii="Verdana" w:hAnsi="Verdana"/>
      <w:sz w:val="20"/>
    </w:rPr>
  </w:style>
  <w:style w:type="paragraph" w:customStyle="1" w:styleId="aff7">
    <w:name w:val="Дочерний элемент списка"/>
    <w:basedOn w:val="a"/>
    <w:next w:val="a"/>
    <w:link w:val="a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8">
    <w:name w:val="Дочерний элемент списка"/>
    <w:basedOn w:val="1"/>
    <w:link w:val="aff7"/>
    <w:rPr>
      <w:rFonts w:ascii="Times New Roman" w:hAnsi="Times New Roman"/>
      <w:color w:val="868381"/>
      <w:sz w:val="20"/>
    </w:rPr>
  </w:style>
  <w:style w:type="paragraph" w:customStyle="1" w:styleId="aff9">
    <w:name w:val="Комментарий пользователя"/>
    <w:basedOn w:val="affa"/>
    <w:next w:val="a"/>
    <w:link w:val="affb"/>
    <w:pPr>
      <w:jc w:val="left"/>
    </w:pPr>
    <w:rPr>
      <w:shd w:val="clear" w:color="auto" w:fill="FFDFE0"/>
    </w:rPr>
  </w:style>
  <w:style w:type="character" w:customStyle="1" w:styleId="affb">
    <w:name w:val="Комментарий пользователя"/>
    <w:basedOn w:val="affc"/>
    <w:link w:val="a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d">
    <w:name w:val="Текст (прав. подпись)"/>
    <w:basedOn w:val="a"/>
    <w:next w:val="a"/>
    <w:link w:val="af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e">
    <w:name w:val="Текст (прав. подпись)"/>
    <w:basedOn w:val="1"/>
    <w:link w:val="affd"/>
    <w:rPr>
      <w:rFonts w:ascii="Times New Roman" w:hAnsi="Times New Roman"/>
      <w:sz w:val="24"/>
    </w:rPr>
  </w:style>
  <w:style w:type="paragraph" w:customStyle="1" w:styleId="afff">
    <w:name w:val="Центрированный (таблица)"/>
    <w:basedOn w:val="a7"/>
    <w:next w:val="a"/>
    <w:link w:val="afff0"/>
    <w:pPr>
      <w:jc w:val="center"/>
    </w:pPr>
  </w:style>
  <w:style w:type="character" w:customStyle="1" w:styleId="afff0">
    <w:name w:val="Центрированный (таблица)"/>
    <w:basedOn w:val="a8"/>
    <w:link w:val="afff"/>
    <w:rPr>
      <w:rFonts w:ascii="Times New Roman" w:hAnsi="Times New Roman"/>
      <w:sz w:val="2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16">
    <w:name w:val="Знак примечания1"/>
    <w:link w:val="afff3"/>
    <w:rPr>
      <w:sz w:val="16"/>
    </w:rPr>
  </w:style>
  <w:style w:type="character" w:styleId="afff3">
    <w:name w:val="annotation reference"/>
    <w:link w:val="16"/>
    <w:rPr>
      <w:sz w:val="16"/>
    </w:rPr>
  </w:style>
  <w:style w:type="paragraph" w:customStyle="1" w:styleId="17">
    <w:name w:val="Неразрешенное упоминание1"/>
    <w:link w:val="afff4"/>
    <w:rPr>
      <w:color w:val="605E5C"/>
      <w:shd w:val="clear" w:color="auto" w:fill="E1DFDD"/>
    </w:rPr>
  </w:style>
  <w:style w:type="character" w:styleId="afff4">
    <w:name w:val="Unresolved Mention"/>
    <w:link w:val="17"/>
    <w:rPr>
      <w:color w:val="605E5C"/>
      <w:shd w:val="clear" w:color="auto" w:fill="E1DFDD"/>
    </w:rPr>
  </w:style>
  <w:style w:type="paragraph" w:customStyle="1" w:styleId="afff5">
    <w:name w:val="Подзаголовок для информации об изменениях"/>
    <w:basedOn w:val="afff6"/>
    <w:next w:val="a"/>
    <w:link w:val="afff7"/>
    <w:rPr>
      <w:b/>
    </w:rPr>
  </w:style>
  <w:style w:type="character" w:customStyle="1" w:styleId="afff7">
    <w:name w:val="Подзаголовок для информации об изменениях"/>
    <w:basedOn w:val="afff8"/>
    <w:link w:val="afff5"/>
    <w:rPr>
      <w:rFonts w:ascii="Times New Roman" w:hAnsi="Times New Roman"/>
      <w:b/>
      <w:color w:val="353842"/>
      <w:sz w:val="18"/>
    </w:rPr>
  </w:style>
  <w:style w:type="paragraph" w:customStyle="1" w:styleId="afff9">
    <w:name w:val="Выделение для Базового Поиска"/>
    <w:link w:val="afffa"/>
    <w:rPr>
      <w:b/>
      <w:color w:val="0058A9"/>
    </w:rPr>
  </w:style>
  <w:style w:type="character" w:customStyle="1" w:styleId="afffa">
    <w:name w:val="Выделение для Базового Поиска"/>
    <w:link w:val="afff9"/>
    <w:rPr>
      <w:b/>
      <w:color w:val="0058A9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b">
    <w:name w:val="Заголовок ЭР (правое окно)"/>
    <w:basedOn w:val="afffc"/>
    <w:next w:val="a"/>
    <w:link w:val="afffd"/>
    <w:pPr>
      <w:spacing w:after="0"/>
      <w:jc w:val="left"/>
    </w:pPr>
  </w:style>
  <w:style w:type="character" w:customStyle="1" w:styleId="afffd">
    <w:name w:val="Заголовок ЭР (правое окно)"/>
    <w:basedOn w:val="afffe"/>
    <w:link w:val="afffb"/>
    <w:rPr>
      <w:rFonts w:ascii="Times New Roman" w:hAnsi="Times New Roman"/>
      <w:b/>
      <w:color w:val="26282F"/>
      <w:sz w:val="26"/>
    </w:rPr>
  </w:style>
  <w:style w:type="paragraph" w:customStyle="1" w:styleId="affff">
    <w:name w:val="Сравнение редакций. Удаленный фрагмент"/>
    <w:link w:val="affff0"/>
    <w:rPr>
      <w:shd w:val="clear" w:color="auto" w:fill="C4C413"/>
    </w:rPr>
  </w:style>
  <w:style w:type="character" w:customStyle="1" w:styleId="affff0">
    <w:name w:val="Сравнение редакций. Удаленный фрагмент"/>
    <w:link w:val="affff"/>
    <w:rPr>
      <w:color w:val="000000"/>
      <w:shd w:val="clear" w:color="auto" w:fill="C4C413"/>
    </w:rPr>
  </w:style>
  <w:style w:type="paragraph" w:customStyle="1" w:styleId="18">
    <w:name w:val="Знак сноски1"/>
    <w:link w:val="affff1"/>
    <w:rPr>
      <w:vertAlign w:val="superscript"/>
    </w:rPr>
  </w:style>
  <w:style w:type="character" w:styleId="affff1">
    <w:name w:val="footnote reference"/>
    <w:link w:val="18"/>
    <w:rPr>
      <w:vertAlign w:val="superscript"/>
    </w:rPr>
  </w:style>
  <w:style w:type="paragraph" w:customStyle="1" w:styleId="affff2">
    <w:name w:val="Ссылка на утративший силу документ"/>
    <w:link w:val="affff3"/>
    <w:rPr>
      <w:b/>
      <w:color w:val="749232"/>
    </w:rPr>
  </w:style>
  <w:style w:type="character" w:customStyle="1" w:styleId="affff3">
    <w:name w:val="Ссылка на утративший силу документ"/>
    <w:link w:val="affff2"/>
    <w:rPr>
      <w:b/>
      <w:color w:val="749232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ff4">
    <w:name w:val="Моноширинный"/>
    <w:basedOn w:val="a"/>
    <w:next w:val="a"/>
    <w:link w:val="afff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5">
    <w:name w:val="Моноширинный"/>
    <w:basedOn w:val="1"/>
    <w:link w:val="affff4"/>
    <w:rPr>
      <w:rFonts w:ascii="Courier New" w:hAnsi="Courier New"/>
      <w:sz w:val="24"/>
    </w:rPr>
  </w:style>
  <w:style w:type="paragraph" w:customStyle="1" w:styleId="affff6">
    <w:name w:val="Информация об изменениях"/>
    <w:basedOn w:val="afff6"/>
    <w:next w:val="a"/>
    <w:link w:val="a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7">
    <w:name w:val="Информация об изменениях"/>
    <w:basedOn w:val="afff8"/>
    <w:link w:val="a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9">
    <w:name w:val="Заголовок1"/>
    <w:basedOn w:val="ab"/>
    <w:next w:val="a"/>
    <w:link w:val="1a"/>
    <w:rPr>
      <w:b/>
      <w:color w:val="0058A9"/>
      <w:shd w:val="clear" w:color="auto" w:fill="ECE9D8"/>
    </w:rPr>
  </w:style>
  <w:style w:type="character" w:customStyle="1" w:styleId="1a">
    <w:name w:val="Заголовок1"/>
    <w:basedOn w:val="ac"/>
    <w:link w:val="19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b">
    <w:name w:val="Тема примечания Знак1"/>
    <w:link w:val="1c"/>
    <w:rPr>
      <w:b/>
    </w:rPr>
  </w:style>
  <w:style w:type="character" w:customStyle="1" w:styleId="1c">
    <w:name w:val="Тема примечания Знак1"/>
    <w:link w:val="1b"/>
    <w:rPr>
      <w:b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8">
    <w:name w:val="Текст (лев. подпись)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9">
    <w:name w:val="Текст (лев. подпись)"/>
    <w:basedOn w:val="1"/>
    <w:link w:val="affff8"/>
    <w:rPr>
      <w:rFonts w:ascii="Times New Roman" w:hAnsi="Times New Roman"/>
      <w:sz w:val="24"/>
    </w:rPr>
  </w:style>
  <w:style w:type="paragraph" w:customStyle="1" w:styleId="1d">
    <w:name w:val="Основной шрифт абзаца1"/>
  </w:style>
  <w:style w:type="paragraph" w:customStyle="1" w:styleId="affffa">
    <w:name w:val="Опечатки"/>
    <w:link w:val="affffb"/>
    <w:rPr>
      <w:color w:val="FF0000"/>
    </w:rPr>
  </w:style>
  <w:style w:type="character" w:customStyle="1" w:styleId="affffb">
    <w:name w:val="Опечатки"/>
    <w:link w:val="affffa"/>
    <w:rPr>
      <w:color w:val="FF0000"/>
    </w:rPr>
  </w:style>
  <w:style w:type="paragraph" w:customStyle="1" w:styleId="affffc">
    <w:name w:val="Колонтитул (правый)"/>
    <w:basedOn w:val="affd"/>
    <w:next w:val="a"/>
    <w:link w:val="affffd"/>
    <w:rPr>
      <w:sz w:val="14"/>
    </w:rPr>
  </w:style>
  <w:style w:type="character" w:customStyle="1" w:styleId="affffd">
    <w:name w:val="Колонтитул (правый)"/>
    <w:basedOn w:val="affe"/>
    <w:link w:val="affffc"/>
    <w:rPr>
      <w:rFonts w:ascii="Times New Roman" w:hAnsi="Times New Roman"/>
      <w:sz w:val="14"/>
    </w:rPr>
  </w:style>
  <w:style w:type="paragraph" w:customStyle="1" w:styleId="affffe">
    <w:name w:val="Колонтитул (левый)"/>
    <w:basedOn w:val="affff8"/>
    <w:next w:val="a"/>
    <w:link w:val="afffff"/>
    <w:rPr>
      <w:sz w:val="14"/>
    </w:rPr>
  </w:style>
  <w:style w:type="character" w:customStyle="1" w:styleId="afffff">
    <w:name w:val="Колонтитул (левый)"/>
    <w:basedOn w:val="affff9"/>
    <w:link w:val="affffe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0">
    <w:name w:val="Заголовок распахивающейся части диалога"/>
    <w:basedOn w:val="a"/>
    <w:next w:val="a"/>
    <w:link w:val="a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1">
    <w:name w:val="Заголовок распахивающейся части диалога"/>
    <w:basedOn w:val="1"/>
    <w:link w:val="afffff0"/>
    <w:rPr>
      <w:rFonts w:ascii="Times New Roman" w:hAnsi="Times New Roman"/>
      <w:i/>
      <w:color w:val="000080"/>
      <w:sz w:val="22"/>
    </w:rPr>
  </w:style>
  <w:style w:type="paragraph" w:customStyle="1" w:styleId="afffff2">
    <w:name w:val="Текст в таблице"/>
    <w:basedOn w:val="a7"/>
    <w:next w:val="a"/>
    <w:link w:val="afffff3"/>
    <w:pPr>
      <w:ind w:firstLine="500"/>
    </w:pPr>
  </w:style>
  <w:style w:type="character" w:customStyle="1" w:styleId="afffff3">
    <w:name w:val="Текст в таблице"/>
    <w:basedOn w:val="a8"/>
    <w:link w:val="afffff2"/>
    <w:rPr>
      <w:rFonts w:ascii="Times New Roman" w:hAnsi="Times New Roman"/>
      <w:sz w:val="24"/>
    </w:rPr>
  </w:style>
  <w:style w:type="paragraph" w:customStyle="1" w:styleId="afffff4">
    <w:name w:val="Текст (справка)"/>
    <w:basedOn w:val="a"/>
    <w:next w:val="a"/>
    <w:link w:val="afffff5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5">
    <w:name w:val="Текст (справка)"/>
    <w:basedOn w:val="1"/>
    <w:link w:val="afffff4"/>
    <w:rPr>
      <w:rFonts w:ascii="Times New Roman" w:hAnsi="Times New Roman"/>
      <w:sz w:val="24"/>
    </w:rPr>
  </w:style>
  <w:style w:type="paragraph" w:customStyle="1" w:styleId="1e">
    <w:name w:val="Гиперссылка1"/>
    <w:link w:val="afffff6"/>
    <w:rPr>
      <w:color w:val="0000FF"/>
      <w:u w:val="single"/>
    </w:rPr>
  </w:style>
  <w:style w:type="character" w:styleId="afffff6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rFonts w:ascii="Calibri" w:hAnsi="Calibri"/>
      <w:b/>
      <w:sz w:val="20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7">
    <w:name w:val="Сравнение редакций. Добавленный фрагмент"/>
    <w:link w:val="afffff8"/>
    <w:rPr>
      <w:shd w:val="clear" w:color="auto" w:fill="C1D7FF"/>
    </w:rPr>
  </w:style>
  <w:style w:type="character" w:customStyle="1" w:styleId="afffff8">
    <w:name w:val="Сравнение редакций. Добавленный фрагмент"/>
    <w:link w:val="afffff7"/>
    <w:rPr>
      <w:color w:val="000000"/>
      <w:shd w:val="clear" w:color="auto" w:fill="C1D7FF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fff9">
    <w:name w:val="Примечание."/>
    <w:basedOn w:val="ae"/>
    <w:next w:val="a"/>
    <w:link w:val="afffffa"/>
  </w:style>
  <w:style w:type="character" w:customStyle="1" w:styleId="afffffa">
    <w:name w:val="Примечание."/>
    <w:basedOn w:val="af0"/>
    <w:link w:val="afffff9"/>
    <w:rPr>
      <w:rFonts w:ascii="Times New Roman" w:hAnsi="Times New Roman"/>
      <w:sz w:val="24"/>
      <w:shd w:val="clear" w:color="auto" w:fill="F5F3DA"/>
    </w:rPr>
  </w:style>
  <w:style w:type="paragraph" w:styleId="afffffb">
    <w:name w:val="header"/>
    <w:basedOn w:val="a"/>
    <w:link w:val="afffff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c">
    <w:name w:val="Верхний колонтитул Знак"/>
    <w:basedOn w:val="1"/>
    <w:link w:val="afffffb"/>
    <w:rPr>
      <w:rFonts w:ascii="Times New Roman" w:hAnsi="Times New Roman"/>
      <w:sz w:val="24"/>
    </w:rPr>
  </w:style>
  <w:style w:type="paragraph" w:customStyle="1" w:styleId="1f1">
    <w:name w:val="Номер страницы1"/>
    <w:link w:val="afffffd"/>
  </w:style>
  <w:style w:type="character" w:styleId="afffffd">
    <w:name w:val="page number"/>
    <w:link w:val="1f1"/>
  </w:style>
  <w:style w:type="paragraph" w:customStyle="1" w:styleId="afffffe">
    <w:name w:val="Интерактивный заголовок"/>
    <w:basedOn w:val="19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a"/>
    <w:link w:val="a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0">
    <w:name w:val="Продолжение ссылки"/>
    <w:link w:val="affffff1"/>
  </w:style>
  <w:style w:type="character" w:customStyle="1" w:styleId="affffff1">
    <w:name w:val="Продолжение ссылки"/>
    <w:link w:val="affffff0"/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2">
    <w:name w:val="Информация об изменениях документа"/>
    <w:basedOn w:val="affa"/>
    <w:next w:val="a"/>
    <w:link w:val="affffff3"/>
    <w:rPr>
      <w:i/>
    </w:rPr>
  </w:style>
  <w:style w:type="character" w:customStyle="1" w:styleId="affffff3">
    <w:name w:val="Информация об изменениях документа"/>
    <w:basedOn w:val="affc"/>
    <w:link w:val="a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4">
    <w:name w:val="Переменная часть"/>
    <w:basedOn w:val="ab"/>
    <w:next w:val="a"/>
    <w:link w:val="affffff5"/>
    <w:rPr>
      <w:sz w:val="18"/>
    </w:rPr>
  </w:style>
  <w:style w:type="character" w:customStyle="1" w:styleId="affffff5">
    <w:name w:val="Переменная часть"/>
    <w:basedOn w:val="ac"/>
    <w:link w:val="affffff4"/>
    <w:rPr>
      <w:rFonts w:ascii="Verdana" w:hAnsi="Verdana"/>
      <w:sz w:val="18"/>
    </w:rPr>
  </w:style>
  <w:style w:type="paragraph" w:customStyle="1" w:styleId="affa">
    <w:name w:val="Комментарий"/>
    <w:basedOn w:val="afffff4"/>
    <w:next w:val="a"/>
    <w:link w:val="aff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c">
    <w:name w:val="Комментарий"/>
    <w:basedOn w:val="afffff5"/>
    <w:link w:val="aff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6">
    <w:name w:val="Внимание: недобросовестность!"/>
    <w:basedOn w:val="ae"/>
    <w:next w:val="a"/>
    <w:link w:val="affffff7"/>
  </w:style>
  <w:style w:type="character" w:customStyle="1" w:styleId="affffff7">
    <w:name w:val="Внимание: недобросовестность!"/>
    <w:basedOn w:val="af0"/>
    <w:link w:val="affffff6"/>
    <w:rPr>
      <w:rFonts w:ascii="Times New Roman" w:hAnsi="Times New Roman"/>
      <w:sz w:val="24"/>
      <w:shd w:val="clear" w:color="auto" w:fill="F5F3DA"/>
    </w:rPr>
  </w:style>
  <w:style w:type="paragraph" w:customStyle="1" w:styleId="affffff8">
    <w:name w:val="Заголовок статьи"/>
    <w:basedOn w:val="a"/>
    <w:next w:val="a"/>
    <w:link w:val="affffff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9">
    <w:name w:val="Заголовок статьи"/>
    <w:basedOn w:val="1"/>
    <w:link w:val="a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a">
    <w:name w:val="Словарная статья"/>
    <w:basedOn w:val="a"/>
    <w:next w:val="a"/>
    <w:link w:val="afff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b">
    <w:name w:val="Словарная статья"/>
    <w:basedOn w:val="1"/>
    <w:link w:val="affffffa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styleId="affffffe">
    <w:name w:val="annotation subject"/>
    <w:basedOn w:val="af8"/>
    <w:next w:val="af8"/>
    <w:link w:val="afffffff"/>
    <w:rPr>
      <w:rFonts w:ascii="Times New Roman" w:hAnsi="Times New Roman"/>
      <w:b/>
    </w:rPr>
  </w:style>
  <w:style w:type="character" w:customStyle="1" w:styleId="afffffff">
    <w:name w:val="Тема примечания Знак"/>
    <w:basedOn w:val="af9"/>
    <w:link w:val="affffffe"/>
    <w:rPr>
      <w:rFonts w:ascii="Times New Roman" w:hAnsi="Times New Roman"/>
      <w:b/>
      <w:sz w:val="20"/>
    </w:rPr>
  </w:style>
  <w:style w:type="paragraph" w:customStyle="1" w:styleId="1f2">
    <w:name w:val="Выделение1"/>
    <w:link w:val="afffffff0"/>
    <w:rPr>
      <w:i/>
    </w:rPr>
  </w:style>
  <w:style w:type="character" w:styleId="afffffff0">
    <w:name w:val="Emphasis"/>
    <w:link w:val="1f2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fff1">
    <w:name w:val="Необходимые документы"/>
    <w:basedOn w:val="ae"/>
    <w:next w:val="a"/>
    <w:link w:val="afffffff2"/>
    <w:pPr>
      <w:ind w:left="0" w:firstLine="118"/>
    </w:pPr>
  </w:style>
  <w:style w:type="character" w:customStyle="1" w:styleId="afffffff2">
    <w:name w:val="Необходимые документы"/>
    <w:basedOn w:val="af0"/>
    <w:link w:val="afffffff1"/>
    <w:rPr>
      <w:rFonts w:ascii="Times New Roman" w:hAnsi="Times New Roman"/>
      <w:sz w:val="24"/>
      <w:shd w:val="clear" w:color="auto" w:fill="F5F3DA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  <w:shd w:val="clear" w:color="auto" w:fill="F5F3DA"/>
    </w:rPr>
  </w:style>
  <w:style w:type="paragraph" w:customStyle="1" w:styleId="afffffff5">
    <w:name w:val="Утратил силу"/>
    <w:link w:val="afffffff6"/>
    <w:rPr>
      <w:b/>
      <w:strike/>
      <w:color w:val="666600"/>
    </w:rPr>
  </w:style>
  <w:style w:type="character" w:customStyle="1" w:styleId="afffffff6">
    <w:name w:val="Утратил силу"/>
    <w:link w:val="afffffff5"/>
    <w:rPr>
      <w:b/>
      <w:strike/>
      <w:color w:val="66660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c">
    <w:name w:val="Заголовок ЭР (левое окно)"/>
    <w:basedOn w:val="a"/>
    <w:next w:val="a"/>
    <w:link w:val="a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e">
    <w:name w:val="Заголовок ЭР (левое окно)"/>
    <w:basedOn w:val="1"/>
    <w:link w:val="afffc"/>
    <w:rPr>
      <w:rFonts w:ascii="Times New Roman" w:hAnsi="Times New Roman"/>
      <w:b/>
      <w:color w:val="26282F"/>
      <w:sz w:val="26"/>
    </w:rPr>
  </w:style>
  <w:style w:type="paragraph" w:customStyle="1" w:styleId="1f3">
    <w:name w:val="Слабое выделение1"/>
    <w:link w:val="afffffff7"/>
    <w:rPr>
      <w:i/>
      <w:color w:val="404040"/>
    </w:rPr>
  </w:style>
  <w:style w:type="character" w:styleId="afffffff7">
    <w:name w:val="Subtle Emphasis"/>
    <w:link w:val="1f3"/>
    <w:rPr>
      <w:i/>
      <w:color w:val="40404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ffffff8">
    <w:name w:val="TOC Heading"/>
    <w:basedOn w:val="10"/>
    <w:next w:val="a"/>
    <w:link w:val="afffffff9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9">
    <w:name w:val="Заголовок оглавления Знак"/>
    <w:basedOn w:val="11"/>
    <w:link w:val="afffffff8"/>
    <w:rPr>
      <w:rFonts w:ascii="Calibri Light" w:hAnsi="Calibri Light"/>
      <w:b w:val="0"/>
      <w:color w:val="2F5496"/>
      <w:sz w:val="24"/>
    </w:rPr>
  </w:style>
  <w:style w:type="paragraph" w:customStyle="1" w:styleId="afffffffa">
    <w:name w:val="Выделение для Базового Поиска (курсив)"/>
    <w:link w:val="afffffffb"/>
    <w:rPr>
      <w:b/>
      <w:i/>
      <w:color w:val="0058A9"/>
    </w:rPr>
  </w:style>
  <w:style w:type="character" w:customStyle="1" w:styleId="afffffffb">
    <w:name w:val="Выделение для Базового Поиска (курсив)"/>
    <w:link w:val="afffffffa"/>
    <w:rPr>
      <w:b/>
      <w:i/>
      <w:color w:val="0058A9"/>
    </w:rPr>
  </w:style>
  <w:style w:type="paragraph" w:customStyle="1" w:styleId="afffffffc">
    <w:name w:val="Пример."/>
    <w:basedOn w:val="ae"/>
    <w:next w:val="a"/>
    <w:link w:val="afffffffd"/>
  </w:style>
  <w:style w:type="character" w:customStyle="1" w:styleId="afffffffd">
    <w:name w:val="Пример."/>
    <w:basedOn w:val="af0"/>
    <w:link w:val="afffffffc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Ссылка на официальную публикацию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Ссылка на официальную публикацию"/>
    <w:basedOn w:val="1"/>
    <w:link w:val="afffffffe"/>
    <w:rPr>
      <w:rFonts w:ascii="Times New Roman" w:hAnsi="Times New Roman"/>
      <w:sz w:val="24"/>
    </w:rPr>
  </w:style>
  <w:style w:type="paragraph" w:customStyle="1" w:styleId="afff6">
    <w:name w:val="Текст информации об изменениях"/>
    <w:basedOn w:val="a"/>
    <w:next w:val="a"/>
    <w:link w:val="a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8">
    <w:name w:val="Текст информации об изменениях"/>
    <w:basedOn w:val="1"/>
    <w:link w:val="afff6"/>
    <w:rPr>
      <w:rFonts w:ascii="Times New Roman" w:hAnsi="Times New Roman"/>
      <w:color w:val="353842"/>
      <w:sz w:val="18"/>
    </w:rPr>
  </w:style>
  <w:style w:type="paragraph" w:styleId="affffffff0">
    <w:name w:val="Normal (Web)"/>
    <w:basedOn w:val="a"/>
    <w:link w:val="affffffff1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1">
    <w:name w:val="Обычный (Интернет) Знак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Оглавление"/>
    <w:basedOn w:val="afff1"/>
    <w:next w:val="a"/>
    <w:link w:val="affffffff3"/>
    <w:pPr>
      <w:ind w:left="140"/>
    </w:pPr>
  </w:style>
  <w:style w:type="character" w:customStyle="1" w:styleId="affffffff3">
    <w:name w:val="Оглавление"/>
    <w:basedOn w:val="afff2"/>
    <w:link w:val="affffffff2"/>
    <w:rPr>
      <w:rFonts w:ascii="Courier New" w:hAnsi="Courier New"/>
      <w:sz w:val="24"/>
    </w:rPr>
  </w:style>
  <w:style w:type="paragraph" w:styleId="affffffff4">
    <w:name w:val="endnote text"/>
    <w:basedOn w:val="a"/>
    <w:link w:val="affffffff5"/>
    <w:pPr>
      <w:spacing w:after="0" w:line="240" w:lineRule="auto"/>
    </w:pPr>
    <w:rPr>
      <w:sz w:val="20"/>
    </w:rPr>
  </w:style>
  <w:style w:type="character" w:customStyle="1" w:styleId="affffffff5">
    <w:name w:val="Текст концевой сноски Знак"/>
    <w:basedOn w:val="1"/>
    <w:link w:val="affffffff4"/>
    <w:rPr>
      <w:sz w:val="20"/>
    </w:rPr>
  </w:style>
  <w:style w:type="paragraph" w:styleId="affffffff6">
    <w:name w:val="Subtitle"/>
    <w:basedOn w:val="a"/>
    <w:next w:val="a"/>
    <w:link w:val="affffff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7">
    <w:name w:val="Подзаголовок Знак"/>
    <w:basedOn w:val="1"/>
    <w:link w:val="affffffff6"/>
    <w:rPr>
      <w:rFonts w:ascii="Calibri Light" w:hAnsi="Calibri Light"/>
      <w:sz w:val="24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Body Text"/>
    <w:basedOn w:val="a"/>
    <w:link w:val="affffffff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b">
    <w:name w:val="Основной текст Знак"/>
    <w:basedOn w:val="1"/>
    <w:link w:val="affffffffa"/>
    <w:rPr>
      <w:rFonts w:ascii="Times New Roman" w:hAnsi="Times New Roman"/>
      <w:sz w:val="24"/>
    </w:rPr>
  </w:style>
  <w:style w:type="paragraph" w:styleId="affffffffc">
    <w:name w:val="Title"/>
    <w:basedOn w:val="a"/>
    <w:next w:val="a"/>
    <w:link w:val="affffffffd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d">
    <w:name w:val="Заголовок Знак"/>
    <w:basedOn w:val="1"/>
    <w:link w:val="affffffffc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e">
    <w:name w:val="Технический комментарий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f">
    <w:name w:val="Технический комментарий"/>
    <w:basedOn w:val="1"/>
    <w:link w:val="affffffffe"/>
    <w:rPr>
      <w:rFonts w:ascii="Times New Roman" w:hAnsi="Times New Roman"/>
      <w:color w:val="463F31"/>
      <w:sz w:val="24"/>
      <w:shd w:val="clear" w:color="auto" w:fill="FFFFA6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f0">
    <w:name w:val="Заголовок группы контролов"/>
    <w:basedOn w:val="a"/>
    <w:next w:val="a"/>
    <w:link w:val="affff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Заголовок группы контролов"/>
    <w:basedOn w:val="1"/>
    <w:link w:val="afffffffff0"/>
    <w:rPr>
      <w:rFonts w:ascii="Times New Roman" w:hAnsi="Times New Roman"/>
      <w:b/>
      <w:color w:val="000000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1f4">
    <w:name w:val="Просмотренная гиперссылка1"/>
    <w:link w:val="afffffffff2"/>
    <w:rPr>
      <w:color w:val="0000FF"/>
      <w:u w:val="single"/>
    </w:rPr>
  </w:style>
  <w:style w:type="character" w:styleId="afffffffff2">
    <w:name w:val="FollowedHyperlink"/>
    <w:link w:val="1f4"/>
    <w:rPr>
      <w:color w:val="0000FF"/>
      <w:u w:val="single"/>
    </w:rPr>
  </w:style>
  <w:style w:type="paragraph" w:customStyle="1" w:styleId="afffffffff3">
    <w:name w:val="Найденные слова"/>
    <w:link w:val="afffffffff4"/>
    <w:rPr>
      <w:b/>
      <w:color w:val="26282F"/>
      <w:shd w:val="clear" w:color="auto" w:fill="FFF580"/>
    </w:rPr>
  </w:style>
  <w:style w:type="character" w:customStyle="1" w:styleId="afffffffff4">
    <w:name w:val="Найденные слова"/>
    <w:link w:val="afffffffff3"/>
    <w:rPr>
      <w:b/>
      <w:color w:val="26282F"/>
      <w:shd w:val="clear" w:color="auto" w:fill="FFF58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5">
    <w:name w:val="footer"/>
    <w:basedOn w:val="a"/>
    <w:link w:val="affffffff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6">
    <w:name w:val="Нижний колонтитул Знак"/>
    <w:basedOn w:val="1"/>
    <w:link w:val="afffffffff5"/>
    <w:rPr>
      <w:rFonts w:ascii="Times New Roman" w:hAnsi="Times New Roman"/>
      <w:sz w:val="24"/>
    </w:rPr>
  </w:style>
  <w:style w:type="paragraph" w:customStyle="1" w:styleId="afffffffff7">
    <w:name w:val="Гипертекстовая ссылка"/>
    <w:link w:val="afffffffff8"/>
    <w:rPr>
      <w:b/>
      <w:color w:val="106BBE"/>
    </w:rPr>
  </w:style>
  <w:style w:type="character" w:customStyle="1" w:styleId="afffffffff8">
    <w:name w:val="Гипертекстовая ссылка"/>
    <w:link w:val="afffffffff7"/>
    <w:rPr>
      <w:b/>
      <w:color w:val="106BBE"/>
    </w:rPr>
  </w:style>
  <w:style w:type="paragraph" w:customStyle="1" w:styleId="afffffffff9">
    <w:name w:val="Заголовок своего сообщения"/>
    <w:link w:val="afffffffffa"/>
    <w:rPr>
      <w:b/>
      <w:color w:val="26282F"/>
    </w:rPr>
  </w:style>
  <w:style w:type="character" w:customStyle="1" w:styleId="afffffffffa">
    <w:name w:val="Заголовок своего сообщения"/>
    <w:link w:val="afffffffff9"/>
    <w:rPr>
      <w:b/>
      <w:color w:val="26282F"/>
    </w:rPr>
  </w:style>
  <w:style w:type="paragraph" w:customStyle="1" w:styleId="afffffffffb">
    <w:name w:val="Подчёркнуный текст"/>
    <w:basedOn w:val="a"/>
    <w:next w:val="a"/>
    <w:link w:val="affff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c">
    <w:name w:val="Подчёркнуный текст"/>
    <w:basedOn w:val="1"/>
    <w:link w:val="afffffffffb"/>
    <w:rPr>
      <w:rFonts w:ascii="Times New Roman" w:hAnsi="Times New Roman"/>
      <w:sz w:val="24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3">
    <w:name w:val="Plain Table 3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9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 Баулина</cp:lastModifiedBy>
  <cp:revision>4</cp:revision>
  <dcterms:created xsi:type="dcterms:W3CDTF">2023-07-06T11:00:00Z</dcterms:created>
  <dcterms:modified xsi:type="dcterms:W3CDTF">2023-08-28T12:43:00Z</dcterms:modified>
</cp:coreProperties>
</file>