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77769" w14:textId="77777777" w:rsidR="006437FF" w:rsidRDefault="00BD34D3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2D6CC05A" w14:textId="77777777" w:rsidR="006437FF" w:rsidRDefault="00BD34D3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</w:r>
      <w:bookmarkEnd w:id="1"/>
      <w:r>
        <w:rPr>
          <w:rFonts w:ascii="Times New Roman" w:hAnsi="Times New Roman"/>
          <w:b/>
          <w:sz w:val="24"/>
        </w:rPr>
        <w:t xml:space="preserve">21.02.13 Геологическая съемка, поиски и </w:t>
      </w:r>
      <w:r>
        <w:rPr>
          <w:rFonts w:ascii="Times New Roman" w:hAnsi="Times New Roman"/>
          <w:b/>
          <w:sz w:val="24"/>
        </w:rPr>
        <w:br/>
        <w:t>разведка месторождений полезных ископаемых</w:t>
      </w:r>
    </w:p>
    <w:p w14:paraId="401C01EE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0D82DB02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7018A381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7C458C83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132C7926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2C306E83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590C6AE9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4C6E45E2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3D7BD5C1" w14:textId="77777777" w:rsidR="006437FF" w:rsidRDefault="00BD34D3">
      <w:pPr>
        <w:pStyle w:val="afffffff1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52C4211B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4936FA66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5D3102FB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3C4C2E8D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51A2A91E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683ED231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4D128A07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5B45FB6B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26CB1FA6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5989ECBC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1B4BC270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446F09DF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72DA78EA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425D9F18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1CAD3FC0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3D736F09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10776E49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50CE9AF8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211BFBA1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499119AB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5E928837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368090AE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7D3B2FDC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62A80427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62B44879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394D30E9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615A2426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5A29A6E9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0AF52212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7928D5D1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2E9FA57E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3D9CA246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3D0A268E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4975E83B" w14:textId="77777777" w:rsidR="006437FF" w:rsidRDefault="006437FF">
      <w:pPr>
        <w:jc w:val="center"/>
        <w:rPr>
          <w:rFonts w:ascii="Times New Roman" w:hAnsi="Times New Roman"/>
          <w:b/>
          <w:i/>
          <w:sz w:val="24"/>
        </w:rPr>
      </w:pPr>
    </w:p>
    <w:p w14:paraId="4B5B06AF" w14:textId="1CD0566D" w:rsidR="006437FF" w:rsidRDefault="00BD34D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904193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14:paraId="7E1C4CF3" w14:textId="77777777" w:rsidR="006437FF" w:rsidRDefault="00BD34D3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1EC0FD44" w14:textId="77777777" w:rsidR="006437FF" w:rsidRDefault="00BD34D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6CC0DE43" w14:textId="77777777" w:rsidR="006437FF" w:rsidRDefault="006437FF">
      <w:pPr>
        <w:rPr>
          <w:rFonts w:ascii="Times New Roman" w:hAnsi="Times New Roman"/>
          <w:b/>
          <w:sz w:val="24"/>
        </w:rPr>
      </w:pPr>
    </w:p>
    <w:p w14:paraId="3E1B91E6" w14:textId="77777777" w:rsidR="00BD34D3" w:rsidRDefault="00BD34D3">
      <w:pPr>
        <w:pStyle w:val="1f9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>
        <w:rPr>
          <w:b w:val="0"/>
          <w:noProof/>
          <w:sz w:val="24"/>
          <w:szCs w:val="24"/>
          <w:lang w:eastAsia="zh-CN"/>
        </w:rPr>
        <w:fldChar w:fldCharType="begin"/>
      </w:r>
      <w:r>
        <w:rPr>
          <w:b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b w:val="0"/>
          <w:noProof/>
          <w:sz w:val="24"/>
          <w:szCs w:val="24"/>
          <w:lang w:eastAsia="zh-CN"/>
        </w:rPr>
        <w:fldChar w:fldCharType="separate"/>
      </w:r>
      <w:r w:rsidRPr="00F55594">
        <w:rPr>
          <w:noProof/>
        </w:rPr>
        <w:t>Общие положения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_Toc185592818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42B8EB36" w14:textId="77777777" w:rsidR="00BD34D3" w:rsidRDefault="00BD34D3">
      <w:pPr>
        <w:pStyle w:val="1f9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 w:rsidRPr="00F55594">
        <w:rPr>
          <w:noProof/>
        </w:rPr>
        <w:t>Примерные требования к проведению демонстрационного экзамена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_Toc185592819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4B245B78" w14:textId="77777777" w:rsidR="00BD34D3" w:rsidRDefault="00BD34D3">
      <w:pPr>
        <w:pStyle w:val="1f9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 w:rsidRPr="00F55594">
        <w:rPr>
          <w:noProof/>
        </w:rPr>
        <w:t>Организация и проведение защиты дипломного проекта (работы)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_Toc185592820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4CD5F72A" w14:textId="77777777" w:rsidR="006437FF" w:rsidRDefault="00BD34D3" w:rsidP="00BD34D3">
      <w:r>
        <w:rPr>
          <w:rFonts w:ascii="Times New Roman" w:hAnsi="Times New Roman"/>
          <w:b/>
          <w:bCs/>
          <w:sz w:val="24"/>
          <w:szCs w:val="24"/>
          <w:lang w:eastAsia="zh-CN"/>
        </w:rPr>
        <w:fldChar w:fldCharType="end"/>
      </w:r>
    </w:p>
    <w:p w14:paraId="4777E7AA" w14:textId="77777777" w:rsidR="006437FF" w:rsidRDefault="00BD34D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5DFF43B1" w14:textId="77777777"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2" w:name="_Toc185592818"/>
      <w:r>
        <w:rPr>
          <w:rFonts w:ascii="Times New Roman" w:hAnsi="Times New Roman"/>
          <w:b/>
          <w:sz w:val="24"/>
        </w:rPr>
        <w:lastRenderedPageBreak/>
        <w:t>Общие положения</w:t>
      </w:r>
      <w:bookmarkEnd w:id="2"/>
    </w:p>
    <w:p w14:paraId="24D4BC76" w14:textId="77777777" w:rsidR="006437FF" w:rsidRDefault="00BD34D3">
      <w:pPr>
        <w:pStyle w:val="affffff2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специальности 21.02.13 Геологическая съемка, поиски и разведка месторождений полезных ископаемых разработана в соответствии с Законом Российской Федерации от 29.12.2012 г. № 273-ФЗ «Об образовании в Российской Федерации», </w:t>
      </w:r>
      <w:bookmarkStart w:id="3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3"/>
      <w:r>
        <w:t>ФГОС СПО по специальности 21.02.13 Геологическая съемка, поиски и разведка месторождений полезных ископаемых, и определяет совокупность требований к ее организации и проведению.</w:t>
      </w:r>
    </w:p>
    <w:p w14:paraId="104EC892" w14:textId="77777777" w:rsidR="006437FF" w:rsidRDefault="00BD34D3">
      <w:pPr>
        <w:pStyle w:val="affffff2"/>
        <w:spacing w:before="0" w:after="0" w:line="276" w:lineRule="auto"/>
        <w:ind w:firstLine="709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21.02.13 Геологическая съемка, поиски и разведка месторождений полезных ископаемых</w:t>
      </w:r>
      <w:r>
        <w:rPr>
          <w:color w:val="0070C0"/>
        </w:rPr>
        <w:t xml:space="preserve"> </w:t>
      </w:r>
      <w: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39714A61" w14:textId="77777777" w:rsidR="006437FF" w:rsidRDefault="00BD34D3">
      <w:pPr>
        <w:pStyle w:val="affffff2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4A3F2DB3" w14:textId="77777777" w:rsidR="006437FF" w:rsidRDefault="00BD34D3">
      <w:pPr>
        <w:pStyle w:val="affffff2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74C90A49" w14:textId="77777777" w:rsidR="006437FF" w:rsidRDefault="00BD34D3">
      <w:pPr>
        <w:pStyle w:val="affffff2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5F9C7FB0" w14:textId="77777777" w:rsidR="006437FF" w:rsidRDefault="00BD34D3">
      <w:pPr>
        <w:pStyle w:val="affffff2"/>
        <w:spacing w:line="276" w:lineRule="auto"/>
        <w:ind w:firstLine="709"/>
        <w:rPr>
          <w:i/>
          <w:highlight w:val="yellow"/>
        </w:rPr>
      </w:pPr>
      <w:r>
        <w:t>По результатам ГИА выпускнику по специальности 21.02.13 Геологическая съемка, поиски и разведка месторождений полезных ископаемых присваивается квалификация: техник-геолог.</w:t>
      </w:r>
    </w:p>
    <w:p w14:paraId="11DB75CE" w14:textId="77777777" w:rsidR="006437FF" w:rsidRDefault="00BD34D3">
      <w:pPr>
        <w:pStyle w:val="affffff2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2B4324C6" w14:textId="77777777" w:rsidR="006437FF" w:rsidRDefault="00BD34D3">
      <w:pPr>
        <w:pStyle w:val="affffff2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9E6779A" w14:textId="77777777" w:rsidR="006437FF" w:rsidRDefault="00BD34D3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29872736" w14:textId="77777777" w:rsidR="006437FF" w:rsidRDefault="00BD34D3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6437FF" w14:paraId="4EE2A7A2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0F81B68" w14:textId="77777777" w:rsidR="006437FF" w:rsidRDefault="00BD34D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94047FD" w14:textId="77777777" w:rsidR="006437FF" w:rsidRDefault="00BD34D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2167B46" w14:textId="77777777" w:rsidR="006437FF" w:rsidRDefault="00BD34D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383CF0C" w14:textId="77777777" w:rsidR="006437FF" w:rsidRDefault="00BD34D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62AAD60D" w14:textId="77777777" w:rsidR="006437FF" w:rsidRDefault="00BD34D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6437FF" w14:paraId="5133FF16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845D5CE" w14:textId="77777777" w:rsidR="006437FF" w:rsidRDefault="00BD34D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A282583" w14:textId="77777777" w:rsidR="006437FF" w:rsidRDefault="00BD34D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6437FF" w14:paraId="3BB56404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2CDC96E" w14:textId="77777777" w:rsidR="006437FF" w:rsidRDefault="00BD34D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6437FF" w14:paraId="3849B28C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8CACC3D" w14:textId="77777777" w:rsidR="006437FF" w:rsidRDefault="00BD34D3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Выполнение полевых геологических исследований и камеральная обработка геологических материалов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0A1162" w14:textId="77777777" w:rsidR="006437FF" w:rsidRDefault="00BD34D3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Выполнение полевых геологических исследований и камеральная обработка геологических материалов</w:t>
            </w:r>
          </w:p>
        </w:tc>
      </w:tr>
      <w:tr w:rsidR="006437FF" w14:paraId="05C8C958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E536572" w14:textId="77777777" w:rsidR="006437FF" w:rsidRDefault="00BD34D3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ВД.02 Подготовка материалов и оборудования для проведения </w:t>
            </w:r>
            <w:proofErr w:type="spellStart"/>
            <w:r>
              <w:rPr>
                <w:rFonts w:ascii="Times New Roman" w:hAnsi="Times New Roman"/>
                <w:sz w:val="24"/>
              </w:rPr>
              <w:t>поисково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разведочных работ и геологических исследований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067B648" w14:textId="77777777" w:rsidR="006437FF" w:rsidRDefault="00BD34D3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Подготовка материалов и оборудования для проведения </w:t>
            </w:r>
            <w:proofErr w:type="spellStart"/>
            <w:r>
              <w:rPr>
                <w:rFonts w:ascii="Times New Roman" w:hAnsi="Times New Roman"/>
                <w:sz w:val="24"/>
              </w:rPr>
              <w:t>поисково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– разведочных работ и геологических исследований</w:t>
            </w:r>
          </w:p>
        </w:tc>
      </w:tr>
      <w:tr w:rsidR="006437FF" w14:paraId="670BF174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2E0D8A4" w14:textId="77777777" w:rsidR="006437FF" w:rsidRDefault="00BD34D3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ВД.03 Управление персоналом структурного подразделения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6E3AA61" w14:textId="77777777" w:rsidR="006437FF" w:rsidRDefault="00BD34D3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Управление персоналом структурного подразделения</w:t>
            </w:r>
          </w:p>
        </w:tc>
      </w:tr>
      <w:tr w:rsidR="006437FF" w14:paraId="2620D488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03AD209" w14:textId="77777777" w:rsidR="006437FF" w:rsidRDefault="00BD34D3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ВД.04 Ведение </w:t>
            </w:r>
            <w:proofErr w:type="spellStart"/>
            <w:r>
              <w:rPr>
                <w:rFonts w:ascii="Times New Roman" w:hAnsi="Times New Roman"/>
                <w:sz w:val="24"/>
              </w:rPr>
              <w:t>горно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буровых работ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B988B31" w14:textId="77777777" w:rsidR="006437FF" w:rsidRDefault="00BD34D3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ПМ.04 Ведение </w:t>
            </w:r>
            <w:proofErr w:type="spellStart"/>
            <w:r>
              <w:rPr>
                <w:rFonts w:ascii="Times New Roman" w:hAnsi="Times New Roman"/>
                <w:sz w:val="24"/>
              </w:rPr>
              <w:t>горно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буровых работ</w:t>
            </w:r>
          </w:p>
        </w:tc>
      </w:tr>
    </w:tbl>
    <w:p w14:paraId="54863774" w14:textId="77777777" w:rsidR="006437FF" w:rsidRDefault="006437FF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3C0A3302" w14:textId="77777777" w:rsidR="006437FF" w:rsidRDefault="006437FF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6E53B3B5" w14:textId="77777777" w:rsidR="006437FF" w:rsidRDefault="00BD34D3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1C221ABF" w14:textId="77777777" w:rsidR="006437FF" w:rsidRDefault="00BD34D3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6437FF" w14:paraId="0F9F5556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68CBC1" w14:textId="77777777" w:rsidR="006437FF" w:rsidRDefault="00BD34D3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65D980F" w14:textId="77777777" w:rsidR="006437FF" w:rsidRDefault="00BD34D3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6437FF" w14:paraId="528C0FF4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998E92" w14:textId="77777777"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Выполнение полевых геологических исследований и камеральная обработка геологических материалов</w:t>
            </w:r>
          </w:p>
          <w:p w14:paraId="13FF5813" w14:textId="77777777" w:rsidR="006437FF" w:rsidRDefault="006437FF">
            <w:pPr>
              <w:rPr>
                <w:rFonts w:ascii="Times New Roman" w:hAnsi="Times New Roman"/>
                <w:sz w:val="24"/>
              </w:rPr>
            </w:pPr>
          </w:p>
          <w:p w14:paraId="45E28D12" w14:textId="77777777" w:rsidR="006437FF" w:rsidRDefault="006437FF">
            <w:pPr>
              <w:rPr>
                <w:rFonts w:ascii="Times New Roman" w:hAnsi="Times New Roman"/>
                <w:sz w:val="24"/>
              </w:rPr>
            </w:pPr>
          </w:p>
          <w:p w14:paraId="1F4ABFE9" w14:textId="77777777" w:rsidR="006437FF" w:rsidRDefault="006437FF">
            <w:pPr>
              <w:rPr>
                <w:rFonts w:ascii="Times New Roman" w:hAnsi="Times New Roman"/>
                <w:i/>
                <w:sz w:val="24"/>
              </w:rPr>
            </w:pPr>
          </w:p>
          <w:p w14:paraId="11B1155B" w14:textId="77777777" w:rsidR="006437FF" w:rsidRDefault="006437FF">
            <w:pPr>
              <w:rPr>
                <w:rFonts w:ascii="Times New Roman" w:hAnsi="Times New Roman"/>
                <w:i/>
                <w:sz w:val="24"/>
              </w:rPr>
            </w:pPr>
          </w:p>
          <w:p w14:paraId="518CF104" w14:textId="77777777" w:rsidR="006437FF" w:rsidRDefault="006437FF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706FFB2" w14:textId="77777777" w:rsidR="006437FF" w:rsidRDefault="00BD34D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1.1 Проводить полевые геологические исследования и работы с получением первичного геологического материала</w:t>
            </w:r>
          </w:p>
        </w:tc>
      </w:tr>
      <w:tr w:rsidR="006437FF" w14:paraId="5002FDFA" w14:textId="77777777">
        <w:trPr>
          <w:trHeight w:val="25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24CD7A2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8F95372" w14:textId="77777777" w:rsidR="006437FF" w:rsidRDefault="00BD34D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1.2 Разрабатывать методики и техники полевых работ по отдельным методам геологических исследований</w:t>
            </w:r>
          </w:p>
        </w:tc>
      </w:tr>
      <w:tr w:rsidR="006437FF" w14:paraId="069CF12D" w14:textId="77777777">
        <w:trPr>
          <w:trHeight w:val="25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DD63730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E0FFE56" w14:textId="77777777" w:rsidR="006437FF" w:rsidRDefault="00BD34D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1.3 Выполнять полевое обследование месторождений полезных ископаемых</w:t>
            </w:r>
          </w:p>
        </w:tc>
      </w:tr>
      <w:tr w:rsidR="006437FF" w14:paraId="13B6D28D" w14:textId="77777777">
        <w:trPr>
          <w:trHeight w:val="25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DDD0D36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4509D7F" w14:textId="77777777" w:rsidR="006437FF" w:rsidRDefault="00BD34D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1.4 Использовать современные технологии поиска и разведки месторождений полезных ископаемых</w:t>
            </w:r>
          </w:p>
        </w:tc>
      </w:tr>
      <w:tr w:rsidR="006437FF" w14:paraId="51330061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7B834A6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C8C4CF" w14:textId="77777777" w:rsidR="006437FF" w:rsidRDefault="00BD34D3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1.5 Выполнять предварительную обработку результатов полевых работ с применением современных программных средств</w:t>
            </w:r>
          </w:p>
        </w:tc>
      </w:tr>
      <w:tr w:rsidR="006437FF" w14:paraId="4710684E" w14:textId="77777777">
        <w:trPr>
          <w:trHeight w:val="347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CA27882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FF5E2F3" w14:textId="77777777" w:rsidR="006437FF" w:rsidRDefault="00BD34D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1.6 Проводить описание и замеры объектов геологических наблюдений</w:t>
            </w:r>
          </w:p>
        </w:tc>
      </w:tr>
      <w:tr w:rsidR="006437FF" w14:paraId="2C9187A8" w14:textId="77777777">
        <w:trPr>
          <w:trHeight w:val="8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B7E650E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AF7B96F" w14:textId="77777777" w:rsidR="006437FF" w:rsidRDefault="00BD34D3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1.7 Осуществлять отбор образцов горных пород, керна и всех видов проб</w:t>
            </w:r>
          </w:p>
        </w:tc>
      </w:tr>
      <w:tr w:rsidR="006437FF" w14:paraId="61E6F116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60DF193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F9816C" w14:textId="77777777" w:rsidR="006437FF" w:rsidRDefault="00BD34D3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1.8 Выполнять физический анализ образцов и проб в полевых условиях</w:t>
            </w:r>
          </w:p>
        </w:tc>
      </w:tr>
      <w:tr w:rsidR="006437FF" w14:paraId="0DE99FC8" w14:textId="77777777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BBC58F" w14:textId="77777777" w:rsidR="006437FF" w:rsidRDefault="00BD34D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ВД.02 Подготовка материалов и оборудования для проведения </w:t>
            </w:r>
            <w:proofErr w:type="spellStart"/>
            <w:r>
              <w:rPr>
                <w:rFonts w:ascii="Times New Roman" w:hAnsi="Times New Roman"/>
                <w:sz w:val="24"/>
              </w:rPr>
              <w:t>поисково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разведочных работ и геологических исследований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59706B9" w14:textId="77777777" w:rsidR="006437FF" w:rsidRDefault="00BD34D3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 Организовывать и управлять процессами подготовки геологических материалов, снаряжения, техники и оборудования в соответствии с полученным заданием</w:t>
            </w:r>
          </w:p>
        </w:tc>
      </w:tr>
      <w:tr w:rsidR="006437FF" w14:paraId="2F1846CF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6A37473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B753D7" w14:textId="77777777" w:rsidR="006437FF" w:rsidRDefault="00BD34D3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 Определять виды и типы материалов, снаряжения, техники и оборудования для проведения геологических исследований</w:t>
            </w:r>
          </w:p>
        </w:tc>
      </w:tr>
      <w:tr w:rsidR="006437FF" w14:paraId="57BF5DD6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16135A9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95472A8" w14:textId="77777777" w:rsidR="006437FF" w:rsidRDefault="00BD34D3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Осуществлять самостоятельный контроль подготовки материалов и оборудования</w:t>
            </w:r>
          </w:p>
        </w:tc>
      </w:tr>
      <w:tr w:rsidR="006437FF" w14:paraId="532E1474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7FCD88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8FCBEBC" w14:textId="77777777" w:rsidR="006437FF" w:rsidRDefault="00BD34D3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 Использовать компьютерные и спутниковые технологии для автоматизации полевых измерений</w:t>
            </w:r>
          </w:p>
        </w:tc>
      </w:tr>
      <w:tr w:rsidR="006437FF" w14:paraId="4D6BAE3B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9D37E08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96D538" w14:textId="77777777"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 Использовать специальные геологические приборы и инструменты, предназначенные для решения задач поиска и разведки месторождений, выполнять их исследование, поверки и юстировку</w:t>
            </w:r>
          </w:p>
          <w:p w14:paraId="027E96CB" w14:textId="77777777" w:rsidR="006437FF" w:rsidRDefault="006437FF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</w:p>
        </w:tc>
      </w:tr>
      <w:tr w:rsidR="006437FF" w14:paraId="1E346C0A" w14:textId="77777777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707E806" w14:textId="77777777" w:rsidR="006437FF" w:rsidRDefault="00BD34D3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ВД.03 Управление персоналом структурного подразделения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55D0FD0" w14:textId="77777777"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 Разрабатывать мероприятия и организовывать работы при поисках и разведке месторождений полезных ископаемых</w:t>
            </w:r>
          </w:p>
        </w:tc>
      </w:tr>
      <w:tr w:rsidR="006437FF" w14:paraId="5BF95C27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218E6D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61E0CA" w14:textId="77777777"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 Принимать решения по комплектованию структурного подразделения исполнителей и организации работы структурного подразделения</w:t>
            </w:r>
          </w:p>
        </w:tc>
      </w:tr>
      <w:tr w:rsidR="006437FF" w14:paraId="0DE9A0D2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513BE8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F73F0CC" w14:textId="77777777"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 Реализовывать мероприятия по повышению эффективности работ, направленных на снижение трудоемкости и повышение производительности труда</w:t>
            </w:r>
          </w:p>
        </w:tc>
      </w:tr>
      <w:tr w:rsidR="006437FF" w14:paraId="613C7C86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6CB628B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390488F" w14:textId="77777777"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 Обеспечивать безопасное проведение работ</w:t>
            </w:r>
          </w:p>
        </w:tc>
      </w:tr>
      <w:tr w:rsidR="006437FF" w14:paraId="08B4DD58" w14:textId="77777777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8821411" w14:textId="77777777"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ВД.04 Ведение </w:t>
            </w:r>
            <w:proofErr w:type="spellStart"/>
            <w:r>
              <w:rPr>
                <w:rFonts w:ascii="Times New Roman" w:hAnsi="Times New Roman"/>
                <w:sz w:val="24"/>
              </w:rPr>
              <w:t>горно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буровых работ</w:t>
            </w:r>
          </w:p>
          <w:p w14:paraId="6148C5E3" w14:textId="77777777" w:rsidR="006437FF" w:rsidRDefault="006437FF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DC7D04" w14:textId="77777777"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 Выбирать технологию, оборудование, элементы крепления, инструменты для поверхностных и подземных проходческих работ</w:t>
            </w:r>
          </w:p>
        </w:tc>
      </w:tr>
      <w:tr w:rsidR="006437FF" w14:paraId="144A1C19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D9C391C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D47AD3C" w14:textId="77777777"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 Принимать меры к предупреждению отказов и аварий</w:t>
            </w:r>
          </w:p>
          <w:p w14:paraId="11CD83E8" w14:textId="77777777"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 Проводить и контролировать вентиляцию, освещение, водоотлив скважин при проведении горных работ</w:t>
            </w:r>
          </w:p>
        </w:tc>
      </w:tr>
      <w:tr w:rsidR="006437FF" w14:paraId="01D308A3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A24A320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A92FDBB" w14:textId="77777777"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 Оформлять документацию и производить расчеты, связанные с горнопроходческими и буровыми работами</w:t>
            </w:r>
          </w:p>
          <w:p w14:paraId="241CD98F" w14:textId="77777777" w:rsidR="006437FF" w:rsidRDefault="006437FF">
            <w:pPr>
              <w:rPr>
                <w:rFonts w:ascii="Times New Roman" w:hAnsi="Times New Roman"/>
                <w:sz w:val="24"/>
              </w:rPr>
            </w:pPr>
          </w:p>
        </w:tc>
      </w:tr>
      <w:tr w:rsidR="006437FF" w14:paraId="09186C02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7FF05D9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D9004E4" w14:textId="77777777"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 Обеспечивать безопасность проведения буровых и горных работ</w:t>
            </w:r>
          </w:p>
        </w:tc>
      </w:tr>
      <w:tr w:rsidR="006437FF" w14:paraId="6D7D3CAC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F43FA7" w14:textId="77777777" w:rsidR="006437FF" w:rsidRDefault="006437FF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D3AA29E" w14:textId="77777777" w:rsidR="006437FF" w:rsidRDefault="00BD34D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4.6 Выбирать способ разработки месторождений полезных ископаемых</w:t>
            </w:r>
          </w:p>
        </w:tc>
      </w:tr>
    </w:tbl>
    <w:p w14:paraId="788D71F1" w14:textId="77777777" w:rsidR="006437FF" w:rsidRDefault="006437FF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65591446" w14:textId="77777777" w:rsidR="006437FF" w:rsidRDefault="00BD34D3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Выпускники, освоившие программу по специальности 21.02.13 Геологическая съемка, поиски и разведка месторождений полезных ископаемых,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сдают ГИА в форме</w:t>
      </w:r>
      <w:r>
        <w:rPr>
          <w:rFonts w:ascii="Times New Roman" w:hAnsi="Times New Roman"/>
          <w:i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демонстрационного экзамена профильного уровня и (или) защиты дипломного проекта (работы).</w:t>
      </w:r>
    </w:p>
    <w:p w14:paraId="256BA6A9" w14:textId="77777777" w:rsidR="006437FF" w:rsidRDefault="006437FF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DE56415" w14:textId="77777777"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4" w:name="_Toc185592819"/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  <w:bookmarkEnd w:id="4"/>
    </w:p>
    <w:p w14:paraId="543D466E" w14:textId="77777777" w:rsidR="006437FF" w:rsidRDefault="00BD34D3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4DC3CAC5" w14:textId="77777777" w:rsidR="006437FF" w:rsidRDefault="00BD34D3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6B46B51D" w14:textId="77777777" w:rsidR="006437FF" w:rsidRDefault="00BD34D3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129F19AA" w14:textId="77777777" w:rsidR="006437FF" w:rsidRDefault="006437FF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7CA8599C" w14:textId="77777777" w:rsidR="006437FF" w:rsidRDefault="006437FF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6182A11E" w14:textId="77777777" w:rsidR="006437FF" w:rsidRDefault="006437FF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6B6BE805" w14:textId="77777777"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5" w:name="_Toc185592820"/>
      <w:r>
        <w:rPr>
          <w:rFonts w:ascii="Times New Roman" w:hAnsi="Times New Roman"/>
          <w:b/>
          <w:sz w:val="24"/>
        </w:rPr>
        <w:lastRenderedPageBreak/>
        <w:t>Организация и проведение защиты дипломного проекта (работы)</w:t>
      </w:r>
      <w:bookmarkEnd w:id="5"/>
    </w:p>
    <w:p w14:paraId="25B0E5C7" w14:textId="77777777" w:rsidR="006437FF" w:rsidRDefault="00BD34D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6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6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0E6BD4BE" w14:textId="77777777" w:rsidR="006437FF" w:rsidRDefault="00BD34D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59CD4182" w14:textId="77777777" w:rsidR="006437FF" w:rsidRDefault="00BD34D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3256F2D1" w14:textId="77777777" w:rsidR="006437FF" w:rsidRDefault="00BD34D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4CAE068E" w14:textId="77777777" w:rsidR="006437FF" w:rsidRDefault="00BD34D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4B3E4C21" w14:textId="77777777" w:rsidR="006437FF" w:rsidRDefault="00BD34D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2FFB5FF6" w14:textId="77777777" w:rsidR="006437FF" w:rsidRDefault="006437FF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599D2F44" w14:textId="77777777" w:rsidR="006437FF" w:rsidRDefault="006437FF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  <w:highlight w:val="green"/>
        </w:rPr>
      </w:pPr>
    </w:p>
    <w:p w14:paraId="7E2B27CE" w14:textId="77777777"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7" w:name="_Toc185592821"/>
      <w:bookmarkStart w:id="8" w:name="_Hlk158217002"/>
      <w:r>
        <w:rPr>
          <w:rFonts w:ascii="Times New Roman" w:hAnsi="Times New Roman"/>
          <w:b/>
          <w:sz w:val="24"/>
        </w:rPr>
        <w:t>Примерная структура программы ГИА</w:t>
      </w:r>
      <w:bookmarkEnd w:id="7"/>
    </w:p>
    <w:p w14:paraId="58A2FD73" w14:textId="77777777"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9" w:name="_Toc185592822"/>
      <w:r>
        <w:rPr>
          <w:rFonts w:ascii="Times New Roman" w:hAnsi="Times New Roman"/>
          <w:sz w:val="24"/>
        </w:rPr>
        <w:t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bookmarkEnd w:id="9"/>
      <w:r>
        <w:rPr>
          <w:rFonts w:ascii="Times New Roman" w:hAnsi="Times New Roman"/>
          <w:sz w:val="24"/>
        </w:rPr>
        <w:t xml:space="preserve"> </w:t>
      </w:r>
    </w:p>
    <w:p w14:paraId="7FE2091A" w14:textId="77777777"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0" w:name="_Toc185592823"/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  <w:bookmarkEnd w:id="10"/>
    </w:p>
    <w:p w14:paraId="1D8432F8" w14:textId="77777777"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1" w:name="_Toc185592824"/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  <w:bookmarkEnd w:id="11"/>
    </w:p>
    <w:p w14:paraId="73A405C5" w14:textId="77777777"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2" w:name="_Toc185592825"/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  <w:bookmarkEnd w:id="12"/>
    </w:p>
    <w:p w14:paraId="767E40D0" w14:textId="77777777"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3" w:name="_Toc185592826"/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  <w:bookmarkEnd w:id="13"/>
    </w:p>
    <w:p w14:paraId="047FAC68" w14:textId="5AA5647B" w:rsidR="006437FF" w:rsidRPr="005F05B5" w:rsidRDefault="00BD34D3" w:rsidP="005F05B5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4" w:name="_Toc185592827"/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  <w:bookmarkEnd w:id="14"/>
    </w:p>
    <w:p w14:paraId="3105BDB1" w14:textId="77777777"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15" w:name="_Toc185592828"/>
      <w:r>
        <w:rPr>
          <w:rFonts w:ascii="Times New Roman" w:hAnsi="Times New Roman"/>
          <w:b/>
          <w:sz w:val="24"/>
        </w:rPr>
        <w:t>Приложения:</w:t>
      </w:r>
      <w:bookmarkEnd w:id="15"/>
    </w:p>
    <w:p w14:paraId="444AF3B6" w14:textId="77777777"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6" w:name="_Toc185592829"/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  <w:bookmarkEnd w:id="16"/>
    </w:p>
    <w:p w14:paraId="0A7460BE" w14:textId="77777777"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7" w:name="_Toc185592830"/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  <w:bookmarkEnd w:id="17"/>
    </w:p>
    <w:p w14:paraId="2DB00169" w14:textId="77777777" w:rsidR="006437FF" w:rsidRDefault="00BD34D3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8" w:name="_Toc185592831"/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8"/>
      <w:bookmarkEnd w:id="18"/>
    </w:p>
    <w:sectPr w:rsidR="006437FF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D29E4" w14:textId="77777777" w:rsidR="0053234E" w:rsidRDefault="00BD34D3">
      <w:r>
        <w:separator/>
      </w:r>
    </w:p>
  </w:endnote>
  <w:endnote w:type="continuationSeparator" w:id="0">
    <w:p w14:paraId="7719C6D8" w14:textId="77777777" w:rsidR="0053234E" w:rsidRDefault="00BD3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3A58E" w14:textId="77777777" w:rsidR="0053234E" w:rsidRDefault="00BD34D3">
      <w:r>
        <w:separator/>
      </w:r>
    </w:p>
  </w:footnote>
  <w:footnote w:type="continuationSeparator" w:id="0">
    <w:p w14:paraId="3D198096" w14:textId="77777777" w:rsidR="0053234E" w:rsidRDefault="00BD3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8EECC" w14:textId="77777777" w:rsidR="006437FF" w:rsidRDefault="00BD34D3">
    <w:pPr>
      <w:pStyle w:val="a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7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7FF"/>
    <w:rsid w:val="0053234E"/>
    <w:rsid w:val="005F05B5"/>
    <w:rsid w:val="006437FF"/>
    <w:rsid w:val="00904193"/>
    <w:rsid w:val="00BD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711AE"/>
  <w15:docId w15:val="{7417FA43-1D85-4847-B11B-FDDB9DC4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Технический комментарий"/>
    <w:basedOn w:val="a"/>
    <w:next w:val="a"/>
    <w:link w:val="a4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4">
    <w:name w:val="Технический комментарий"/>
    <w:basedOn w:val="1"/>
    <w:link w:val="a3"/>
    <w:rPr>
      <w:rFonts w:ascii="Times New Roman" w:hAnsi="Times New Roman"/>
      <w:color w:val="463F31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5">
    <w:name w:val="Основное меню (преемственное)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6">
    <w:name w:val="Основное меню (преемственное)"/>
    <w:basedOn w:val="1"/>
    <w:link w:val="a5"/>
    <w:rPr>
      <w:rFonts w:ascii="Verdana" w:hAnsi="Verdana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</w:style>
  <w:style w:type="paragraph" w:styleId="a9">
    <w:name w:val="annotation text"/>
    <w:basedOn w:val="a"/>
    <w:link w:val="aa"/>
    <w:rPr>
      <w:sz w:val="20"/>
    </w:rPr>
  </w:style>
  <w:style w:type="character" w:customStyle="1" w:styleId="aa">
    <w:name w:val="Текст примечания Знак"/>
    <w:basedOn w:val="1"/>
    <w:link w:val="a9"/>
    <w:rPr>
      <w:sz w:val="20"/>
    </w:rPr>
  </w:style>
  <w:style w:type="paragraph" w:customStyle="1" w:styleId="ab">
    <w:name w:val="Выделение для Базового Поиска"/>
    <w:link w:val="ac"/>
    <w:rPr>
      <w:b/>
      <w:color w:val="0058A9"/>
    </w:rPr>
  </w:style>
  <w:style w:type="character" w:customStyle="1" w:styleId="ac">
    <w:name w:val="Выделение для Базового Поиска"/>
    <w:link w:val="ab"/>
    <w:rPr>
      <w:b/>
      <w:color w:val="0058A9"/>
    </w:rPr>
  </w:style>
  <w:style w:type="paragraph" w:customStyle="1" w:styleId="ad">
    <w:name w:val="Текст (прав. подпись)"/>
    <w:basedOn w:val="a"/>
    <w:next w:val="a"/>
    <w:link w:val="ae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e">
    <w:name w:val="Текст (прав. подпись)"/>
    <w:basedOn w:val="1"/>
    <w:link w:val="ad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2">
    <w:name w:val="Раздел 1"/>
    <w:basedOn w:val="10"/>
    <w:link w:val="13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3">
    <w:name w:val="Раздел 1"/>
    <w:basedOn w:val="11"/>
    <w:link w:val="12"/>
    <w:rPr>
      <w:rFonts w:ascii="Times New Roman" w:hAnsi="Times New Roman"/>
      <w:b/>
      <w:sz w:val="24"/>
    </w:rPr>
  </w:style>
  <w:style w:type="paragraph" w:customStyle="1" w:styleId="af">
    <w:name w:val="Сравнение редакций. Удаленный фрагмент"/>
    <w:link w:val="af0"/>
    <w:rPr>
      <w:shd w:val="clear" w:color="auto" w:fill="C4C413"/>
    </w:rPr>
  </w:style>
  <w:style w:type="character" w:customStyle="1" w:styleId="af0">
    <w:name w:val="Сравнение редакций. Удаленный фрагмент"/>
    <w:link w:val="af"/>
    <w:rPr>
      <w:color w:val="000000"/>
      <w:shd w:val="clear" w:color="auto" w:fill="C4C413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14">
    <w:name w:val="Заголовок Знак1"/>
    <w:basedOn w:val="15"/>
    <w:link w:val="16"/>
    <w:rPr>
      <w:rFonts w:asciiTheme="majorHAnsi" w:hAnsiTheme="majorHAnsi"/>
      <w:spacing w:val="-10"/>
      <w:sz w:val="56"/>
    </w:rPr>
  </w:style>
  <w:style w:type="character" w:customStyle="1" w:styleId="16">
    <w:name w:val="Заголовок Знак1"/>
    <w:basedOn w:val="a0"/>
    <w:link w:val="14"/>
    <w:rPr>
      <w:rFonts w:asciiTheme="majorHAnsi" w:hAnsiTheme="majorHAnsi"/>
      <w:spacing w:val="-10"/>
      <w:sz w:val="56"/>
    </w:rPr>
  </w:style>
  <w:style w:type="paragraph" w:customStyle="1" w:styleId="17">
    <w:name w:val="Знак концевой сноски1"/>
    <w:link w:val="af1"/>
    <w:rPr>
      <w:rFonts w:ascii="Times New Roman" w:hAnsi="Times New Roman"/>
      <w:vertAlign w:val="superscript"/>
    </w:rPr>
  </w:style>
  <w:style w:type="character" w:styleId="af1">
    <w:name w:val="endnote reference"/>
    <w:link w:val="17"/>
    <w:rPr>
      <w:rFonts w:ascii="Times New Roman" w:hAnsi="Times New Roman"/>
      <w:vertAlign w:val="superscript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8">
    <w:name w:val="Просмотренная гиперссылка1"/>
    <w:basedOn w:val="15"/>
    <w:link w:val="af2"/>
    <w:rPr>
      <w:color w:val="954F72" w:themeColor="followedHyperlink"/>
      <w:u w:val="single"/>
    </w:rPr>
  </w:style>
  <w:style w:type="character" w:styleId="af2">
    <w:name w:val="FollowedHyperlink"/>
    <w:basedOn w:val="a0"/>
    <w:link w:val="18"/>
    <w:rPr>
      <w:color w:val="954F72" w:themeColor="followedHyperlink"/>
      <w:u w:val="single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3">
    <w:name w:val="Текст ЭР (см. также)"/>
    <w:basedOn w:val="a"/>
    <w:next w:val="a"/>
    <w:link w:val="af4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4">
    <w:name w:val="Текст ЭР (см. также)"/>
    <w:basedOn w:val="1"/>
    <w:link w:val="af3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5">
    <w:name w:val="Информация об изменениях документа"/>
    <w:basedOn w:val="af6"/>
    <w:next w:val="a"/>
    <w:link w:val="af7"/>
    <w:rPr>
      <w:i/>
    </w:rPr>
  </w:style>
  <w:style w:type="character" w:customStyle="1" w:styleId="af7">
    <w:name w:val="Информация об изменениях документа"/>
    <w:basedOn w:val="af8"/>
    <w:link w:val="af5"/>
    <w:rPr>
      <w:rFonts w:ascii="Times New Roman" w:hAnsi="Times New Roman"/>
      <w:i/>
      <w:color w:val="353842"/>
      <w:sz w:val="24"/>
    </w:rPr>
  </w:style>
  <w:style w:type="paragraph" w:customStyle="1" w:styleId="af9">
    <w:name w:val="Выделение для Базового Поиска (курсив)"/>
    <w:link w:val="afa"/>
    <w:rPr>
      <w:b/>
      <w:i/>
      <w:color w:val="0058A9"/>
    </w:rPr>
  </w:style>
  <w:style w:type="character" w:customStyle="1" w:styleId="afa">
    <w:name w:val="Выделение для Базового Поиска (курсив)"/>
    <w:link w:val="af9"/>
    <w:rPr>
      <w:b/>
      <w:i/>
      <w:color w:val="0058A9"/>
    </w:rPr>
  </w:style>
  <w:style w:type="paragraph" w:customStyle="1" w:styleId="afb">
    <w:name w:val="Информация об изменениях"/>
    <w:basedOn w:val="afc"/>
    <w:next w:val="a"/>
    <w:link w:val="afd"/>
    <w:pPr>
      <w:spacing w:before="180"/>
      <w:ind w:left="360" w:right="360" w:firstLine="0"/>
    </w:pPr>
  </w:style>
  <w:style w:type="character" w:customStyle="1" w:styleId="afd">
    <w:name w:val="Информация об изменениях"/>
    <w:basedOn w:val="afe"/>
    <w:link w:val="afb"/>
    <w:rPr>
      <w:rFonts w:ascii="Times New Roman" w:hAnsi="Times New Roman"/>
      <w:color w:val="353842"/>
      <w:sz w:val="18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">
    <w:name w:val="Не вступил в силу"/>
    <w:link w:val="aff0"/>
    <w:rPr>
      <w:b/>
      <w:shd w:val="clear" w:color="auto" w:fill="D8EDE8"/>
    </w:rPr>
  </w:style>
  <w:style w:type="character" w:customStyle="1" w:styleId="aff0">
    <w:name w:val="Не вступил в силу"/>
    <w:link w:val="aff"/>
    <w:rPr>
      <w:b/>
      <w:color w:val="000000"/>
      <w:shd w:val="clear" w:color="auto" w:fill="D8EDE8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9">
    <w:name w:val="Выделение1"/>
    <w:link w:val="aff1"/>
    <w:rPr>
      <w:rFonts w:ascii="Times New Roman" w:hAnsi="Times New Roman"/>
      <w:i/>
    </w:rPr>
  </w:style>
  <w:style w:type="character" w:styleId="aff1">
    <w:name w:val="Emphasis"/>
    <w:link w:val="19"/>
    <w:rPr>
      <w:rFonts w:ascii="Times New Roman" w:hAnsi="Times New Roman"/>
      <w:i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1a">
    <w:name w:val="Строгий1"/>
    <w:link w:val="aff2"/>
    <w:rPr>
      <w:b/>
    </w:rPr>
  </w:style>
  <w:style w:type="character" w:styleId="aff2">
    <w:name w:val="Strong"/>
    <w:link w:val="1a"/>
    <w:rPr>
      <w:b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f3">
    <w:name w:val="Колонтитул (левый)"/>
    <w:basedOn w:val="aff4"/>
    <w:next w:val="a"/>
    <w:link w:val="aff5"/>
    <w:rPr>
      <w:sz w:val="14"/>
    </w:rPr>
  </w:style>
  <w:style w:type="character" w:customStyle="1" w:styleId="aff5">
    <w:name w:val="Колонтитул (левый)"/>
    <w:basedOn w:val="aff6"/>
    <w:link w:val="aff3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7">
    <w:name w:val="Прижатый влево"/>
    <w:basedOn w:val="a"/>
    <w:next w:val="a"/>
    <w:link w:val="aff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8">
    <w:name w:val="Прижатый влево"/>
    <w:basedOn w:val="1"/>
    <w:link w:val="aff7"/>
    <w:rPr>
      <w:rFonts w:ascii="Times New Roman" w:hAnsi="Times New Roman"/>
      <w:sz w:val="24"/>
    </w:rPr>
  </w:style>
  <w:style w:type="paragraph" w:customStyle="1" w:styleId="aff9">
    <w:name w:val="Гипертекстовая ссылка"/>
    <w:link w:val="affa"/>
    <w:rPr>
      <w:b/>
      <w:color w:val="106BBE"/>
    </w:rPr>
  </w:style>
  <w:style w:type="character" w:customStyle="1" w:styleId="affa">
    <w:name w:val="Гипертекстовая ссылка"/>
    <w:link w:val="aff9"/>
    <w:rPr>
      <w:b/>
      <w:color w:val="106BBE"/>
    </w:rPr>
  </w:style>
  <w:style w:type="paragraph" w:customStyle="1" w:styleId="affb">
    <w:name w:val="Оглавление"/>
    <w:basedOn w:val="affc"/>
    <w:next w:val="a"/>
    <w:link w:val="affd"/>
    <w:pPr>
      <w:ind w:left="140"/>
    </w:pPr>
  </w:style>
  <w:style w:type="character" w:customStyle="1" w:styleId="affd">
    <w:name w:val="Оглавление"/>
    <w:basedOn w:val="affe"/>
    <w:link w:val="affb"/>
    <w:rPr>
      <w:rFonts w:ascii="Courier New" w:hAnsi="Courier New"/>
      <w:sz w:val="24"/>
    </w:rPr>
  </w:style>
  <w:style w:type="paragraph" w:customStyle="1" w:styleId="afff">
    <w:name w:val="Внимание: недобросовестность!"/>
    <w:basedOn w:val="afff0"/>
    <w:next w:val="a"/>
    <w:link w:val="afff1"/>
  </w:style>
  <w:style w:type="character" w:customStyle="1" w:styleId="afff1">
    <w:name w:val="Внимание: недобросовестность!"/>
    <w:basedOn w:val="afff2"/>
    <w:link w:val="afff"/>
    <w:rPr>
      <w:rFonts w:ascii="Times New Roman" w:hAnsi="Times New Roman"/>
      <w:sz w:val="24"/>
    </w:rPr>
  </w:style>
  <w:style w:type="paragraph" w:customStyle="1" w:styleId="1b">
    <w:name w:val="Знак сноски1"/>
    <w:basedOn w:val="a"/>
    <w:link w:val="1c"/>
    <w:rPr>
      <w:vertAlign w:val="superscript"/>
    </w:rPr>
  </w:style>
  <w:style w:type="character" w:customStyle="1" w:styleId="1c">
    <w:name w:val="Знак сноски1"/>
    <w:basedOn w:val="1"/>
    <w:link w:val="1b"/>
    <w:rPr>
      <w:vertAlign w:val="superscript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3">
    <w:name w:val="Заголовок ЭР (правое окно)"/>
    <w:basedOn w:val="afff4"/>
    <w:next w:val="a"/>
    <w:link w:val="afff5"/>
    <w:pPr>
      <w:spacing w:after="0"/>
      <w:jc w:val="left"/>
    </w:pPr>
  </w:style>
  <w:style w:type="character" w:customStyle="1" w:styleId="afff5">
    <w:name w:val="Заголовок ЭР (правое окно)"/>
    <w:basedOn w:val="afff6"/>
    <w:link w:val="afff3"/>
    <w:rPr>
      <w:rFonts w:ascii="Times New Roman" w:hAnsi="Times New Roman"/>
      <w:b/>
      <w:color w:val="26282F"/>
      <w:sz w:val="2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7">
    <w:name w:val="Куда обратиться?"/>
    <w:basedOn w:val="afff0"/>
    <w:next w:val="a"/>
    <w:link w:val="afff8"/>
  </w:style>
  <w:style w:type="character" w:customStyle="1" w:styleId="afff8">
    <w:name w:val="Куда обратиться?"/>
    <w:basedOn w:val="afff2"/>
    <w:link w:val="afff7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styleId="afff9">
    <w:name w:val="List Paragraph"/>
    <w:basedOn w:val="a"/>
    <w:link w:val="afffa"/>
    <w:pPr>
      <w:ind w:left="720"/>
      <w:contextualSpacing/>
    </w:pPr>
  </w:style>
  <w:style w:type="character" w:customStyle="1" w:styleId="afffa">
    <w:name w:val="Абзац списка Знак"/>
    <w:basedOn w:val="1"/>
    <w:link w:val="afff9"/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b">
    <w:name w:val="Активная гипертекстовая ссылка"/>
    <w:link w:val="afffc"/>
    <w:rPr>
      <w:b/>
      <w:color w:val="106BBE"/>
      <w:u w:val="single"/>
    </w:rPr>
  </w:style>
  <w:style w:type="character" w:customStyle="1" w:styleId="afffc">
    <w:name w:val="Активная гипертекстовая ссылка"/>
    <w:link w:val="afffb"/>
    <w:rPr>
      <w:b/>
      <w:color w:val="106BBE"/>
      <w:u w:val="single"/>
    </w:rPr>
  </w:style>
  <w:style w:type="paragraph" w:customStyle="1" w:styleId="afffd">
    <w:name w:val="Подвал для информации об изменениях"/>
    <w:basedOn w:val="10"/>
    <w:next w:val="a"/>
    <w:link w:val="afffe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e">
    <w:name w:val="Подвал для информации об изменениях"/>
    <w:basedOn w:val="11"/>
    <w:link w:val="afffd"/>
    <w:rPr>
      <w:rFonts w:ascii="Times New Roman" w:hAnsi="Times New Roman"/>
      <w:b w:val="0"/>
      <w:sz w:val="18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ff">
    <w:name w:val="Заголовок своего сообщения"/>
    <w:link w:val="affff0"/>
    <w:rPr>
      <w:b/>
      <w:color w:val="26282F"/>
    </w:rPr>
  </w:style>
  <w:style w:type="character" w:customStyle="1" w:styleId="affff0">
    <w:name w:val="Заголовок своего сообщения"/>
    <w:link w:val="affff"/>
    <w:rPr>
      <w:b/>
      <w:color w:val="26282F"/>
    </w:rPr>
  </w:style>
  <w:style w:type="paragraph" w:customStyle="1" w:styleId="affff1">
    <w:name w:val="Сравнение редакций"/>
    <w:link w:val="affff2"/>
    <w:rPr>
      <w:b/>
      <w:color w:val="26282F"/>
    </w:rPr>
  </w:style>
  <w:style w:type="character" w:customStyle="1" w:styleId="affff2">
    <w:name w:val="Сравнение редакций"/>
    <w:link w:val="affff1"/>
    <w:rPr>
      <w:b/>
      <w:color w:val="26282F"/>
    </w:rPr>
  </w:style>
  <w:style w:type="paragraph" w:customStyle="1" w:styleId="1d">
    <w:name w:val="Название Знак1"/>
    <w:link w:val="1e"/>
    <w:rPr>
      <w:rFonts w:ascii="Times New Roman" w:hAnsi="Times New Roman"/>
      <w:sz w:val="24"/>
    </w:rPr>
  </w:style>
  <w:style w:type="character" w:customStyle="1" w:styleId="1e">
    <w:name w:val="Название Знак1"/>
    <w:link w:val="1d"/>
    <w:rPr>
      <w:rFonts w:ascii="Times New Roman" w:hAnsi="Times New Roman"/>
      <w:sz w:val="24"/>
    </w:rPr>
  </w:style>
  <w:style w:type="paragraph" w:customStyle="1" w:styleId="affff3">
    <w:name w:val="Ссылка на утративший силу документ"/>
    <w:link w:val="affff4"/>
    <w:rPr>
      <w:b/>
      <w:color w:val="749232"/>
    </w:rPr>
  </w:style>
  <w:style w:type="character" w:customStyle="1" w:styleId="affff4">
    <w:name w:val="Ссылка на утративший силу документ"/>
    <w:link w:val="affff3"/>
    <w:rPr>
      <w:b/>
      <w:color w:val="749232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5">
    <w:name w:val="Комментарий пользователя"/>
    <w:basedOn w:val="af6"/>
    <w:next w:val="a"/>
    <w:link w:val="affff6"/>
    <w:pPr>
      <w:jc w:val="left"/>
    </w:pPr>
  </w:style>
  <w:style w:type="character" w:customStyle="1" w:styleId="affff6">
    <w:name w:val="Комментарий пользователя"/>
    <w:basedOn w:val="af8"/>
    <w:link w:val="affff5"/>
    <w:rPr>
      <w:rFonts w:ascii="Times New Roman" w:hAnsi="Times New Roman"/>
      <w:color w:val="353842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1f">
    <w:name w:val="Тема примечания Знак1"/>
    <w:link w:val="1f0"/>
    <w:rPr>
      <w:rFonts w:ascii="Times New Roman" w:hAnsi="Times New Roman"/>
      <w:b/>
      <w:sz w:val="20"/>
    </w:rPr>
  </w:style>
  <w:style w:type="character" w:customStyle="1" w:styleId="1f0">
    <w:name w:val="Тема примечания Знак1"/>
    <w:link w:val="1f"/>
    <w:rPr>
      <w:rFonts w:ascii="Times New Roman" w:hAnsi="Times New Roman"/>
      <w:b/>
      <w:sz w:val="20"/>
    </w:rPr>
  </w:style>
  <w:style w:type="paragraph" w:customStyle="1" w:styleId="affff7">
    <w:name w:val="Подзаголовок для информации об изменениях"/>
    <w:basedOn w:val="afc"/>
    <w:next w:val="a"/>
    <w:link w:val="affff8"/>
    <w:rPr>
      <w:b/>
    </w:rPr>
  </w:style>
  <w:style w:type="character" w:customStyle="1" w:styleId="affff8">
    <w:name w:val="Подзаголовок для информации об изменениях"/>
    <w:basedOn w:val="afe"/>
    <w:link w:val="affff7"/>
    <w:rPr>
      <w:rFonts w:ascii="Times New Roman" w:hAnsi="Times New Roman"/>
      <w:b/>
      <w:color w:val="353842"/>
      <w:sz w:val="18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1f1">
    <w:name w:val="Гиперссылка1"/>
    <w:basedOn w:val="15"/>
    <w:link w:val="1f2"/>
    <w:rPr>
      <w:color w:val="0000FF"/>
      <w:u w:val="single"/>
    </w:rPr>
  </w:style>
  <w:style w:type="character" w:customStyle="1" w:styleId="1f2">
    <w:name w:val="Гиперссылка1"/>
    <w:basedOn w:val="a0"/>
    <w:link w:val="1f1"/>
    <w:rPr>
      <w:color w:val="0000FF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9">
    <w:name w:val="Ссылка на официальную публикацию"/>
    <w:basedOn w:val="a"/>
    <w:next w:val="a"/>
    <w:link w:val="a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a">
    <w:name w:val="Ссылка на официальную публикацию"/>
    <w:basedOn w:val="1"/>
    <w:link w:val="affff9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fb">
    <w:name w:val="Формула"/>
    <w:basedOn w:val="a"/>
    <w:next w:val="a"/>
    <w:link w:val="af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c">
    <w:name w:val="Формула"/>
    <w:basedOn w:val="1"/>
    <w:link w:val="affffb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styleId="affffd">
    <w:name w:val="No Spacing"/>
    <w:link w:val="affffe"/>
    <w:rPr>
      <w:rFonts w:ascii="Calibri" w:hAnsi="Calibri"/>
    </w:rPr>
  </w:style>
  <w:style w:type="character" w:customStyle="1" w:styleId="affffe">
    <w:name w:val="Без интервала Знак"/>
    <w:link w:val="affffd"/>
    <w:rPr>
      <w:rFonts w:ascii="Calibri" w:hAnsi="Calibri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1f3">
    <w:name w:val="Обычный (веб)1"/>
    <w:basedOn w:val="a"/>
    <w:next w:val="afffff"/>
    <w:link w:val="1f4"/>
    <w:pPr>
      <w:widowControl w:val="0"/>
    </w:pPr>
    <w:rPr>
      <w:rFonts w:ascii="Times New Roman" w:hAnsi="Times New Roman"/>
      <w:sz w:val="24"/>
    </w:rPr>
  </w:style>
  <w:style w:type="character" w:customStyle="1" w:styleId="1f4">
    <w:name w:val="Обычный (веб)1"/>
    <w:basedOn w:val="1"/>
    <w:link w:val="1f3"/>
    <w:rPr>
      <w:rFonts w:ascii="Times New Roman" w:hAnsi="Times New Roman"/>
      <w:sz w:val="24"/>
    </w:rPr>
  </w:style>
  <w:style w:type="paragraph" w:customStyle="1" w:styleId="afffff0">
    <w:name w:val="Примечание."/>
    <w:basedOn w:val="afff0"/>
    <w:next w:val="a"/>
    <w:link w:val="afffff1"/>
  </w:style>
  <w:style w:type="character" w:customStyle="1" w:styleId="afffff1">
    <w:name w:val="Примечание."/>
    <w:basedOn w:val="afff2"/>
    <w:link w:val="afffff0"/>
    <w:rPr>
      <w:rFonts w:ascii="Times New Roman" w:hAnsi="Times New Roman"/>
      <w:sz w:val="24"/>
    </w:rPr>
  </w:style>
  <w:style w:type="paragraph" w:customStyle="1" w:styleId="af6">
    <w:name w:val="Комментарий"/>
    <w:basedOn w:val="afffff2"/>
    <w:next w:val="a"/>
    <w:link w:val="af8"/>
    <w:pPr>
      <w:spacing w:before="75"/>
      <w:ind w:right="0"/>
      <w:jc w:val="both"/>
    </w:pPr>
    <w:rPr>
      <w:color w:val="353842"/>
    </w:rPr>
  </w:style>
  <w:style w:type="character" w:customStyle="1" w:styleId="af8">
    <w:name w:val="Комментарий"/>
    <w:basedOn w:val="afffff3"/>
    <w:link w:val="af6"/>
    <w:rPr>
      <w:rFonts w:ascii="Times New Roman" w:hAnsi="Times New Roman"/>
      <w:color w:val="353842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c">
    <w:name w:val="Текст информации об изменениях"/>
    <w:basedOn w:val="a"/>
    <w:next w:val="a"/>
    <w:link w:val="af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e">
    <w:name w:val="Текст информации об изменениях"/>
    <w:basedOn w:val="1"/>
    <w:link w:val="afc"/>
    <w:rPr>
      <w:rFonts w:ascii="Times New Roman" w:hAnsi="Times New Roman"/>
      <w:color w:val="353842"/>
      <w:sz w:val="18"/>
    </w:rPr>
  </w:style>
  <w:style w:type="paragraph" w:customStyle="1" w:styleId="1f5">
    <w:name w:val="Слабое выделение1"/>
    <w:link w:val="afffff6"/>
    <w:rPr>
      <w:i/>
      <w:color w:val="404040"/>
    </w:rPr>
  </w:style>
  <w:style w:type="character" w:styleId="afffff6">
    <w:name w:val="Subtle Emphasis"/>
    <w:link w:val="1f5"/>
    <w:rPr>
      <w:i/>
      <w:color w:val="40404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f6">
    <w:name w:val="Номер страницы1"/>
    <w:link w:val="afffff7"/>
    <w:rPr>
      <w:rFonts w:ascii="Times New Roman" w:hAnsi="Times New Roman"/>
    </w:rPr>
  </w:style>
  <w:style w:type="character" w:styleId="afffff7">
    <w:name w:val="page number"/>
    <w:link w:val="1f6"/>
    <w:rPr>
      <w:rFonts w:ascii="Times New Roman" w:hAnsi="Times New Roman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sz w:val="28"/>
    </w:rPr>
  </w:style>
  <w:style w:type="paragraph" w:styleId="afffff8">
    <w:name w:val="footer"/>
    <w:basedOn w:val="a"/>
    <w:link w:val="afffff9"/>
    <w:pPr>
      <w:tabs>
        <w:tab w:val="center" w:pos="4677"/>
        <w:tab w:val="right" w:pos="9355"/>
      </w:tabs>
    </w:pPr>
  </w:style>
  <w:style w:type="character" w:customStyle="1" w:styleId="afffff9">
    <w:name w:val="Нижний колонтитул Знак"/>
    <w:basedOn w:val="1"/>
    <w:link w:val="afffff8"/>
  </w:style>
  <w:style w:type="paragraph" w:customStyle="1" w:styleId="1f7">
    <w:name w:val="Неразрешенное упоминание1"/>
    <w:basedOn w:val="15"/>
    <w:link w:val="1f8"/>
    <w:rPr>
      <w:color w:val="605E5C"/>
      <w:shd w:val="clear" w:color="auto" w:fill="E1DFDD"/>
    </w:rPr>
  </w:style>
  <w:style w:type="character" w:customStyle="1" w:styleId="1f8">
    <w:name w:val="Неразрешенное упоминание1"/>
    <w:basedOn w:val="a0"/>
    <w:link w:val="1f7"/>
    <w:rPr>
      <w:color w:val="605E5C"/>
      <w:shd w:val="clear" w:color="auto" w:fill="E1DFDD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fa">
    <w:name w:val="Пример."/>
    <w:basedOn w:val="afff0"/>
    <w:next w:val="a"/>
    <w:link w:val="afffffb"/>
  </w:style>
  <w:style w:type="character" w:customStyle="1" w:styleId="afffffb">
    <w:name w:val="Пример."/>
    <w:basedOn w:val="afff2"/>
    <w:link w:val="afffffa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styleId="afffffc">
    <w:name w:val="Balloon Text"/>
    <w:basedOn w:val="a"/>
    <w:link w:val="afffffd"/>
    <w:rPr>
      <w:rFonts w:ascii="Segoe UI" w:hAnsi="Segoe UI"/>
      <w:sz w:val="18"/>
    </w:rPr>
  </w:style>
  <w:style w:type="character" w:customStyle="1" w:styleId="afffffd">
    <w:name w:val="Текст выноски Знак"/>
    <w:basedOn w:val="1"/>
    <w:link w:val="afffffc"/>
    <w:rPr>
      <w:rFonts w:ascii="Segoe UI" w:hAnsi="Segoe UI"/>
      <w:sz w:val="1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afffffe">
    <w:name w:val="Утратил силу"/>
    <w:link w:val="affffff"/>
    <w:rPr>
      <w:b/>
      <w:strike/>
      <w:color w:val="666600"/>
    </w:rPr>
  </w:style>
  <w:style w:type="character" w:customStyle="1" w:styleId="affffff">
    <w:name w:val="Утратил силу"/>
    <w:link w:val="afffffe"/>
    <w:rPr>
      <w:b/>
      <w:strike/>
      <w:color w:val="66660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ffff0">
    <w:name w:val="Напишите нам"/>
    <w:basedOn w:val="a"/>
    <w:next w:val="a"/>
    <w:link w:val="af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1">
    <w:name w:val="Напишите нам"/>
    <w:basedOn w:val="1"/>
    <w:link w:val="affffff0"/>
    <w:rPr>
      <w:rFonts w:ascii="Times New Roman" w:hAnsi="Times New Roman"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styleId="affffff2">
    <w:name w:val="Body Text"/>
    <w:basedOn w:val="a"/>
    <w:link w:val="affff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3">
    <w:name w:val="Основной текст Знак"/>
    <w:basedOn w:val="1"/>
    <w:link w:val="affffff2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2d">
    <w:name w:val="Гиперссылка2"/>
    <w:basedOn w:val="15"/>
    <w:link w:val="affffff4"/>
    <w:rPr>
      <w:color w:val="0563C1" w:themeColor="hyperlink"/>
      <w:u w:val="single"/>
    </w:rPr>
  </w:style>
  <w:style w:type="character" w:styleId="affffff4">
    <w:name w:val="Hyperlink"/>
    <w:basedOn w:val="a0"/>
    <w:link w:val="2d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styleId="1f9">
    <w:name w:val="toc 1"/>
    <w:basedOn w:val="a"/>
    <w:next w:val="a"/>
    <w:link w:val="1fa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a">
    <w:name w:val="Оглавление 1 Знак"/>
    <w:basedOn w:val="1"/>
    <w:link w:val="1f9"/>
    <w:rPr>
      <w:rFonts w:ascii="Times New Roman" w:hAnsi="Times New Roman"/>
      <w:b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afffff">
    <w:name w:val="Normal (Web)"/>
    <w:basedOn w:val="a"/>
    <w:link w:val="1fb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b">
    <w:name w:val="Обычный (Интернет) Знак1"/>
    <w:basedOn w:val="1"/>
    <w:link w:val="afffff"/>
    <w:rPr>
      <w:rFonts w:ascii="Times New Roman" w:hAnsi="Times New Roman"/>
      <w:sz w:val="24"/>
    </w:rPr>
  </w:style>
  <w:style w:type="paragraph" w:customStyle="1" w:styleId="1fc">
    <w:name w:val="Текст примечания Знак1"/>
    <w:link w:val="1fd"/>
    <w:rPr>
      <w:rFonts w:ascii="Times New Roman" w:hAnsi="Times New Roman"/>
      <w:sz w:val="20"/>
    </w:rPr>
  </w:style>
  <w:style w:type="character" w:customStyle="1" w:styleId="1fd">
    <w:name w:val="Текст примечания Знак1"/>
    <w:link w:val="1fc"/>
    <w:rPr>
      <w:rFonts w:ascii="Times New Roman" w:hAnsi="Times New Roman"/>
      <w:sz w:val="20"/>
    </w:rPr>
  </w:style>
  <w:style w:type="paragraph" w:customStyle="1" w:styleId="affffff5">
    <w:link w:val="affffff6"/>
    <w:semiHidden/>
    <w:unhideWhenUsed/>
  </w:style>
  <w:style w:type="character" w:customStyle="1" w:styleId="affffff6">
    <w:link w:val="affffff5"/>
    <w:semiHidden/>
    <w:unhideWhenUsed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7">
    <w:name w:val="Заголовок для информации об изменениях"/>
    <w:basedOn w:val="10"/>
    <w:next w:val="a"/>
    <w:link w:val="affffff8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8">
    <w:name w:val="Заголовок для информации об изменениях"/>
    <w:basedOn w:val="11"/>
    <w:link w:val="affffff7"/>
    <w:rPr>
      <w:rFonts w:ascii="Times New Roman" w:hAnsi="Times New Roman"/>
      <w:b w:val="0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9">
    <w:name w:val="Словарная статья"/>
    <w:basedOn w:val="a"/>
    <w:next w:val="a"/>
    <w:link w:val="affffffa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a">
    <w:name w:val="Словарная статья"/>
    <w:basedOn w:val="1"/>
    <w:link w:val="affffff9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b">
    <w:name w:val="Интерактивный заголовок"/>
    <w:basedOn w:val="1fe"/>
    <w:next w:val="a"/>
    <w:link w:val="affffffc"/>
    <w:rPr>
      <w:u w:val="single"/>
    </w:rPr>
  </w:style>
  <w:style w:type="character" w:customStyle="1" w:styleId="affffffc">
    <w:name w:val="Интерактивный заголовок"/>
    <w:basedOn w:val="1ff"/>
    <w:link w:val="affffffb"/>
    <w:rPr>
      <w:rFonts w:ascii="Verdana" w:hAnsi="Verdana"/>
      <w:b/>
      <w:color w:val="0058A9"/>
      <w:u w:val="single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fd">
    <w:name w:val="Необходимые документы"/>
    <w:basedOn w:val="afff0"/>
    <w:next w:val="a"/>
    <w:link w:val="affffffe"/>
    <w:pPr>
      <w:ind w:left="0" w:firstLine="118"/>
    </w:pPr>
  </w:style>
  <w:style w:type="character" w:customStyle="1" w:styleId="affffffe">
    <w:name w:val="Необходимые документы"/>
    <w:basedOn w:val="afff2"/>
    <w:link w:val="affffffd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f">
    <w:name w:val="Моноширинный"/>
    <w:basedOn w:val="a"/>
    <w:next w:val="a"/>
    <w:link w:val="afff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0">
    <w:name w:val="Моноширинный"/>
    <w:basedOn w:val="1"/>
    <w:link w:val="afffffff"/>
    <w:rPr>
      <w:rFonts w:ascii="Courier New" w:hAnsi="Courier New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0">
    <w:name w:val="Внимание"/>
    <w:basedOn w:val="a"/>
    <w:next w:val="a"/>
    <w:link w:val="af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2">
    <w:name w:val="Внимание"/>
    <w:basedOn w:val="1"/>
    <w:link w:val="afff0"/>
    <w:rPr>
      <w:rFonts w:ascii="Times New Roman" w:hAnsi="Times New Roman"/>
      <w:sz w:val="24"/>
    </w:rPr>
  </w:style>
  <w:style w:type="paragraph" w:customStyle="1" w:styleId="114">
    <w:name w:val="Раздел 1.1"/>
    <w:basedOn w:val="afffffff1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afffffff2"/>
    <w:link w:val="11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styleId="afffffff3">
    <w:name w:val="annotation subject"/>
    <w:basedOn w:val="a9"/>
    <w:next w:val="a9"/>
    <w:link w:val="afffffff4"/>
    <w:rPr>
      <w:b/>
    </w:rPr>
  </w:style>
  <w:style w:type="character" w:customStyle="1" w:styleId="afffffff4">
    <w:name w:val="Тема примечания Знак"/>
    <w:basedOn w:val="aa"/>
    <w:link w:val="afffffff3"/>
    <w:rPr>
      <w:b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5">
    <w:name w:val="Центрированный (таблица)"/>
    <w:basedOn w:val="afffffff6"/>
    <w:next w:val="a"/>
    <w:link w:val="afffffff7"/>
    <w:pPr>
      <w:jc w:val="center"/>
    </w:pPr>
  </w:style>
  <w:style w:type="character" w:customStyle="1" w:styleId="afffffff7">
    <w:name w:val="Центрированный (таблица)"/>
    <w:basedOn w:val="afffffff8"/>
    <w:link w:val="afffffff5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fe">
    <w:name w:val="Заголовок1"/>
    <w:basedOn w:val="a5"/>
    <w:next w:val="a"/>
    <w:link w:val="1ff"/>
    <w:rPr>
      <w:b/>
      <w:color w:val="0058A9"/>
    </w:rPr>
  </w:style>
  <w:style w:type="character" w:customStyle="1" w:styleId="1ff">
    <w:name w:val="Заголовок1"/>
    <w:basedOn w:val="a6"/>
    <w:link w:val="1fe"/>
    <w:rPr>
      <w:rFonts w:ascii="Verdana" w:hAnsi="Verdana"/>
      <w:b/>
      <w:color w:val="0058A9"/>
    </w:rPr>
  </w:style>
  <w:style w:type="paragraph" w:customStyle="1" w:styleId="1ff0">
    <w:name w:val="Нижний колонтитул Знак1"/>
    <w:basedOn w:val="15"/>
    <w:link w:val="1ff1"/>
    <w:rPr>
      <w:rFonts w:ascii="Calibri" w:hAnsi="Calibri"/>
    </w:rPr>
  </w:style>
  <w:style w:type="character" w:customStyle="1" w:styleId="1ff1">
    <w:name w:val="Нижний колонтитул Знак1"/>
    <w:basedOn w:val="a0"/>
    <w:link w:val="1ff0"/>
    <w:rPr>
      <w:rFonts w:ascii="Calibri" w:hAnsi="Calibri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4">
    <w:name w:val="Текст (лев. подпись)"/>
    <w:basedOn w:val="a"/>
    <w:next w:val="a"/>
    <w:link w:val="a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6">
    <w:name w:val="Текст (лев. подпись)"/>
    <w:basedOn w:val="1"/>
    <w:link w:val="aff4"/>
    <w:rPr>
      <w:rFonts w:ascii="Times New Roman" w:hAnsi="Times New Roman"/>
      <w:sz w:val="24"/>
    </w:rPr>
  </w:style>
  <w:style w:type="paragraph" w:customStyle="1" w:styleId="affc">
    <w:name w:val="Таблицы (моноширинный)"/>
    <w:basedOn w:val="a"/>
    <w:next w:val="a"/>
    <w:link w:val="a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e">
    <w:name w:val="Таблицы (моноширинный)"/>
    <w:basedOn w:val="1"/>
    <w:link w:val="affc"/>
    <w:rPr>
      <w:rFonts w:ascii="Courier New" w:hAnsi="Courier New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f9">
    <w:name w:val="Постоянная часть"/>
    <w:basedOn w:val="a5"/>
    <w:next w:val="a"/>
    <w:link w:val="afffffffa"/>
    <w:rPr>
      <w:sz w:val="20"/>
    </w:rPr>
  </w:style>
  <w:style w:type="character" w:customStyle="1" w:styleId="afffffffa">
    <w:name w:val="Постоянная часть"/>
    <w:basedOn w:val="a6"/>
    <w:link w:val="afffffff9"/>
    <w:rPr>
      <w:rFonts w:ascii="Verdana" w:hAnsi="Verdana"/>
      <w:sz w:val="20"/>
    </w:rPr>
  </w:style>
  <w:style w:type="paragraph" w:customStyle="1" w:styleId="1ff2">
    <w:name w:val="Знак примечания1"/>
    <w:basedOn w:val="15"/>
    <w:link w:val="afffffffb"/>
    <w:rPr>
      <w:sz w:val="16"/>
    </w:rPr>
  </w:style>
  <w:style w:type="character" w:styleId="afffffffb">
    <w:name w:val="annotation reference"/>
    <w:basedOn w:val="a0"/>
    <w:link w:val="1ff2"/>
    <w:rPr>
      <w:sz w:val="16"/>
    </w:rPr>
  </w:style>
  <w:style w:type="paragraph" w:customStyle="1" w:styleId="afffffffc">
    <w:name w:val="Заголовок статьи"/>
    <w:basedOn w:val="a"/>
    <w:next w:val="a"/>
    <w:link w:val="afffffffd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d">
    <w:name w:val="Заголовок статьи"/>
    <w:basedOn w:val="1"/>
    <w:link w:val="afffffffc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customStyle="1" w:styleId="affffffff0">
    <w:name w:val="Цветовое выделение"/>
    <w:link w:val="affffffff1"/>
    <w:rPr>
      <w:b/>
      <w:color w:val="26282F"/>
    </w:rPr>
  </w:style>
  <w:style w:type="character" w:customStyle="1" w:styleId="affffffff1">
    <w:name w:val="Цветовое выделение"/>
    <w:link w:val="affffffff0"/>
    <w:rPr>
      <w:b/>
      <w:color w:val="26282F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5">
    <w:name w:val="Основной шрифт абзаца1"/>
  </w:style>
  <w:style w:type="paragraph" w:customStyle="1" w:styleId="afffffff6">
    <w:name w:val="Нормальный (таблица)"/>
    <w:basedOn w:val="a"/>
    <w:next w:val="a"/>
    <w:link w:val="afffffff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8">
    <w:name w:val="Нормальный (таблица)"/>
    <w:basedOn w:val="1"/>
    <w:link w:val="afffffff6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styleId="affffffff2">
    <w:name w:val="TOC Heading"/>
    <w:basedOn w:val="10"/>
    <w:next w:val="a"/>
    <w:link w:val="affffffff3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f3">
    <w:name w:val="Заголовок оглавления Знак"/>
    <w:basedOn w:val="11"/>
    <w:link w:val="affffffff2"/>
    <w:rPr>
      <w:rFonts w:ascii="@Batang" w:hAnsi="@Batang"/>
      <w:b w:val="0"/>
      <w:color w:val="2F5496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f4">
    <w:name w:val="Заголовок распахивающейся части диалога"/>
    <w:basedOn w:val="a"/>
    <w:next w:val="a"/>
    <w:link w:val="affffffff5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5">
    <w:name w:val="Заголовок распахивающейся части диалога"/>
    <w:basedOn w:val="1"/>
    <w:link w:val="affffffff4"/>
    <w:rPr>
      <w:rFonts w:ascii="Times New Roman" w:hAnsi="Times New Roman"/>
      <w:i/>
      <w:color w:val="000080"/>
    </w:rPr>
  </w:style>
  <w:style w:type="paragraph" w:customStyle="1" w:styleId="affffffff6">
    <w:name w:val="Подчёркнуный текст"/>
    <w:basedOn w:val="a"/>
    <w:next w:val="a"/>
    <w:link w:val="af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7">
    <w:name w:val="Подчёркнуный текст"/>
    <w:basedOn w:val="1"/>
    <w:link w:val="affffffff6"/>
    <w:rPr>
      <w:rFonts w:ascii="Times New Roman" w:hAnsi="Times New Roman"/>
      <w:sz w:val="24"/>
    </w:rPr>
  </w:style>
  <w:style w:type="paragraph" w:customStyle="1" w:styleId="affffffff8">
    <w:name w:val="Колонтитул (правый)"/>
    <w:basedOn w:val="ad"/>
    <w:next w:val="a"/>
    <w:link w:val="affffffff9"/>
    <w:rPr>
      <w:sz w:val="14"/>
    </w:rPr>
  </w:style>
  <w:style w:type="character" w:customStyle="1" w:styleId="affffffff9">
    <w:name w:val="Колонтитул (правый)"/>
    <w:basedOn w:val="ae"/>
    <w:link w:val="affffffff8"/>
    <w:rPr>
      <w:rFonts w:ascii="Times New Roman" w:hAnsi="Times New Roman"/>
      <w:sz w:val="14"/>
    </w:rPr>
  </w:style>
  <w:style w:type="paragraph" w:customStyle="1" w:styleId="affffffffa">
    <w:name w:val="Текст в таблице"/>
    <w:basedOn w:val="afffffff6"/>
    <w:next w:val="a"/>
    <w:link w:val="affffffffb"/>
    <w:pPr>
      <w:ind w:firstLine="500"/>
    </w:pPr>
  </w:style>
  <w:style w:type="character" w:customStyle="1" w:styleId="affffffffb">
    <w:name w:val="Текст в таблице"/>
    <w:basedOn w:val="afffffff8"/>
    <w:link w:val="affffffffa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fffc">
    <w:name w:val="Опечатки"/>
    <w:link w:val="affffffffd"/>
    <w:rPr>
      <w:color w:val="FF0000"/>
    </w:rPr>
  </w:style>
  <w:style w:type="character" w:customStyle="1" w:styleId="affffffffd">
    <w:name w:val="Опечатки"/>
    <w:link w:val="affffffffc"/>
    <w:rPr>
      <w:color w:val="FF0000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afffffff1">
    <w:name w:val="Subtitle"/>
    <w:basedOn w:val="a"/>
    <w:next w:val="a"/>
    <w:link w:val="afffffff2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2">
    <w:name w:val="Подзаголовок Знак"/>
    <w:basedOn w:val="1"/>
    <w:link w:val="afffffff1"/>
    <w:rPr>
      <w:color w:val="5A5A5A" w:themeColor="text1" w:themeTint="A5"/>
      <w:spacing w:val="15"/>
    </w:rPr>
  </w:style>
  <w:style w:type="paragraph" w:customStyle="1" w:styleId="1ff3">
    <w:name w:val="Просмотренная гиперссылка1"/>
    <w:basedOn w:val="15"/>
    <w:link w:val="1ff4"/>
    <w:rPr>
      <w:color w:val="800080"/>
      <w:u w:val="single"/>
    </w:rPr>
  </w:style>
  <w:style w:type="character" w:customStyle="1" w:styleId="1ff4">
    <w:name w:val="Просмотренная гиперссылка1"/>
    <w:basedOn w:val="a0"/>
    <w:link w:val="1ff3"/>
    <w:rPr>
      <w:color w:val="800080"/>
      <w:u w:val="single"/>
    </w:rPr>
  </w:style>
  <w:style w:type="paragraph" w:customStyle="1" w:styleId="affffffffe">
    <w:name w:val="Продолжение ссылки"/>
    <w:link w:val="afffffffff"/>
  </w:style>
  <w:style w:type="character" w:customStyle="1" w:styleId="afffffffff">
    <w:name w:val="Продолжение ссылки"/>
    <w:link w:val="affffffffe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afffffffff0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0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fff1">
    <w:name w:val="Заголовок Знак"/>
    <w:basedOn w:val="15"/>
    <w:link w:val="afffffffff2"/>
    <w:rPr>
      <w:rFonts w:asciiTheme="majorHAnsi" w:hAnsiTheme="majorHAnsi"/>
      <w:spacing w:val="-10"/>
      <w:sz w:val="56"/>
    </w:rPr>
  </w:style>
  <w:style w:type="character" w:customStyle="1" w:styleId="afffffffff2">
    <w:name w:val="Заголовок Знак"/>
    <w:basedOn w:val="a0"/>
    <w:link w:val="afffffffff1"/>
    <w:rPr>
      <w:rFonts w:asciiTheme="majorHAnsi" w:hAnsiTheme="majorHAnsi"/>
      <w:spacing w:val="-10"/>
      <w:sz w:val="5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ff3">
    <w:name w:val="Обычный (Интернет) Знак"/>
    <w:link w:val="afffffffff4"/>
    <w:rPr>
      <w:rFonts w:ascii="Times New Roman" w:hAnsi="Times New Roman"/>
      <w:sz w:val="24"/>
    </w:rPr>
  </w:style>
  <w:style w:type="character" w:customStyle="1" w:styleId="afffffffff4">
    <w:name w:val="Обычный (Интернет) Знак"/>
    <w:link w:val="afffffffff3"/>
    <w:rPr>
      <w:rFonts w:ascii="Times New Roman" w:hAnsi="Times New Roman"/>
      <w:sz w:val="24"/>
    </w:rPr>
  </w:style>
  <w:style w:type="paragraph" w:customStyle="1" w:styleId="afffffffff5">
    <w:name w:val="Внимание: криминал!!"/>
    <w:basedOn w:val="afff0"/>
    <w:next w:val="a"/>
    <w:link w:val="afffffffff6"/>
  </w:style>
  <w:style w:type="character" w:customStyle="1" w:styleId="afffffffff6">
    <w:name w:val="Внимание: криминал!!"/>
    <w:basedOn w:val="afff2"/>
    <w:link w:val="afffffffff5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7">
    <w:name w:val="Дочерний элемент списка"/>
    <w:basedOn w:val="a"/>
    <w:next w:val="a"/>
    <w:link w:val="afffffffff8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8">
    <w:name w:val="Дочерний элемент списка"/>
    <w:basedOn w:val="1"/>
    <w:link w:val="afffffffff7"/>
    <w:rPr>
      <w:rFonts w:ascii="Times New Roman" w:hAnsi="Times New Roman"/>
      <w:color w:val="868381"/>
      <w:sz w:val="20"/>
    </w:rPr>
  </w:style>
  <w:style w:type="paragraph" w:customStyle="1" w:styleId="afffffffff9">
    <w:name w:val="Сравнение редакций. Добавленный фрагмент"/>
    <w:link w:val="afffffffffa"/>
    <w:rPr>
      <w:shd w:val="clear" w:color="auto" w:fill="C1D7FF"/>
    </w:rPr>
  </w:style>
  <w:style w:type="character" w:customStyle="1" w:styleId="afffffffffa">
    <w:name w:val="Сравнение редакций. Добавленный фрагмент"/>
    <w:link w:val="afffffffff9"/>
    <w:rPr>
      <w:color w:val="000000"/>
      <w:shd w:val="clear" w:color="auto" w:fill="C1D7FF"/>
    </w:rPr>
  </w:style>
  <w:style w:type="paragraph" w:customStyle="1" w:styleId="afff4">
    <w:name w:val="Заголовок ЭР (левое окно)"/>
    <w:basedOn w:val="a"/>
    <w:next w:val="a"/>
    <w:link w:val="afff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6">
    <w:name w:val="Заголовок ЭР (левое окно)"/>
    <w:basedOn w:val="1"/>
    <w:link w:val="afff4"/>
    <w:rPr>
      <w:rFonts w:ascii="Times New Roman" w:hAnsi="Times New Roman"/>
      <w:b/>
      <w:color w:val="26282F"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fb">
    <w:name w:val="Найденные слова"/>
    <w:link w:val="afffffffffc"/>
    <w:rPr>
      <w:b/>
      <w:color w:val="26282F"/>
      <w:shd w:val="clear" w:color="auto" w:fill="FFF580"/>
    </w:rPr>
  </w:style>
  <w:style w:type="character" w:customStyle="1" w:styleId="afffffffffc">
    <w:name w:val="Найденные слова"/>
    <w:link w:val="afffffffffb"/>
    <w:rPr>
      <w:b/>
      <w:color w:val="26282F"/>
      <w:shd w:val="clear" w:color="auto" w:fill="FFF58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ffd">
    <w:name w:val="Переменная часть"/>
    <w:basedOn w:val="a5"/>
    <w:next w:val="a"/>
    <w:link w:val="afffffffffe"/>
    <w:rPr>
      <w:sz w:val="18"/>
    </w:rPr>
  </w:style>
  <w:style w:type="character" w:customStyle="1" w:styleId="afffffffffe">
    <w:name w:val="Переменная часть"/>
    <w:basedOn w:val="a6"/>
    <w:link w:val="afffffffffd"/>
    <w:rPr>
      <w:rFonts w:ascii="Verdana" w:hAnsi="Verdana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1655</Words>
  <Characters>9439</Characters>
  <Application>Microsoft Office Word</Application>
  <DocSecurity>0</DocSecurity>
  <Lines>78</Lines>
  <Paragraphs>22</Paragraphs>
  <ScaleCrop>false</ScaleCrop>
  <Company/>
  <LinksUpToDate>false</LinksUpToDate>
  <CharactersWithSpaces>11072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4</cp:revision>
  <dcterms:created xsi:type="dcterms:W3CDTF">2024-12-20T10:12:00Z</dcterms:created>
  <dcterms:modified xsi:type="dcterms:W3CDTF">2025-09-22T07:25:00Z</dcterms:modified>
</cp:coreProperties>
</file>