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766A8" w14:textId="77777777" w:rsidR="00D734CE" w:rsidRPr="001D01EB" w:rsidRDefault="008F5A54" w:rsidP="001D01EB">
      <w:pPr>
        <w:pStyle w:val="1"/>
        <w:spacing w:before="0" w:after="0" w:line="276" w:lineRule="auto"/>
        <w:jc w:val="right"/>
      </w:pPr>
      <w:bookmarkStart w:id="0" w:name="_Toc84499262"/>
      <w:r w:rsidRPr="001D01EB">
        <w:t>П</w:t>
      </w:r>
      <w:r w:rsidR="00D734CE" w:rsidRPr="001D01EB">
        <w:t xml:space="preserve">риложение </w:t>
      </w:r>
      <w:bookmarkEnd w:id="0"/>
      <w:r w:rsidR="00C1034E" w:rsidRPr="001D01EB">
        <w:t>1</w:t>
      </w:r>
    </w:p>
    <w:p w14:paraId="2F6A3744" w14:textId="77777777" w:rsidR="00D734CE" w:rsidRPr="001D01EB" w:rsidRDefault="00D734CE" w:rsidP="001D01EB">
      <w:pPr>
        <w:spacing w:after="0"/>
        <w:jc w:val="right"/>
        <w:rPr>
          <w:rFonts w:ascii="Times New Roman" w:hAnsi="Times New Roman"/>
          <w:b/>
          <w:sz w:val="24"/>
          <w:szCs w:val="24"/>
        </w:rPr>
      </w:pPr>
      <w:r w:rsidRPr="001D01EB">
        <w:rPr>
          <w:rFonts w:ascii="Times New Roman" w:hAnsi="Times New Roman"/>
          <w:sz w:val="24"/>
          <w:szCs w:val="24"/>
        </w:rPr>
        <w:t xml:space="preserve">к </w:t>
      </w:r>
      <w:r w:rsidR="00E27177" w:rsidRPr="001D01EB">
        <w:rPr>
          <w:rFonts w:ascii="Times New Roman" w:hAnsi="Times New Roman"/>
          <w:sz w:val="24"/>
          <w:szCs w:val="24"/>
        </w:rPr>
        <w:t>ПООП-П</w:t>
      </w:r>
      <w:r w:rsidRPr="001D01EB">
        <w:rPr>
          <w:rFonts w:ascii="Times New Roman" w:hAnsi="Times New Roman"/>
          <w:sz w:val="24"/>
          <w:szCs w:val="24"/>
        </w:rPr>
        <w:t xml:space="preserve"> специальности</w:t>
      </w:r>
      <w:r w:rsidRPr="001D01EB">
        <w:rPr>
          <w:rFonts w:ascii="Times New Roman" w:hAnsi="Times New Roman"/>
          <w:b/>
          <w:sz w:val="24"/>
          <w:szCs w:val="24"/>
        </w:rPr>
        <w:t xml:space="preserve"> </w:t>
      </w:r>
    </w:p>
    <w:p w14:paraId="18D6E57A" w14:textId="77777777" w:rsidR="0019103D" w:rsidRPr="00C251F3" w:rsidRDefault="0019103D" w:rsidP="001D01EB">
      <w:pPr>
        <w:spacing w:after="0"/>
        <w:jc w:val="right"/>
        <w:rPr>
          <w:rFonts w:ascii="Times New Roman" w:hAnsi="Times New Roman"/>
          <w:sz w:val="24"/>
          <w:szCs w:val="24"/>
        </w:rPr>
      </w:pPr>
      <w:r w:rsidRPr="00C251F3">
        <w:rPr>
          <w:rFonts w:ascii="Times New Roman" w:hAnsi="Times New Roman"/>
          <w:sz w:val="24"/>
          <w:szCs w:val="24"/>
        </w:rPr>
        <w:t>25</w:t>
      </w:r>
      <w:r w:rsidR="008F5A54" w:rsidRPr="00C251F3">
        <w:rPr>
          <w:rFonts w:ascii="Times New Roman" w:hAnsi="Times New Roman"/>
          <w:sz w:val="24"/>
          <w:szCs w:val="24"/>
        </w:rPr>
        <w:t>.02.0</w:t>
      </w:r>
      <w:r w:rsidRPr="00C251F3">
        <w:rPr>
          <w:rFonts w:ascii="Times New Roman" w:hAnsi="Times New Roman"/>
          <w:sz w:val="24"/>
          <w:szCs w:val="24"/>
        </w:rPr>
        <w:t>3</w:t>
      </w:r>
      <w:r w:rsidR="00692163" w:rsidRPr="00C251F3">
        <w:rPr>
          <w:rFonts w:ascii="Times New Roman" w:hAnsi="Times New Roman"/>
          <w:sz w:val="24"/>
          <w:szCs w:val="24"/>
        </w:rPr>
        <w:t xml:space="preserve"> </w:t>
      </w:r>
      <w:r w:rsidRPr="00C251F3">
        <w:rPr>
          <w:rFonts w:ascii="Times New Roman" w:hAnsi="Times New Roman"/>
          <w:sz w:val="24"/>
          <w:szCs w:val="24"/>
        </w:rPr>
        <w:t xml:space="preserve">Техническая эксплуатация электрифицированных </w:t>
      </w:r>
    </w:p>
    <w:p w14:paraId="072E2E86" w14:textId="77777777" w:rsidR="00D734CE" w:rsidRPr="00C251F3" w:rsidRDefault="0019103D" w:rsidP="001D01EB">
      <w:pPr>
        <w:spacing w:after="0"/>
        <w:jc w:val="right"/>
        <w:rPr>
          <w:rFonts w:ascii="Times New Roman" w:hAnsi="Times New Roman"/>
          <w:sz w:val="24"/>
          <w:szCs w:val="24"/>
        </w:rPr>
      </w:pPr>
      <w:r w:rsidRPr="00C251F3">
        <w:rPr>
          <w:rFonts w:ascii="Times New Roman" w:hAnsi="Times New Roman"/>
          <w:sz w:val="24"/>
          <w:szCs w:val="24"/>
        </w:rPr>
        <w:t>и пилотажно-навигационных систем</w:t>
      </w:r>
    </w:p>
    <w:p w14:paraId="11BB7CCF" w14:textId="77777777" w:rsidR="00D734CE" w:rsidRPr="001D01EB" w:rsidRDefault="00D734CE" w:rsidP="001D01EB">
      <w:pPr>
        <w:tabs>
          <w:tab w:val="right" w:leader="underscore" w:pos="9639"/>
        </w:tabs>
        <w:spacing w:after="0"/>
        <w:jc w:val="center"/>
        <w:rPr>
          <w:rFonts w:ascii="Times New Roman" w:hAnsi="Times New Roman"/>
          <w:b/>
          <w:sz w:val="24"/>
          <w:szCs w:val="24"/>
          <w:vertAlign w:val="superscript"/>
        </w:rPr>
      </w:pPr>
    </w:p>
    <w:p w14:paraId="60AFD887" w14:textId="77777777" w:rsidR="00D734CE" w:rsidRPr="001D01EB" w:rsidRDefault="00D734CE" w:rsidP="001D01EB">
      <w:pPr>
        <w:spacing w:after="0"/>
        <w:jc w:val="center"/>
        <w:rPr>
          <w:rFonts w:ascii="Times New Roman" w:hAnsi="Times New Roman"/>
          <w:b/>
          <w:sz w:val="24"/>
          <w:szCs w:val="24"/>
        </w:rPr>
      </w:pPr>
    </w:p>
    <w:p w14:paraId="5512B03F" w14:textId="77777777" w:rsidR="00D734CE" w:rsidRPr="001D01EB" w:rsidRDefault="00D734CE" w:rsidP="001D01EB">
      <w:pPr>
        <w:spacing w:after="0"/>
        <w:jc w:val="center"/>
        <w:rPr>
          <w:rFonts w:ascii="Times New Roman" w:hAnsi="Times New Roman"/>
          <w:b/>
          <w:sz w:val="24"/>
          <w:szCs w:val="24"/>
        </w:rPr>
      </w:pPr>
    </w:p>
    <w:p w14:paraId="49004EBB" w14:textId="77777777" w:rsidR="00D734CE" w:rsidRPr="001D01EB" w:rsidRDefault="00D734CE" w:rsidP="001D01EB">
      <w:pPr>
        <w:spacing w:after="0"/>
        <w:jc w:val="center"/>
        <w:rPr>
          <w:rFonts w:ascii="Times New Roman" w:hAnsi="Times New Roman"/>
          <w:b/>
          <w:sz w:val="24"/>
          <w:szCs w:val="24"/>
        </w:rPr>
      </w:pPr>
    </w:p>
    <w:p w14:paraId="2BD940B7" w14:textId="35829BD6" w:rsidR="00D734CE" w:rsidRDefault="00D734CE" w:rsidP="001D01EB">
      <w:pPr>
        <w:spacing w:after="0"/>
        <w:jc w:val="center"/>
        <w:rPr>
          <w:rFonts w:ascii="Times New Roman" w:hAnsi="Times New Roman"/>
          <w:b/>
          <w:sz w:val="24"/>
          <w:szCs w:val="24"/>
        </w:rPr>
      </w:pPr>
    </w:p>
    <w:p w14:paraId="6EA12573" w14:textId="1B5B9EAE" w:rsidR="004B6746" w:rsidRDefault="004B6746" w:rsidP="001D01EB">
      <w:pPr>
        <w:spacing w:after="0"/>
        <w:jc w:val="center"/>
        <w:rPr>
          <w:rFonts w:ascii="Times New Roman" w:hAnsi="Times New Roman"/>
          <w:b/>
          <w:sz w:val="24"/>
          <w:szCs w:val="24"/>
        </w:rPr>
      </w:pPr>
    </w:p>
    <w:p w14:paraId="24E34005" w14:textId="3D1BCC3E" w:rsidR="00100207" w:rsidRDefault="00100207" w:rsidP="001D01EB">
      <w:pPr>
        <w:spacing w:after="0"/>
        <w:jc w:val="center"/>
        <w:rPr>
          <w:rFonts w:ascii="Times New Roman" w:hAnsi="Times New Roman"/>
          <w:b/>
          <w:sz w:val="24"/>
          <w:szCs w:val="24"/>
        </w:rPr>
      </w:pPr>
    </w:p>
    <w:p w14:paraId="6E774ADA" w14:textId="717F6F59" w:rsidR="00100207" w:rsidRDefault="00100207" w:rsidP="001D01EB">
      <w:pPr>
        <w:spacing w:after="0"/>
        <w:jc w:val="center"/>
        <w:rPr>
          <w:rFonts w:ascii="Times New Roman" w:hAnsi="Times New Roman"/>
          <w:b/>
          <w:sz w:val="24"/>
          <w:szCs w:val="24"/>
        </w:rPr>
      </w:pPr>
    </w:p>
    <w:p w14:paraId="40DFA7BD" w14:textId="77777777" w:rsidR="00100207" w:rsidRDefault="00100207" w:rsidP="001D01EB">
      <w:pPr>
        <w:spacing w:after="0"/>
        <w:jc w:val="center"/>
        <w:rPr>
          <w:rFonts w:ascii="Times New Roman" w:hAnsi="Times New Roman"/>
          <w:b/>
          <w:sz w:val="24"/>
          <w:szCs w:val="24"/>
        </w:rPr>
      </w:pPr>
    </w:p>
    <w:p w14:paraId="5F45E7B2" w14:textId="17D66F55" w:rsidR="004B6746" w:rsidRDefault="004B6746" w:rsidP="001D01EB">
      <w:pPr>
        <w:spacing w:after="0"/>
        <w:jc w:val="center"/>
        <w:rPr>
          <w:rFonts w:ascii="Times New Roman" w:hAnsi="Times New Roman"/>
          <w:b/>
          <w:sz w:val="24"/>
          <w:szCs w:val="24"/>
        </w:rPr>
      </w:pPr>
    </w:p>
    <w:p w14:paraId="1879D74A" w14:textId="77777777" w:rsidR="004B6746" w:rsidRPr="001D01EB" w:rsidRDefault="004B6746" w:rsidP="001D01EB">
      <w:pPr>
        <w:spacing w:after="0"/>
        <w:jc w:val="center"/>
        <w:rPr>
          <w:rFonts w:ascii="Times New Roman" w:hAnsi="Times New Roman"/>
          <w:b/>
          <w:sz w:val="24"/>
          <w:szCs w:val="24"/>
        </w:rPr>
      </w:pPr>
    </w:p>
    <w:p w14:paraId="48946BB8" w14:textId="77777777" w:rsidR="00D734CE" w:rsidRPr="001D01EB" w:rsidRDefault="00D734CE" w:rsidP="001D01EB">
      <w:pPr>
        <w:spacing w:after="0"/>
        <w:jc w:val="center"/>
        <w:rPr>
          <w:rFonts w:ascii="Times New Roman" w:hAnsi="Times New Roman"/>
          <w:b/>
          <w:sz w:val="24"/>
          <w:szCs w:val="24"/>
        </w:rPr>
      </w:pPr>
    </w:p>
    <w:p w14:paraId="00F55760" w14:textId="77777777" w:rsidR="00D734CE" w:rsidRPr="001D01EB" w:rsidRDefault="000912D8" w:rsidP="001D01EB">
      <w:pPr>
        <w:pStyle w:val="1"/>
        <w:spacing w:before="0" w:after="0" w:line="276" w:lineRule="auto"/>
        <w:ind w:firstLine="0"/>
        <w:jc w:val="center"/>
      </w:pPr>
      <w:r w:rsidRPr="001D01EB">
        <w:t>Модель</w:t>
      </w:r>
      <w:r w:rsidR="00EB619C" w:rsidRPr="001D01EB">
        <w:t xml:space="preserve"> компетенций</w:t>
      </w:r>
      <w:r w:rsidR="00103E93" w:rsidRPr="001D01EB">
        <w:t xml:space="preserve"> выпускника</w:t>
      </w:r>
    </w:p>
    <w:p w14:paraId="5F25B612" w14:textId="77777777" w:rsidR="005669E7" w:rsidRPr="00F416F6" w:rsidRDefault="0019103D" w:rsidP="001D01EB">
      <w:pPr>
        <w:spacing w:after="0"/>
        <w:jc w:val="center"/>
        <w:rPr>
          <w:rFonts w:ascii="Times New Roman" w:hAnsi="Times New Roman"/>
          <w:b/>
          <w:bCs/>
          <w:sz w:val="24"/>
          <w:szCs w:val="24"/>
          <w:vertAlign w:val="superscript"/>
        </w:rPr>
      </w:pPr>
      <w:r w:rsidRPr="00F416F6">
        <w:rPr>
          <w:rFonts w:ascii="Times New Roman" w:hAnsi="Times New Roman"/>
          <w:b/>
          <w:bCs/>
          <w:sz w:val="24"/>
          <w:szCs w:val="24"/>
        </w:rPr>
        <w:t>2</w:t>
      </w:r>
      <w:r w:rsidR="00DA1016" w:rsidRPr="00F416F6">
        <w:rPr>
          <w:rFonts w:ascii="Times New Roman" w:hAnsi="Times New Roman"/>
          <w:b/>
          <w:bCs/>
          <w:sz w:val="24"/>
          <w:szCs w:val="24"/>
        </w:rPr>
        <w:t>5.02.0</w:t>
      </w:r>
      <w:r w:rsidRPr="00F416F6">
        <w:rPr>
          <w:rFonts w:ascii="Times New Roman" w:hAnsi="Times New Roman"/>
          <w:b/>
          <w:bCs/>
          <w:sz w:val="24"/>
          <w:szCs w:val="24"/>
        </w:rPr>
        <w:t>3</w:t>
      </w:r>
      <w:r w:rsidR="00DA1016" w:rsidRPr="00F416F6">
        <w:rPr>
          <w:rFonts w:ascii="Times New Roman" w:hAnsi="Times New Roman"/>
          <w:b/>
          <w:bCs/>
          <w:sz w:val="24"/>
          <w:szCs w:val="24"/>
        </w:rPr>
        <w:t xml:space="preserve"> </w:t>
      </w:r>
      <w:r w:rsidRPr="00F416F6">
        <w:rPr>
          <w:rFonts w:ascii="Times New Roman" w:hAnsi="Times New Roman"/>
          <w:b/>
          <w:bCs/>
          <w:sz w:val="24"/>
          <w:szCs w:val="24"/>
        </w:rPr>
        <w:t>Техническая эксплуатация электрифицированных и пилотажно-навигационных систем</w:t>
      </w:r>
    </w:p>
    <w:p w14:paraId="44C6B339" w14:textId="77777777" w:rsidR="00D734CE" w:rsidRPr="001D01EB" w:rsidRDefault="00D734CE" w:rsidP="001D01EB">
      <w:pPr>
        <w:spacing w:after="0"/>
        <w:jc w:val="center"/>
        <w:rPr>
          <w:rFonts w:ascii="Times New Roman" w:hAnsi="Times New Roman"/>
          <w:b/>
          <w:sz w:val="24"/>
          <w:szCs w:val="24"/>
        </w:rPr>
      </w:pPr>
    </w:p>
    <w:p w14:paraId="15D6591E" w14:textId="77777777" w:rsidR="00D734CE" w:rsidRPr="001D01EB" w:rsidRDefault="00D734CE" w:rsidP="001D01EB">
      <w:pPr>
        <w:spacing w:after="0"/>
        <w:jc w:val="center"/>
        <w:rPr>
          <w:rFonts w:ascii="Times New Roman" w:hAnsi="Times New Roman"/>
          <w:b/>
          <w:sz w:val="24"/>
          <w:szCs w:val="24"/>
        </w:rPr>
      </w:pPr>
    </w:p>
    <w:p w14:paraId="5B258B58" w14:textId="77777777" w:rsidR="00D734CE" w:rsidRPr="001D01EB" w:rsidRDefault="00D734CE" w:rsidP="001D01EB">
      <w:pPr>
        <w:spacing w:after="0"/>
        <w:jc w:val="center"/>
        <w:rPr>
          <w:rFonts w:ascii="Times New Roman" w:hAnsi="Times New Roman"/>
          <w:b/>
          <w:sz w:val="24"/>
          <w:szCs w:val="24"/>
        </w:rPr>
      </w:pPr>
    </w:p>
    <w:p w14:paraId="4A5F98B1" w14:textId="77777777" w:rsidR="00D734CE" w:rsidRPr="001D01EB" w:rsidRDefault="00D734CE" w:rsidP="001D01EB">
      <w:pPr>
        <w:spacing w:after="0"/>
        <w:jc w:val="center"/>
        <w:rPr>
          <w:rFonts w:ascii="Times New Roman" w:hAnsi="Times New Roman"/>
          <w:b/>
          <w:sz w:val="24"/>
          <w:szCs w:val="24"/>
        </w:rPr>
      </w:pPr>
    </w:p>
    <w:p w14:paraId="5071A374" w14:textId="77777777" w:rsidR="00924CE4" w:rsidRPr="001D01EB" w:rsidRDefault="00924CE4" w:rsidP="001D01EB">
      <w:pPr>
        <w:spacing w:after="0"/>
        <w:jc w:val="center"/>
        <w:rPr>
          <w:rFonts w:ascii="Times New Roman" w:hAnsi="Times New Roman"/>
          <w:b/>
          <w:sz w:val="24"/>
          <w:szCs w:val="24"/>
        </w:rPr>
      </w:pPr>
    </w:p>
    <w:p w14:paraId="32987B39" w14:textId="77777777" w:rsidR="00924CE4" w:rsidRPr="001D01EB" w:rsidRDefault="00924CE4" w:rsidP="001D01EB">
      <w:pPr>
        <w:spacing w:after="0"/>
        <w:jc w:val="center"/>
        <w:rPr>
          <w:rFonts w:ascii="Times New Roman" w:hAnsi="Times New Roman"/>
          <w:b/>
          <w:sz w:val="24"/>
          <w:szCs w:val="24"/>
        </w:rPr>
      </w:pPr>
    </w:p>
    <w:p w14:paraId="1EBC0AA2" w14:textId="1544E955" w:rsidR="00924CE4" w:rsidRDefault="00924CE4" w:rsidP="001D01EB">
      <w:pPr>
        <w:spacing w:after="0"/>
        <w:jc w:val="center"/>
        <w:rPr>
          <w:rFonts w:ascii="Times New Roman" w:hAnsi="Times New Roman"/>
          <w:b/>
          <w:sz w:val="24"/>
          <w:szCs w:val="24"/>
        </w:rPr>
      </w:pPr>
    </w:p>
    <w:p w14:paraId="0FB8253E" w14:textId="26797A51" w:rsidR="004B6746" w:rsidRDefault="004B6746" w:rsidP="001D01EB">
      <w:pPr>
        <w:spacing w:after="0"/>
        <w:jc w:val="center"/>
        <w:rPr>
          <w:rFonts w:ascii="Times New Roman" w:hAnsi="Times New Roman"/>
          <w:b/>
          <w:sz w:val="24"/>
          <w:szCs w:val="24"/>
        </w:rPr>
      </w:pPr>
    </w:p>
    <w:p w14:paraId="1D563125" w14:textId="0EA8295E" w:rsidR="004B6746" w:rsidRDefault="004B6746" w:rsidP="001D01EB">
      <w:pPr>
        <w:spacing w:after="0"/>
        <w:jc w:val="center"/>
        <w:rPr>
          <w:rFonts w:ascii="Times New Roman" w:hAnsi="Times New Roman"/>
          <w:b/>
          <w:sz w:val="24"/>
          <w:szCs w:val="24"/>
        </w:rPr>
      </w:pPr>
    </w:p>
    <w:p w14:paraId="6447B537" w14:textId="2DFFF66B" w:rsidR="004B6746" w:rsidRDefault="004B6746" w:rsidP="001D01EB">
      <w:pPr>
        <w:spacing w:after="0"/>
        <w:jc w:val="center"/>
        <w:rPr>
          <w:rFonts w:ascii="Times New Roman" w:hAnsi="Times New Roman"/>
          <w:b/>
          <w:sz w:val="24"/>
          <w:szCs w:val="24"/>
        </w:rPr>
      </w:pPr>
    </w:p>
    <w:p w14:paraId="4F9D2EE0" w14:textId="5C1C3691" w:rsidR="004B6746" w:rsidRDefault="004B6746" w:rsidP="001D01EB">
      <w:pPr>
        <w:spacing w:after="0"/>
        <w:jc w:val="center"/>
        <w:rPr>
          <w:rFonts w:ascii="Times New Roman" w:hAnsi="Times New Roman"/>
          <w:b/>
          <w:sz w:val="24"/>
          <w:szCs w:val="24"/>
        </w:rPr>
      </w:pPr>
    </w:p>
    <w:p w14:paraId="416647CB" w14:textId="0BDD1EE6" w:rsidR="004B6746" w:rsidRDefault="004B6746" w:rsidP="001D01EB">
      <w:pPr>
        <w:spacing w:after="0"/>
        <w:jc w:val="center"/>
        <w:rPr>
          <w:rFonts w:ascii="Times New Roman" w:hAnsi="Times New Roman"/>
          <w:b/>
          <w:sz w:val="24"/>
          <w:szCs w:val="24"/>
        </w:rPr>
      </w:pPr>
    </w:p>
    <w:p w14:paraId="3CF72377" w14:textId="701851C3" w:rsidR="004B6746" w:rsidRDefault="004B6746" w:rsidP="001D01EB">
      <w:pPr>
        <w:spacing w:after="0"/>
        <w:jc w:val="center"/>
        <w:rPr>
          <w:rFonts w:ascii="Times New Roman" w:hAnsi="Times New Roman"/>
          <w:b/>
          <w:sz w:val="24"/>
          <w:szCs w:val="24"/>
        </w:rPr>
      </w:pPr>
    </w:p>
    <w:p w14:paraId="70059541" w14:textId="213BE2B7" w:rsidR="004B6746" w:rsidRDefault="004B6746" w:rsidP="001D01EB">
      <w:pPr>
        <w:spacing w:after="0"/>
        <w:jc w:val="center"/>
        <w:rPr>
          <w:rFonts w:ascii="Times New Roman" w:hAnsi="Times New Roman"/>
          <w:b/>
          <w:sz w:val="24"/>
          <w:szCs w:val="24"/>
        </w:rPr>
      </w:pPr>
    </w:p>
    <w:p w14:paraId="117542F3" w14:textId="5A962E28" w:rsidR="004B6746" w:rsidRDefault="004B6746" w:rsidP="001D01EB">
      <w:pPr>
        <w:spacing w:after="0"/>
        <w:jc w:val="center"/>
        <w:rPr>
          <w:rFonts w:ascii="Times New Roman" w:hAnsi="Times New Roman"/>
          <w:b/>
          <w:sz w:val="24"/>
          <w:szCs w:val="24"/>
        </w:rPr>
      </w:pPr>
    </w:p>
    <w:p w14:paraId="4E75921E" w14:textId="0F735DB8" w:rsidR="004B6746" w:rsidRDefault="004B6746" w:rsidP="001D01EB">
      <w:pPr>
        <w:spacing w:after="0"/>
        <w:jc w:val="center"/>
        <w:rPr>
          <w:rFonts w:ascii="Times New Roman" w:hAnsi="Times New Roman"/>
          <w:b/>
          <w:sz w:val="24"/>
          <w:szCs w:val="24"/>
        </w:rPr>
      </w:pPr>
    </w:p>
    <w:p w14:paraId="57DF26FF" w14:textId="26E7E599" w:rsidR="004B6746" w:rsidRDefault="004B6746" w:rsidP="001D01EB">
      <w:pPr>
        <w:spacing w:after="0"/>
        <w:jc w:val="center"/>
        <w:rPr>
          <w:rFonts w:ascii="Times New Roman" w:hAnsi="Times New Roman"/>
          <w:b/>
          <w:sz w:val="24"/>
          <w:szCs w:val="24"/>
        </w:rPr>
      </w:pPr>
    </w:p>
    <w:p w14:paraId="295FD3B5" w14:textId="5C499846" w:rsidR="004B6746" w:rsidRDefault="004B6746" w:rsidP="001D01EB">
      <w:pPr>
        <w:spacing w:after="0"/>
        <w:jc w:val="center"/>
        <w:rPr>
          <w:rFonts w:ascii="Times New Roman" w:hAnsi="Times New Roman"/>
          <w:b/>
          <w:sz w:val="24"/>
          <w:szCs w:val="24"/>
        </w:rPr>
      </w:pPr>
    </w:p>
    <w:p w14:paraId="0E63A740" w14:textId="2013F25B" w:rsidR="004B6746" w:rsidRDefault="004B6746" w:rsidP="001D01EB">
      <w:pPr>
        <w:spacing w:after="0"/>
        <w:jc w:val="center"/>
        <w:rPr>
          <w:rFonts w:ascii="Times New Roman" w:hAnsi="Times New Roman"/>
          <w:b/>
          <w:sz w:val="24"/>
          <w:szCs w:val="24"/>
        </w:rPr>
      </w:pPr>
    </w:p>
    <w:p w14:paraId="38455810" w14:textId="77777777" w:rsidR="004B6746" w:rsidRPr="001D01EB" w:rsidRDefault="004B6746" w:rsidP="001D01EB">
      <w:pPr>
        <w:spacing w:after="0"/>
        <w:jc w:val="center"/>
        <w:rPr>
          <w:rFonts w:ascii="Times New Roman" w:hAnsi="Times New Roman"/>
          <w:b/>
          <w:sz w:val="24"/>
          <w:szCs w:val="24"/>
        </w:rPr>
      </w:pPr>
    </w:p>
    <w:p w14:paraId="2EF0A2EC" w14:textId="77777777" w:rsidR="00924CE4" w:rsidRPr="001D01EB" w:rsidRDefault="00924CE4" w:rsidP="001D01EB">
      <w:pPr>
        <w:spacing w:after="0"/>
        <w:jc w:val="center"/>
        <w:rPr>
          <w:rFonts w:ascii="Times New Roman" w:hAnsi="Times New Roman"/>
          <w:b/>
          <w:sz w:val="24"/>
          <w:szCs w:val="24"/>
        </w:rPr>
      </w:pPr>
    </w:p>
    <w:p w14:paraId="60A708CE" w14:textId="77777777" w:rsidR="00924CE4" w:rsidRPr="001D01EB" w:rsidRDefault="00924CE4" w:rsidP="001D01EB">
      <w:pPr>
        <w:spacing w:after="0"/>
        <w:jc w:val="center"/>
        <w:rPr>
          <w:rFonts w:ascii="Times New Roman" w:hAnsi="Times New Roman"/>
          <w:b/>
          <w:sz w:val="24"/>
          <w:szCs w:val="24"/>
        </w:rPr>
      </w:pPr>
    </w:p>
    <w:p w14:paraId="26797B16" w14:textId="77777777" w:rsidR="001B0ED3" w:rsidRPr="001D01EB" w:rsidRDefault="001B0ED3" w:rsidP="001D01EB">
      <w:pPr>
        <w:spacing w:after="0"/>
        <w:jc w:val="center"/>
        <w:rPr>
          <w:rFonts w:ascii="Times New Roman" w:hAnsi="Times New Roman"/>
          <w:b/>
          <w:sz w:val="24"/>
          <w:szCs w:val="24"/>
        </w:rPr>
      </w:pPr>
    </w:p>
    <w:p w14:paraId="1D73C3C1" w14:textId="77777777" w:rsidR="00D734CE" w:rsidRPr="001D01EB" w:rsidRDefault="00D734CE" w:rsidP="001D01EB">
      <w:pPr>
        <w:spacing w:after="0"/>
        <w:jc w:val="center"/>
        <w:rPr>
          <w:rFonts w:ascii="Times New Roman" w:hAnsi="Times New Roman"/>
          <w:b/>
          <w:sz w:val="24"/>
          <w:szCs w:val="24"/>
        </w:rPr>
      </w:pPr>
    </w:p>
    <w:p w14:paraId="7D297589" w14:textId="77777777" w:rsidR="00D734CE" w:rsidRPr="001D01EB" w:rsidRDefault="00D734CE" w:rsidP="001D01EB">
      <w:pPr>
        <w:spacing w:after="0"/>
        <w:jc w:val="center"/>
        <w:rPr>
          <w:rFonts w:ascii="Times New Roman" w:hAnsi="Times New Roman"/>
          <w:b/>
          <w:sz w:val="24"/>
          <w:szCs w:val="24"/>
        </w:rPr>
      </w:pPr>
    </w:p>
    <w:p w14:paraId="3A8F1257" w14:textId="3056FFD0" w:rsidR="00D734CE" w:rsidRPr="001D01EB" w:rsidRDefault="00D734CE" w:rsidP="001D01EB">
      <w:pPr>
        <w:spacing w:after="0"/>
        <w:jc w:val="center"/>
        <w:rPr>
          <w:rFonts w:ascii="Times New Roman" w:hAnsi="Times New Roman"/>
          <w:b/>
          <w:iCs/>
          <w:sz w:val="24"/>
          <w:szCs w:val="24"/>
        </w:rPr>
      </w:pPr>
      <w:r w:rsidRPr="001D01EB">
        <w:rPr>
          <w:rFonts w:ascii="Times New Roman" w:hAnsi="Times New Roman"/>
          <w:b/>
          <w:iCs/>
          <w:sz w:val="24"/>
          <w:szCs w:val="24"/>
        </w:rPr>
        <w:t>20</w:t>
      </w:r>
      <w:r w:rsidR="004B6746">
        <w:rPr>
          <w:rFonts w:ascii="Times New Roman" w:hAnsi="Times New Roman"/>
          <w:b/>
          <w:iCs/>
          <w:sz w:val="24"/>
          <w:szCs w:val="24"/>
        </w:rPr>
        <w:t>22</w:t>
      </w:r>
      <w:r w:rsidR="008A6E23" w:rsidRPr="001D01EB">
        <w:rPr>
          <w:rFonts w:ascii="Times New Roman" w:hAnsi="Times New Roman"/>
          <w:b/>
          <w:iCs/>
          <w:sz w:val="24"/>
          <w:szCs w:val="24"/>
        </w:rPr>
        <w:t xml:space="preserve"> г</w:t>
      </w:r>
      <w:r w:rsidR="00C251F3">
        <w:rPr>
          <w:rFonts w:ascii="Times New Roman" w:hAnsi="Times New Roman"/>
          <w:b/>
          <w:iCs/>
          <w:sz w:val="24"/>
          <w:szCs w:val="24"/>
        </w:rPr>
        <w:t>од</w:t>
      </w:r>
    </w:p>
    <w:p w14:paraId="1DBF59F7" w14:textId="77777777" w:rsidR="00833FC8" w:rsidRPr="001D01EB" w:rsidRDefault="00833FC8" w:rsidP="001D01EB">
      <w:pPr>
        <w:spacing w:after="0"/>
        <w:jc w:val="center"/>
        <w:rPr>
          <w:rFonts w:ascii="Times New Roman" w:hAnsi="Times New Roman"/>
          <w:b/>
          <w:iCs/>
          <w:sz w:val="24"/>
          <w:szCs w:val="24"/>
        </w:rPr>
      </w:pPr>
      <w:r w:rsidRPr="001D01EB">
        <w:rPr>
          <w:rFonts w:ascii="Times New Roman" w:hAnsi="Times New Roman"/>
          <w:b/>
          <w:iCs/>
          <w:sz w:val="24"/>
          <w:szCs w:val="24"/>
        </w:rPr>
        <w:br w:type="page"/>
      </w:r>
      <w:r w:rsidR="00103E93" w:rsidRPr="001D01EB">
        <w:rPr>
          <w:rFonts w:ascii="Times New Roman" w:hAnsi="Times New Roman"/>
          <w:b/>
          <w:iCs/>
          <w:sz w:val="24"/>
          <w:szCs w:val="24"/>
        </w:rPr>
        <w:lastRenderedPageBreak/>
        <w:t>Пояснительная записка</w:t>
      </w:r>
    </w:p>
    <w:p w14:paraId="50EB21B6" w14:textId="3E225D0D" w:rsidR="00D539DF" w:rsidRPr="001D01EB" w:rsidRDefault="00D539DF" w:rsidP="001D01EB">
      <w:pPr>
        <w:tabs>
          <w:tab w:val="left" w:pos="1276"/>
        </w:tabs>
        <w:spacing w:after="0"/>
        <w:ind w:firstLine="709"/>
        <w:contextualSpacing/>
        <w:jc w:val="both"/>
        <w:rPr>
          <w:rFonts w:ascii="Times New Roman" w:hAnsi="Times New Roman"/>
          <w:strike/>
          <w:color w:val="000000"/>
          <w:sz w:val="24"/>
          <w:szCs w:val="24"/>
        </w:rPr>
      </w:pPr>
      <w:r w:rsidRPr="001D01EB">
        <w:rPr>
          <w:rFonts w:ascii="Times New Roman" w:hAnsi="Times New Roman"/>
          <w:sz w:val="24"/>
          <w:szCs w:val="24"/>
        </w:rPr>
        <w:t>1.</w:t>
      </w:r>
      <w:r w:rsidR="00692163" w:rsidRPr="001D01EB">
        <w:rPr>
          <w:rFonts w:ascii="Times New Roman" w:hAnsi="Times New Roman"/>
          <w:b/>
          <w:bCs/>
          <w:color w:val="000000"/>
          <w:sz w:val="24"/>
          <w:szCs w:val="24"/>
        </w:rPr>
        <w:t xml:space="preserve"> </w:t>
      </w:r>
      <w:r w:rsidR="00932592"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932592" w:rsidRPr="00D531EB">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sidR="00932592" w:rsidRPr="00D531EB">
        <w:rPr>
          <w:rFonts w:ascii="Times New Roman" w:hAnsi="Times New Roman"/>
          <w:color w:val="000000"/>
          <w:sz w:val="24"/>
          <w:szCs w:val="24"/>
        </w:rPr>
        <w:br/>
        <w:t>по завершении освоения ПООП-П</w:t>
      </w:r>
      <w:r w:rsidRPr="001D01EB">
        <w:rPr>
          <w:rFonts w:ascii="Times New Roman" w:hAnsi="Times New Roman"/>
          <w:color w:val="000000"/>
          <w:sz w:val="24"/>
          <w:szCs w:val="24"/>
        </w:rPr>
        <w:t>.</w:t>
      </w:r>
    </w:p>
    <w:p w14:paraId="677919CF" w14:textId="0B32D979" w:rsidR="00D539DF" w:rsidRPr="001D01EB" w:rsidRDefault="00D539DF" w:rsidP="001D01EB">
      <w:pPr>
        <w:tabs>
          <w:tab w:val="left" w:pos="1276"/>
        </w:tabs>
        <w:spacing w:after="0"/>
        <w:ind w:firstLine="709"/>
        <w:contextualSpacing/>
        <w:jc w:val="both"/>
        <w:rPr>
          <w:rFonts w:ascii="Times New Roman" w:hAnsi="Times New Roman"/>
          <w:sz w:val="24"/>
          <w:szCs w:val="24"/>
        </w:rPr>
      </w:pPr>
      <w:r w:rsidRPr="001D01EB">
        <w:rPr>
          <w:rFonts w:ascii="Times New Roman" w:hAnsi="Times New Roman"/>
          <w:sz w:val="24"/>
          <w:szCs w:val="24"/>
        </w:rPr>
        <w:t>2.</w:t>
      </w:r>
      <w:r w:rsidR="00692163" w:rsidRPr="001D01EB">
        <w:rPr>
          <w:rFonts w:ascii="Times New Roman" w:hAnsi="Times New Roman"/>
          <w:sz w:val="24"/>
          <w:szCs w:val="24"/>
        </w:rPr>
        <w:t xml:space="preserve"> </w:t>
      </w:r>
      <w:r w:rsidRPr="001D01EB">
        <w:rPr>
          <w:rFonts w:ascii="Times New Roman" w:hAnsi="Times New Roman"/>
          <w:color w:val="000000"/>
          <w:sz w:val="24"/>
          <w:szCs w:val="24"/>
        </w:rPr>
        <w:t xml:space="preserve">МК разрабатывается для специальности </w:t>
      </w:r>
      <w:r w:rsidR="004B6746" w:rsidRPr="004B6746">
        <w:rPr>
          <w:rFonts w:ascii="Times New Roman" w:hAnsi="Times New Roman"/>
          <w:sz w:val="24"/>
          <w:szCs w:val="24"/>
        </w:rPr>
        <w:t>25.02.03 Техническая эксплуатация электрифицированных и пилотажно-навигационных систем</w:t>
      </w:r>
      <w:r w:rsidR="004B6746" w:rsidRPr="001D01EB">
        <w:rPr>
          <w:rFonts w:ascii="Times New Roman" w:hAnsi="Times New Roman"/>
          <w:color w:val="000000"/>
          <w:sz w:val="24"/>
          <w:szCs w:val="24"/>
        </w:rPr>
        <w:t xml:space="preserve"> </w:t>
      </w:r>
      <w:r w:rsidR="00932592" w:rsidRPr="00D531EB">
        <w:rPr>
          <w:rFonts w:ascii="Times New Roman" w:hAnsi="Times New Roman"/>
          <w:color w:val="000000"/>
          <w:sz w:val="24"/>
          <w:szCs w:val="24"/>
        </w:rPr>
        <w:t>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r w:rsidRPr="001D01EB">
        <w:rPr>
          <w:rFonts w:ascii="Times New Roman" w:hAnsi="Times New Roman"/>
          <w:color w:val="000000"/>
          <w:sz w:val="24"/>
          <w:szCs w:val="24"/>
        </w:rPr>
        <w:t>.</w:t>
      </w:r>
    </w:p>
    <w:p w14:paraId="2BDFFA1C" w14:textId="77777777" w:rsidR="00D539DF" w:rsidRPr="001D01EB" w:rsidRDefault="00D539DF" w:rsidP="001D01EB">
      <w:pPr>
        <w:tabs>
          <w:tab w:val="left" w:pos="1276"/>
        </w:tabs>
        <w:spacing w:after="0"/>
        <w:ind w:firstLine="709"/>
        <w:contextualSpacing/>
        <w:jc w:val="both"/>
        <w:rPr>
          <w:rFonts w:ascii="Times New Roman" w:hAnsi="Times New Roman"/>
          <w:color w:val="000000"/>
          <w:sz w:val="24"/>
          <w:szCs w:val="24"/>
        </w:rPr>
      </w:pPr>
      <w:r w:rsidRPr="001D01EB">
        <w:rPr>
          <w:rFonts w:ascii="Times New Roman" w:hAnsi="Times New Roman"/>
          <w:color w:val="000000"/>
          <w:sz w:val="24"/>
          <w:szCs w:val="24"/>
        </w:rPr>
        <w:t>3.</w:t>
      </w:r>
      <w:r w:rsidR="00692163" w:rsidRPr="001D01EB">
        <w:rPr>
          <w:rFonts w:ascii="Times New Roman" w:hAnsi="Times New Roman"/>
          <w:color w:val="000000"/>
          <w:sz w:val="24"/>
          <w:szCs w:val="24"/>
        </w:rPr>
        <w:t xml:space="preserve"> </w:t>
      </w:r>
      <w:r w:rsidRPr="001D01EB">
        <w:rPr>
          <w:rFonts w:ascii="Times New Roman" w:hAnsi="Times New Roman"/>
          <w:color w:val="000000"/>
          <w:sz w:val="24"/>
          <w:szCs w:val="24"/>
        </w:rPr>
        <w:t xml:space="preserve">МК включает в себя профессиональную и </w:t>
      </w:r>
      <w:proofErr w:type="spellStart"/>
      <w:r w:rsidRPr="001D01EB">
        <w:rPr>
          <w:rFonts w:ascii="Times New Roman" w:hAnsi="Times New Roman"/>
          <w:sz w:val="24"/>
          <w:szCs w:val="24"/>
        </w:rPr>
        <w:t>надпрофессиональную</w:t>
      </w:r>
      <w:proofErr w:type="spellEnd"/>
      <w:r w:rsidRPr="001D01EB">
        <w:rPr>
          <w:rFonts w:ascii="Times New Roman" w:hAnsi="Times New Roman"/>
          <w:sz w:val="24"/>
          <w:szCs w:val="24"/>
        </w:rPr>
        <w:t xml:space="preserve"> части.</w:t>
      </w:r>
    </w:p>
    <w:p w14:paraId="4A8ACAD4" w14:textId="67F013F3" w:rsidR="00D539DF" w:rsidRPr="001D01EB" w:rsidRDefault="00D539DF" w:rsidP="001D01EB">
      <w:pPr>
        <w:tabs>
          <w:tab w:val="left" w:pos="1276"/>
        </w:tabs>
        <w:spacing w:after="0"/>
        <w:ind w:firstLine="709"/>
        <w:contextualSpacing/>
        <w:jc w:val="both"/>
        <w:rPr>
          <w:rFonts w:ascii="Times New Roman" w:hAnsi="Times New Roman"/>
          <w:color w:val="000000"/>
          <w:sz w:val="24"/>
          <w:szCs w:val="24"/>
        </w:rPr>
      </w:pPr>
      <w:r w:rsidRPr="001D0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7C360BED" w14:textId="77777777" w:rsidR="00932592" w:rsidRPr="00D531EB" w:rsidRDefault="00D539DF" w:rsidP="00932592">
      <w:pPr>
        <w:tabs>
          <w:tab w:val="left" w:pos="1276"/>
        </w:tabs>
        <w:ind w:firstLine="709"/>
        <w:contextualSpacing/>
        <w:jc w:val="both"/>
        <w:rPr>
          <w:rFonts w:ascii="Times New Roman" w:hAnsi="Times New Roman"/>
          <w:color w:val="000000"/>
          <w:sz w:val="24"/>
          <w:szCs w:val="24"/>
        </w:rPr>
      </w:pPr>
      <w:r w:rsidRPr="001D01EB">
        <w:rPr>
          <w:rFonts w:ascii="Times New Roman" w:hAnsi="Times New Roman"/>
          <w:color w:val="000000"/>
          <w:sz w:val="24"/>
          <w:szCs w:val="24"/>
        </w:rPr>
        <w:t>5.  </w:t>
      </w:r>
      <w:bookmarkStart w:id="1" w:name="_Hlk103624028"/>
      <w:r w:rsidR="00932592" w:rsidRPr="00D531EB">
        <w:rPr>
          <w:rFonts w:ascii="Times New Roman" w:hAnsi="Times New Roman"/>
          <w:color w:val="000000"/>
          <w:sz w:val="24"/>
          <w:szCs w:val="24"/>
        </w:rPr>
        <w:t xml:space="preserve">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40747CC8" w14:textId="77777777" w:rsidR="00932592" w:rsidRPr="00D531EB" w:rsidRDefault="00932592" w:rsidP="00932592">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4FE3DDE5" w14:textId="77777777" w:rsidR="00932592" w:rsidRPr="00D531EB" w:rsidRDefault="00932592" w:rsidP="00932592">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1C7EB5C1" w14:textId="73C480D7" w:rsidR="00103E93" w:rsidRPr="001D01EB" w:rsidRDefault="00932592" w:rsidP="00932592">
      <w:pPr>
        <w:tabs>
          <w:tab w:val="left" w:pos="1276"/>
        </w:tabs>
        <w:spacing w:after="0"/>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Pr="00D531EB">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r w:rsidR="00D539DF" w:rsidRPr="001D01EB">
        <w:rPr>
          <w:rFonts w:ascii="Times New Roman" w:hAnsi="Times New Roman"/>
          <w:color w:val="000000"/>
          <w:sz w:val="24"/>
          <w:szCs w:val="24"/>
        </w:rPr>
        <w:t>.</w:t>
      </w:r>
    </w:p>
    <w:bookmarkEnd w:id="1"/>
    <w:p w14:paraId="440F65AF" w14:textId="4D871D4D" w:rsidR="00D0283C" w:rsidRPr="001D01EB" w:rsidRDefault="00D0283C" w:rsidP="001D01EB">
      <w:pPr>
        <w:widowControl w:val="0"/>
        <w:suppressAutoHyphens/>
        <w:spacing w:after="0"/>
        <w:jc w:val="both"/>
        <w:rPr>
          <w:rFonts w:ascii="Times New Roman" w:hAnsi="Times New Roman"/>
          <w:color w:val="000000"/>
          <w:sz w:val="24"/>
          <w:szCs w:val="24"/>
        </w:rPr>
      </w:pPr>
    </w:p>
    <w:p w14:paraId="1DBCC9BC" w14:textId="77777777" w:rsidR="00D734CE" w:rsidRPr="001D01EB" w:rsidRDefault="00D734CE" w:rsidP="001D01EB">
      <w:pPr>
        <w:spacing w:after="0"/>
        <w:rPr>
          <w:rFonts w:ascii="Times New Roman" w:hAnsi="Times New Roman"/>
          <w:b/>
          <w:iCs/>
          <w:sz w:val="24"/>
          <w:szCs w:val="24"/>
        </w:rPr>
        <w:sectPr w:rsidR="00D734CE" w:rsidRPr="001D01EB" w:rsidSect="003551C6">
          <w:footerReference w:type="even" r:id="rId8"/>
          <w:footerReference w:type="default" r:id="rId9"/>
          <w:pgSz w:w="11907" w:h="16840"/>
          <w:pgMar w:top="1134" w:right="851" w:bottom="992" w:left="1418" w:header="709" w:footer="709" w:gutter="0"/>
          <w:cols w:space="720"/>
        </w:sectPr>
      </w:pPr>
    </w:p>
    <w:p w14:paraId="6E93FEFF" w14:textId="4AE92B37" w:rsidR="00103E93" w:rsidRDefault="004B6746" w:rsidP="001D01EB">
      <w:pPr>
        <w:tabs>
          <w:tab w:val="left" w:pos="204"/>
        </w:tabs>
        <w:spacing w:after="0"/>
        <w:jc w:val="center"/>
        <w:rPr>
          <w:rFonts w:ascii="Times New Roman" w:hAnsi="Times New Roman"/>
          <w:b/>
          <w:bCs/>
          <w:sz w:val="24"/>
        </w:rPr>
      </w:pPr>
      <w:bookmarkStart w:id="2" w:name="_Hlk112850096"/>
      <w:r w:rsidRPr="00742968">
        <w:rPr>
          <w:rFonts w:ascii="Times New Roman" w:hAnsi="Times New Roman"/>
          <w:b/>
          <w:bCs/>
          <w:sz w:val="24"/>
        </w:rPr>
        <w:lastRenderedPageBreak/>
        <w:t>Профессиональная часть модели компетенций выпускника</w:t>
      </w:r>
      <w:bookmarkEnd w:id="2"/>
    </w:p>
    <w:tbl>
      <w:tblPr>
        <w:tblW w:w="1474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3544"/>
        <w:gridCol w:w="7797"/>
      </w:tblGrid>
      <w:tr w:rsidR="00CA37F6" w:rsidRPr="008F3E33" w14:paraId="3AA89903" w14:textId="421A4407" w:rsidTr="00CA37F6">
        <w:trPr>
          <w:trHeight w:val="356"/>
        </w:trPr>
        <w:tc>
          <w:tcPr>
            <w:tcW w:w="6945" w:type="dxa"/>
            <w:gridSpan w:val="2"/>
            <w:vMerge w:val="restart"/>
            <w:shd w:val="clear" w:color="auto" w:fill="auto"/>
          </w:tcPr>
          <w:p w14:paraId="765C7C33" w14:textId="77777777" w:rsidR="00CA37F6" w:rsidRPr="008F3E33" w:rsidRDefault="00CA37F6" w:rsidP="0058181C">
            <w:pPr>
              <w:widowControl w:val="0"/>
              <w:spacing w:after="0"/>
              <w:contextualSpacing/>
              <w:jc w:val="center"/>
              <w:rPr>
                <w:rFonts w:ascii="Times New Roman" w:hAnsi="Times New Roman"/>
                <w:b/>
                <w:bCs/>
                <w:highlight w:val="lightGray"/>
              </w:rPr>
            </w:pPr>
            <w:r w:rsidRPr="008F3E33">
              <w:rPr>
                <w:highlight w:val="lightGray"/>
              </w:rPr>
              <w:br w:type="page"/>
            </w:r>
            <w:r w:rsidRPr="008F3E33">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7797" w:type="dxa"/>
            <w:shd w:val="clear" w:color="auto" w:fill="auto"/>
          </w:tcPr>
          <w:p w14:paraId="0112D74C" w14:textId="5DCEE37C" w:rsidR="00CA37F6" w:rsidRPr="008F3E33" w:rsidRDefault="00CA37F6" w:rsidP="0058181C">
            <w:pPr>
              <w:widowControl w:val="0"/>
              <w:spacing w:after="0"/>
              <w:contextualSpacing/>
              <w:jc w:val="center"/>
              <w:rPr>
                <w:rFonts w:ascii="Times New Roman" w:hAnsi="Times New Roman"/>
                <w:b/>
                <w:bCs/>
              </w:rPr>
            </w:pPr>
            <w:r w:rsidRPr="008F3E33">
              <w:rPr>
                <w:rFonts w:ascii="Times New Roman" w:hAnsi="Times New Roman"/>
                <w:b/>
                <w:bCs/>
              </w:rPr>
              <w:t xml:space="preserve">Виды деятельности в соответствии с ФГОС СПО </w:t>
            </w:r>
            <w:r w:rsidRPr="008F3E33">
              <w:rPr>
                <w:rFonts w:ascii="Times New Roman" w:hAnsi="Times New Roman"/>
                <w:b/>
                <w:bCs/>
              </w:rPr>
              <w:br/>
              <w:t xml:space="preserve">по </w:t>
            </w:r>
            <w:r w:rsidRPr="008F3E33">
              <w:rPr>
                <w:rFonts w:ascii="Times New Roman" w:hAnsi="Times New Roman"/>
                <w:b/>
                <w:bCs/>
                <w:color w:val="000000"/>
              </w:rPr>
              <w:t xml:space="preserve">специальности </w:t>
            </w:r>
            <w:r w:rsidRPr="008F3E33">
              <w:rPr>
                <w:rFonts w:ascii="Times New Roman" w:hAnsi="Times New Roman"/>
                <w:b/>
                <w:bCs/>
              </w:rPr>
              <w:t>25.02.03 Техническая эксплуатация электрифицированных и пилотажно-навигационных систем</w:t>
            </w:r>
          </w:p>
        </w:tc>
      </w:tr>
      <w:tr w:rsidR="00CA37F6" w:rsidRPr="008F3E33" w14:paraId="3980529C" w14:textId="4ADA257F" w:rsidTr="00CA37F6">
        <w:trPr>
          <w:trHeight w:val="250"/>
        </w:trPr>
        <w:tc>
          <w:tcPr>
            <w:tcW w:w="6945" w:type="dxa"/>
            <w:gridSpan w:val="2"/>
            <w:vMerge/>
            <w:shd w:val="clear" w:color="auto" w:fill="auto"/>
          </w:tcPr>
          <w:p w14:paraId="7102D138" w14:textId="77777777" w:rsidR="00CA37F6" w:rsidRPr="008F3E33" w:rsidRDefault="00CA37F6" w:rsidP="0058181C">
            <w:pPr>
              <w:widowControl w:val="0"/>
              <w:spacing w:after="0"/>
              <w:contextualSpacing/>
              <w:jc w:val="center"/>
              <w:rPr>
                <w:rFonts w:ascii="Times New Roman" w:hAnsi="Times New Roman"/>
                <w:b/>
                <w:bCs/>
              </w:rPr>
            </w:pPr>
          </w:p>
        </w:tc>
        <w:tc>
          <w:tcPr>
            <w:tcW w:w="7797" w:type="dxa"/>
            <w:shd w:val="clear" w:color="auto" w:fill="auto"/>
          </w:tcPr>
          <w:p w14:paraId="4B7097E7" w14:textId="659A65A1" w:rsidR="00CA37F6" w:rsidRPr="008F3E33" w:rsidRDefault="00CA37F6" w:rsidP="0058181C">
            <w:pPr>
              <w:widowControl w:val="0"/>
              <w:spacing w:after="0"/>
              <w:contextualSpacing/>
              <w:jc w:val="center"/>
              <w:rPr>
                <w:rFonts w:ascii="Times New Roman" w:hAnsi="Times New Roman"/>
                <w:b/>
                <w:bCs/>
                <w:highlight w:val="yellow"/>
              </w:rPr>
            </w:pPr>
            <w:r w:rsidRPr="008F3E33">
              <w:rPr>
                <w:rFonts w:ascii="Times New Roman" w:hAnsi="Times New Roman"/>
              </w:rPr>
              <w:t>Техническая эксплуатация электрифицированных и пилотажно-навигационных комплексов</w:t>
            </w:r>
          </w:p>
        </w:tc>
      </w:tr>
      <w:tr w:rsidR="00CA37F6" w:rsidRPr="008F3E33" w14:paraId="46FE84DE" w14:textId="2054ABFB" w:rsidTr="00CA37F6">
        <w:trPr>
          <w:trHeight w:val="250"/>
        </w:trPr>
        <w:tc>
          <w:tcPr>
            <w:tcW w:w="6945" w:type="dxa"/>
            <w:gridSpan w:val="2"/>
            <w:shd w:val="clear" w:color="auto" w:fill="auto"/>
          </w:tcPr>
          <w:p w14:paraId="0AEDEE69" w14:textId="27B6E936" w:rsidR="00CA37F6" w:rsidRPr="008F3E33" w:rsidRDefault="00CA37F6" w:rsidP="004B6746">
            <w:pPr>
              <w:widowControl w:val="0"/>
              <w:spacing w:after="0"/>
              <w:contextualSpacing/>
              <w:jc w:val="center"/>
              <w:rPr>
                <w:rFonts w:ascii="Times New Roman" w:hAnsi="Times New Roman"/>
                <w:b/>
                <w:bCs/>
              </w:rPr>
            </w:pPr>
            <w:r w:rsidRPr="008F3E33">
              <w:rPr>
                <w:rFonts w:ascii="Times New Roman" w:hAnsi="Times New Roman"/>
                <w:b/>
                <w:bCs/>
              </w:rPr>
              <w:t xml:space="preserve">ПС 1 </w:t>
            </w:r>
            <w:r w:rsidRPr="008F3E33">
              <w:rPr>
                <w:rFonts w:ascii="Times New Roman" w:hAnsi="Times New Roman"/>
                <w:b/>
                <w:color w:val="000000" w:themeColor="text1"/>
              </w:rPr>
              <w:t>Авиационный механик (техник) по приборам, электро- и радиооборудованию</w:t>
            </w:r>
          </w:p>
        </w:tc>
        <w:tc>
          <w:tcPr>
            <w:tcW w:w="7797" w:type="dxa"/>
            <w:shd w:val="clear" w:color="auto" w:fill="auto"/>
          </w:tcPr>
          <w:p w14:paraId="0F623E59" w14:textId="77777777" w:rsidR="00CA37F6" w:rsidRPr="008F3E33" w:rsidRDefault="00CA37F6" w:rsidP="0058181C">
            <w:pPr>
              <w:widowControl w:val="0"/>
              <w:spacing w:after="0"/>
              <w:contextualSpacing/>
              <w:jc w:val="center"/>
              <w:rPr>
                <w:rFonts w:ascii="Times New Roman" w:hAnsi="Times New Roman"/>
                <w:b/>
                <w:bCs/>
                <w:highlight w:val="yellow"/>
                <w:u w:val="single"/>
              </w:rPr>
            </w:pPr>
          </w:p>
        </w:tc>
      </w:tr>
      <w:tr w:rsidR="00CA37F6" w:rsidRPr="008F3E33" w14:paraId="44CC6090" w14:textId="72E5FFF0" w:rsidTr="00CA37F6">
        <w:tc>
          <w:tcPr>
            <w:tcW w:w="3401" w:type="dxa"/>
            <w:vMerge w:val="restart"/>
            <w:shd w:val="clear" w:color="auto" w:fill="auto"/>
          </w:tcPr>
          <w:p w14:paraId="3B3A31B6" w14:textId="77777777"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 xml:space="preserve">ОТФ А </w:t>
            </w:r>
          </w:p>
          <w:p w14:paraId="2D3C1CC1" w14:textId="5D890DA7" w:rsidR="00CA37F6" w:rsidRPr="008F3E33" w:rsidRDefault="00CA37F6" w:rsidP="00390EEA">
            <w:pPr>
              <w:widowControl w:val="0"/>
              <w:spacing w:after="0"/>
              <w:contextualSpacing/>
              <w:rPr>
                <w:rFonts w:ascii="Times New Roman" w:hAnsi="Times New Roman"/>
                <w:highlight w:val="green"/>
              </w:rPr>
            </w:pPr>
            <w:r w:rsidRPr="008F3E33">
              <w:rPr>
                <w:rFonts w:ascii="Times New Roman" w:hAnsi="Times New Roman"/>
              </w:rPr>
              <w:t>Техническое обслуживание авиаприборов и электрооборудования летательных аппаратов (ЛА) по несложным регламентам</w:t>
            </w:r>
          </w:p>
        </w:tc>
        <w:tc>
          <w:tcPr>
            <w:tcW w:w="3544" w:type="dxa"/>
            <w:vMerge w:val="restart"/>
            <w:shd w:val="clear" w:color="auto" w:fill="auto"/>
          </w:tcPr>
          <w:p w14:paraId="7627E55D" w14:textId="7439CA9A" w:rsidR="00CA37F6" w:rsidRPr="008F3E33" w:rsidRDefault="00CA37F6" w:rsidP="00390EEA">
            <w:pPr>
              <w:widowControl w:val="0"/>
              <w:spacing w:after="0"/>
              <w:contextualSpacing/>
              <w:rPr>
                <w:rFonts w:ascii="Times New Roman" w:hAnsi="Times New Roman"/>
                <w:highlight w:val="green"/>
              </w:rPr>
            </w:pPr>
            <w:r w:rsidRPr="008F3E33">
              <w:rPr>
                <w:rFonts w:ascii="Times New Roman" w:hAnsi="Times New Roman"/>
              </w:rPr>
              <w:t>ТФ А/01.02 Техническое обслуживание авиаприборов и электрооборудования, устранение простых неисправностей</w:t>
            </w:r>
            <w:r w:rsidRPr="008F3E33">
              <w:rPr>
                <w:rFonts w:ascii="Times New Roman" w:hAnsi="Times New Roman"/>
                <w:bCs/>
                <w:highlight w:val="yellow"/>
              </w:rPr>
              <w:t xml:space="preserve"> </w:t>
            </w:r>
          </w:p>
        </w:tc>
        <w:tc>
          <w:tcPr>
            <w:tcW w:w="7797" w:type="dxa"/>
            <w:shd w:val="clear" w:color="auto" w:fill="auto"/>
            <w:vAlign w:val="center"/>
          </w:tcPr>
          <w:p w14:paraId="0C08B31F" w14:textId="2AC5B357" w:rsidR="00CA37F6" w:rsidRPr="008F3E33" w:rsidRDefault="00CA37F6" w:rsidP="00390EEA">
            <w:pPr>
              <w:widowControl w:val="0"/>
              <w:spacing w:after="0"/>
              <w:contextualSpacing/>
              <w:rPr>
                <w:rFonts w:ascii="Times New Roman" w:hAnsi="Times New Roman"/>
                <w:highlight w:val="yellow"/>
              </w:rPr>
            </w:pPr>
            <w:r w:rsidRPr="008F3E33">
              <w:rPr>
                <w:rFonts w:ascii="Times New Roman" w:hAnsi="Times New Roman"/>
              </w:rPr>
              <w:t xml:space="preserve">ПК 1.1. </w:t>
            </w:r>
          </w:p>
        </w:tc>
      </w:tr>
      <w:tr w:rsidR="00CA37F6" w:rsidRPr="008F3E33" w14:paraId="14A73368" w14:textId="01C469FB" w:rsidTr="00CA37F6">
        <w:tc>
          <w:tcPr>
            <w:tcW w:w="3401" w:type="dxa"/>
            <w:vMerge/>
            <w:shd w:val="clear" w:color="auto" w:fill="auto"/>
          </w:tcPr>
          <w:p w14:paraId="6FA145E8"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1903CE11"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50BA42F3" w14:textId="7D7DDE74"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1.2. </w:t>
            </w:r>
          </w:p>
        </w:tc>
      </w:tr>
      <w:tr w:rsidR="00CA37F6" w:rsidRPr="008F3E33" w14:paraId="0637C37F" w14:textId="2FE6279F" w:rsidTr="00CA37F6">
        <w:tc>
          <w:tcPr>
            <w:tcW w:w="3401" w:type="dxa"/>
            <w:vMerge/>
            <w:shd w:val="clear" w:color="auto" w:fill="auto"/>
          </w:tcPr>
          <w:p w14:paraId="6D6BC910"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5B0D5210"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0F9FF2F1" w14:textId="60CBFDC7"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1.3. </w:t>
            </w:r>
          </w:p>
        </w:tc>
      </w:tr>
      <w:tr w:rsidR="00CA37F6" w:rsidRPr="008F3E33" w14:paraId="2205CD63" w14:textId="07EF45C5" w:rsidTr="00CA37F6">
        <w:tc>
          <w:tcPr>
            <w:tcW w:w="3401" w:type="dxa"/>
            <w:vMerge/>
            <w:shd w:val="clear" w:color="auto" w:fill="auto"/>
          </w:tcPr>
          <w:p w14:paraId="24539E9A"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36F84E04"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6732C6E9" w14:textId="77978E42"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1.4. </w:t>
            </w:r>
          </w:p>
        </w:tc>
      </w:tr>
      <w:tr w:rsidR="00CA37F6" w:rsidRPr="008F3E33" w14:paraId="76E083F6" w14:textId="184209D6" w:rsidTr="00CA37F6">
        <w:tc>
          <w:tcPr>
            <w:tcW w:w="3401" w:type="dxa"/>
            <w:vMerge/>
            <w:shd w:val="clear" w:color="auto" w:fill="auto"/>
          </w:tcPr>
          <w:p w14:paraId="79D06EEA"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4C3C0556"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3C968E5E" w14:textId="0C396A39"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1.5. </w:t>
            </w:r>
          </w:p>
        </w:tc>
      </w:tr>
      <w:tr w:rsidR="00CA37F6" w:rsidRPr="008F3E33" w14:paraId="39FD8A24" w14:textId="257927F9" w:rsidTr="00CA37F6">
        <w:tc>
          <w:tcPr>
            <w:tcW w:w="3401" w:type="dxa"/>
            <w:vMerge/>
            <w:shd w:val="clear" w:color="auto" w:fill="auto"/>
          </w:tcPr>
          <w:p w14:paraId="202ACF2C"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255A92FE"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0EADBB77" w14:textId="11ACC415"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1.6. </w:t>
            </w:r>
          </w:p>
        </w:tc>
      </w:tr>
      <w:tr w:rsidR="00CA37F6" w:rsidRPr="008F3E33" w14:paraId="3E0E28EC" w14:textId="6289D809" w:rsidTr="00CA37F6">
        <w:tc>
          <w:tcPr>
            <w:tcW w:w="3401" w:type="dxa"/>
            <w:vMerge/>
            <w:shd w:val="clear" w:color="auto" w:fill="auto"/>
          </w:tcPr>
          <w:p w14:paraId="6AB098BF"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13E0BC2B"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7059BF56" w14:textId="2BEB1606"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1.7. </w:t>
            </w:r>
          </w:p>
        </w:tc>
      </w:tr>
      <w:tr w:rsidR="00CA37F6" w:rsidRPr="008F3E33" w14:paraId="630F9797" w14:textId="55A38129" w:rsidTr="00CA37F6">
        <w:tc>
          <w:tcPr>
            <w:tcW w:w="3401" w:type="dxa"/>
            <w:vMerge/>
            <w:shd w:val="clear" w:color="auto" w:fill="auto"/>
          </w:tcPr>
          <w:p w14:paraId="7A28B1D6"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063B5B47"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2BEAA02D" w14:textId="74B8A716"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1.8. </w:t>
            </w:r>
          </w:p>
        </w:tc>
      </w:tr>
      <w:tr w:rsidR="00CA37F6" w:rsidRPr="008F3E33" w14:paraId="6E3BFE45" w14:textId="78C785C8" w:rsidTr="00CA37F6">
        <w:tc>
          <w:tcPr>
            <w:tcW w:w="3401" w:type="dxa"/>
            <w:vMerge/>
            <w:shd w:val="clear" w:color="auto" w:fill="auto"/>
          </w:tcPr>
          <w:p w14:paraId="2FAD938C"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31023F99"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0C568514" w14:textId="6AEEFF0F"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1.9. </w:t>
            </w:r>
          </w:p>
        </w:tc>
      </w:tr>
      <w:tr w:rsidR="00CA37F6" w:rsidRPr="008F3E33" w14:paraId="3D6D1301" w14:textId="343C33A8" w:rsidTr="00CA37F6">
        <w:tc>
          <w:tcPr>
            <w:tcW w:w="3401" w:type="dxa"/>
            <w:vMerge/>
            <w:shd w:val="clear" w:color="auto" w:fill="auto"/>
          </w:tcPr>
          <w:p w14:paraId="0E315983"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1643BF46"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3FBC7F51" w14:textId="6DBBDD41"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1.10. </w:t>
            </w:r>
          </w:p>
        </w:tc>
      </w:tr>
      <w:tr w:rsidR="00CA37F6" w:rsidRPr="008F3E33" w14:paraId="3921807A" w14:textId="1E2F5CCD" w:rsidTr="00CA37F6">
        <w:tc>
          <w:tcPr>
            <w:tcW w:w="3401" w:type="dxa"/>
            <w:vMerge/>
            <w:shd w:val="clear" w:color="auto" w:fill="auto"/>
          </w:tcPr>
          <w:p w14:paraId="7128323A" w14:textId="77777777" w:rsidR="00CA37F6" w:rsidRPr="008F3E33" w:rsidRDefault="00CA37F6" w:rsidP="00390EEA">
            <w:pPr>
              <w:widowControl w:val="0"/>
              <w:spacing w:after="0"/>
              <w:contextualSpacing/>
              <w:rPr>
                <w:rFonts w:ascii="Times New Roman" w:hAnsi="Times New Roman"/>
                <w:highlight w:val="yellow"/>
              </w:rPr>
            </w:pPr>
          </w:p>
        </w:tc>
        <w:tc>
          <w:tcPr>
            <w:tcW w:w="3544" w:type="dxa"/>
            <w:vMerge/>
            <w:shd w:val="clear" w:color="auto" w:fill="auto"/>
          </w:tcPr>
          <w:p w14:paraId="2E1BC312" w14:textId="77777777" w:rsidR="00CA37F6" w:rsidRPr="008F3E33" w:rsidRDefault="00CA37F6" w:rsidP="00390EEA">
            <w:pPr>
              <w:widowControl w:val="0"/>
              <w:spacing w:after="0"/>
              <w:contextualSpacing/>
              <w:rPr>
                <w:rFonts w:ascii="Times New Roman" w:hAnsi="Times New Roman"/>
                <w:bCs/>
                <w:highlight w:val="yellow"/>
              </w:rPr>
            </w:pPr>
          </w:p>
        </w:tc>
        <w:tc>
          <w:tcPr>
            <w:tcW w:w="7797" w:type="dxa"/>
            <w:shd w:val="clear" w:color="auto" w:fill="auto"/>
            <w:vAlign w:val="center"/>
          </w:tcPr>
          <w:p w14:paraId="5970029F" w14:textId="5B23FBBA" w:rsidR="00CA37F6" w:rsidRPr="008F3E33" w:rsidRDefault="00CA37F6" w:rsidP="00390EEA">
            <w:pPr>
              <w:widowControl w:val="0"/>
              <w:spacing w:after="0"/>
              <w:contextualSpacing/>
              <w:rPr>
                <w:rFonts w:ascii="Times New Roman" w:hAnsi="Times New Roman"/>
                <w:bCs/>
                <w:highlight w:val="yellow"/>
              </w:rPr>
            </w:pPr>
            <w:r w:rsidRPr="008F3E33">
              <w:rPr>
                <w:rFonts w:ascii="Times New Roman" w:hAnsi="Times New Roman"/>
              </w:rPr>
              <w:t xml:space="preserve">ПК 1.11. </w:t>
            </w:r>
          </w:p>
        </w:tc>
      </w:tr>
      <w:tr w:rsidR="00CA37F6" w:rsidRPr="008F3E33" w14:paraId="3234F791" w14:textId="395BFDCE" w:rsidTr="00CA37F6">
        <w:tc>
          <w:tcPr>
            <w:tcW w:w="3401" w:type="dxa"/>
            <w:vMerge w:val="restart"/>
            <w:shd w:val="clear" w:color="auto" w:fill="auto"/>
          </w:tcPr>
          <w:p w14:paraId="764DD188" w14:textId="77777777"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ОТФ С</w:t>
            </w:r>
          </w:p>
          <w:p w14:paraId="53A5024A" w14:textId="18BA506C" w:rsidR="00CA37F6" w:rsidRPr="008F3E33" w:rsidRDefault="00CA37F6" w:rsidP="00390EEA">
            <w:pPr>
              <w:widowControl w:val="0"/>
              <w:spacing w:after="0"/>
              <w:contextualSpacing/>
              <w:rPr>
                <w:rFonts w:ascii="Times New Roman" w:hAnsi="Times New Roman"/>
                <w:highlight w:val="green"/>
              </w:rPr>
            </w:pPr>
            <w:r w:rsidRPr="008F3E33">
              <w:rPr>
                <w:rFonts w:ascii="Times New Roman" w:hAnsi="Times New Roman"/>
              </w:rPr>
              <w:t xml:space="preserve"> Техническое обслуживание авиаприборов и электрооборудования ЛА лёгкого типа по регламентам средней сложности</w:t>
            </w:r>
            <w:r w:rsidRPr="008F3E33">
              <w:rPr>
                <w:rFonts w:ascii="Times New Roman" w:hAnsi="Times New Roman"/>
                <w:highlight w:val="yellow"/>
              </w:rPr>
              <w:t xml:space="preserve"> </w:t>
            </w:r>
          </w:p>
        </w:tc>
        <w:tc>
          <w:tcPr>
            <w:tcW w:w="3544" w:type="dxa"/>
            <w:vMerge w:val="restart"/>
            <w:shd w:val="clear" w:color="auto" w:fill="auto"/>
          </w:tcPr>
          <w:p w14:paraId="7F50F16C" w14:textId="77777777"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ТФ С/02.3</w:t>
            </w:r>
          </w:p>
          <w:p w14:paraId="7C55BAFA" w14:textId="5F4AC760" w:rsidR="00CA37F6" w:rsidRPr="008F3E33" w:rsidRDefault="00CA37F6" w:rsidP="00390EEA">
            <w:pPr>
              <w:widowControl w:val="0"/>
              <w:spacing w:after="0"/>
              <w:contextualSpacing/>
              <w:rPr>
                <w:rFonts w:ascii="Times New Roman" w:hAnsi="Times New Roman"/>
                <w:highlight w:val="green"/>
              </w:rPr>
            </w:pPr>
            <w:r w:rsidRPr="008F3E33">
              <w:rPr>
                <w:rFonts w:ascii="Times New Roman" w:hAnsi="Times New Roman"/>
              </w:rPr>
              <w:t xml:space="preserve">Осмотр, дефектация и профилактические работы </w:t>
            </w:r>
            <w:proofErr w:type="spellStart"/>
            <w:r w:rsidRPr="008F3E33">
              <w:rPr>
                <w:rFonts w:ascii="Times New Roman" w:hAnsi="Times New Roman"/>
              </w:rPr>
              <w:t>авиаприборного</w:t>
            </w:r>
            <w:proofErr w:type="spellEnd"/>
            <w:r w:rsidRPr="008F3E33">
              <w:rPr>
                <w:rFonts w:ascii="Times New Roman" w:hAnsi="Times New Roman"/>
              </w:rPr>
              <w:t>, электрического, кислородного и противопожарного оборудования ЛА легкого типа</w:t>
            </w:r>
          </w:p>
        </w:tc>
        <w:tc>
          <w:tcPr>
            <w:tcW w:w="7797" w:type="dxa"/>
            <w:shd w:val="clear" w:color="auto" w:fill="auto"/>
            <w:vAlign w:val="center"/>
          </w:tcPr>
          <w:p w14:paraId="5F67F528" w14:textId="0E7CE4D1"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 xml:space="preserve">ПК 1.12. </w:t>
            </w:r>
          </w:p>
        </w:tc>
      </w:tr>
      <w:tr w:rsidR="00CA37F6" w:rsidRPr="008F3E33" w14:paraId="679EF0C4" w14:textId="2B86B09A" w:rsidTr="00CA37F6">
        <w:tc>
          <w:tcPr>
            <w:tcW w:w="3401" w:type="dxa"/>
            <w:vMerge/>
            <w:shd w:val="clear" w:color="auto" w:fill="auto"/>
          </w:tcPr>
          <w:p w14:paraId="350A4F11" w14:textId="77777777" w:rsidR="00CA37F6" w:rsidRPr="008F3E33" w:rsidRDefault="00CA37F6" w:rsidP="00390EEA">
            <w:pPr>
              <w:widowControl w:val="0"/>
              <w:spacing w:after="0"/>
              <w:contextualSpacing/>
              <w:rPr>
                <w:rFonts w:ascii="Times New Roman" w:hAnsi="Times New Roman"/>
                <w:highlight w:val="green"/>
              </w:rPr>
            </w:pPr>
          </w:p>
        </w:tc>
        <w:tc>
          <w:tcPr>
            <w:tcW w:w="3544" w:type="dxa"/>
            <w:vMerge/>
            <w:shd w:val="clear" w:color="auto" w:fill="auto"/>
          </w:tcPr>
          <w:p w14:paraId="67880D66" w14:textId="77777777" w:rsidR="00CA37F6" w:rsidRPr="008F3E33" w:rsidRDefault="00CA37F6" w:rsidP="00390EEA">
            <w:pPr>
              <w:widowControl w:val="0"/>
              <w:spacing w:after="0"/>
              <w:contextualSpacing/>
              <w:rPr>
                <w:rFonts w:ascii="Times New Roman" w:hAnsi="Times New Roman"/>
                <w:highlight w:val="green"/>
              </w:rPr>
            </w:pPr>
          </w:p>
        </w:tc>
        <w:tc>
          <w:tcPr>
            <w:tcW w:w="7797" w:type="dxa"/>
            <w:shd w:val="clear" w:color="auto" w:fill="auto"/>
            <w:vAlign w:val="center"/>
          </w:tcPr>
          <w:p w14:paraId="7E78493F" w14:textId="6862DC06"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 xml:space="preserve">ПК 1.13. </w:t>
            </w:r>
          </w:p>
        </w:tc>
      </w:tr>
      <w:tr w:rsidR="00CA37F6" w:rsidRPr="008F3E33" w14:paraId="7D7D7586" w14:textId="36337AEE" w:rsidTr="00CA37F6">
        <w:tc>
          <w:tcPr>
            <w:tcW w:w="3401" w:type="dxa"/>
            <w:vMerge/>
            <w:shd w:val="clear" w:color="auto" w:fill="auto"/>
          </w:tcPr>
          <w:p w14:paraId="57878B35" w14:textId="77777777" w:rsidR="00CA37F6" w:rsidRPr="008F3E33" w:rsidRDefault="00CA37F6" w:rsidP="00390EEA">
            <w:pPr>
              <w:widowControl w:val="0"/>
              <w:spacing w:after="0"/>
              <w:contextualSpacing/>
              <w:rPr>
                <w:rFonts w:ascii="Times New Roman" w:hAnsi="Times New Roman"/>
                <w:highlight w:val="green"/>
              </w:rPr>
            </w:pPr>
          </w:p>
        </w:tc>
        <w:tc>
          <w:tcPr>
            <w:tcW w:w="3544" w:type="dxa"/>
            <w:vMerge/>
            <w:shd w:val="clear" w:color="auto" w:fill="auto"/>
          </w:tcPr>
          <w:p w14:paraId="05F461B3" w14:textId="77777777" w:rsidR="00CA37F6" w:rsidRPr="008F3E33" w:rsidRDefault="00CA37F6" w:rsidP="00390EEA">
            <w:pPr>
              <w:widowControl w:val="0"/>
              <w:spacing w:after="0"/>
              <w:contextualSpacing/>
              <w:rPr>
                <w:rFonts w:ascii="Times New Roman" w:hAnsi="Times New Roman"/>
                <w:highlight w:val="green"/>
              </w:rPr>
            </w:pPr>
          </w:p>
        </w:tc>
        <w:tc>
          <w:tcPr>
            <w:tcW w:w="7797" w:type="dxa"/>
            <w:shd w:val="clear" w:color="auto" w:fill="auto"/>
            <w:vAlign w:val="center"/>
          </w:tcPr>
          <w:p w14:paraId="0E841DF2" w14:textId="339FB191"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 xml:space="preserve">ПК 1.14. </w:t>
            </w:r>
          </w:p>
        </w:tc>
      </w:tr>
      <w:tr w:rsidR="00CA37F6" w:rsidRPr="008F3E33" w14:paraId="387DB686" w14:textId="427A146A" w:rsidTr="00CA37F6">
        <w:tc>
          <w:tcPr>
            <w:tcW w:w="3401" w:type="dxa"/>
            <w:vMerge/>
            <w:shd w:val="clear" w:color="auto" w:fill="auto"/>
          </w:tcPr>
          <w:p w14:paraId="55CE2FCF" w14:textId="77777777" w:rsidR="00CA37F6" w:rsidRPr="008F3E33" w:rsidRDefault="00CA37F6" w:rsidP="00390EEA">
            <w:pPr>
              <w:widowControl w:val="0"/>
              <w:spacing w:after="0"/>
              <w:contextualSpacing/>
              <w:rPr>
                <w:rFonts w:ascii="Times New Roman" w:hAnsi="Times New Roman"/>
                <w:highlight w:val="green"/>
              </w:rPr>
            </w:pPr>
          </w:p>
        </w:tc>
        <w:tc>
          <w:tcPr>
            <w:tcW w:w="3544" w:type="dxa"/>
            <w:vMerge/>
            <w:shd w:val="clear" w:color="auto" w:fill="auto"/>
          </w:tcPr>
          <w:p w14:paraId="620CFC87" w14:textId="77777777" w:rsidR="00CA37F6" w:rsidRPr="008F3E33" w:rsidRDefault="00CA37F6" w:rsidP="00390EEA">
            <w:pPr>
              <w:widowControl w:val="0"/>
              <w:spacing w:after="0"/>
              <w:contextualSpacing/>
              <w:rPr>
                <w:rFonts w:ascii="Times New Roman" w:hAnsi="Times New Roman"/>
                <w:highlight w:val="green"/>
              </w:rPr>
            </w:pPr>
          </w:p>
        </w:tc>
        <w:tc>
          <w:tcPr>
            <w:tcW w:w="7797" w:type="dxa"/>
            <w:shd w:val="clear" w:color="auto" w:fill="auto"/>
            <w:vAlign w:val="center"/>
          </w:tcPr>
          <w:p w14:paraId="217FA22F" w14:textId="106BC3EC"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 xml:space="preserve">ПК 1.15. </w:t>
            </w:r>
          </w:p>
        </w:tc>
      </w:tr>
      <w:tr w:rsidR="00CA37F6" w:rsidRPr="008F3E33" w14:paraId="7D187A40" w14:textId="785D9900" w:rsidTr="00CA37F6">
        <w:tc>
          <w:tcPr>
            <w:tcW w:w="3401" w:type="dxa"/>
            <w:vMerge/>
            <w:shd w:val="clear" w:color="auto" w:fill="auto"/>
          </w:tcPr>
          <w:p w14:paraId="47B37439" w14:textId="77777777" w:rsidR="00CA37F6" w:rsidRPr="008F3E33" w:rsidRDefault="00CA37F6" w:rsidP="00390EEA">
            <w:pPr>
              <w:widowControl w:val="0"/>
              <w:spacing w:after="0"/>
              <w:contextualSpacing/>
              <w:rPr>
                <w:rFonts w:ascii="Times New Roman" w:hAnsi="Times New Roman"/>
                <w:highlight w:val="green"/>
              </w:rPr>
            </w:pPr>
          </w:p>
        </w:tc>
        <w:tc>
          <w:tcPr>
            <w:tcW w:w="3544" w:type="dxa"/>
            <w:vMerge w:val="restart"/>
            <w:shd w:val="clear" w:color="auto" w:fill="auto"/>
          </w:tcPr>
          <w:p w14:paraId="597A4A2F" w14:textId="77777777"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ТФ С/03.3</w:t>
            </w:r>
          </w:p>
          <w:p w14:paraId="4A7E7D75" w14:textId="437CC8A3" w:rsidR="00CA37F6" w:rsidRPr="008F3E33" w:rsidRDefault="00CA37F6" w:rsidP="00390EEA">
            <w:pPr>
              <w:widowControl w:val="0"/>
              <w:spacing w:after="0"/>
              <w:contextualSpacing/>
              <w:rPr>
                <w:rFonts w:ascii="Times New Roman" w:hAnsi="Times New Roman"/>
                <w:highlight w:val="green"/>
              </w:rPr>
            </w:pPr>
            <w:r w:rsidRPr="008F3E33">
              <w:rPr>
                <w:rFonts w:ascii="Times New Roman" w:hAnsi="Times New Roman"/>
              </w:rPr>
              <w:t>Контроль технического состояния приборов и электрического оборудования, восстановительные работы и ремонт</w:t>
            </w:r>
          </w:p>
        </w:tc>
        <w:tc>
          <w:tcPr>
            <w:tcW w:w="7797" w:type="dxa"/>
            <w:shd w:val="clear" w:color="auto" w:fill="auto"/>
            <w:vAlign w:val="center"/>
          </w:tcPr>
          <w:p w14:paraId="5898E866" w14:textId="1147E9B6"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 xml:space="preserve">ПК 1.16. </w:t>
            </w:r>
          </w:p>
        </w:tc>
      </w:tr>
      <w:tr w:rsidR="00CA37F6" w:rsidRPr="008F3E33" w14:paraId="4C5282E8" w14:textId="1C881CF0" w:rsidTr="00CA37F6">
        <w:tc>
          <w:tcPr>
            <w:tcW w:w="3401" w:type="dxa"/>
            <w:vMerge/>
            <w:shd w:val="clear" w:color="auto" w:fill="auto"/>
          </w:tcPr>
          <w:p w14:paraId="2DAB9DA6" w14:textId="77777777" w:rsidR="00CA37F6" w:rsidRPr="008F3E33" w:rsidRDefault="00CA37F6" w:rsidP="00390EEA">
            <w:pPr>
              <w:widowControl w:val="0"/>
              <w:spacing w:after="0"/>
              <w:contextualSpacing/>
              <w:rPr>
                <w:rFonts w:ascii="Times New Roman" w:hAnsi="Times New Roman"/>
                <w:highlight w:val="green"/>
              </w:rPr>
            </w:pPr>
          </w:p>
        </w:tc>
        <w:tc>
          <w:tcPr>
            <w:tcW w:w="3544" w:type="dxa"/>
            <w:vMerge/>
            <w:shd w:val="clear" w:color="auto" w:fill="auto"/>
          </w:tcPr>
          <w:p w14:paraId="2BCBC325" w14:textId="77777777" w:rsidR="00CA37F6" w:rsidRPr="008F3E33" w:rsidRDefault="00CA37F6" w:rsidP="00390EEA">
            <w:pPr>
              <w:widowControl w:val="0"/>
              <w:spacing w:after="0"/>
              <w:contextualSpacing/>
              <w:rPr>
                <w:rFonts w:ascii="Times New Roman" w:hAnsi="Times New Roman"/>
                <w:highlight w:val="green"/>
              </w:rPr>
            </w:pPr>
          </w:p>
        </w:tc>
        <w:tc>
          <w:tcPr>
            <w:tcW w:w="7797" w:type="dxa"/>
            <w:shd w:val="clear" w:color="auto" w:fill="auto"/>
            <w:vAlign w:val="center"/>
          </w:tcPr>
          <w:p w14:paraId="751BF352" w14:textId="0EDDAEB5" w:rsidR="00CA37F6" w:rsidRPr="008F3E33" w:rsidRDefault="00CA37F6" w:rsidP="00390EEA">
            <w:pPr>
              <w:widowControl w:val="0"/>
              <w:spacing w:after="0"/>
              <w:contextualSpacing/>
              <w:rPr>
                <w:rFonts w:ascii="Times New Roman" w:hAnsi="Times New Roman"/>
              </w:rPr>
            </w:pPr>
            <w:r w:rsidRPr="008F3E33">
              <w:rPr>
                <w:rFonts w:ascii="Times New Roman" w:hAnsi="Times New Roman"/>
              </w:rPr>
              <w:t xml:space="preserve">ПК 1.17. </w:t>
            </w:r>
          </w:p>
        </w:tc>
      </w:tr>
      <w:tr w:rsidR="00CA37F6" w:rsidRPr="008F3E33" w14:paraId="7A245005" w14:textId="7D8E5E6F" w:rsidTr="00CA37F6">
        <w:tc>
          <w:tcPr>
            <w:tcW w:w="6945" w:type="dxa"/>
            <w:gridSpan w:val="2"/>
            <w:shd w:val="clear" w:color="auto" w:fill="auto"/>
          </w:tcPr>
          <w:p w14:paraId="511280C0" w14:textId="77777777" w:rsidR="00CA37F6" w:rsidRPr="008F3E33" w:rsidRDefault="00CA37F6" w:rsidP="00390EEA">
            <w:pPr>
              <w:widowControl w:val="0"/>
              <w:spacing w:after="0"/>
              <w:contextualSpacing/>
              <w:jc w:val="center"/>
              <w:rPr>
                <w:rFonts w:ascii="Times New Roman" w:hAnsi="Times New Roman"/>
                <w:b/>
                <w:bCs/>
                <w:highlight w:val="green"/>
                <w:u w:val="single"/>
              </w:rPr>
            </w:pPr>
            <w:r w:rsidRPr="008F3E33">
              <w:rPr>
                <w:highlight w:val="lightGray"/>
              </w:rPr>
              <w:br w:type="page"/>
            </w:r>
            <w:r w:rsidRPr="008F3E33">
              <w:rPr>
                <w:rFonts w:ascii="Times New Roman" w:hAnsi="Times New Roman"/>
                <w:b/>
                <w:bCs/>
              </w:rPr>
              <w:t xml:space="preserve">Трудовые функции в соответствии с профессиональными </w:t>
            </w:r>
            <w:r w:rsidRPr="008F3E33">
              <w:rPr>
                <w:rFonts w:ascii="Times New Roman" w:hAnsi="Times New Roman"/>
                <w:b/>
                <w:bCs/>
              </w:rPr>
              <w:lastRenderedPageBreak/>
              <w:t>стандартами (или иными нормативными документами)</w:t>
            </w:r>
          </w:p>
        </w:tc>
        <w:tc>
          <w:tcPr>
            <w:tcW w:w="7797" w:type="dxa"/>
            <w:shd w:val="clear" w:color="auto" w:fill="auto"/>
          </w:tcPr>
          <w:p w14:paraId="4DE23551" w14:textId="77777777" w:rsidR="00CA37F6" w:rsidRPr="008F3E33" w:rsidRDefault="00CA37F6" w:rsidP="00390EEA">
            <w:pPr>
              <w:widowControl w:val="0"/>
              <w:spacing w:after="0"/>
              <w:contextualSpacing/>
              <w:jc w:val="center"/>
              <w:rPr>
                <w:rFonts w:ascii="Times New Roman" w:hAnsi="Times New Roman"/>
                <w:b/>
                <w:bCs/>
                <w:highlight w:val="yellow"/>
                <w:u w:val="single"/>
              </w:rPr>
            </w:pPr>
            <w:r w:rsidRPr="008F3E33">
              <w:rPr>
                <w:rFonts w:ascii="Times New Roman" w:hAnsi="Times New Roman"/>
                <w:b/>
                <w:bCs/>
              </w:rPr>
              <w:lastRenderedPageBreak/>
              <w:t xml:space="preserve">Дополнительные виды деятельности, сформированные </w:t>
            </w:r>
            <w:r w:rsidRPr="008F3E33">
              <w:rPr>
                <w:rFonts w:ascii="Times New Roman" w:hAnsi="Times New Roman"/>
                <w:b/>
                <w:bCs/>
              </w:rPr>
              <w:br/>
            </w:r>
            <w:r w:rsidRPr="008F3E33">
              <w:rPr>
                <w:rFonts w:ascii="Times New Roman" w:hAnsi="Times New Roman"/>
                <w:b/>
                <w:bCs/>
              </w:rPr>
              <w:lastRenderedPageBreak/>
              <w:t>по запросу работодателя(ей)</w:t>
            </w:r>
          </w:p>
        </w:tc>
      </w:tr>
      <w:tr w:rsidR="00CA37F6" w:rsidRPr="008F3E33" w14:paraId="0E1F18DD" w14:textId="2C4CDE4F" w:rsidTr="00CA37F6">
        <w:tc>
          <w:tcPr>
            <w:tcW w:w="3401" w:type="dxa"/>
            <w:shd w:val="clear" w:color="auto" w:fill="auto"/>
          </w:tcPr>
          <w:p w14:paraId="5E1EC9B9" w14:textId="77777777" w:rsidR="00CA37F6" w:rsidRPr="008F3E33" w:rsidRDefault="00CA37F6" w:rsidP="00390EEA">
            <w:pPr>
              <w:widowControl w:val="0"/>
              <w:spacing w:after="0"/>
              <w:contextualSpacing/>
              <w:rPr>
                <w:rFonts w:ascii="Times New Roman" w:hAnsi="Times New Roman"/>
                <w:b/>
                <w:bCs/>
                <w:highlight w:val="green"/>
                <w:u w:val="single"/>
              </w:rPr>
            </w:pPr>
          </w:p>
        </w:tc>
        <w:tc>
          <w:tcPr>
            <w:tcW w:w="3544" w:type="dxa"/>
            <w:shd w:val="clear" w:color="auto" w:fill="auto"/>
          </w:tcPr>
          <w:p w14:paraId="5E2DAC6D" w14:textId="77777777" w:rsidR="00CA37F6" w:rsidRPr="008F3E33" w:rsidRDefault="00CA37F6" w:rsidP="00390EEA">
            <w:pPr>
              <w:widowControl w:val="0"/>
              <w:spacing w:after="0"/>
              <w:contextualSpacing/>
              <w:rPr>
                <w:rFonts w:ascii="Times New Roman" w:hAnsi="Times New Roman"/>
                <w:b/>
                <w:bCs/>
                <w:highlight w:val="green"/>
                <w:u w:val="single"/>
              </w:rPr>
            </w:pPr>
          </w:p>
        </w:tc>
        <w:tc>
          <w:tcPr>
            <w:tcW w:w="7797" w:type="dxa"/>
            <w:shd w:val="clear" w:color="auto" w:fill="auto"/>
          </w:tcPr>
          <w:p w14:paraId="193CB2DB" w14:textId="77777777" w:rsidR="00CA37F6" w:rsidRPr="008F3E33" w:rsidRDefault="00CA37F6" w:rsidP="00390EEA">
            <w:pPr>
              <w:widowControl w:val="0"/>
              <w:spacing w:after="0"/>
              <w:contextualSpacing/>
              <w:rPr>
                <w:rFonts w:ascii="Times New Roman" w:hAnsi="Times New Roman"/>
                <w:b/>
                <w:bCs/>
                <w:highlight w:val="yellow"/>
                <w:u w:val="single"/>
              </w:rPr>
            </w:pPr>
          </w:p>
        </w:tc>
      </w:tr>
      <w:tr w:rsidR="00CA37F6" w:rsidRPr="008F3E33" w14:paraId="46589D6E" w14:textId="42D69337" w:rsidTr="00CA37F6">
        <w:tc>
          <w:tcPr>
            <w:tcW w:w="3401" w:type="dxa"/>
            <w:shd w:val="clear" w:color="auto" w:fill="auto"/>
          </w:tcPr>
          <w:p w14:paraId="5A099EAA" w14:textId="77777777" w:rsidR="00CA37F6" w:rsidRPr="008F3E33" w:rsidRDefault="00CA37F6" w:rsidP="00390EEA">
            <w:pPr>
              <w:widowControl w:val="0"/>
              <w:spacing w:after="0"/>
              <w:contextualSpacing/>
              <w:rPr>
                <w:rFonts w:ascii="Times New Roman" w:hAnsi="Times New Roman"/>
                <w:b/>
                <w:bCs/>
                <w:highlight w:val="green"/>
                <w:u w:val="single"/>
              </w:rPr>
            </w:pPr>
          </w:p>
        </w:tc>
        <w:tc>
          <w:tcPr>
            <w:tcW w:w="3544" w:type="dxa"/>
            <w:shd w:val="clear" w:color="auto" w:fill="auto"/>
          </w:tcPr>
          <w:p w14:paraId="3E18CB6E" w14:textId="77777777" w:rsidR="00CA37F6" w:rsidRPr="008F3E33" w:rsidRDefault="00CA37F6" w:rsidP="00390EEA">
            <w:pPr>
              <w:widowControl w:val="0"/>
              <w:spacing w:after="0"/>
              <w:contextualSpacing/>
              <w:rPr>
                <w:rFonts w:ascii="Times New Roman" w:hAnsi="Times New Roman"/>
                <w:b/>
                <w:bCs/>
                <w:highlight w:val="green"/>
                <w:u w:val="single"/>
              </w:rPr>
            </w:pPr>
          </w:p>
        </w:tc>
        <w:tc>
          <w:tcPr>
            <w:tcW w:w="7797" w:type="dxa"/>
            <w:shd w:val="clear" w:color="auto" w:fill="auto"/>
          </w:tcPr>
          <w:p w14:paraId="58411579" w14:textId="77777777" w:rsidR="00CA37F6" w:rsidRPr="008F3E33" w:rsidRDefault="00CA37F6" w:rsidP="00390EEA">
            <w:pPr>
              <w:widowControl w:val="0"/>
              <w:spacing w:after="0"/>
              <w:contextualSpacing/>
              <w:rPr>
                <w:rFonts w:ascii="Times New Roman" w:hAnsi="Times New Roman"/>
                <w:b/>
                <w:bCs/>
                <w:highlight w:val="yellow"/>
                <w:u w:val="single"/>
              </w:rPr>
            </w:pPr>
          </w:p>
        </w:tc>
      </w:tr>
    </w:tbl>
    <w:p w14:paraId="325DAEEA" w14:textId="77777777" w:rsidR="004B6746" w:rsidRPr="001D01EB" w:rsidRDefault="004B6746" w:rsidP="001D01EB">
      <w:pPr>
        <w:tabs>
          <w:tab w:val="left" w:pos="204"/>
        </w:tabs>
        <w:spacing w:after="0"/>
        <w:jc w:val="center"/>
        <w:rPr>
          <w:rFonts w:ascii="Times New Roman" w:hAnsi="Times New Roman"/>
          <w:b/>
          <w:bCs/>
          <w:sz w:val="24"/>
          <w:szCs w:val="24"/>
        </w:rPr>
      </w:pPr>
    </w:p>
    <w:p w14:paraId="1168C071" w14:textId="77777777" w:rsidR="00103E93" w:rsidRPr="001D01EB" w:rsidRDefault="00103E93" w:rsidP="001D01EB">
      <w:pPr>
        <w:spacing w:after="0"/>
        <w:ind w:firstLine="709"/>
        <w:jc w:val="both"/>
        <w:rPr>
          <w:rFonts w:ascii="Times New Roman" w:hAnsi="Times New Roman"/>
          <w:sz w:val="24"/>
          <w:szCs w:val="24"/>
        </w:rPr>
      </w:pPr>
    </w:p>
    <w:p w14:paraId="7AAB7A5A" w14:textId="34A3FFA8" w:rsidR="00103E93" w:rsidRPr="001D01EB" w:rsidRDefault="00103E93" w:rsidP="001D01EB">
      <w:pPr>
        <w:spacing w:after="0"/>
        <w:ind w:firstLine="709"/>
        <w:jc w:val="both"/>
        <w:rPr>
          <w:rFonts w:ascii="Times New Roman" w:hAnsi="Times New Roman"/>
          <w:b/>
          <w:bCs/>
          <w:sz w:val="24"/>
          <w:szCs w:val="24"/>
        </w:rPr>
      </w:pPr>
      <w:r w:rsidRPr="001D01EB">
        <w:rPr>
          <w:rFonts w:ascii="Times New Roman" w:hAnsi="Times New Roman"/>
          <w:b/>
          <w:bCs/>
          <w:sz w:val="24"/>
          <w:szCs w:val="24"/>
        </w:rPr>
        <w:t>Обозначения:</w:t>
      </w:r>
      <w:r w:rsidR="00810B97">
        <w:rPr>
          <w:rFonts w:ascii="Times New Roman" w:hAnsi="Times New Roman"/>
          <w:b/>
          <w:bCs/>
          <w:sz w:val="24"/>
          <w:szCs w:val="24"/>
        </w:rPr>
        <w:t xml:space="preserve"> </w:t>
      </w:r>
      <w:r w:rsidR="00810B97" w:rsidRPr="00AA4ABA">
        <w:rPr>
          <w:rFonts w:ascii="Times New Roman" w:hAnsi="Times New Roman"/>
        </w:rPr>
        <w:t>ПС – профессиональный стандарт; ОТФ – обобщенная трудовая функция; ТФ – трудовая функция.</w:t>
      </w:r>
    </w:p>
    <w:p w14:paraId="782A6C3B" w14:textId="4846055C" w:rsidR="00D539DF" w:rsidRPr="001D01EB" w:rsidRDefault="00103E93" w:rsidP="00CF0861">
      <w:pPr>
        <w:tabs>
          <w:tab w:val="left" w:pos="204"/>
        </w:tabs>
        <w:spacing w:before="120" w:after="120"/>
        <w:jc w:val="center"/>
        <w:rPr>
          <w:rFonts w:ascii="Times New Roman" w:hAnsi="Times New Roman"/>
          <w:b/>
          <w:bCs/>
          <w:sz w:val="24"/>
          <w:szCs w:val="24"/>
        </w:rPr>
      </w:pPr>
      <w:r w:rsidRPr="001D01EB">
        <w:rPr>
          <w:rFonts w:ascii="Times New Roman" w:hAnsi="Times New Roman"/>
          <w:sz w:val="24"/>
          <w:szCs w:val="24"/>
        </w:rPr>
        <w:br w:type="page"/>
      </w:r>
      <w:r w:rsidR="004E4A03" w:rsidRPr="00AA4ABA">
        <w:rPr>
          <w:rFonts w:ascii="Times New Roman" w:hAnsi="Times New Roman"/>
          <w:b/>
          <w:bCs/>
          <w:sz w:val="24"/>
          <w:szCs w:val="24"/>
        </w:rPr>
        <w:lastRenderedPageBreak/>
        <w:t>Надпрофессиональная часть модели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1742"/>
        <w:gridCol w:w="1742"/>
        <w:gridCol w:w="1745"/>
        <w:gridCol w:w="6719"/>
      </w:tblGrid>
      <w:tr w:rsidR="008F3E33" w:rsidRPr="008F3E33" w14:paraId="7FA901D0" w14:textId="77777777" w:rsidTr="007C1D27">
        <w:tc>
          <w:tcPr>
            <w:tcW w:w="960" w:type="pct"/>
            <w:vMerge w:val="restart"/>
            <w:shd w:val="clear" w:color="auto" w:fill="FFF2CC"/>
            <w:vAlign w:val="center"/>
          </w:tcPr>
          <w:p w14:paraId="0E87088D" w14:textId="77777777" w:rsidR="008F3E33" w:rsidRPr="008F3E33" w:rsidRDefault="008F3E33" w:rsidP="006206A4">
            <w:pPr>
              <w:tabs>
                <w:tab w:val="left" w:pos="204"/>
              </w:tabs>
              <w:spacing w:after="0" w:line="240" w:lineRule="auto"/>
              <w:jc w:val="center"/>
              <w:rPr>
                <w:rFonts w:ascii="Times New Roman" w:hAnsi="Times New Roman"/>
                <w:b/>
                <w:bCs/>
              </w:rPr>
            </w:pPr>
            <w:r w:rsidRPr="008F3E33">
              <w:rPr>
                <w:rFonts w:ascii="Times New Roman" w:hAnsi="Times New Roman"/>
                <w:b/>
                <w:bCs/>
              </w:rPr>
              <w:t>Корпоративные компетенции</w:t>
            </w:r>
          </w:p>
        </w:tc>
        <w:tc>
          <w:tcPr>
            <w:tcW w:w="1768" w:type="pct"/>
            <w:gridSpan w:val="3"/>
            <w:shd w:val="clear" w:color="auto" w:fill="FFF2CC"/>
            <w:vAlign w:val="center"/>
          </w:tcPr>
          <w:p w14:paraId="6D5FB919" w14:textId="30C4F90E"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Требуемый показатель выраженности корпоративной компетенции (</w:t>
            </w:r>
            <w:r w:rsidRPr="008F3E33">
              <w:rPr>
                <w:rFonts w:ascii="Times New Roman" w:hAnsi="Times New Roman"/>
                <w:b/>
                <w:bCs/>
              </w:rPr>
              <w:t>выделить желаемый уровень</w:t>
            </w:r>
            <w:r w:rsidRPr="008F3E33">
              <w:rPr>
                <w:rFonts w:ascii="Times New Roman" w:hAnsi="Times New Roman"/>
              </w:rPr>
              <w:t>, согласно требованиям предприятия-работодателя)</w:t>
            </w:r>
          </w:p>
        </w:tc>
        <w:tc>
          <w:tcPr>
            <w:tcW w:w="2272" w:type="pct"/>
            <w:vMerge w:val="restart"/>
            <w:shd w:val="clear" w:color="auto" w:fill="BDD6EE"/>
            <w:vAlign w:val="center"/>
          </w:tcPr>
          <w:p w14:paraId="0C4CF6E9" w14:textId="1E64D80F"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Реализуемые общие компетенции согласно ФГОС СПО</w:t>
            </w:r>
          </w:p>
        </w:tc>
      </w:tr>
      <w:tr w:rsidR="008F3E33" w:rsidRPr="008F3E33" w14:paraId="4FA4589D" w14:textId="77777777" w:rsidTr="007C1D27">
        <w:trPr>
          <w:trHeight w:val="826"/>
        </w:trPr>
        <w:tc>
          <w:tcPr>
            <w:tcW w:w="960" w:type="pct"/>
            <w:vMerge/>
            <w:tcBorders>
              <w:bottom w:val="single" w:sz="4" w:space="0" w:color="auto"/>
            </w:tcBorders>
            <w:shd w:val="clear" w:color="auto" w:fill="FFF2CC"/>
            <w:vAlign w:val="center"/>
          </w:tcPr>
          <w:p w14:paraId="11B7791C" w14:textId="77777777" w:rsidR="008F3E33" w:rsidRPr="008F3E33" w:rsidRDefault="008F3E33" w:rsidP="006206A4">
            <w:pPr>
              <w:tabs>
                <w:tab w:val="left" w:pos="204"/>
              </w:tabs>
              <w:spacing w:after="0" w:line="240" w:lineRule="auto"/>
              <w:jc w:val="center"/>
              <w:rPr>
                <w:rFonts w:ascii="Times New Roman" w:hAnsi="Times New Roman"/>
              </w:rPr>
            </w:pPr>
          </w:p>
        </w:tc>
        <w:tc>
          <w:tcPr>
            <w:tcW w:w="589" w:type="pct"/>
            <w:tcBorders>
              <w:bottom w:val="single" w:sz="4" w:space="0" w:color="auto"/>
            </w:tcBorders>
            <w:shd w:val="clear" w:color="auto" w:fill="FFF2CC"/>
            <w:vAlign w:val="center"/>
          </w:tcPr>
          <w:p w14:paraId="266760D5" w14:textId="077A1A2C" w:rsidR="008F3E33" w:rsidRPr="008F3E33" w:rsidRDefault="008F3E33" w:rsidP="006206A4">
            <w:pPr>
              <w:tabs>
                <w:tab w:val="left" w:pos="204"/>
              </w:tabs>
              <w:spacing w:after="0" w:line="240" w:lineRule="auto"/>
              <w:jc w:val="center"/>
              <w:rPr>
                <w:rFonts w:ascii="Times New Roman" w:hAnsi="Times New Roman"/>
                <w:b/>
              </w:rPr>
            </w:pPr>
            <w:r w:rsidRPr="008F3E33">
              <w:rPr>
                <w:rFonts w:ascii="Times New Roman" w:hAnsi="Times New Roman"/>
                <w:b/>
              </w:rPr>
              <w:t>Уровень ограниченной компетенции</w:t>
            </w:r>
          </w:p>
        </w:tc>
        <w:tc>
          <w:tcPr>
            <w:tcW w:w="589" w:type="pct"/>
            <w:tcBorders>
              <w:bottom w:val="single" w:sz="4" w:space="0" w:color="auto"/>
            </w:tcBorders>
            <w:shd w:val="clear" w:color="auto" w:fill="FFF2CC"/>
            <w:vAlign w:val="center"/>
          </w:tcPr>
          <w:p w14:paraId="37B291C0" w14:textId="724AAE66" w:rsidR="008F3E33" w:rsidRPr="008F3E33" w:rsidRDefault="008F3E33" w:rsidP="006206A4">
            <w:pPr>
              <w:tabs>
                <w:tab w:val="left" w:pos="204"/>
              </w:tabs>
              <w:spacing w:after="0" w:line="240" w:lineRule="auto"/>
              <w:jc w:val="center"/>
              <w:rPr>
                <w:rFonts w:ascii="Times New Roman" w:hAnsi="Times New Roman"/>
                <w:b/>
              </w:rPr>
            </w:pPr>
            <w:r w:rsidRPr="008F3E33">
              <w:rPr>
                <w:rFonts w:ascii="Times New Roman" w:hAnsi="Times New Roman"/>
                <w:b/>
              </w:rPr>
              <w:t>Уровень базовый</w:t>
            </w:r>
          </w:p>
        </w:tc>
        <w:tc>
          <w:tcPr>
            <w:tcW w:w="590" w:type="pct"/>
            <w:tcBorders>
              <w:bottom w:val="single" w:sz="4" w:space="0" w:color="auto"/>
            </w:tcBorders>
            <w:shd w:val="clear" w:color="auto" w:fill="FFF2CC"/>
            <w:vAlign w:val="center"/>
          </w:tcPr>
          <w:p w14:paraId="659034DD" w14:textId="36116389" w:rsidR="008F3E33" w:rsidRPr="008F3E33" w:rsidRDefault="008F3E33" w:rsidP="006206A4">
            <w:pPr>
              <w:tabs>
                <w:tab w:val="left" w:pos="204"/>
              </w:tabs>
              <w:spacing w:after="0" w:line="240" w:lineRule="auto"/>
              <w:jc w:val="center"/>
              <w:rPr>
                <w:rFonts w:ascii="Times New Roman" w:hAnsi="Times New Roman"/>
                <w:b/>
              </w:rPr>
            </w:pPr>
            <w:r w:rsidRPr="008F3E33">
              <w:rPr>
                <w:rFonts w:ascii="Times New Roman" w:hAnsi="Times New Roman"/>
                <w:b/>
              </w:rPr>
              <w:t>Уровень мастерства</w:t>
            </w:r>
          </w:p>
        </w:tc>
        <w:tc>
          <w:tcPr>
            <w:tcW w:w="2272" w:type="pct"/>
            <w:vMerge/>
            <w:tcBorders>
              <w:bottom w:val="single" w:sz="4" w:space="0" w:color="auto"/>
            </w:tcBorders>
            <w:shd w:val="clear" w:color="auto" w:fill="BDD6EE"/>
            <w:vAlign w:val="center"/>
          </w:tcPr>
          <w:p w14:paraId="6848E5CA" w14:textId="77777777" w:rsidR="008F3E33" w:rsidRPr="008F3E33" w:rsidRDefault="008F3E33" w:rsidP="006206A4">
            <w:pPr>
              <w:tabs>
                <w:tab w:val="left" w:pos="204"/>
              </w:tabs>
              <w:spacing w:after="0" w:line="240" w:lineRule="auto"/>
              <w:jc w:val="center"/>
              <w:rPr>
                <w:rFonts w:ascii="Times New Roman" w:hAnsi="Times New Roman"/>
                <w:lang w:val="en-US"/>
              </w:rPr>
            </w:pPr>
          </w:p>
        </w:tc>
      </w:tr>
      <w:tr w:rsidR="008F3E33" w:rsidRPr="008F3E33" w14:paraId="63ED1C89" w14:textId="77777777" w:rsidTr="007C1D27">
        <w:trPr>
          <w:trHeight w:val="1175"/>
        </w:trPr>
        <w:tc>
          <w:tcPr>
            <w:tcW w:w="960" w:type="pct"/>
            <w:tcBorders>
              <w:bottom w:val="single" w:sz="4" w:space="0" w:color="auto"/>
            </w:tcBorders>
            <w:shd w:val="clear" w:color="auto" w:fill="FFF2CC"/>
            <w:vAlign w:val="center"/>
          </w:tcPr>
          <w:p w14:paraId="6366F261" w14:textId="77777777" w:rsidR="008F3E33" w:rsidRPr="008F3E33" w:rsidRDefault="008F3E33" w:rsidP="006206A4">
            <w:pPr>
              <w:spacing w:after="0" w:line="240" w:lineRule="auto"/>
              <w:jc w:val="center"/>
              <w:rPr>
                <w:rFonts w:ascii="Times New Roman" w:hAnsi="Times New Roman"/>
                <w:bCs/>
                <w:smallCaps/>
              </w:rPr>
            </w:pPr>
            <w:r w:rsidRPr="008F3E33">
              <w:rPr>
                <w:rFonts w:ascii="Times New Roman" w:hAnsi="Times New Roman"/>
                <w:bCs/>
              </w:rPr>
              <w:t>Системное мышление</w:t>
            </w:r>
            <w:r w:rsidRPr="008F3E33">
              <w:rPr>
                <w:rFonts w:ascii="Times New Roman" w:hAnsi="Times New Roman"/>
                <w:bCs/>
                <w:smallCaps/>
              </w:rPr>
              <w:t xml:space="preserve"> /</w:t>
            </w:r>
          </w:p>
          <w:p w14:paraId="7F6D6B7F"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bCs/>
              </w:rPr>
              <w:t>Анализ информации и выработка решений</w:t>
            </w:r>
          </w:p>
        </w:tc>
        <w:tc>
          <w:tcPr>
            <w:tcW w:w="589" w:type="pct"/>
            <w:tcBorders>
              <w:bottom w:val="single" w:sz="4" w:space="0" w:color="auto"/>
            </w:tcBorders>
            <w:shd w:val="clear" w:color="auto" w:fill="FFF2CC"/>
            <w:vAlign w:val="center"/>
          </w:tcPr>
          <w:p w14:paraId="23C1D56F" w14:textId="54244893"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89" w:type="pct"/>
            <w:tcBorders>
              <w:bottom w:val="single" w:sz="4" w:space="0" w:color="auto"/>
            </w:tcBorders>
            <w:shd w:val="clear" w:color="auto" w:fill="FFF2CC"/>
            <w:vAlign w:val="center"/>
          </w:tcPr>
          <w:p w14:paraId="5E25C52F" w14:textId="0F010606"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90" w:type="pct"/>
            <w:tcBorders>
              <w:bottom w:val="single" w:sz="4" w:space="0" w:color="auto"/>
            </w:tcBorders>
            <w:shd w:val="clear" w:color="auto" w:fill="FFF2CC"/>
            <w:vAlign w:val="center"/>
          </w:tcPr>
          <w:p w14:paraId="6A0A8F50"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2272" w:type="pct"/>
            <w:tcBorders>
              <w:bottom w:val="single" w:sz="4" w:space="0" w:color="auto"/>
            </w:tcBorders>
            <w:shd w:val="clear" w:color="auto" w:fill="BDD6EE"/>
            <w:vAlign w:val="center"/>
          </w:tcPr>
          <w:p w14:paraId="3228D7D7" w14:textId="17A35361" w:rsidR="008F3E33" w:rsidRPr="008F3E33" w:rsidRDefault="008F3E33" w:rsidP="006206A4">
            <w:pPr>
              <w:tabs>
                <w:tab w:val="left" w:pos="204"/>
              </w:tabs>
              <w:spacing w:after="0" w:line="240" w:lineRule="auto"/>
              <w:jc w:val="center"/>
              <w:rPr>
                <w:rFonts w:ascii="Times New Roman" w:hAnsi="Times New Roman"/>
                <w:iCs/>
              </w:rPr>
            </w:pPr>
            <w:r w:rsidRPr="008F3E33">
              <w:rPr>
                <w:rFonts w:ascii="Times New Roman" w:hAnsi="Times New Roman"/>
                <w:iCs/>
              </w:rPr>
              <w:t>ОК 01, ОК 02</w:t>
            </w:r>
          </w:p>
        </w:tc>
      </w:tr>
      <w:tr w:rsidR="008F3E33" w:rsidRPr="008F3E33" w14:paraId="518CEAD3" w14:textId="77777777" w:rsidTr="00D539DF">
        <w:tc>
          <w:tcPr>
            <w:tcW w:w="5000" w:type="pct"/>
            <w:gridSpan w:val="5"/>
            <w:shd w:val="clear" w:color="auto" w:fill="FFFFFF"/>
            <w:vAlign w:val="center"/>
          </w:tcPr>
          <w:p w14:paraId="1A6C8DE9" w14:textId="77777777" w:rsidR="008F3E33" w:rsidRPr="008F3E33" w:rsidRDefault="008F3E33" w:rsidP="006206A4">
            <w:pPr>
              <w:tabs>
                <w:tab w:val="left" w:pos="204"/>
              </w:tabs>
              <w:spacing w:after="0" w:line="240" w:lineRule="auto"/>
              <w:jc w:val="both"/>
              <w:rPr>
                <w:rFonts w:ascii="Times New Roman" w:hAnsi="Times New Roman"/>
              </w:rPr>
            </w:pPr>
            <w:r w:rsidRPr="008F3E33">
              <w:rPr>
                <w:rFonts w:ascii="Times New Roman" w:hAnsi="Times New Roman"/>
                <w:b/>
                <w:bCs/>
              </w:rPr>
              <w:t xml:space="preserve">Описание. </w:t>
            </w:r>
            <w:r w:rsidRPr="008F3E33">
              <w:rPr>
                <w:rFonts w:ascii="Times New Roman" w:hAnsi="Times New Roman"/>
                <w:color w:val="00000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8F3E33" w:rsidRPr="008F3E33" w14:paraId="247B0ABA" w14:textId="77777777" w:rsidTr="007C1D27">
        <w:trPr>
          <w:trHeight w:val="464"/>
        </w:trPr>
        <w:tc>
          <w:tcPr>
            <w:tcW w:w="960" w:type="pct"/>
            <w:vMerge w:val="restart"/>
            <w:shd w:val="clear" w:color="auto" w:fill="FFF2CC"/>
            <w:vAlign w:val="center"/>
          </w:tcPr>
          <w:p w14:paraId="3DB32075"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bCs/>
              </w:rPr>
              <w:t>Планирование и организация деятельности</w:t>
            </w:r>
          </w:p>
        </w:tc>
        <w:tc>
          <w:tcPr>
            <w:tcW w:w="589" w:type="pct"/>
            <w:vMerge w:val="restart"/>
            <w:shd w:val="clear" w:color="auto" w:fill="FFF2CC"/>
            <w:vAlign w:val="center"/>
          </w:tcPr>
          <w:p w14:paraId="1BF10C89" w14:textId="3550C6C2"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89" w:type="pct"/>
            <w:vMerge w:val="restart"/>
            <w:shd w:val="clear" w:color="auto" w:fill="FFF2CC"/>
            <w:vAlign w:val="center"/>
          </w:tcPr>
          <w:p w14:paraId="097AAA0E"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90" w:type="pct"/>
            <w:vMerge w:val="restart"/>
            <w:shd w:val="clear" w:color="auto" w:fill="FFF2CC"/>
            <w:vAlign w:val="center"/>
          </w:tcPr>
          <w:p w14:paraId="41DA9D19" w14:textId="76E5CB41"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2272" w:type="pct"/>
            <w:vMerge w:val="restart"/>
            <w:shd w:val="clear" w:color="auto" w:fill="BDD6EE"/>
            <w:vAlign w:val="center"/>
          </w:tcPr>
          <w:p w14:paraId="7AC9A2E4" w14:textId="03E1D9E8"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iCs/>
              </w:rPr>
              <w:t>ОК 01, ОК 02, ОК 03, ОК 04</w:t>
            </w:r>
          </w:p>
        </w:tc>
      </w:tr>
      <w:tr w:rsidR="008F3E33" w:rsidRPr="008F3E33" w14:paraId="6DEABE8F" w14:textId="77777777" w:rsidTr="007C1D27">
        <w:trPr>
          <w:trHeight w:val="464"/>
        </w:trPr>
        <w:tc>
          <w:tcPr>
            <w:tcW w:w="960" w:type="pct"/>
            <w:vMerge/>
            <w:shd w:val="clear" w:color="auto" w:fill="FFF2CC"/>
            <w:vAlign w:val="center"/>
          </w:tcPr>
          <w:p w14:paraId="1F574BD4"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7304B7B7"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1708CE0F" w14:textId="77777777" w:rsidR="008F3E33" w:rsidRPr="008F3E33" w:rsidRDefault="008F3E33" w:rsidP="006206A4">
            <w:pPr>
              <w:tabs>
                <w:tab w:val="left" w:pos="204"/>
              </w:tabs>
              <w:spacing w:after="0" w:line="240" w:lineRule="auto"/>
              <w:jc w:val="center"/>
              <w:rPr>
                <w:rFonts w:ascii="Times New Roman" w:hAnsi="Times New Roman"/>
                <w:bCs/>
              </w:rPr>
            </w:pPr>
          </w:p>
        </w:tc>
        <w:tc>
          <w:tcPr>
            <w:tcW w:w="590" w:type="pct"/>
            <w:vMerge/>
            <w:shd w:val="clear" w:color="auto" w:fill="FFF2CC"/>
            <w:vAlign w:val="center"/>
          </w:tcPr>
          <w:p w14:paraId="47D5E28D" w14:textId="77777777" w:rsidR="008F3E33" w:rsidRPr="008F3E33" w:rsidRDefault="008F3E33" w:rsidP="006206A4">
            <w:pPr>
              <w:tabs>
                <w:tab w:val="left" w:pos="204"/>
              </w:tabs>
              <w:spacing w:after="0" w:line="240" w:lineRule="auto"/>
              <w:jc w:val="center"/>
              <w:rPr>
                <w:rFonts w:ascii="Times New Roman" w:hAnsi="Times New Roman"/>
                <w:bCs/>
              </w:rPr>
            </w:pPr>
          </w:p>
        </w:tc>
        <w:tc>
          <w:tcPr>
            <w:tcW w:w="2272" w:type="pct"/>
            <w:vMerge/>
            <w:shd w:val="clear" w:color="auto" w:fill="BDD6EE"/>
            <w:vAlign w:val="center"/>
          </w:tcPr>
          <w:p w14:paraId="7361118A" w14:textId="77777777" w:rsidR="008F3E33" w:rsidRPr="008F3E33" w:rsidRDefault="008F3E33" w:rsidP="006206A4">
            <w:pPr>
              <w:tabs>
                <w:tab w:val="left" w:pos="204"/>
              </w:tabs>
              <w:spacing w:after="0" w:line="240" w:lineRule="auto"/>
              <w:jc w:val="center"/>
              <w:rPr>
                <w:rFonts w:ascii="Times New Roman" w:hAnsi="Times New Roman"/>
              </w:rPr>
            </w:pPr>
          </w:p>
        </w:tc>
      </w:tr>
      <w:tr w:rsidR="008F3E33" w:rsidRPr="008F3E33" w14:paraId="421A0664" w14:textId="77777777" w:rsidTr="007C1D27">
        <w:trPr>
          <w:trHeight w:val="464"/>
        </w:trPr>
        <w:tc>
          <w:tcPr>
            <w:tcW w:w="960" w:type="pct"/>
            <w:vMerge/>
            <w:shd w:val="clear" w:color="auto" w:fill="FFF2CC"/>
            <w:vAlign w:val="center"/>
          </w:tcPr>
          <w:p w14:paraId="619D75A6"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70B74B53"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42D1B02E" w14:textId="77777777" w:rsidR="008F3E33" w:rsidRPr="008F3E33" w:rsidRDefault="008F3E33" w:rsidP="006206A4">
            <w:pPr>
              <w:tabs>
                <w:tab w:val="left" w:pos="204"/>
              </w:tabs>
              <w:spacing w:after="0" w:line="240" w:lineRule="auto"/>
              <w:jc w:val="center"/>
              <w:rPr>
                <w:rFonts w:ascii="Times New Roman" w:hAnsi="Times New Roman"/>
                <w:bCs/>
              </w:rPr>
            </w:pPr>
          </w:p>
        </w:tc>
        <w:tc>
          <w:tcPr>
            <w:tcW w:w="590" w:type="pct"/>
            <w:vMerge/>
            <w:shd w:val="clear" w:color="auto" w:fill="FFF2CC"/>
            <w:vAlign w:val="center"/>
          </w:tcPr>
          <w:p w14:paraId="0160A676" w14:textId="77777777" w:rsidR="008F3E33" w:rsidRPr="008F3E33" w:rsidRDefault="008F3E33" w:rsidP="006206A4">
            <w:pPr>
              <w:tabs>
                <w:tab w:val="left" w:pos="204"/>
              </w:tabs>
              <w:spacing w:after="0" w:line="240" w:lineRule="auto"/>
              <w:jc w:val="center"/>
              <w:rPr>
                <w:rFonts w:ascii="Times New Roman" w:hAnsi="Times New Roman"/>
                <w:bCs/>
              </w:rPr>
            </w:pPr>
          </w:p>
        </w:tc>
        <w:tc>
          <w:tcPr>
            <w:tcW w:w="2272" w:type="pct"/>
            <w:vMerge/>
            <w:shd w:val="clear" w:color="auto" w:fill="BDD6EE"/>
            <w:vAlign w:val="center"/>
          </w:tcPr>
          <w:p w14:paraId="73DEB6DC" w14:textId="77777777" w:rsidR="008F3E33" w:rsidRPr="008F3E33" w:rsidRDefault="008F3E33" w:rsidP="006206A4">
            <w:pPr>
              <w:tabs>
                <w:tab w:val="left" w:pos="204"/>
              </w:tabs>
              <w:spacing w:after="0" w:line="240" w:lineRule="auto"/>
              <w:jc w:val="center"/>
              <w:rPr>
                <w:rFonts w:ascii="Times New Roman" w:hAnsi="Times New Roman"/>
              </w:rPr>
            </w:pPr>
          </w:p>
        </w:tc>
      </w:tr>
      <w:tr w:rsidR="008F3E33" w:rsidRPr="008F3E33" w14:paraId="2C803AEA" w14:textId="77777777" w:rsidTr="00D539DF">
        <w:tc>
          <w:tcPr>
            <w:tcW w:w="5000" w:type="pct"/>
            <w:gridSpan w:val="5"/>
            <w:shd w:val="clear" w:color="auto" w:fill="FFFFFF"/>
          </w:tcPr>
          <w:p w14:paraId="7B740211" w14:textId="77777777" w:rsidR="008F3E33" w:rsidRPr="008F3E33" w:rsidRDefault="008F3E33" w:rsidP="006206A4">
            <w:pPr>
              <w:tabs>
                <w:tab w:val="left" w:pos="204"/>
              </w:tabs>
              <w:spacing w:after="0" w:line="240" w:lineRule="auto"/>
              <w:rPr>
                <w:rFonts w:ascii="Times New Roman" w:hAnsi="Times New Roman"/>
              </w:rPr>
            </w:pPr>
            <w:r w:rsidRPr="008F3E33">
              <w:rPr>
                <w:rFonts w:ascii="Times New Roman" w:hAnsi="Times New Roman"/>
                <w:b/>
                <w:bCs/>
              </w:rPr>
              <w:t xml:space="preserve">Описание. </w:t>
            </w:r>
            <w:r w:rsidRPr="008F3E33">
              <w:rPr>
                <w:rFonts w:ascii="Times New Roman" w:hAnsi="Times New Roman"/>
                <w:color w:val="000000"/>
              </w:rPr>
              <w:t xml:space="preserve">Эффективно планирует свою деятельность: декомпозирует задачи на подзадачи, планирует этапы выполнения (по </w:t>
            </w:r>
            <w:r w:rsidRPr="008F3E33">
              <w:rPr>
                <w:rFonts w:ascii="Times New Roman" w:hAnsi="Times New Roman"/>
                <w:color w:val="000000"/>
                <w:lang w:val="en-US"/>
              </w:rPr>
              <w:t>SMART</w:t>
            </w:r>
            <w:r w:rsidRPr="008F3E33">
              <w:rPr>
                <w:rFonts w:ascii="Times New Roman" w:hAnsi="Times New Roman"/>
                <w:color w:val="000000"/>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8F3E33" w:rsidRPr="008F3E33" w14:paraId="6A0CD091" w14:textId="77777777" w:rsidTr="007C1D27">
        <w:trPr>
          <w:trHeight w:val="464"/>
        </w:trPr>
        <w:tc>
          <w:tcPr>
            <w:tcW w:w="960" w:type="pct"/>
            <w:vMerge w:val="restart"/>
            <w:shd w:val="clear" w:color="auto" w:fill="FFF2CC"/>
            <w:vAlign w:val="center"/>
          </w:tcPr>
          <w:p w14:paraId="79D0E280"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bCs/>
              </w:rPr>
              <w:t>Ориентация на результат</w:t>
            </w:r>
          </w:p>
        </w:tc>
        <w:tc>
          <w:tcPr>
            <w:tcW w:w="589" w:type="pct"/>
            <w:vMerge w:val="restart"/>
            <w:shd w:val="clear" w:color="auto" w:fill="FFF2CC"/>
            <w:vAlign w:val="center"/>
          </w:tcPr>
          <w:p w14:paraId="5D8E4840" w14:textId="68B3611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89" w:type="pct"/>
            <w:vMerge w:val="restart"/>
            <w:shd w:val="clear" w:color="auto" w:fill="FFF2CC"/>
            <w:vAlign w:val="center"/>
          </w:tcPr>
          <w:p w14:paraId="3676B3EA"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90" w:type="pct"/>
            <w:vMerge w:val="restart"/>
            <w:shd w:val="clear" w:color="auto" w:fill="FFF2CC"/>
            <w:vAlign w:val="center"/>
          </w:tcPr>
          <w:p w14:paraId="02E0EABC" w14:textId="44A09F86"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2272" w:type="pct"/>
            <w:vMerge w:val="restart"/>
            <w:shd w:val="clear" w:color="auto" w:fill="BDD6EE"/>
            <w:vAlign w:val="center"/>
          </w:tcPr>
          <w:p w14:paraId="6CC559A4" w14:textId="5AD26E1D" w:rsidR="008F3E33" w:rsidRPr="008F3E33" w:rsidRDefault="008F3E33" w:rsidP="006206A4">
            <w:pPr>
              <w:pStyle w:val="ConsPlusNormal"/>
              <w:ind w:firstLine="540"/>
              <w:jc w:val="center"/>
              <w:rPr>
                <w:rFonts w:ascii="Times New Roman" w:hAnsi="Times New Roman"/>
                <w:sz w:val="22"/>
                <w:szCs w:val="22"/>
              </w:rPr>
            </w:pPr>
            <w:r w:rsidRPr="008F3E33">
              <w:rPr>
                <w:rFonts w:ascii="Times New Roman" w:hAnsi="Times New Roman"/>
                <w:iCs/>
                <w:sz w:val="22"/>
                <w:szCs w:val="22"/>
              </w:rPr>
              <w:t>ОК 01, ОК 02, ОК 03</w:t>
            </w:r>
          </w:p>
        </w:tc>
      </w:tr>
      <w:tr w:rsidR="008F3E33" w:rsidRPr="008F3E33" w14:paraId="4F3B2668" w14:textId="77777777" w:rsidTr="007C1D27">
        <w:trPr>
          <w:trHeight w:val="464"/>
        </w:trPr>
        <w:tc>
          <w:tcPr>
            <w:tcW w:w="960" w:type="pct"/>
            <w:vMerge/>
            <w:shd w:val="clear" w:color="auto" w:fill="FFF2CC"/>
            <w:vAlign w:val="center"/>
          </w:tcPr>
          <w:p w14:paraId="08AA403E"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066F3DC7"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74A1B80F" w14:textId="77777777" w:rsidR="008F3E33" w:rsidRPr="008F3E33" w:rsidRDefault="008F3E33" w:rsidP="006206A4">
            <w:pPr>
              <w:tabs>
                <w:tab w:val="left" w:pos="204"/>
              </w:tabs>
              <w:spacing w:after="0" w:line="240" w:lineRule="auto"/>
              <w:jc w:val="center"/>
              <w:rPr>
                <w:rFonts w:ascii="Times New Roman" w:hAnsi="Times New Roman"/>
                <w:bCs/>
              </w:rPr>
            </w:pPr>
          </w:p>
        </w:tc>
        <w:tc>
          <w:tcPr>
            <w:tcW w:w="590" w:type="pct"/>
            <w:vMerge/>
            <w:shd w:val="clear" w:color="auto" w:fill="FFF2CC"/>
            <w:vAlign w:val="center"/>
          </w:tcPr>
          <w:p w14:paraId="7B1EFD33" w14:textId="77777777" w:rsidR="008F3E33" w:rsidRPr="008F3E33" w:rsidRDefault="008F3E33" w:rsidP="006206A4">
            <w:pPr>
              <w:tabs>
                <w:tab w:val="left" w:pos="204"/>
              </w:tabs>
              <w:spacing w:after="0" w:line="240" w:lineRule="auto"/>
              <w:jc w:val="center"/>
              <w:rPr>
                <w:rFonts w:ascii="Times New Roman" w:hAnsi="Times New Roman"/>
                <w:bCs/>
              </w:rPr>
            </w:pPr>
          </w:p>
        </w:tc>
        <w:tc>
          <w:tcPr>
            <w:tcW w:w="2272" w:type="pct"/>
            <w:vMerge/>
            <w:shd w:val="clear" w:color="auto" w:fill="BDD6EE"/>
            <w:vAlign w:val="center"/>
          </w:tcPr>
          <w:p w14:paraId="6EE48124" w14:textId="77777777" w:rsidR="008F3E33" w:rsidRPr="008F3E33" w:rsidRDefault="008F3E33" w:rsidP="006206A4">
            <w:pPr>
              <w:tabs>
                <w:tab w:val="left" w:pos="204"/>
              </w:tabs>
              <w:spacing w:after="0" w:line="240" w:lineRule="auto"/>
              <w:jc w:val="center"/>
              <w:rPr>
                <w:rFonts w:ascii="Times New Roman" w:hAnsi="Times New Roman"/>
              </w:rPr>
            </w:pPr>
          </w:p>
        </w:tc>
      </w:tr>
      <w:tr w:rsidR="008F3E33" w:rsidRPr="008F3E33" w14:paraId="4C1E0ABA" w14:textId="77777777" w:rsidTr="007C1D27">
        <w:trPr>
          <w:trHeight w:val="464"/>
        </w:trPr>
        <w:tc>
          <w:tcPr>
            <w:tcW w:w="960" w:type="pct"/>
            <w:vMerge/>
            <w:shd w:val="clear" w:color="auto" w:fill="FFF2CC"/>
            <w:vAlign w:val="center"/>
          </w:tcPr>
          <w:p w14:paraId="2B3D4604"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68B3BFF2"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52D7A578" w14:textId="77777777" w:rsidR="008F3E33" w:rsidRPr="008F3E33" w:rsidRDefault="008F3E33" w:rsidP="006206A4">
            <w:pPr>
              <w:tabs>
                <w:tab w:val="left" w:pos="204"/>
              </w:tabs>
              <w:spacing w:after="0" w:line="240" w:lineRule="auto"/>
              <w:jc w:val="center"/>
              <w:rPr>
                <w:rFonts w:ascii="Times New Roman" w:hAnsi="Times New Roman"/>
                <w:bCs/>
              </w:rPr>
            </w:pPr>
          </w:p>
        </w:tc>
        <w:tc>
          <w:tcPr>
            <w:tcW w:w="590" w:type="pct"/>
            <w:vMerge/>
            <w:shd w:val="clear" w:color="auto" w:fill="FFF2CC"/>
            <w:vAlign w:val="center"/>
          </w:tcPr>
          <w:p w14:paraId="35F3BE6B" w14:textId="77777777" w:rsidR="008F3E33" w:rsidRPr="008F3E33" w:rsidRDefault="008F3E33" w:rsidP="006206A4">
            <w:pPr>
              <w:tabs>
                <w:tab w:val="left" w:pos="204"/>
              </w:tabs>
              <w:spacing w:after="0" w:line="240" w:lineRule="auto"/>
              <w:jc w:val="center"/>
              <w:rPr>
                <w:rFonts w:ascii="Times New Roman" w:hAnsi="Times New Roman"/>
                <w:bCs/>
              </w:rPr>
            </w:pPr>
          </w:p>
        </w:tc>
        <w:tc>
          <w:tcPr>
            <w:tcW w:w="2272" w:type="pct"/>
            <w:vMerge/>
            <w:shd w:val="clear" w:color="auto" w:fill="BDD6EE"/>
            <w:vAlign w:val="center"/>
          </w:tcPr>
          <w:p w14:paraId="62DCCFD5" w14:textId="77777777" w:rsidR="008F3E33" w:rsidRPr="008F3E33" w:rsidRDefault="008F3E33" w:rsidP="006206A4">
            <w:pPr>
              <w:tabs>
                <w:tab w:val="left" w:pos="204"/>
              </w:tabs>
              <w:spacing w:after="0" w:line="240" w:lineRule="auto"/>
              <w:jc w:val="center"/>
              <w:rPr>
                <w:rFonts w:ascii="Times New Roman" w:hAnsi="Times New Roman"/>
              </w:rPr>
            </w:pPr>
          </w:p>
        </w:tc>
      </w:tr>
      <w:tr w:rsidR="008F3E33" w:rsidRPr="008F3E33" w14:paraId="6955F3D6" w14:textId="77777777" w:rsidTr="00D539DF">
        <w:tc>
          <w:tcPr>
            <w:tcW w:w="5000" w:type="pct"/>
            <w:gridSpan w:val="5"/>
            <w:shd w:val="clear" w:color="auto" w:fill="FFFFFF"/>
          </w:tcPr>
          <w:p w14:paraId="378E4E13" w14:textId="77777777" w:rsidR="008F3E33" w:rsidRPr="008F3E33" w:rsidRDefault="008F3E33" w:rsidP="006206A4">
            <w:pPr>
              <w:tabs>
                <w:tab w:val="left" w:pos="204"/>
              </w:tabs>
              <w:spacing w:after="0" w:line="240" w:lineRule="auto"/>
              <w:jc w:val="both"/>
              <w:rPr>
                <w:rFonts w:ascii="Times New Roman" w:hAnsi="Times New Roman"/>
              </w:rPr>
            </w:pPr>
            <w:r w:rsidRPr="008F3E33">
              <w:rPr>
                <w:rFonts w:ascii="Times New Roman" w:hAnsi="Times New Roman"/>
                <w:b/>
                <w:bCs/>
              </w:rPr>
              <w:t xml:space="preserve">Описание. </w:t>
            </w:r>
            <w:r w:rsidRPr="008F3E33">
              <w:rPr>
                <w:rFonts w:ascii="Times New Roman" w:hAnsi="Times New Roman"/>
                <w:bCs/>
                <w:iCs/>
                <w:color w:val="000000"/>
              </w:rPr>
              <w:t xml:space="preserve">Ставит перед собой сложные цели </w:t>
            </w:r>
            <w:r w:rsidRPr="008F3E33">
              <w:rPr>
                <w:rFonts w:ascii="Times New Roman" w:hAnsi="Times New Roman"/>
                <w:color w:val="000000"/>
              </w:rPr>
              <w:t>(</w:t>
            </w:r>
            <w:r w:rsidRPr="008F3E33">
              <w:rPr>
                <w:rFonts w:ascii="Times New Roman" w:hAnsi="Times New Roman"/>
                <w:color w:val="000000"/>
                <w:lang w:val="en-US"/>
              </w:rPr>
              <w:t>SMART</w:t>
            </w:r>
            <w:r w:rsidRPr="008F3E33">
              <w:rPr>
                <w:rFonts w:ascii="Times New Roman" w:hAnsi="Times New Roman"/>
                <w:color w:val="000000"/>
              </w:rPr>
              <w:t>****)</w:t>
            </w:r>
            <w:r w:rsidRPr="008F3E33">
              <w:rPr>
                <w:rFonts w:ascii="Times New Roman" w:hAnsi="Times New Roman"/>
                <w:bCs/>
                <w:iCs/>
                <w:color w:val="000000"/>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8F3E33">
              <w:rPr>
                <w:rFonts w:ascii="Times New Roman" w:hAnsi="Times New Roman"/>
                <w:color w:val="000000"/>
              </w:rPr>
              <w:t>Сталкиваясь со сложностями и препятствиями</w:t>
            </w:r>
            <w:r w:rsidRPr="008F3E33">
              <w:rPr>
                <w:rFonts w:ascii="Times New Roman" w:hAnsi="Times New Roman"/>
                <w:bCs/>
                <w:iCs/>
                <w:color w:val="000000"/>
              </w:rPr>
              <w:t xml:space="preserve">, </w:t>
            </w:r>
            <w:r w:rsidRPr="008F3E33">
              <w:rPr>
                <w:rFonts w:ascii="Times New Roman" w:hAnsi="Times New Roman"/>
                <w:color w:val="000000"/>
              </w:rPr>
              <w:t xml:space="preserve">предлагает свои варианты решения и осуществляет их. </w:t>
            </w:r>
            <w:r w:rsidRPr="008F3E33">
              <w:rPr>
                <w:rFonts w:ascii="Times New Roman" w:hAnsi="Times New Roman"/>
                <w:bCs/>
                <w:iCs/>
                <w:color w:val="000000"/>
              </w:rPr>
              <w:t>Выполняет принятые на себя обязательства в срок и в полном объеме.</w:t>
            </w:r>
            <w:r w:rsidRPr="008F3E33">
              <w:rPr>
                <w:rFonts w:ascii="Times New Roman" w:hAnsi="Times New Roman"/>
                <w:color w:val="000000"/>
              </w:rPr>
              <w:t xml:space="preserve"> </w:t>
            </w:r>
            <w:r w:rsidRPr="008F3E33">
              <w:rPr>
                <w:rFonts w:ascii="Times New Roman" w:hAnsi="Times New Roman"/>
                <w:bCs/>
                <w:iCs/>
                <w:color w:val="000000"/>
              </w:rPr>
              <w:t xml:space="preserve">Самостоятельно оценивает результат своей работы, видит достоинства и </w:t>
            </w:r>
            <w:r w:rsidRPr="008F3E33">
              <w:rPr>
                <w:rFonts w:ascii="Times New Roman" w:hAnsi="Times New Roman"/>
                <w:bCs/>
                <w:iCs/>
                <w:color w:val="000000"/>
              </w:rPr>
              <w:lastRenderedPageBreak/>
              <w:t>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8F3E33" w:rsidRPr="008F3E33" w14:paraId="099C1173" w14:textId="77777777" w:rsidTr="007C1D27">
        <w:trPr>
          <w:trHeight w:val="464"/>
        </w:trPr>
        <w:tc>
          <w:tcPr>
            <w:tcW w:w="960" w:type="pct"/>
            <w:vMerge w:val="restart"/>
            <w:shd w:val="clear" w:color="auto" w:fill="FFF2CC"/>
            <w:vAlign w:val="center"/>
          </w:tcPr>
          <w:p w14:paraId="1BDA4890"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bCs/>
              </w:rPr>
              <w:lastRenderedPageBreak/>
              <w:t>Построение отношений / эффективная коммуникация</w:t>
            </w:r>
          </w:p>
        </w:tc>
        <w:tc>
          <w:tcPr>
            <w:tcW w:w="589" w:type="pct"/>
            <w:vMerge w:val="restart"/>
            <w:shd w:val="clear" w:color="auto" w:fill="FFF2CC"/>
            <w:vAlign w:val="center"/>
          </w:tcPr>
          <w:p w14:paraId="201E6EBE" w14:textId="6114AE4C"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89" w:type="pct"/>
            <w:vMerge w:val="restart"/>
            <w:shd w:val="clear" w:color="auto" w:fill="FFF2CC"/>
            <w:vAlign w:val="center"/>
          </w:tcPr>
          <w:p w14:paraId="4A8B2BDD" w14:textId="716F728C"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90" w:type="pct"/>
            <w:vMerge w:val="restart"/>
            <w:shd w:val="clear" w:color="auto" w:fill="FFF2CC"/>
            <w:vAlign w:val="center"/>
          </w:tcPr>
          <w:p w14:paraId="581EAA01"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2272" w:type="pct"/>
            <w:vMerge w:val="restart"/>
            <w:shd w:val="clear" w:color="auto" w:fill="BDD6EE"/>
            <w:vAlign w:val="center"/>
          </w:tcPr>
          <w:p w14:paraId="2B6CD7B5" w14:textId="47862649" w:rsidR="008F3E33" w:rsidRPr="008F3E33" w:rsidRDefault="008F3E33" w:rsidP="006206A4">
            <w:pPr>
              <w:tabs>
                <w:tab w:val="left" w:pos="204"/>
              </w:tabs>
              <w:spacing w:after="0" w:line="240" w:lineRule="auto"/>
              <w:jc w:val="center"/>
              <w:rPr>
                <w:rFonts w:ascii="Times New Roman" w:hAnsi="Times New Roman"/>
              </w:rPr>
            </w:pPr>
            <w:r>
              <w:rPr>
                <w:rFonts w:ascii="Times New Roman" w:hAnsi="Times New Roman"/>
              </w:rPr>
              <w:t>ОК 04, ОК 05, ОК 06</w:t>
            </w:r>
          </w:p>
        </w:tc>
      </w:tr>
      <w:tr w:rsidR="008F3E33" w:rsidRPr="008F3E33" w14:paraId="0E5D049B" w14:textId="77777777" w:rsidTr="007C1D27">
        <w:trPr>
          <w:trHeight w:val="464"/>
        </w:trPr>
        <w:tc>
          <w:tcPr>
            <w:tcW w:w="960" w:type="pct"/>
            <w:vMerge/>
            <w:shd w:val="clear" w:color="auto" w:fill="FFF2CC"/>
            <w:vAlign w:val="center"/>
          </w:tcPr>
          <w:p w14:paraId="43562253"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5A6F90CF"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05133A0E" w14:textId="77777777" w:rsidR="008F3E33" w:rsidRPr="008F3E33" w:rsidRDefault="008F3E33" w:rsidP="006206A4">
            <w:pPr>
              <w:tabs>
                <w:tab w:val="left" w:pos="204"/>
              </w:tabs>
              <w:spacing w:after="0" w:line="240" w:lineRule="auto"/>
              <w:jc w:val="center"/>
              <w:rPr>
                <w:rFonts w:ascii="Times New Roman" w:hAnsi="Times New Roman"/>
                <w:bCs/>
              </w:rPr>
            </w:pPr>
          </w:p>
        </w:tc>
        <w:tc>
          <w:tcPr>
            <w:tcW w:w="590" w:type="pct"/>
            <w:vMerge/>
            <w:shd w:val="clear" w:color="auto" w:fill="FFF2CC"/>
            <w:vAlign w:val="center"/>
          </w:tcPr>
          <w:p w14:paraId="4DA6F14B" w14:textId="77777777" w:rsidR="008F3E33" w:rsidRPr="008F3E33" w:rsidRDefault="008F3E33" w:rsidP="006206A4">
            <w:pPr>
              <w:tabs>
                <w:tab w:val="left" w:pos="204"/>
              </w:tabs>
              <w:spacing w:after="0" w:line="240" w:lineRule="auto"/>
              <w:jc w:val="center"/>
              <w:rPr>
                <w:rFonts w:ascii="Times New Roman" w:hAnsi="Times New Roman"/>
                <w:bCs/>
              </w:rPr>
            </w:pPr>
          </w:p>
        </w:tc>
        <w:tc>
          <w:tcPr>
            <w:tcW w:w="2272" w:type="pct"/>
            <w:vMerge/>
            <w:shd w:val="clear" w:color="auto" w:fill="BDD6EE"/>
            <w:vAlign w:val="center"/>
          </w:tcPr>
          <w:p w14:paraId="1883ABA8" w14:textId="77777777" w:rsidR="008F3E33" w:rsidRPr="008F3E33" w:rsidRDefault="008F3E33" w:rsidP="006206A4">
            <w:pPr>
              <w:tabs>
                <w:tab w:val="left" w:pos="204"/>
              </w:tabs>
              <w:spacing w:after="0" w:line="240" w:lineRule="auto"/>
              <w:jc w:val="center"/>
              <w:rPr>
                <w:rFonts w:ascii="Times New Roman" w:hAnsi="Times New Roman"/>
              </w:rPr>
            </w:pPr>
          </w:p>
        </w:tc>
      </w:tr>
      <w:tr w:rsidR="008F3E33" w:rsidRPr="008F3E33" w14:paraId="3C2E4483" w14:textId="77777777" w:rsidTr="00D539DF">
        <w:tc>
          <w:tcPr>
            <w:tcW w:w="5000" w:type="pct"/>
            <w:gridSpan w:val="5"/>
            <w:shd w:val="clear" w:color="auto" w:fill="FFFFFF"/>
            <w:vAlign w:val="center"/>
          </w:tcPr>
          <w:p w14:paraId="2186671B" w14:textId="77777777" w:rsidR="008F3E33" w:rsidRPr="008F3E33" w:rsidRDefault="008F3E33" w:rsidP="006206A4">
            <w:pPr>
              <w:tabs>
                <w:tab w:val="left" w:pos="204"/>
              </w:tabs>
              <w:spacing w:after="0" w:line="240" w:lineRule="auto"/>
              <w:jc w:val="both"/>
              <w:rPr>
                <w:rFonts w:ascii="Times New Roman" w:hAnsi="Times New Roman"/>
              </w:rPr>
            </w:pPr>
            <w:r w:rsidRPr="008F3E33">
              <w:rPr>
                <w:rFonts w:ascii="Times New Roman" w:hAnsi="Times New Roman"/>
                <w:b/>
                <w:bCs/>
                <w:color w:val="000000"/>
              </w:rPr>
              <w:t>Описание.</w:t>
            </w:r>
            <w:r w:rsidRPr="008F3E33">
              <w:rPr>
                <w:rFonts w:ascii="Times New Roman" w:hAnsi="Times New Roman"/>
                <w:color w:val="000000"/>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8F3E33" w:rsidRPr="008F3E33" w14:paraId="7DB4977A" w14:textId="77777777" w:rsidTr="007C1D27">
        <w:trPr>
          <w:trHeight w:val="464"/>
        </w:trPr>
        <w:tc>
          <w:tcPr>
            <w:tcW w:w="960" w:type="pct"/>
            <w:vMerge w:val="restart"/>
            <w:shd w:val="clear" w:color="auto" w:fill="FFF2CC"/>
            <w:vAlign w:val="center"/>
          </w:tcPr>
          <w:p w14:paraId="69076AEC"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bCs/>
              </w:rPr>
              <w:t>Открытость новому</w:t>
            </w:r>
          </w:p>
        </w:tc>
        <w:tc>
          <w:tcPr>
            <w:tcW w:w="589" w:type="pct"/>
            <w:vMerge w:val="restart"/>
            <w:shd w:val="clear" w:color="auto" w:fill="FFF2CC"/>
            <w:vAlign w:val="center"/>
          </w:tcPr>
          <w:p w14:paraId="5C9DBDFE" w14:textId="5B8A5600"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89" w:type="pct"/>
            <w:vMerge w:val="restart"/>
            <w:shd w:val="clear" w:color="auto" w:fill="FFF2CC"/>
            <w:vAlign w:val="center"/>
          </w:tcPr>
          <w:p w14:paraId="2A8EA672" w14:textId="651222A0"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590" w:type="pct"/>
            <w:vMerge w:val="restart"/>
            <w:shd w:val="clear" w:color="auto" w:fill="FFF2CC"/>
            <w:vAlign w:val="center"/>
          </w:tcPr>
          <w:p w14:paraId="3D942FD7" w14:textId="77777777"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rPr>
              <w:t>+</w:t>
            </w:r>
          </w:p>
        </w:tc>
        <w:tc>
          <w:tcPr>
            <w:tcW w:w="2272" w:type="pct"/>
            <w:vMerge w:val="restart"/>
            <w:shd w:val="clear" w:color="auto" w:fill="BDD6EE"/>
            <w:vAlign w:val="center"/>
          </w:tcPr>
          <w:p w14:paraId="78FC2F6E" w14:textId="5A1BB0EC" w:rsidR="008F3E33" w:rsidRPr="008F3E33" w:rsidRDefault="008F3E33" w:rsidP="006206A4">
            <w:pPr>
              <w:tabs>
                <w:tab w:val="left" w:pos="204"/>
              </w:tabs>
              <w:spacing w:after="0" w:line="240" w:lineRule="auto"/>
              <w:jc w:val="center"/>
              <w:rPr>
                <w:rFonts w:ascii="Times New Roman" w:hAnsi="Times New Roman"/>
              </w:rPr>
            </w:pPr>
            <w:r w:rsidRPr="008F3E33">
              <w:rPr>
                <w:rFonts w:ascii="Times New Roman" w:hAnsi="Times New Roman"/>
                <w:iCs/>
              </w:rPr>
              <w:t>ОК 01, ОК 02, ОК 03</w:t>
            </w:r>
            <w:r>
              <w:rPr>
                <w:rFonts w:ascii="Times New Roman" w:hAnsi="Times New Roman"/>
                <w:iCs/>
              </w:rPr>
              <w:t xml:space="preserve">, </w:t>
            </w:r>
            <w:r>
              <w:rPr>
                <w:rFonts w:ascii="Times New Roman" w:hAnsi="Times New Roman"/>
              </w:rPr>
              <w:t>ОК 04, ОК 05</w:t>
            </w:r>
          </w:p>
        </w:tc>
      </w:tr>
      <w:tr w:rsidR="008F3E33" w:rsidRPr="008F3E33" w14:paraId="7505D1AC" w14:textId="77777777" w:rsidTr="007C1D27">
        <w:trPr>
          <w:trHeight w:val="464"/>
        </w:trPr>
        <w:tc>
          <w:tcPr>
            <w:tcW w:w="960" w:type="pct"/>
            <w:vMerge/>
            <w:shd w:val="clear" w:color="auto" w:fill="FFF2CC"/>
            <w:vAlign w:val="center"/>
          </w:tcPr>
          <w:p w14:paraId="142421BA"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492EA088" w14:textId="77777777" w:rsidR="008F3E33" w:rsidRPr="008F3E33" w:rsidRDefault="008F3E33" w:rsidP="006206A4">
            <w:pPr>
              <w:tabs>
                <w:tab w:val="left" w:pos="204"/>
              </w:tabs>
              <w:spacing w:after="0" w:line="240" w:lineRule="auto"/>
              <w:jc w:val="center"/>
              <w:rPr>
                <w:rFonts w:ascii="Times New Roman" w:hAnsi="Times New Roman"/>
                <w:bCs/>
              </w:rPr>
            </w:pPr>
          </w:p>
        </w:tc>
        <w:tc>
          <w:tcPr>
            <w:tcW w:w="589" w:type="pct"/>
            <w:vMerge/>
            <w:shd w:val="clear" w:color="auto" w:fill="FFF2CC"/>
            <w:vAlign w:val="center"/>
          </w:tcPr>
          <w:p w14:paraId="1CD15195" w14:textId="77777777" w:rsidR="008F3E33" w:rsidRPr="008F3E33" w:rsidRDefault="008F3E33" w:rsidP="006206A4">
            <w:pPr>
              <w:tabs>
                <w:tab w:val="left" w:pos="204"/>
              </w:tabs>
              <w:spacing w:after="0" w:line="240" w:lineRule="auto"/>
              <w:jc w:val="center"/>
              <w:rPr>
                <w:rFonts w:ascii="Times New Roman" w:hAnsi="Times New Roman"/>
                <w:bCs/>
              </w:rPr>
            </w:pPr>
          </w:p>
        </w:tc>
        <w:tc>
          <w:tcPr>
            <w:tcW w:w="590" w:type="pct"/>
            <w:vMerge/>
            <w:shd w:val="clear" w:color="auto" w:fill="FFF2CC"/>
            <w:vAlign w:val="center"/>
          </w:tcPr>
          <w:p w14:paraId="2533823E" w14:textId="77777777" w:rsidR="008F3E33" w:rsidRPr="008F3E33" w:rsidRDefault="008F3E33" w:rsidP="006206A4">
            <w:pPr>
              <w:tabs>
                <w:tab w:val="left" w:pos="204"/>
              </w:tabs>
              <w:spacing w:after="0" w:line="240" w:lineRule="auto"/>
              <w:jc w:val="center"/>
              <w:rPr>
                <w:rFonts w:ascii="Times New Roman" w:hAnsi="Times New Roman"/>
                <w:bCs/>
              </w:rPr>
            </w:pPr>
          </w:p>
        </w:tc>
        <w:tc>
          <w:tcPr>
            <w:tcW w:w="2272" w:type="pct"/>
            <w:vMerge/>
            <w:shd w:val="clear" w:color="auto" w:fill="BDD6EE"/>
            <w:vAlign w:val="center"/>
          </w:tcPr>
          <w:p w14:paraId="44185871" w14:textId="77777777" w:rsidR="008F3E33" w:rsidRPr="008F3E33" w:rsidRDefault="008F3E33" w:rsidP="006206A4">
            <w:pPr>
              <w:tabs>
                <w:tab w:val="left" w:pos="204"/>
              </w:tabs>
              <w:spacing w:after="0" w:line="240" w:lineRule="auto"/>
              <w:jc w:val="center"/>
              <w:rPr>
                <w:rFonts w:ascii="Times New Roman" w:hAnsi="Times New Roman"/>
              </w:rPr>
            </w:pPr>
          </w:p>
        </w:tc>
      </w:tr>
      <w:tr w:rsidR="008F3E33" w:rsidRPr="008F3E33" w14:paraId="5279FB8C" w14:textId="77777777" w:rsidTr="00D539DF">
        <w:tc>
          <w:tcPr>
            <w:tcW w:w="5000" w:type="pct"/>
            <w:gridSpan w:val="5"/>
            <w:shd w:val="clear" w:color="auto" w:fill="FFFFFF"/>
            <w:vAlign w:val="center"/>
          </w:tcPr>
          <w:p w14:paraId="7B499F87" w14:textId="77777777" w:rsidR="008F3E33" w:rsidRPr="008F3E33" w:rsidRDefault="008F3E33" w:rsidP="006206A4">
            <w:pPr>
              <w:tabs>
                <w:tab w:val="left" w:pos="204"/>
              </w:tabs>
              <w:spacing w:after="0" w:line="240" w:lineRule="auto"/>
              <w:jc w:val="both"/>
              <w:rPr>
                <w:rFonts w:ascii="Times New Roman" w:hAnsi="Times New Roman"/>
              </w:rPr>
            </w:pPr>
            <w:r w:rsidRPr="008F3E33">
              <w:rPr>
                <w:rFonts w:ascii="Times New Roman" w:hAnsi="Times New Roman"/>
                <w:b/>
                <w:bCs/>
              </w:rPr>
              <w:t xml:space="preserve">Описание. </w:t>
            </w:r>
            <w:r w:rsidRPr="008F3E33">
              <w:rPr>
                <w:rFonts w:ascii="Times New Roman" w:hAnsi="Times New Roman"/>
                <w:bCs/>
                <w:color w:val="000000"/>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8F3E33" w:rsidRPr="008F3E33" w14:paraId="126EAB26" w14:textId="77777777" w:rsidTr="00C65C73">
        <w:tc>
          <w:tcPr>
            <w:tcW w:w="5000" w:type="pct"/>
            <w:gridSpan w:val="5"/>
            <w:shd w:val="clear" w:color="auto" w:fill="FFFFFF"/>
            <w:vAlign w:val="center"/>
          </w:tcPr>
          <w:p w14:paraId="2CB40D4A" w14:textId="77777777" w:rsidR="008F3E33" w:rsidRPr="008F3E33" w:rsidRDefault="008F3E33" w:rsidP="006206A4">
            <w:pPr>
              <w:tabs>
                <w:tab w:val="left" w:pos="204"/>
              </w:tabs>
              <w:spacing w:after="0" w:line="240" w:lineRule="auto"/>
              <w:rPr>
                <w:rFonts w:ascii="Times New Roman" w:hAnsi="Times New Roman"/>
                <w:b/>
                <w:bCs/>
              </w:rPr>
            </w:pPr>
            <w:r w:rsidRPr="008F3E33">
              <w:rPr>
                <w:rFonts w:ascii="Times New Roman" w:hAnsi="Times New Roman"/>
                <w:b/>
                <w:bCs/>
              </w:rPr>
              <w:t xml:space="preserve">Описание: </w:t>
            </w:r>
            <w:r w:rsidRPr="008F3E33">
              <w:rPr>
                <w:rFonts w:ascii="Times New Roman" w:hAnsi="Times New Roman"/>
                <w:iCs/>
              </w:rPr>
              <w:t>описать содержание</w:t>
            </w:r>
          </w:p>
        </w:tc>
      </w:tr>
    </w:tbl>
    <w:p w14:paraId="75140810" w14:textId="77777777" w:rsidR="00D539DF" w:rsidRPr="001D01EB" w:rsidRDefault="00D539DF" w:rsidP="001D01EB">
      <w:pPr>
        <w:spacing w:after="0"/>
        <w:rPr>
          <w:rFonts w:ascii="Times New Roman" w:hAnsi="Times New Roman"/>
          <w:b/>
          <w:bCs/>
          <w:sz w:val="24"/>
          <w:szCs w:val="24"/>
        </w:rPr>
      </w:pPr>
    </w:p>
    <w:p w14:paraId="1C8649D2" w14:textId="77777777" w:rsidR="00D539DF" w:rsidRPr="001D01EB" w:rsidRDefault="00D539DF" w:rsidP="001D01EB">
      <w:pPr>
        <w:spacing w:after="0"/>
        <w:rPr>
          <w:rFonts w:ascii="Times New Roman" w:hAnsi="Times New Roman"/>
          <w:b/>
          <w:bCs/>
          <w:sz w:val="24"/>
          <w:szCs w:val="24"/>
        </w:rPr>
      </w:pPr>
      <w:r w:rsidRPr="001D01EB">
        <w:rPr>
          <w:rFonts w:ascii="Times New Roman" w:hAnsi="Times New Roman"/>
          <w:b/>
          <w:bCs/>
          <w:sz w:val="24"/>
          <w:szCs w:val="24"/>
        </w:rPr>
        <w:t>Обозначения:</w:t>
      </w:r>
    </w:p>
    <w:p w14:paraId="66CAC871" w14:textId="77777777" w:rsidR="00D539DF" w:rsidRPr="001D01EB" w:rsidRDefault="00A61B85" w:rsidP="001D01EB">
      <w:pPr>
        <w:spacing w:after="0"/>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3389CEBC">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1D01EB">
        <w:rPr>
          <w:rFonts w:ascii="Times New Roman" w:hAnsi="Times New Roman"/>
          <w:sz w:val="24"/>
          <w:szCs w:val="24"/>
        </w:rPr>
        <w:t xml:space="preserve"> –</w:t>
      </w:r>
      <w:r w:rsidR="00D539DF" w:rsidRPr="001D01EB">
        <w:rPr>
          <w:rFonts w:ascii="Times New Roman" w:hAnsi="Times New Roman"/>
          <w:sz w:val="24"/>
          <w:szCs w:val="24"/>
        </w:rPr>
        <w:t xml:space="preserve"> </w:t>
      </w:r>
      <w:r w:rsidR="008A7D0B" w:rsidRPr="001D01EB">
        <w:rPr>
          <w:rFonts w:ascii="Times New Roman" w:hAnsi="Times New Roman"/>
          <w:sz w:val="24"/>
          <w:szCs w:val="24"/>
        </w:rPr>
        <w:t>о</w:t>
      </w:r>
      <w:r w:rsidR="00D539DF" w:rsidRPr="001D01EB">
        <w:rPr>
          <w:rFonts w:ascii="Times New Roman" w:hAnsi="Times New Roman"/>
          <w:sz w:val="24"/>
          <w:szCs w:val="24"/>
        </w:rPr>
        <w:t>пределяется работодателем</w:t>
      </w:r>
    </w:p>
    <w:p w14:paraId="0C787803" w14:textId="77777777" w:rsidR="00D539DF" w:rsidRPr="001D01EB" w:rsidRDefault="00A61B85" w:rsidP="001D01EB">
      <w:pPr>
        <w:spacing w:after="0"/>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7220EAAF">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1D01EB">
        <w:rPr>
          <w:rFonts w:ascii="Times New Roman" w:hAnsi="Times New Roman"/>
          <w:sz w:val="24"/>
          <w:szCs w:val="24"/>
        </w:rPr>
        <w:t xml:space="preserve"> – о</w:t>
      </w:r>
      <w:r w:rsidR="00D539DF" w:rsidRPr="001D01EB">
        <w:rPr>
          <w:rFonts w:ascii="Times New Roman" w:hAnsi="Times New Roman"/>
          <w:sz w:val="24"/>
          <w:szCs w:val="24"/>
        </w:rPr>
        <w:t>пределяется федеральным государственным образовательным стандартом</w:t>
      </w:r>
    </w:p>
    <w:p w14:paraId="04A0C038" w14:textId="77777777" w:rsidR="00D539DF" w:rsidRPr="001D01EB" w:rsidRDefault="00D539DF" w:rsidP="001D01EB">
      <w:pPr>
        <w:spacing w:after="0"/>
        <w:ind w:firstLine="709"/>
        <w:jc w:val="both"/>
        <w:rPr>
          <w:rFonts w:ascii="Times New Roman" w:hAnsi="Times New Roman"/>
          <w:sz w:val="24"/>
          <w:szCs w:val="24"/>
        </w:rPr>
      </w:pPr>
    </w:p>
    <w:p w14:paraId="25FACF81" w14:textId="77777777" w:rsidR="004E70F9" w:rsidRPr="001D01EB" w:rsidRDefault="004E70F9" w:rsidP="001D01EB">
      <w:pPr>
        <w:spacing w:after="0"/>
        <w:rPr>
          <w:rFonts w:ascii="Times New Roman" w:hAnsi="Times New Roman"/>
          <w:b/>
          <w:bCs/>
          <w:sz w:val="24"/>
          <w:szCs w:val="24"/>
        </w:rPr>
      </w:pPr>
      <w:r w:rsidRPr="001D01EB">
        <w:rPr>
          <w:rFonts w:ascii="Times New Roman" w:hAnsi="Times New Roman"/>
          <w:b/>
          <w:bCs/>
          <w:sz w:val="24"/>
          <w:szCs w:val="24"/>
        </w:rPr>
        <w:br w:type="page"/>
      </w:r>
    </w:p>
    <w:p w14:paraId="0620F6A1" w14:textId="77777777" w:rsidR="00FC7404" w:rsidRDefault="00FC7404" w:rsidP="00FC7404">
      <w:pPr>
        <w:jc w:val="right"/>
        <w:rPr>
          <w:rFonts w:ascii="Times New Roman" w:hAnsi="Times New Roman"/>
          <w:b/>
          <w:bCs/>
          <w:sz w:val="24"/>
          <w:szCs w:val="24"/>
        </w:rPr>
      </w:pPr>
      <w:r w:rsidRPr="000B3534">
        <w:rPr>
          <w:rFonts w:ascii="Times New Roman" w:hAnsi="Times New Roman"/>
          <w:i/>
          <w:iCs/>
          <w:sz w:val="24"/>
          <w:szCs w:val="24"/>
        </w:rPr>
        <w:lastRenderedPageBreak/>
        <w:t>Приложение к</w:t>
      </w:r>
      <w:r>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3CA7F214" w14:textId="39A22321" w:rsidR="00FC7404" w:rsidRDefault="00FC7404" w:rsidP="00FC7404">
      <w:pPr>
        <w:spacing w:after="0"/>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D539DF" w:rsidRPr="001D01EB" w14:paraId="42769D2F" w14:textId="77777777" w:rsidTr="00D539DF">
        <w:trPr>
          <w:trHeight w:val="416"/>
        </w:trPr>
        <w:tc>
          <w:tcPr>
            <w:tcW w:w="3750" w:type="pct"/>
            <w:shd w:val="clear" w:color="auto" w:fill="FFFFFF"/>
            <w:vAlign w:val="center"/>
            <w:hideMark/>
          </w:tcPr>
          <w:p w14:paraId="284420E5" w14:textId="20014F0D" w:rsidR="00D539DF" w:rsidRPr="001D01EB" w:rsidRDefault="00FC7404" w:rsidP="001D01EB">
            <w:pPr>
              <w:spacing w:after="0"/>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shd w:val="clear" w:color="auto" w:fill="FFFFFF"/>
            <w:vAlign w:val="center"/>
            <w:hideMark/>
          </w:tcPr>
          <w:p w14:paraId="58AEBC32" w14:textId="6C2BC06E" w:rsidR="00D539DF" w:rsidRPr="001D01EB" w:rsidRDefault="00D539DF" w:rsidP="001D01EB">
            <w:pPr>
              <w:spacing w:after="0"/>
              <w:jc w:val="center"/>
              <w:rPr>
                <w:rFonts w:ascii="Times New Roman" w:hAnsi="Times New Roman"/>
                <w:b/>
                <w:bCs/>
                <w:color w:val="000000"/>
                <w:sz w:val="24"/>
                <w:szCs w:val="24"/>
              </w:rPr>
            </w:pPr>
            <w:r w:rsidRPr="001D01EB">
              <w:rPr>
                <w:rFonts w:ascii="Times New Roman" w:hAnsi="Times New Roman"/>
                <w:b/>
                <w:bCs/>
                <w:color w:val="000000"/>
                <w:sz w:val="24"/>
                <w:szCs w:val="24"/>
              </w:rPr>
              <w:t>Уровень</w:t>
            </w:r>
          </w:p>
        </w:tc>
      </w:tr>
      <w:tr w:rsidR="00C2180A" w:rsidRPr="001D01EB" w14:paraId="02F6BD73" w14:textId="77777777" w:rsidTr="00D539DF">
        <w:trPr>
          <w:trHeight w:val="1095"/>
        </w:trPr>
        <w:tc>
          <w:tcPr>
            <w:tcW w:w="3750" w:type="pct"/>
            <w:vAlign w:val="center"/>
            <w:hideMark/>
          </w:tcPr>
          <w:p w14:paraId="5B78F7CD" w14:textId="3766FB38" w:rsidR="00C2180A" w:rsidRPr="007B0ADB" w:rsidRDefault="00C2180A" w:rsidP="00C2180A">
            <w:pPr>
              <w:spacing w:after="0"/>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vAlign w:val="center"/>
          </w:tcPr>
          <w:p w14:paraId="5CA00BEF" w14:textId="605B6542" w:rsidR="00C2180A" w:rsidRPr="001D01EB" w:rsidRDefault="00C2180A" w:rsidP="00C2180A">
            <w:pPr>
              <w:spacing w:after="0"/>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C2180A" w:rsidRPr="001D01EB" w14:paraId="23C1DB20" w14:textId="77777777" w:rsidTr="00FC7404">
        <w:trPr>
          <w:trHeight w:val="1270"/>
        </w:trPr>
        <w:tc>
          <w:tcPr>
            <w:tcW w:w="3750" w:type="pct"/>
            <w:vAlign w:val="center"/>
            <w:hideMark/>
          </w:tcPr>
          <w:p w14:paraId="4ECE8E49" w14:textId="636BE9CA" w:rsidR="00C2180A" w:rsidRPr="007B0ADB" w:rsidRDefault="00C2180A" w:rsidP="00C2180A">
            <w:pPr>
              <w:spacing w:after="0"/>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AA4ABA">
              <w:rPr>
                <w:rFonts w:ascii="Times New Roman" w:hAnsi="Times New Roman"/>
                <w:color w:val="000000"/>
                <w:sz w:val="24"/>
                <w:szCs w:val="24"/>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vAlign w:val="center"/>
          </w:tcPr>
          <w:p w14:paraId="1D88CA33" w14:textId="2D487D81" w:rsidR="00C2180A" w:rsidRPr="001D01EB" w:rsidRDefault="00C2180A" w:rsidP="00C2180A">
            <w:pPr>
              <w:spacing w:after="0"/>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C2180A" w:rsidRPr="001D01EB" w14:paraId="6A8B68A6" w14:textId="77777777" w:rsidTr="00FC7404">
        <w:trPr>
          <w:trHeight w:val="703"/>
        </w:trPr>
        <w:tc>
          <w:tcPr>
            <w:tcW w:w="3750" w:type="pct"/>
            <w:vAlign w:val="center"/>
            <w:hideMark/>
          </w:tcPr>
          <w:p w14:paraId="5F0010DF" w14:textId="75C48616" w:rsidR="00C2180A" w:rsidRPr="007B0ADB" w:rsidRDefault="00C2180A" w:rsidP="00C2180A">
            <w:pPr>
              <w:spacing w:after="0"/>
              <w:rPr>
                <w:rFonts w:ascii="Times New Roman" w:hAnsi="Times New Roman"/>
                <w:color w:val="000000"/>
                <w:sz w:val="24"/>
                <w:szCs w:val="24"/>
              </w:rPr>
            </w:pPr>
            <w:r w:rsidRPr="00AA4ABA">
              <w:rPr>
                <w:rFonts w:ascii="Times New Roman" w:hAnsi="Times New Roman"/>
                <w:color w:val="000000"/>
                <w:sz w:val="24"/>
                <w:szCs w:val="24"/>
              </w:rPr>
              <w:t>Работник выполняет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vAlign w:val="center"/>
          </w:tcPr>
          <w:p w14:paraId="0DA7699D" w14:textId="51038040" w:rsidR="00C2180A" w:rsidRPr="001D01EB" w:rsidRDefault="00C2180A" w:rsidP="00C2180A">
            <w:pPr>
              <w:spacing w:after="0"/>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013AA67D" w14:textId="77777777" w:rsidR="00D539DF" w:rsidRPr="001D01EB" w:rsidRDefault="00D539DF" w:rsidP="001D01EB">
      <w:pPr>
        <w:spacing w:after="0"/>
        <w:rPr>
          <w:rFonts w:ascii="Times New Roman" w:hAnsi="Times New Roman"/>
          <w:b/>
          <w:bCs/>
          <w:sz w:val="24"/>
          <w:szCs w:val="24"/>
        </w:rPr>
      </w:pPr>
    </w:p>
    <w:sectPr w:rsidR="00D539DF" w:rsidRPr="001D01EB"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EECB1" w14:textId="77777777" w:rsidR="00A61B85" w:rsidRDefault="00A61B85" w:rsidP="0018331B">
      <w:pPr>
        <w:spacing w:after="0" w:line="240" w:lineRule="auto"/>
      </w:pPr>
      <w:r>
        <w:separator/>
      </w:r>
    </w:p>
  </w:endnote>
  <w:endnote w:type="continuationSeparator" w:id="0">
    <w:p w14:paraId="39EA4B29" w14:textId="77777777" w:rsidR="00A61B85" w:rsidRDefault="00A61B8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CC312" w14:textId="77777777" w:rsidR="00C65C73" w:rsidRDefault="000464D8" w:rsidP="00733AEF">
    <w:pPr>
      <w:pStyle w:val="a5"/>
      <w:framePr w:wrap="around" w:vAnchor="text" w:hAnchor="margin" w:xAlign="right" w:y="1"/>
      <w:rPr>
        <w:rStyle w:val="a7"/>
      </w:rPr>
    </w:pPr>
    <w:r>
      <w:rPr>
        <w:rStyle w:val="a7"/>
      </w:rPr>
      <w:fldChar w:fldCharType="begin"/>
    </w:r>
    <w:r w:rsidR="00C65C73">
      <w:rPr>
        <w:rStyle w:val="a7"/>
      </w:rPr>
      <w:instrText xml:space="preserve">PAGE  </w:instrText>
    </w:r>
    <w:r>
      <w:rPr>
        <w:rStyle w:val="a7"/>
      </w:rPr>
      <w:fldChar w:fldCharType="end"/>
    </w:r>
  </w:p>
  <w:p w14:paraId="7394688C" w14:textId="77777777" w:rsidR="00C65C73" w:rsidRDefault="00C65C7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EBB90" w14:textId="77777777" w:rsidR="00C65C73" w:rsidRDefault="00D31BE2" w:rsidP="00285FE4">
    <w:pPr>
      <w:pStyle w:val="a5"/>
      <w:jc w:val="right"/>
    </w:pPr>
    <w:r>
      <w:fldChar w:fldCharType="begin"/>
    </w:r>
    <w:r>
      <w:instrText>PAGE   \* MERGEFORMAT</w:instrText>
    </w:r>
    <w:r>
      <w:fldChar w:fldCharType="separate"/>
    </w:r>
    <w:r w:rsidR="007B0ADB">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DA85D" w14:textId="77777777" w:rsidR="00A61B85" w:rsidRDefault="00A61B85" w:rsidP="0018331B">
      <w:pPr>
        <w:spacing w:after="0" w:line="240" w:lineRule="auto"/>
      </w:pPr>
      <w:r>
        <w:separator/>
      </w:r>
    </w:p>
  </w:footnote>
  <w:footnote w:type="continuationSeparator" w:id="0">
    <w:p w14:paraId="2487C670" w14:textId="77777777" w:rsidR="00A61B85" w:rsidRDefault="00A61B8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64D8"/>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207"/>
    <w:rsid w:val="001003A1"/>
    <w:rsid w:val="00100C97"/>
    <w:rsid w:val="00102BB6"/>
    <w:rsid w:val="00102DFD"/>
    <w:rsid w:val="00103792"/>
    <w:rsid w:val="00103E93"/>
    <w:rsid w:val="00103FB1"/>
    <w:rsid w:val="00105C34"/>
    <w:rsid w:val="00106493"/>
    <w:rsid w:val="00106D52"/>
    <w:rsid w:val="00106DEE"/>
    <w:rsid w:val="001113C7"/>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103D"/>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1E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37EFB"/>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D55AD"/>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195"/>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069"/>
    <w:rsid w:val="00340ACF"/>
    <w:rsid w:val="00342384"/>
    <w:rsid w:val="00344DA5"/>
    <w:rsid w:val="00345283"/>
    <w:rsid w:val="003454D3"/>
    <w:rsid w:val="00345B6C"/>
    <w:rsid w:val="00345F28"/>
    <w:rsid w:val="0034605C"/>
    <w:rsid w:val="00346FAE"/>
    <w:rsid w:val="003471C3"/>
    <w:rsid w:val="00347DC1"/>
    <w:rsid w:val="00347FD1"/>
    <w:rsid w:val="003503AA"/>
    <w:rsid w:val="00350503"/>
    <w:rsid w:val="003510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0EEA"/>
    <w:rsid w:val="003963BB"/>
    <w:rsid w:val="003A0F7D"/>
    <w:rsid w:val="003A1A9E"/>
    <w:rsid w:val="003A5F40"/>
    <w:rsid w:val="003A6BD3"/>
    <w:rsid w:val="003A6FFA"/>
    <w:rsid w:val="003B0E9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E7C1C"/>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746"/>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A03"/>
    <w:rsid w:val="004E4BD0"/>
    <w:rsid w:val="004E70F9"/>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300"/>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6A4"/>
    <w:rsid w:val="0062074E"/>
    <w:rsid w:val="00622577"/>
    <w:rsid w:val="00622A13"/>
    <w:rsid w:val="006234FB"/>
    <w:rsid w:val="00623996"/>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391B"/>
    <w:rsid w:val="00684193"/>
    <w:rsid w:val="00684203"/>
    <w:rsid w:val="00684228"/>
    <w:rsid w:val="00686CF4"/>
    <w:rsid w:val="00687E84"/>
    <w:rsid w:val="0069064E"/>
    <w:rsid w:val="00692163"/>
    <w:rsid w:val="006924AA"/>
    <w:rsid w:val="006931D1"/>
    <w:rsid w:val="006937F7"/>
    <w:rsid w:val="0069472D"/>
    <w:rsid w:val="00695FC2"/>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A84"/>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097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30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5965"/>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0ADB"/>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0B97"/>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49AC"/>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3B7"/>
    <w:rsid w:val="008C6815"/>
    <w:rsid w:val="008D0F64"/>
    <w:rsid w:val="008D152B"/>
    <w:rsid w:val="008D309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E33"/>
    <w:rsid w:val="008F498A"/>
    <w:rsid w:val="008F536A"/>
    <w:rsid w:val="008F5A54"/>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592"/>
    <w:rsid w:val="00932C44"/>
    <w:rsid w:val="00934084"/>
    <w:rsid w:val="0093497B"/>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2B18"/>
    <w:rsid w:val="009A3645"/>
    <w:rsid w:val="009A3C56"/>
    <w:rsid w:val="009A415A"/>
    <w:rsid w:val="009A53EB"/>
    <w:rsid w:val="009A5FE8"/>
    <w:rsid w:val="009A6765"/>
    <w:rsid w:val="009A7512"/>
    <w:rsid w:val="009A75B4"/>
    <w:rsid w:val="009A7E65"/>
    <w:rsid w:val="009B02F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1F4"/>
    <w:rsid w:val="009F75CC"/>
    <w:rsid w:val="009F768C"/>
    <w:rsid w:val="00A01536"/>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BD8"/>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B85"/>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80A"/>
    <w:rsid w:val="00C21DA5"/>
    <w:rsid w:val="00C22821"/>
    <w:rsid w:val="00C23A99"/>
    <w:rsid w:val="00C251F3"/>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C73"/>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7F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EE6"/>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86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BE2"/>
    <w:rsid w:val="00D31F9B"/>
    <w:rsid w:val="00D34115"/>
    <w:rsid w:val="00D34D46"/>
    <w:rsid w:val="00D35DD2"/>
    <w:rsid w:val="00D36137"/>
    <w:rsid w:val="00D376A4"/>
    <w:rsid w:val="00D377E4"/>
    <w:rsid w:val="00D43119"/>
    <w:rsid w:val="00D43D22"/>
    <w:rsid w:val="00D464B7"/>
    <w:rsid w:val="00D46D1F"/>
    <w:rsid w:val="00D50284"/>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1016"/>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1C84"/>
    <w:rsid w:val="00E249C6"/>
    <w:rsid w:val="00E24A0B"/>
    <w:rsid w:val="00E25119"/>
    <w:rsid w:val="00E27177"/>
    <w:rsid w:val="00E302BF"/>
    <w:rsid w:val="00E30E3D"/>
    <w:rsid w:val="00E319E4"/>
    <w:rsid w:val="00E31D81"/>
    <w:rsid w:val="00E35172"/>
    <w:rsid w:val="00E35513"/>
    <w:rsid w:val="00E3601D"/>
    <w:rsid w:val="00E37314"/>
    <w:rsid w:val="00E412EE"/>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6F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535E"/>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C740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6512"/>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AD2EBF"/>
  <w15:docId w15:val="{9018A35E-4804-443D-B611-0AC48AFE8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A01536"/>
    <w:rPr>
      <w:rFonts w:cs="Times New Roman"/>
      <w:sz w:val="20"/>
      <w:szCs w:val="20"/>
    </w:rPr>
  </w:style>
  <w:style w:type="character" w:customStyle="1" w:styleId="13">
    <w:name w:val="Текст примечания Знак1"/>
    <w:uiPriority w:val="99"/>
    <w:rsid w:val="00A0153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A01536"/>
    <w:rPr>
      <w:rFonts w:ascii="Times New Roman" w:hAnsi="Times New Roman" w:cs="Times New Roman"/>
      <w:b/>
      <w:bCs/>
      <w:sz w:val="20"/>
      <w:szCs w:val="20"/>
    </w:rPr>
  </w:style>
  <w:style w:type="character" w:customStyle="1" w:styleId="14">
    <w:name w:val="Тема примечания Знак1"/>
    <w:uiPriority w:val="99"/>
    <w:rsid w:val="00A01536"/>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09CB5-3A82-4275-BC93-A3D117E0C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7</Pages>
  <Words>1266</Words>
  <Characters>7222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19</cp:revision>
  <cp:lastPrinted>2022-05-16T02:39:00Z</cp:lastPrinted>
  <dcterms:created xsi:type="dcterms:W3CDTF">2022-06-21T12:01:00Z</dcterms:created>
  <dcterms:modified xsi:type="dcterms:W3CDTF">2022-12-21T12:30:00Z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