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F753B" w14:textId="77777777" w:rsidR="007252BE" w:rsidRDefault="00E96E9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BD15DE2" w14:textId="77777777" w:rsidR="007252BE" w:rsidRDefault="00E96E90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26.02.01 Эксплуатация внутренних водных путей</w:t>
      </w:r>
    </w:p>
    <w:p w14:paraId="4A0B6DE9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33845013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7600A6DD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20E74CF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4FA3DAE0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5C10AD9F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06E19C55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8372E1E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7F0E215" w14:textId="77777777" w:rsidR="007252BE" w:rsidRDefault="00E96E90">
      <w:pPr>
        <w:pStyle w:val="affffffa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0F1E076A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0E0F2170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75827471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28B9FA14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01BBA1D1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63B8C85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058A89A3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2ECEE8FD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52CD0348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E03C50A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1AAC8FB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5FED0F70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247615C1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612D4D53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21FC5C8B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69770FD8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7A7B906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871CFB5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613A12E4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0BF3A141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C7DE7B9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252F6506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26434F3A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7F4338D0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50E76E1C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59780D66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6DA6EB1A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3796379C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18E03C8F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6D7FE81A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5EF82973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715B124B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4DD9A834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3216AE87" w14:textId="77777777" w:rsidR="007252BE" w:rsidRDefault="007252BE">
      <w:pPr>
        <w:jc w:val="center"/>
        <w:rPr>
          <w:rFonts w:ascii="Times New Roman" w:hAnsi="Times New Roman"/>
          <w:b/>
          <w:i/>
          <w:sz w:val="24"/>
        </w:rPr>
      </w:pPr>
    </w:p>
    <w:p w14:paraId="2B325081" w14:textId="77777777" w:rsidR="007252BE" w:rsidRDefault="00E96E9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4472813" w14:textId="77777777" w:rsidR="007252BE" w:rsidRDefault="00E96E90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1D170F88" w14:textId="77777777" w:rsidR="00411553" w:rsidRDefault="00411553" w:rsidP="00411553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8BB9778" w14:textId="77777777" w:rsidR="00411553" w:rsidRDefault="00411553" w:rsidP="00411553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6FAE9FDF" w14:textId="77777777" w:rsidR="00411553" w:rsidRDefault="00411553" w:rsidP="00411553">
      <w:pPr>
        <w:pStyle w:val="1f8"/>
        <w:rPr>
          <w:rFonts w:asciiTheme="minorHAnsi" w:eastAsiaTheme="minorEastAsia" w:hAnsiTheme="minorHAnsi" w:cstheme="minorBidi"/>
          <w:b w:val="0"/>
          <w:bCs/>
          <w:szCs w:val="22"/>
        </w:rPr>
      </w:pPr>
      <w:r>
        <w:rPr>
          <w:b w:val="0"/>
          <w:bCs/>
          <w:sz w:val="24"/>
          <w:szCs w:val="24"/>
          <w:lang w:eastAsia="zh-CN"/>
        </w:rPr>
        <w:fldChar w:fldCharType="begin"/>
      </w:r>
      <w:r>
        <w:rPr>
          <w:b w:val="0"/>
          <w:bCs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bCs/>
          <w:sz w:val="24"/>
          <w:szCs w:val="24"/>
          <w:lang w:eastAsia="zh-CN"/>
        </w:rPr>
        <w:fldChar w:fldCharType="separate"/>
      </w:r>
      <w:r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19469D44" w14:textId="77777777" w:rsidR="00411553" w:rsidRDefault="00411553" w:rsidP="00411553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r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t>4</w:t>
      </w:r>
      <w:r>
        <w:fldChar w:fldCharType="end"/>
      </w:r>
    </w:p>
    <w:p w14:paraId="79BB7FA9" w14:textId="77777777" w:rsidR="00411553" w:rsidRDefault="00411553" w:rsidP="00411553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r>
        <w:rPr>
          <w:lang w:eastAsia="zh-CN"/>
        </w:rPr>
        <w:t>Примерные требования к проведению государственного экзамена</w:t>
      </w:r>
      <w:r>
        <w:tab/>
      </w:r>
      <w:r>
        <w:fldChar w:fldCharType="begin"/>
      </w:r>
      <w:r>
        <w:instrText xml:space="preserve"> PAGEREF _Toc156565553 \h </w:instrText>
      </w:r>
      <w:r>
        <w:fldChar w:fldCharType="separate"/>
      </w:r>
      <w:r>
        <w:t>5</w:t>
      </w:r>
      <w:r>
        <w:fldChar w:fldCharType="end"/>
      </w:r>
    </w:p>
    <w:p w14:paraId="43567B88" w14:textId="7286B2DB" w:rsidR="002F57A3" w:rsidRPr="002F57A3" w:rsidRDefault="00411553" w:rsidP="002F57A3">
      <w:pPr>
        <w:spacing w:line="276" w:lineRule="auto"/>
        <w:jc w:val="both"/>
        <w:rPr>
          <w:rFonts w:ascii="Times New Roman" w:hAnsi="Times New Roman"/>
          <w:b/>
          <w:bCs/>
          <w:szCs w:val="22"/>
          <w:lang w:eastAsia="zh-CN" w:bidi="hi-I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  <w:r w:rsidR="002F57A3" w:rsidRPr="002F57A3">
        <w:rPr>
          <w:rFonts w:ascii="Times New Roman" w:hAnsi="Times New Roman"/>
          <w:b/>
          <w:bCs/>
          <w:szCs w:val="22"/>
          <w:lang w:eastAsia="zh-CN" w:bidi="hi-IN"/>
        </w:rPr>
        <w:t>Организация и проведение защиты дипломного проекта (работы)………………………………5</w:t>
      </w:r>
    </w:p>
    <w:p w14:paraId="67CDDDCE" w14:textId="77777777" w:rsidR="002F57A3" w:rsidRPr="002F57A3" w:rsidRDefault="002F57A3" w:rsidP="002F57A3">
      <w:pPr>
        <w:tabs>
          <w:tab w:val="right" w:leader="dot" w:pos="9345"/>
        </w:tabs>
        <w:suppressAutoHyphens/>
        <w:spacing w:after="100" w:line="276" w:lineRule="auto"/>
        <w:rPr>
          <w:rFonts w:eastAsia="Calibri" w:cs="Calibri"/>
          <w:bCs/>
          <w:szCs w:val="22"/>
          <w:lang w:eastAsia="zh-CN" w:bidi="hi-IN"/>
        </w:rPr>
      </w:pPr>
    </w:p>
    <w:p w14:paraId="0E100962" w14:textId="5FC31A06" w:rsidR="007252BE" w:rsidRDefault="00E96E90" w:rsidP="00411553">
      <w:pPr>
        <w:rPr>
          <w:rFonts w:ascii="Times New Roman" w:hAnsi="Times New Roman"/>
          <w:b/>
          <w:sz w:val="24"/>
        </w:rPr>
      </w:pPr>
      <w:r>
        <w:br w:type="page"/>
      </w:r>
    </w:p>
    <w:p w14:paraId="1844B6C4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1F243F98" w14:textId="77777777" w:rsidR="007252BE" w:rsidRDefault="00E96E9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по специальности 26.02.01 Эксплуатация внутренних водных путей разработана в соответствии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26.02.01 Эксплуатация внутренних водных путей, и определяет совокупность требований к ее организации и проведению.</w:t>
      </w:r>
    </w:p>
    <w:p w14:paraId="4CA85B25" w14:textId="77777777" w:rsidR="007252BE" w:rsidRDefault="00E96E9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26.02.01 Эксплуатация внутренних водных путей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71BD8BBB" w14:textId="77777777" w:rsidR="007252BE" w:rsidRDefault="00E96E9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0FA6775A" w14:textId="77777777" w:rsidR="007252BE" w:rsidRDefault="00E96E9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003D7943" w14:textId="77777777" w:rsidR="007252BE" w:rsidRDefault="00E96E9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161B058" w14:textId="77777777" w:rsidR="007252BE" w:rsidRDefault="00E96E9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26.02.01 Эксплуатация внутренних водных путей присваивается квалификация: Техник.</w:t>
      </w:r>
    </w:p>
    <w:p w14:paraId="2BB6F1DE" w14:textId="77777777" w:rsidR="007252BE" w:rsidRDefault="00E96E9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2469A7F8" w14:textId="77777777" w:rsidR="007252BE" w:rsidRDefault="00E96E90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45D922A" w14:textId="77777777" w:rsidR="007252BE" w:rsidRDefault="00E96E90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4BD0A29" w14:textId="77777777" w:rsidR="007252BE" w:rsidRDefault="00E96E90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1"/>
        <w:tblW w:w="0" w:type="auto"/>
        <w:tblInd w:w="74" w:type="dxa"/>
        <w:tblLayout w:type="fixed"/>
        <w:tblLook w:val="04A0" w:firstRow="1" w:lastRow="0" w:firstColumn="1" w:lastColumn="0" w:noHBand="0" w:noVBand="1"/>
      </w:tblPr>
      <w:tblGrid>
        <w:gridCol w:w="4932"/>
        <w:gridCol w:w="4492"/>
      </w:tblGrid>
      <w:tr w:rsidR="007252BE" w14:paraId="4597E58A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8383" w14:textId="77777777" w:rsidR="007252BE" w:rsidRDefault="00E96E9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D311069" w14:textId="77777777" w:rsidR="007252BE" w:rsidRDefault="00E96E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3B20" w14:textId="77777777" w:rsidR="007252BE" w:rsidRDefault="00E96E9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09C1032" w14:textId="77777777" w:rsidR="007252BE" w:rsidRDefault="00E96E9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6E261245" w14:textId="77777777" w:rsidR="007252BE" w:rsidRDefault="00E96E9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7252BE" w14:paraId="7DFF65A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BE5D" w14:textId="77777777" w:rsidR="007252BE" w:rsidRDefault="00E96E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F0D2" w14:textId="77777777" w:rsidR="007252BE" w:rsidRDefault="00E96E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7252BE" w14:paraId="719DE77B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AECE" w14:textId="77777777" w:rsidR="007252BE" w:rsidRDefault="00E96E9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7252BE" w14:paraId="08B8B942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40EF" w14:textId="77777777" w:rsidR="007252BE" w:rsidRDefault="00E96E90">
            <w:pPr>
              <w:ind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Эксплуатация и обслуживание судов технического флота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F65A" w14:textId="77777777" w:rsidR="007252BE" w:rsidRDefault="00E96E90">
            <w:pPr>
              <w:widowControl/>
              <w:ind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Эксплуатация и обслуживание судов технического флота</w:t>
            </w:r>
          </w:p>
        </w:tc>
      </w:tr>
      <w:tr w:rsidR="007252BE" w14:paraId="5786870D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D54C" w14:textId="77777777" w:rsidR="007252BE" w:rsidRDefault="00E96E90">
            <w:pPr>
              <w:ind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808E" w14:textId="77777777" w:rsidR="007252BE" w:rsidRDefault="00E96E90">
            <w:pPr>
              <w:widowControl/>
              <w:ind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Эксплуатация и обслуживание судовых энергетических установок и вспомогательных механизмов</w:t>
            </w:r>
          </w:p>
        </w:tc>
      </w:tr>
      <w:tr w:rsidR="007252BE" w14:paraId="59D4435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D1CA" w14:textId="77777777" w:rsidR="007252BE" w:rsidRDefault="00E96E90">
            <w:pPr>
              <w:ind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Проектно-изыскательные работы на внутренних водных путях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2AF1" w14:textId="77777777" w:rsidR="007252BE" w:rsidRDefault="00E96E90">
            <w:pPr>
              <w:widowControl/>
              <w:ind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Проектно-изыскательские работы на внутренних водных путях</w:t>
            </w:r>
          </w:p>
        </w:tc>
      </w:tr>
      <w:tr w:rsidR="007252BE" w14:paraId="183A2586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D1CD" w14:textId="77777777" w:rsidR="007252BE" w:rsidRDefault="00E96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Обеспечение безопасности плавания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73DA" w14:textId="77777777" w:rsidR="007252BE" w:rsidRDefault="00E96E90">
            <w:pPr>
              <w:widowControl/>
              <w:ind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Обеспечение безопасности плавания</w:t>
            </w:r>
          </w:p>
        </w:tc>
      </w:tr>
      <w:tr w:rsidR="007252BE" w14:paraId="52E9B78E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496B" w14:textId="77777777" w:rsidR="007252BE" w:rsidRDefault="00E96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ВД.05 Управление структурным подразделением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4923" w14:textId="77777777" w:rsidR="007252BE" w:rsidRDefault="00E96E90">
            <w:pPr>
              <w:widowControl/>
              <w:ind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ПМ.05 Управление структурным подразделением</w:t>
            </w:r>
          </w:p>
        </w:tc>
      </w:tr>
    </w:tbl>
    <w:p w14:paraId="6B339561" w14:textId="77777777" w:rsidR="007252BE" w:rsidRDefault="007252BE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34F69F6D" w14:textId="77777777" w:rsidR="007252BE" w:rsidRDefault="007252BE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744EF5BB" w14:textId="77777777" w:rsidR="007252BE" w:rsidRDefault="00E96E90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435FEAC" w14:textId="77777777" w:rsidR="007252BE" w:rsidRDefault="00E96E90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Style w:val="affffffffff2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7252BE" w14:paraId="5E85244D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CA26" w14:textId="77777777" w:rsidR="007252BE" w:rsidRDefault="00E96E9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0073" w14:textId="77777777" w:rsidR="007252BE" w:rsidRDefault="00E96E9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7252BE" w14:paraId="5597E951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E86CC" w14:textId="77777777" w:rsidR="007252BE" w:rsidRDefault="00E96E90">
            <w:pPr>
              <w:ind w:left="49" w:right="51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Эксплуатация и обслуживание судов технического флота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1E5E" w14:textId="77777777" w:rsidR="007252BE" w:rsidRDefault="00E96E90">
            <w:pPr>
              <w:jc w:val="both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вахтенные производственные задания с соблюдением соответствующих технологий</w:t>
            </w:r>
          </w:p>
        </w:tc>
      </w:tr>
      <w:tr w:rsidR="007252BE" w14:paraId="1E084FC0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DEBB4B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F12E" w14:textId="77777777" w:rsidR="007252BE" w:rsidRDefault="00E96E90">
            <w:pPr>
              <w:jc w:val="both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производственные операции</w:t>
            </w:r>
          </w:p>
        </w:tc>
      </w:tr>
      <w:tr w:rsidR="007252BE" w14:paraId="014568B7" w14:textId="77777777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82AA7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2175" w14:textId="77777777" w:rsidR="007252BE" w:rsidRDefault="00E96E90">
            <w:pPr>
              <w:jc w:val="both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Пользоваться техническими инструкциями, наставлениями и технологическими картами</w:t>
            </w:r>
          </w:p>
        </w:tc>
      </w:tr>
      <w:tr w:rsidR="007252BE" w14:paraId="60D00D21" w14:textId="77777777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CED479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154D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Эксплуатировать рабочие устройства и оборудование земснарядов</w:t>
            </w:r>
          </w:p>
        </w:tc>
      </w:tr>
      <w:tr w:rsidR="007252BE" w14:paraId="63869A2B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82E2" w14:textId="77777777" w:rsidR="007252BE" w:rsidRDefault="00E96E90">
            <w:pPr>
              <w:ind w:left="49" w:right="51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CE0C" w14:textId="77777777" w:rsidR="007252BE" w:rsidRDefault="00E96E90">
            <w:pPr>
              <w:jc w:val="both"/>
              <w:rPr>
                <w:rFonts w:ascii="Times New Roman" w:hAnsi="Times New Roman"/>
                <w:color w:val="0070C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Управлять главными двигателями и механизмами, обеспечивать их техническую эксплуатацию, содержание и ремонт в соответствии с правилами технической эксплуатации</w:t>
            </w:r>
          </w:p>
        </w:tc>
      </w:tr>
      <w:tr w:rsidR="007252BE" w14:paraId="421BD1B4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4E78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2C2F" w14:textId="77777777" w:rsidR="007252BE" w:rsidRDefault="00E96E90">
            <w:pPr>
              <w:jc w:val="both"/>
              <w:rPr>
                <w:rFonts w:ascii="Times New Roman" w:hAnsi="Times New Roman"/>
                <w:color w:val="0070C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контроль выполнения национальных и международных требований по эксплуатации судна, судовых энергетических установок и вспомогательных механизмов</w:t>
            </w:r>
          </w:p>
        </w:tc>
      </w:tr>
      <w:tr w:rsidR="007252BE" w14:paraId="23C9D703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BCEF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EECC" w14:textId="77777777" w:rsidR="007252BE" w:rsidRDefault="00E96E90">
            <w:pPr>
              <w:ind w:left="1" w:hanging="3"/>
              <w:rPr>
                <w:rFonts w:ascii="Times New Roman" w:hAnsi="Times New Roman"/>
                <w:color w:val="0070C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Осуществлять выбор оборудования, элементов и систем оборудования для замены в процессе эксплуатации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7252BE" w14:paraId="7F67BFBD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4BD5" w14:textId="77777777" w:rsidR="007252BE" w:rsidRDefault="00E96E90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Проектно-изыскательные работы на внутренних водных путях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F7A1" w14:textId="77777777" w:rsidR="007252BE" w:rsidRDefault="00E96E90">
            <w:pPr>
              <w:jc w:val="both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Осуществлять изыскания для обеспечения всех видов путевых и добычных работ</w:t>
            </w:r>
          </w:p>
        </w:tc>
      </w:tr>
      <w:tr w:rsidR="007252BE" w14:paraId="078BD24D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B736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6EB4" w14:textId="77777777" w:rsidR="007252BE" w:rsidRDefault="00E96E90">
            <w:pPr>
              <w:jc w:val="both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Иметь представление о русловых деформациях при проектировании путевых работ, трассировать землечерпательные прорези и обеспечивать их устойчивость</w:t>
            </w:r>
          </w:p>
        </w:tc>
      </w:tr>
      <w:tr w:rsidR="007252BE" w14:paraId="5FD12A49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7E76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27F7" w14:textId="77777777" w:rsidR="007252BE" w:rsidRDefault="00E96E90">
            <w:pPr>
              <w:jc w:val="both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Составлять наряд-задания на различные виды работ технического флота и изыскания</w:t>
            </w:r>
          </w:p>
        </w:tc>
      </w:tr>
      <w:tr w:rsidR="007252BE" w14:paraId="386F71C6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2083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344D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Составлять схемы расстановки средств навигационного оборудования</w:t>
            </w:r>
          </w:p>
        </w:tc>
      </w:tr>
      <w:tr w:rsidR="007252BE" w14:paraId="7619FE19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7FE3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Обеспечение безопасности плавания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01D4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Организовывать мероприятия по обеспечению транспортной безопасности</w:t>
            </w:r>
          </w:p>
        </w:tc>
      </w:tr>
      <w:tr w:rsidR="007252BE" w14:paraId="2DE4A4F6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0E59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638B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Применять средства по борьбе за живучесть судна</w:t>
            </w:r>
          </w:p>
        </w:tc>
      </w:tr>
      <w:tr w:rsidR="007252BE" w14:paraId="1A341545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4690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C9F3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Организовывать и обеспечивать действия подчиненных членов экипажа судна при организации учебных пожарных тревог, предупреждения возникновения пожара и при тушении пожара</w:t>
            </w:r>
          </w:p>
        </w:tc>
      </w:tr>
      <w:tr w:rsidR="007252BE" w14:paraId="73C34CDE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AF10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DF18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Организовывать и обеспечивать действия подчиненных членов экипажа судна при авариях</w:t>
            </w:r>
          </w:p>
        </w:tc>
      </w:tr>
      <w:tr w:rsidR="007252BE" w14:paraId="66D80129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E6D9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D299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Оказывать доврачебную помощь пострадавшим</w:t>
            </w:r>
          </w:p>
        </w:tc>
      </w:tr>
      <w:tr w:rsidR="007252BE" w14:paraId="4655F6B6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69F9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3466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</w:t>
            </w:r>
          </w:p>
        </w:tc>
      </w:tr>
      <w:tr w:rsidR="007252BE" w14:paraId="0D999A5B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6CCC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AF4B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4.7.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</w:tr>
      <w:tr w:rsidR="007252BE" w14:paraId="2A96F373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3AD2" w14:textId="77777777" w:rsidR="007252BE" w:rsidRDefault="00E96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ВД.05 Управление структурным подразделением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791B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Организовывать работы коллектива исполнителей, включая планирование и организацию производственных работ, выбор оптимальных решений при планировании работ в условиях нестандартных ситуаций</w:t>
            </w:r>
          </w:p>
        </w:tc>
      </w:tr>
      <w:tr w:rsidR="007252BE" w14:paraId="486EE3F5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592B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B106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5.2. Осуществлять контроль качества выполняемой работы, участвовать в оценке экономической эффективности производственной деятельности, обеспечивать охрану труда в производственном процессе</w:t>
            </w:r>
          </w:p>
        </w:tc>
      </w:tr>
      <w:tr w:rsidR="007252BE" w14:paraId="6A47B594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115B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CAB7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5.3. Обеспечивать соблюдение законодательства в области внутреннего водного и морского транспорта, использования и охраны водных ресурсов, окружающей среды, недропользования</w:t>
            </w:r>
          </w:p>
        </w:tc>
      </w:tr>
      <w:tr w:rsidR="007252BE" w14:paraId="406D0917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EC92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75E8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5.4. Обеспечивать охрану труда, разрабатывать практические мероприятия, направленные на улучшение организации работы экипажа судна</w:t>
            </w:r>
          </w:p>
        </w:tc>
      </w:tr>
      <w:tr w:rsidR="007252BE" w14:paraId="2987F398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9FF5" w14:textId="77777777" w:rsidR="007252BE" w:rsidRDefault="007252BE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435C" w14:textId="77777777" w:rsidR="007252BE" w:rsidRDefault="00E96E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5.5. Осуществлять административное и техническое руководство деятельностью экипажа судна</w:t>
            </w:r>
          </w:p>
        </w:tc>
      </w:tr>
    </w:tbl>
    <w:p w14:paraId="250A94DD" w14:textId="77777777" w:rsidR="007252BE" w:rsidRDefault="007252BE" w:rsidP="00411553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00C546C6" w14:textId="77777777" w:rsidR="00C4497C" w:rsidRDefault="00E96E90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26.02.01 Эксплуатация внутренних водных путей, сдают ГИА в форме </w:t>
      </w:r>
      <w:r w:rsidR="00C4497C" w:rsidRPr="00523565">
        <w:rPr>
          <w:rFonts w:ascii="Times New Roman" w:hAnsi="Times New Roman"/>
          <w:sz w:val="24"/>
          <w:szCs w:val="24"/>
        </w:rPr>
        <w:t>государственного экзамена и (или) защиты дипломного проекта (работы)</w:t>
      </w:r>
      <w:r w:rsidR="00C4497C">
        <w:rPr>
          <w:rFonts w:ascii="Times New Roman" w:hAnsi="Times New Roman"/>
          <w:sz w:val="24"/>
          <w:szCs w:val="24"/>
        </w:rPr>
        <w:t xml:space="preserve">. </w:t>
      </w:r>
    </w:p>
    <w:p w14:paraId="21FDB48F" w14:textId="3474D2BC" w:rsidR="007252BE" w:rsidRDefault="00C4497C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C4497C">
        <w:rPr>
          <w:rFonts w:ascii="Times New Roman" w:hAnsi="Times New Roman"/>
          <w:sz w:val="24"/>
        </w:rPr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</w:p>
    <w:p w14:paraId="1D04965C" w14:textId="77777777" w:rsidR="007252BE" w:rsidRDefault="007252B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4091B0A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3" w:name="_heading=h.2et92p0"/>
      <w:bookmarkEnd w:id="3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7C5F43BE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DB6CC8D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3EA5796" w14:textId="2AF6AA97" w:rsidR="007252BE" w:rsidRPr="002F57A3" w:rsidRDefault="00E96E90" w:rsidP="002F57A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  <w:bookmarkStart w:id="4" w:name="_heading=h.tyjcwt"/>
      <w:bookmarkEnd w:id="4"/>
    </w:p>
    <w:p w14:paraId="602EF673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5" w:name="_heading=h.3dy6vkm"/>
      <w:bookmarkEnd w:id="5"/>
      <w:r>
        <w:rPr>
          <w:rFonts w:ascii="Times New Roman" w:hAnsi="Times New Roman"/>
          <w:b/>
          <w:sz w:val="24"/>
        </w:rPr>
        <w:t>Примерные требования к проведению государственного экзамена</w:t>
      </w:r>
    </w:p>
    <w:p w14:paraId="04B17545" w14:textId="77777777" w:rsidR="007252BE" w:rsidRDefault="00E96E90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</w:t>
      </w:r>
      <w:r>
        <w:rPr>
          <w:rFonts w:ascii="Times New Roman" w:hAnsi="Times New Roman"/>
          <w:sz w:val="24"/>
        </w:rPr>
        <w:lastRenderedPageBreak/>
        <w:t>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26EC833A" w14:textId="77777777" w:rsidR="007252BE" w:rsidRDefault="00E96E90">
      <w:pPr>
        <w:ind w:firstLine="680"/>
        <w:jc w:val="both"/>
        <w:rPr>
          <w:sz w:val="24"/>
        </w:rPr>
      </w:pPr>
      <w:r>
        <w:rPr>
          <w:rFonts w:ascii="Times New Roman" w:hAnsi="Times New Roman"/>
          <w:sz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5A731386" w14:textId="77777777" w:rsidR="007252BE" w:rsidRDefault="00E96E9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0BC0D227" w14:textId="77777777" w:rsidR="007252BE" w:rsidRDefault="00E96E90">
      <w:pPr>
        <w:tabs>
          <w:tab w:val="left" w:pos="1134"/>
        </w:tabs>
        <w:ind w:firstLine="709"/>
        <w:jc w:val="both"/>
        <w:rPr>
          <w:sz w:val="24"/>
          <w:highlight w:val="yellow"/>
        </w:rPr>
      </w:pPr>
      <w:r>
        <w:rPr>
          <w:rFonts w:ascii="Times New Roman" w:hAnsi="Times New Roman"/>
          <w:sz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>
        <w:rPr>
          <w:rFonts w:ascii="Times New Roman" w:hAnsi="Times New Roman"/>
          <w:sz w:val="24"/>
          <w:highlight w:val="yellow"/>
        </w:rPr>
        <w:t xml:space="preserve"> </w:t>
      </w:r>
    </w:p>
    <w:p w14:paraId="7F4AC6CE" w14:textId="77777777" w:rsidR="007252BE" w:rsidRDefault="00E96E90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72B9C638" w14:textId="77777777" w:rsidR="007252BE" w:rsidRDefault="00E96E90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5BF63612" w14:textId="77777777" w:rsidR="007252BE" w:rsidRDefault="00E96E90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0F8547C1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071E6A38" w14:textId="77777777" w:rsidR="007252BE" w:rsidRDefault="00E96E9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34DD952D" w14:textId="77777777" w:rsidR="007252BE" w:rsidRDefault="00E96E9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14:paraId="33B0A6FB" w14:textId="77777777" w:rsidR="007252BE" w:rsidRDefault="00E96E9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1B02B78A" w14:textId="77777777" w:rsidR="007252BE" w:rsidRDefault="007252BE">
      <w:pPr>
        <w:spacing w:line="276" w:lineRule="auto"/>
        <w:jc w:val="both"/>
        <w:rPr>
          <w:rFonts w:ascii="Times New Roman" w:hAnsi="Times New Roman"/>
          <w:i/>
          <w:sz w:val="24"/>
        </w:rPr>
      </w:pPr>
    </w:p>
    <w:p w14:paraId="3043E142" w14:textId="77777777" w:rsidR="002F57A3" w:rsidRPr="002F57A3" w:rsidRDefault="002F57A3" w:rsidP="002F57A3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  <w:bookmarkStart w:id="6" w:name="_heading=h.26in1rg"/>
      <w:bookmarkStart w:id="7" w:name="_Toc156565555"/>
      <w:bookmarkEnd w:id="6"/>
      <w:r w:rsidRPr="002F57A3">
        <w:rPr>
          <w:rFonts w:ascii="Times New Roman" w:hAnsi="Times New Roman"/>
          <w:b/>
          <w:bCs/>
          <w:sz w:val="24"/>
          <w:szCs w:val="24"/>
          <w:lang w:eastAsia="zh-CN" w:bidi="hi-IN"/>
        </w:rPr>
        <w:t>Организация и проведение защиты дипломного проекта (работы)</w:t>
      </w:r>
      <w:bookmarkEnd w:id="7"/>
    </w:p>
    <w:p w14:paraId="37257D84" w14:textId="77777777" w:rsidR="002F57A3" w:rsidRPr="002F57A3" w:rsidRDefault="002F57A3" w:rsidP="002F57A3">
      <w:pPr>
        <w:suppressAutoHyphens/>
        <w:ind w:firstLine="709"/>
        <w:jc w:val="both"/>
        <w:rPr>
          <w:rFonts w:ascii="Times New Roman" w:hAnsi="Times New Roman"/>
          <w:sz w:val="24"/>
          <w:szCs w:val="24"/>
          <w:lang w:eastAsia="zh-CN" w:bidi="hi-IN"/>
        </w:rPr>
      </w:pPr>
      <w:r w:rsidRPr="002F57A3">
        <w:rPr>
          <w:rFonts w:ascii="Times New Roman" w:hAnsi="Times New Roman"/>
          <w:sz w:val="24"/>
          <w:szCs w:val="24"/>
          <w:lang w:eastAsia="zh-CN" w:bidi="hi-IN"/>
        </w:rPr>
        <w:t xml:space="preserve">Программа организации проведения защиты </w:t>
      </w:r>
      <w:bookmarkStart w:id="8" w:name="_Hlk147908358"/>
      <w:r w:rsidRPr="002F57A3">
        <w:rPr>
          <w:rFonts w:ascii="Times New Roman" w:hAnsi="Times New Roman"/>
          <w:sz w:val="24"/>
          <w:szCs w:val="24"/>
          <w:lang w:eastAsia="zh-CN" w:bidi="hi-IN"/>
        </w:rPr>
        <w:t xml:space="preserve">дипломного проекта (работы) </w:t>
      </w:r>
      <w:bookmarkEnd w:id="8"/>
      <w:r w:rsidRPr="002F57A3">
        <w:rPr>
          <w:rFonts w:ascii="Times New Roman" w:hAnsi="Times New Roman"/>
          <w:sz w:val="24"/>
          <w:szCs w:val="24"/>
          <w:lang w:eastAsia="zh-CN" w:bidi="hi-IN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344CF0F1" w14:textId="77777777" w:rsidR="002F57A3" w:rsidRPr="002F57A3" w:rsidRDefault="002F57A3" w:rsidP="002F57A3">
      <w:pPr>
        <w:suppressAutoHyphens/>
        <w:ind w:firstLine="709"/>
        <w:jc w:val="both"/>
        <w:rPr>
          <w:rFonts w:ascii="Times New Roman" w:hAnsi="Times New Roman"/>
          <w:iCs/>
          <w:sz w:val="24"/>
          <w:szCs w:val="24"/>
          <w:lang w:eastAsia="zh-CN" w:bidi="hi-IN"/>
        </w:rPr>
      </w:pPr>
      <w:r w:rsidRPr="002F57A3">
        <w:rPr>
          <w:rFonts w:ascii="Times New Roman" w:hAnsi="Times New Roman"/>
          <w:iCs/>
          <w:sz w:val="24"/>
          <w:szCs w:val="24"/>
          <w:lang w:eastAsia="zh-CN" w:bidi="hi-I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2F57A3">
        <w:rPr>
          <w:rFonts w:ascii="Times New Roman" w:hAnsi="Times New Roman"/>
          <w:iCs/>
          <w:sz w:val="24"/>
          <w:szCs w:val="24"/>
          <w:lang w:eastAsia="zh-CN" w:bidi="hi-IN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06C42C0A" w14:textId="77777777" w:rsidR="002F57A3" w:rsidRPr="002F57A3" w:rsidRDefault="002F57A3" w:rsidP="002F57A3">
      <w:pPr>
        <w:suppressAutoHyphens/>
        <w:ind w:firstLine="709"/>
        <w:jc w:val="both"/>
        <w:rPr>
          <w:rFonts w:ascii="Times New Roman" w:hAnsi="Times New Roman"/>
          <w:iCs/>
          <w:sz w:val="24"/>
          <w:szCs w:val="24"/>
          <w:lang w:eastAsia="zh-CN" w:bidi="hi-IN"/>
        </w:rPr>
      </w:pPr>
      <w:r w:rsidRPr="002F57A3">
        <w:rPr>
          <w:rFonts w:ascii="Times New Roman" w:eastAsia="NSimSun" w:hAnsi="Times New Roman"/>
          <w:iCs/>
          <w:sz w:val="24"/>
          <w:szCs w:val="24"/>
          <w:lang w:eastAsia="zh-CN" w:bidi="hi-IN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2F57A3">
        <w:rPr>
          <w:rFonts w:ascii="Times New Roman" w:eastAsia="NSimSun" w:hAnsi="Times New Roman"/>
          <w:iCs/>
          <w:sz w:val="24"/>
          <w:szCs w:val="24"/>
          <w:lang w:eastAsia="zh-CN" w:bidi="hi-IN"/>
        </w:rPr>
        <w:br/>
        <w:t xml:space="preserve">в том числе предложения своей темы с необходимым обоснованием целесообразности </w:t>
      </w:r>
      <w:r w:rsidRPr="002F57A3">
        <w:rPr>
          <w:rFonts w:ascii="Times New Roman" w:eastAsia="NSimSun" w:hAnsi="Times New Roman"/>
          <w:iCs/>
          <w:sz w:val="24"/>
          <w:szCs w:val="24"/>
          <w:lang w:eastAsia="zh-CN" w:bidi="hi-IN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2F57A3">
        <w:rPr>
          <w:rFonts w:ascii="Times New Roman" w:eastAsia="NSimSun" w:hAnsi="Times New Roman"/>
          <w:iCs/>
          <w:sz w:val="24"/>
          <w:szCs w:val="24"/>
          <w:lang w:eastAsia="zh-CN" w:bidi="hi-IN"/>
        </w:rPr>
        <w:br/>
        <w:t>в образовательную программу среднего профессионального образования.</w:t>
      </w:r>
    </w:p>
    <w:p w14:paraId="2EDA30FC" w14:textId="77777777" w:rsidR="002F57A3" w:rsidRPr="002F57A3" w:rsidRDefault="002F57A3" w:rsidP="002F57A3">
      <w:pPr>
        <w:suppressAutoHyphens/>
        <w:ind w:firstLine="709"/>
        <w:jc w:val="both"/>
        <w:rPr>
          <w:rFonts w:ascii="Times New Roman" w:eastAsia="Calibri" w:hAnsi="Times New Roman"/>
          <w:iCs/>
          <w:sz w:val="24"/>
          <w:szCs w:val="24"/>
          <w:lang w:eastAsia="en-US" w:bidi="hi-IN"/>
        </w:rPr>
      </w:pPr>
      <w:r w:rsidRPr="002F57A3">
        <w:rPr>
          <w:rFonts w:ascii="Times New Roman" w:eastAsia="NSimSun" w:hAnsi="Times New Roman"/>
          <w:iCs/>
          <w:sz w:val="24"/>
          <w:szCs w:val="24"/>
          <w:lang w:eastAsia="zh-CN" w:bidi="hi-IN"/>
        </w:rPr>
        <w:t xml:space="preserve">Для подготовки дипломного проекта (работы) выпускнику назначается руководитель </w:t>
      </w:r>
      <w:r w:rsidRPr="002F57A3">
        <w:rPr>
          <w:rFonts w:ascii="Times New Roman" w:eastAsia="NSimSun" w:hAnsi="Times New Roman"/>
          <w:iCs/>
          <w:sz w:val="24"/>
          <w:szCs w:val="24"/>
          <w:lang w:eastAsia="zh-CN" w:bidi="hi-IN"/>
        </w:rPr>
        <w:br/>
        <w:t>и при необходимости консультанты, оказывающие выпускнику методическую поддержку.</w:t>
      </w:r>
    </w:p>
    <w:p w14:paraId="0395F39D" w14:textId="77777777" w:rsidR="002F57A3" w:rsidRPr="002F57A3" w:rsidRDefault="002F57A3" w:rsidP="002F57A3">
      <w:pPr>
        <w:suppressAutoHyphens/>
        <w:ind w:firstLine="709"/>
        <w:jc w:val="both"/>
        <w:rPr>
          <w:rFonts w:ascii="Times New Roman" w:eastAsia="NSimSun" w:hAnsi="Times New Roman"/>
          <w:iCs/>
          <w:sz w:val="24"/>
          <w:szCs w:val="24"/>
          <w:lang w:eastAsia="zh-CN" w:bidi="hi-IN"/>
        </w:rPr>
      </w:pPr>
      <w:r w:rsidRPr="002F57A3">
        <w:rPr>
          <w:rFonts w:ascii="Times New Roman" w:eastAsia="NSimSun" w:hAnsi="Times New Roman"/>
          <w:iCs/>
          <w:sz w:val="24"/>
          <w:szCs w:val="24"/>
          <w:lang w:eastAsia="zh-CN" w:bidi="hi-IN"/>
        </w:rPr>
        <w:lastRenderedPageBreak/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2AAF8D20" w14:textId="77777777" w:rsidR="002F57A3" w:rsidRPr="002F57A3" w:rsidRDefault="002F57A3" w:rsidP="002F57A3">
      <w:pPr>
        <w:suppressAutoHyphens/>
        <w:ind w:firstLine="709"/>
        <w:jc w:val="both"/>
        <w:rPr>
          <w:rFonts w:ascii="Times New Roman" w:eastAsia="NSimSun" w:hAnsi="Times New Roman"/>
          <w:iCs/>
          <w:sz w:val="24"/>
          <w:szCs w:val="24"/>
          <w:lang w:eastAsia="zh-CN" w:bidi="hi-IN"/>
        </w:rPr>
      </w:pPr>
      <w:r w:rsidRPr="002F57A3">
        <w:rPr>
          <w:rFonts w:ascii="Times New Roman" w:eastAsia="NSimSun" w:hAnsi="Times New Roman"/>
          <w:iCs/>
          <w:sz w:val="24"/>
          <w:szCs w:val="24"/>
          <w:lang w:eastAsia="zh-CN" w:bidi="hi-IN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1AFC0DA2" w14:textId="77777777" w:rsidR="002F57A3" w:rsidRDefault="002F57A3" w:rsidP="002F57A3">
      <w:pPr>
        <w:spacing w:line="276" w:lineRule="auto"/>
        <w:jc w:val="both"/>
        <w:rPr>
          <w:rFonts w:ascii="Times New Roman" w:hAnsi="Times New Roman"/>
          <w:b/>
          <w:sz w:val="24"/>
        </w:rPr>
      </w:pPr>
    </w:p>
    <w:p w14:paraId="5247E021" w14:textId="4BD73AEA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2A6E3844" w14:textId="77777777" w:rsidR="007252BE" w:rsidRPr="002F57A3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F57A3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61716038" w14:textId="77777777" w:rsidR="007252BE" w:rsidRPr="002F57A3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F57A3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5585242D" w14:textId="77777777" w:rsidR="007252BE" w:rsidRPr="002F57A3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F57A3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6FC9B866" w14:textId="77777777" w:rsidR="007252BE" w:rsidRPr="002F57A3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F57A3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28B40A08" w14:textId="77777777" w:rsidR="007252BE" w:rsidRPr="002F57A3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F57A3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1DF19AD1" w14:textId="77777777" w:rsidR="007252BE" w:rsidRPr="002F57A3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F57A3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58CD0975" w14:textId="77777777" w:rsidR="007252BE" w:rsidRDefault="007252B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CF0BCEC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4A8C8765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0C33097B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CFF7AB8" w14:textId="77777777" w:rsidR="007252BE" w:rsidRDefault="00E96E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10139FD1" w14:textId="77777777" w:rsidR="007252BE" w:rsidRDefault="007252BE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7252BE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DCD75" w14:textId="77777777" w:rsidR="00F56EA5" w:rsidRDefault="00F56EA5">
      <w:r>
        <w:separator/>
      </w:r>
    </w:p>
  </w:endnote>
  <w:endnote w:type="continuationSeparator" w:id="0">
    <w:p w14:paraId="386776B8" w14:textId="77777777" w:rsidR="00F56EA5" w:rsidRDefault="00F5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 Semilight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Quattrocento San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A6922" w14:textId="77777777" w:rsidR="00F56EA5" w:rsidRDefault="00F56EA5">
      <w:r>
        <w:separator/>
      </w:r>
    </w:p>
  </w:footnote>
  <w:footnote w:type="continuationSeparator" w:id="0">
    <w:p w14:paraId="7BA09F5E" w14:textId="77777777" w:rsidR="00F56EA5" w:rsidRDefault="00F56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24442" w14:textId="77777777" w:rsidR="007252BE" w:rsidRDefault="00E96E90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2BE"/>
    <w:rsid w:val="002F57A3"/>
    <w:rsid w:val="00411553"/>
    <w:rsid w:val="007252BE"/>
    <w:rsid w:val="00C4497C"/>
    <w:rsid w:val="00E96E90"/>
    <w:rsid w:val="00F5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CA24"/>
  <w15:docId w15:val="{D16C7159-BA6C-44C3-9562-1C936957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link w:val="11"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link w:val="30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14">
    <w:name w:val="c14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link w:val="c14"/>
    <w:rPr>
      <w:rFonts w:ascii="Times New Roman" w:hAnsi="Times New Roman"/>
      <w:sz w:val="24"/>
    </w:rPr>
  </w:style>
  <w:style w:type="paragraph" w:customStyle="1" w:styleId="a3">
    <w:name w:val="Заголовок Знак"/>
    <w:basedOn w:val="12"/>
    <w:link w:val="a4"/>
    <w:rPr>
      <w:rFonts w:asciiTheme="majorHAnsi" w:hAnsiTheme="majorHAnsi"/>
      <w:spacing w:val="-10"/>
      <w:sz w:val="56"/>
    </w:rPr>
  </w:style>
  <w:style w:type="character" w:customStyle="1" w:styleId="a4">
    <w:name w:val="Заголовок Знак"/>
    <w:basedOn w:val="a0"/>
    <w:link w:val="a3"/>
    <w:rPr>
      <w:rFonts w:asciiTheme="majorHAnsi" w:hAnsiTheme="majorHAnsi"/>
      <w:spacing w:val="-10"/>
      <w:sz w:val="56"/>
    </w:rPr>
  </w:style>
  <w:style w:type="paragraph" w:styleId="a5">
    <w:name w:val="Balloon Text"/>
    <w:link w:val="a6"/>
    <w:rPr>
      <w:rFonts w:ascii="Segoe UI" w:hAnsi="Segoe UI"/>
      <w:sz w:val="18"/>
    </w:rPr>
  </w:style>
  <w:style w:type="character" w:customStyle="1" w:styleId="a6">
    <w:name w:val="Текст выноски Знак"/>
    <w:link w:val="a5"/>
    <w:rPr>
      <w:rFonts w:ascii="Segoe UI" w:hAnsi="Segoe UI"/>
      <w:sz w:val="18"/>
    </w:rPr>
  </w:style>
  <w:style w:type="character" w:customStyle="1" w:styleId="51">
    <w:name w:val="Заголовок 51"/>
    <w:basedOn w:val="1"/>
    <w:rPr>
      <w:b/>
      <w:sz w:val="22"/>
    </w:rPr>
  </w:style>
  <w:style w:type="paragraph" w:styleId="a7">
    <w:name w:val="TOC Heading"/>
    <w:basedOn w:val="10"/>
    <w:link w:val="a8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8">
    <w:name w:val="Заголовок оглавления Знак"/>
    <w:basedOn w:val="11"/>
    <w:link w:val="a7"/>
    <w:rPr>
      <w:rFonts w:ascii="@Batang" w:hAnsi="@Batang"/>
      <w:b w:val="0"/>
      <w:color w:val="2F5496"/>
      <w:sz w:val="24"/>
    </w:rPr>
  </w:style>
  <w:style w:type="paragraph" w:customStyle="1" w:styleId="12">
    <w:name w:val="Основной шрифт абзаца1"/>
  </w:style>
  <w:style w:type="paragraph" w:customStyle="1" w:styleId="a9">
    <w:name w:val="Таблицы (моноширинный)"/>
    <w:link w:val="a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a">
    <w:name w:val="Таблицы (моноширинный)"/>
    <w:link w:val="a9"/>
    <w:rPr>
      <w:rFonts w:ascii="Courier New" w:hAnsi="Courier New"/>
      <w:sz w:val="24"/>
    </w:rPr>
  </w:style>
  <w:style w:type="paragraph" w:styleId="ab">
    <w:name w:val="Title"/>
    <w:basedOn w:val="a"/>
    <w:next w:val="a"/>
    <w:link w:val="21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character" w:customStyle="1" w:styleId="13">
    <w:name w:val="Заголовок1"/>
    <w:rPr>
      <w:rFonts w:ascii="Segoe UI" w:hAnsi="Segoe UI"/>
      <w:sz w:val="24"/>
    </w:rPr>
  </w:style>
  <w:style w:type="paragraph" w:styleId="22">
    <w:name w:val="toc 2"/>
    <w:link w:val="23"/>
    <w:uiPriority w:val="39"/>
    <w:pPr>
      <w:spacing w:before="120"/>
      <w:ind w:left="240"/>
    </w:pPr>
    <w:rPr>
      <w:i/>
      <w:sz w:val="20"/>
    </w:rPr>
  </w:style>
  <w:style w:type="character" w:customStyle="1" w:styleId="23">
    <w:name w:val="Оглавление 2 Знак"/>
    <w:link w:val="22"/>
    <w:rPr>
      <w:rFonts w:ascii="Calibri" w:hAnsi="Calibri"/>
      <w:i/>
      <w:sz w:val="20"/>
    </w:rPr>
  </w:style>
  <w:style w:type="paragraph" w:customStyle="1" w:styleId="xl149">
    <w:name w:val="xl149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link w:val="xl149"/>
    <w:rPr>
      <w:rFonts w:ascii="Times New Roman" w:hAnsi="Times New Roman"/>
      <w:b/>
      <w:sz w:val="16"/>
    </w:rPr>
  </w:style>
  <w:style w:type="paragraph" w:customStyle="1" w:styleId="ac">
    <w:name w:val="Заголовок своего сообщения"/>
    <w:link w:val="ad"/>
    <w:rPr>
      <w:b/>
      <w:color w:val="26282F"/>
    </w:rPr>
  </w:style>
  <w:style w:type="character" w:customStyle="1" w:styleId="ad">
    <w:name w:val="Заголовок своего сообщения"/>
    <w:link w:val="ac"/>
    <w:rPr>
      <w:b/>
      <w:color w:val="26282F"/>
    </w:rPr>
  </w:style>
  <w:style w:type="paragraph" w:customStyle="1" w:styleId="xl143">
    <w:name w:val="xl143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link w:val="xl143"/>
    <w:rPr>
      <w:rFonts w:ascii="Times New Roman" w:hAnsi="Times New Roman"/>
      <w:color w:val="000000"/>
      <w:sz w:val="16"/>
    </w:rPr>
  </w:style>
  <w:style w:type="paragraph" w:customStyle="1" w:styleId="xl169">
    <w:name w:val="xl169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link w:val="xl169"/>
    <w:rPr>
      <w:rFonts w:ascii="Times New Roman" w:hAnsi="Times New Roman"/>
      <w:i/>
      <w:sz w:val="14"/>
    </w:rPr>
  </w:style>
  <w:style w:type="paragraph" w:customStyle="1" w:styleId="xl84">
    <w:name w:val="xl84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link w:val="xl84"/>
    <w:rPr>
      <w:rFonts w:ascii="Times New Roman" w:hAnsi="Times New Roman"/>
      <w:sz w:val="14"/>
    </w:rPr>
  </w:style>
  <w:style w:type="paragraph" w:customStyle="1" w:styleId="xl155">
    <w:name w:val="xl155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link w:val="xl155"/>
    <w:rPr>
      <w:rFonts w:ascii="Times New Roman" w:hAnsi="Times New Roman"/>
      <w:i/>
      <w:sz w:val="14"/>
    </w:rPr>
  </w:style>
  <w:style w:type="paragraph" w:styleId="41">
    <w:name w:val="toc 4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link w:val="41"/>
    <w:rPr>
      <w:rFonts w:ascii="Calibri" w:hAnsi="Calibri"/>
      <w:sz w:val="20"/>
    </w:rPr>
  </w:style>
  <w:style w:type="paragraph" w:customStyle="1" w:styleId="xl117">
    <w:name w:val="xl117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link w:val="xl117"/>
    <w:rPr>
      <w:rFonts w:ascii="Times New Roman" w:hAnsi="Times New Roman"/>
      <w:sz w:val="14"/>
    </w:rPr>
  </w:style>
  <w:style w:type="paragraph" w:customStyle="1" w:styleId="xl158">
    <w:name w:val="xl158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link w:val="xl158"/>
    <w:rPr>
      <w:rFonts w:ascii="Times New Roman" w:hAnsi="Times New Roman"/>
      <w:b/>
      <w:sz w:val="16"/>
    </w:rPr>
  </w:style>
  <w:style w:type="paragraph" w:customStyle="1" w:styleId="ae">
    <w:name w:val="Текст (справка)"/>
    <w:link w:val="a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">
    <w:name w:val="Текст (справка)"/>
    <w:link w:val="a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link w:val="a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1">
    <w:name w:val="Текст информации об изменениях"/>
    <w:link w:val="af0"/>
    <w:rPr>
      <w:rFonts w:ascii="Times New Roman" w:hAnsi="Times New Roman"/>
      <w:color w:val="353842"/>
      <w:sz w:val="18"/>
    </w:rPr>
  </w:style>
  <w:style w:type="character" w:customStyle="1" w:styleId="110">
    <w:name w:val="Заголовок 11"/>
    <w:basedOn w:val="1"/>
    <w:rPr>
      <w:rFonts w:ascii="Times New Roman" w:hAnsi="Times New Roman"/>
      <w:b/>
      <w:sz w:val="48"/>
    </w:rPr>
  </w:style>
  <w:style w:type="paragraph" w:customStyle="1" w:styleId="xl151">
    <w:name w:val="xl151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link w:val="xl151"/>
    <w:rPr>
      <w:rFonts w:ascii="Times New Roman" w:hAnsi="Times New Roman"/>
      <w:i/>
      <w:sz w:val="14"/>
    </w:rPr>
  </w:style>
  <w:style w:type="paragraph" w:customStyle="1" w:styleId="xl123">
    <w:name w:val="xl123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link w:val="xl123"/>
    <w:rPr>
      <w:rFonts w:ascii="Times New Roman" w:hAnsi="Times New Roman"/>
      <w:b/>
      <w:color w:val="000000"/>
      <w:sz w:val="16"/>
    </w:rPr>
  </w:style>
  <w:style w:type="paragraph" w:customStyle="1" w:styleId="xl82">
    <w:name w:val="xl82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link w:val="xl82"/>
    <w:rPr>
      <w:rFonts w:ascii="Times New Roman" w:hAnsi="Times New Roman"/>
      <w:color w:val="FF0000"/>
      <w:sz w:val="14"/>
    </w:rPr>
  </w:style>
  <w:style w:type="paragraph" w:styleId="61">
    <w:name w:val="toc 6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link w:val="61"/>
    <w:rPr>
      <w:rFonts w:ascii="Calibri" w:hAnsi="Calibri"/>
      <w:sz w:val="20"/>
    </w:rPr>
  </w:style>
  <w:style w:type="paragraph" w:styleId="7">
    <w:name w:val="toc 7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link w:val="7"/>
    <w:rPr>
      <w:rFonts w:ascii="Calibri" w:hAnsi="Calibri"/>
      <w:sz w:val="20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paragraph" w:customStyle="1" w:styleId="xl88">
    <w:name w:val="xl88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link w:val="xl88"/>
    <w:rPr>
      <w:rFonts w:ascii="Times New Roman" w:hAnsi="Times New Roman"/>
      <w:i/>
      <w:sz w:val="14"/>
    </w:rPr>
  </w:style>
  <w:style w:type="paragraph" w:customStyle="1" w:styleId="xl177">
    <w:name w:val="xl177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link w:val="xl177"/>
    <w:rPr>
      <w:rFonts w:ascii="Times New Roman" w:hAnsi="Times New Roman"/>
      <w:sz w:val="14"/>
    </w:rPr>
  </w:style>
  <w:style w:type="paragraph" w:customStyle="1" w:styleId="xl130">
    <w:name w:val="xl13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link w:val="xl130"/>
    <w:rPr>
      <w:rFonts w:ascii="Times New Roman" w:hAnsi="Times New Roman"/>
      <w:b/>
      <w:sz w:val="16"/>
    </w:rPr>
  </w:style>
  <w:style w:type="paragraph" w:customStyle="1" w:styleId="xl105">
    <w:name w:val="xl105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link w:val="xl105"/>
    <w:rPr>
      <w:rFonts w:ascii="Times New Roman" w:hAnsi="Times New Roman"/>
      <w:b/>
      <w:color w:val="000000"/>
      <w:sz w:val="16"/>
    </w:rPr>
  </w:style>
  <w:style w:type="paragraph" w:customStyle="1" w:styleId="xl166">
    <w:name w:val="xl166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link w:val="xl166"/>
    <w:rPr>
      <w:rFonts w:ascii="Times New Roman" w:hAnsi="Times New Roman"/>
      <w:b/>
      <w:sz w:val="14"/>
    </w:rPr>
  </w:style>
  <w:style w:type="paragraph" w:customStyle="1" w:styleId="xl98">
    <w:name w:val="xl98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link w:val="xl98"/>
    <w:rPr>
      <w:rFonts w:ascii="Times New Roman" w:hAnsi="Times New Roman"/>
      <w:color w:val="FF0000"/>
      <w:sz w:val="14"/>
    </w:rPr>
  </w:style>
  <w:style w:type="paragraph" w:customStyle="1" w:styleId="14">
    <w:name w:val="Знак концевой сноски1"/>
    <w:link w:val="af2"/>
    <w:rPr>
      <w:rFonts w:ascii="Times New Roman" w:hAnsi="Times New Roman"/>
      <w:vertAlign w:val="superscript"/>
    </w:rPr>
  </w:style>
  <w:style w:type="character" w:styleId="af2">
    <w:name w:val="endnote reference"/>
    <w:link w:val="14"/>
    <w:rPr>
      <w:rFonts w:ascii="Times New Roman" w:hAnsi="Times New Roman"/>
      <w:vertAlign w:val="superscript"/>
    </w:rPr>
  </w:style>
  <w:style w:type="paragraph" w:customStyle="1" w:styleId="xl156">
    <w:name w:val="xl156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link w:val="xl156"/>
    <w:rPr>
      <w:rFonts w:ascii="Times New Roman" w:hAnsi="Times New Roman"/>
      <w:b/>
      <w:sz w:val="24"/>
    </w:rPr>
  </w:style>
  <w:style w:type="paragraph" w:customStyle="1" w:styleId="15">
    <w:name w:val="Обычный (веб)1"/>
    <w:next w:val="af3"/>
    <w:link w:val="16"/>
    <w:pPr>
      <w:widowControl w:val="0"/>
    </w:pPr>
    <w:rPr>
      <w:rFonts w:ascii="Times New Roman" w:hAnsi="Times New Roman"/>
      <w:sz w:val="24"/>
    </w:rPr>
  </w:style>
  <w:style w:type="character" w:customStyle="1" w:styleId="16">
    <w:name w:val="Обычный (веб)1"/>
    <w:link w:val="15"/>
    <w:rPr>
      <w:rFonts w:ascii="Times New Roman" w:hAnsi="Times New Roman"/>
      <w:sz w:val="24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4">
    <w:name w:val="Комментарий пользователя"/>
    <w:basedOn w:val="af5"/>
    <w:link w:val="af6"/>
    <w:pPr>
      <w:jc w:val="left"/>
    </w:pPr>
  </w:style>
  <w:style w:type="character" w:customStyle="1" w:styleId="af6">
    <w:name w:val="Комментарий пользователя"/>
    <w:basedOn w:val="af7"/>
    <w:link w:val="af4"/>
    <w:rPr>
      <w:rFonts w:ascii="Times New Roman" w:hAnsi="Times New Roman"/>
      <w:color w:val="353842"/>
      <w:sz w:val="24"/>
    </w:rPr>
  </w:style>
  <w:style w:type="paragraph" w:customStyle="1" w:styleId="xl153">
    <w:name w:val="xl153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link w:val="xl153"/>
    <w:rPr>
      <w:rFonts w:ascii="Times New Roman" w:hAnsi="Times New Roman"/>
      <w:i/>
      <w:sz w:val="14"/>
    </w:rPr>
  </w:style>
  <w:style w:type="paragraph" w:customStyle="1" w:styleId="19">
    <w:name w:val="Номер страницы1"/>
    <w:link w:val="af8"/>
    <w:rPr>
      <w:rFonts w:ascii="Times New Roman" w:hAnsi="Times New Roman"/>
    </w:rPr>
  </w:style>
  <w:style w:type="character" w:styleId="af8">
    <w:name w:val="page number"/>
    <w:link w:val="19"/>
    <w:rPr>
      <w:rFonts w:ascii="Times New Roman" w:hAnsi="Times New Roman"/>
    </w:rPr>
  </w:style>
  <w:style w:type="paragraph" w:customStyle="1" w:styleId="xl175">
    <w:name w:val="xl175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link w:val="xl175"/>
    <w:rPr>
      <w:rFonts w:ascii="Times New Roman" w:hAnsi="Times New Roman"/>
      <w:i/>
      <w:sz w:val="14"/>
    </w:rPr>
  </w:style>
  <w:style w:type="paragraph" w:customStyle="1" w:styleId="120">
    <w:name w:val="таблСлева12"/>
    <w:link w:val="121"/>
    <w:rPr>
      <w:rFonts w:ascii="Segoe UI" w:hAnsi="Segoe UI"/>
      <w:sz w:val="24"/>
    </w:rPr>
  </w:style>
  <w:style w:type="character" w:customStyle="1" w:styleId="121">
    <w:name w:val="таблСлева12"/>
    <w:link w:val="120"/>
    <w:rPr>
      <w:rFonts w:ascii="Segoe UI" w:hAnsi="Segoe UI"/>
      <w:sz w:val="24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rFonts w:ascii="Calibri" w:hAnsi="Calibri"/>
      <w:sz w:val="2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xl161">
    <w:name w:val="xl161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link w:val="xl161"/>
    <w:rPr>
      <w:rFonts w:ascii="Times New Roman" w:hAnsi="Times New Roman"/>
      <w:b/>
      <w:sz w:val="16"/>
    </w:rPr>
  </w:style>
  <w:style w:type="paragraph" w:customStyle="1" w:styleId="xl165">
    <w:name w:val="xl165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link w:val="xl165"/>
    <w:rPr>
      <w:rFonts w:ascii="Times New Roman" w:hAnsi="Times New Roman"/>
      <w:sz w:val="14"/>
    </w:rPr>
  </w:style>
  <w:style w:type="paragraph" w:customStyle="1" w:styleId="af9">
    <w:name w:val="Основное меню (преемственное)"/>
    <w:link w:val="af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a">
    <w:name w:val="Основное меню (преемственное)"/>
    <w:link w:val="af9"/>
    <w:rPr>
      <w:rFonts w:ascii="Verdana" w:hAnsi="Verdana"/>
    </w:rPr>
  </w:style>
  <w:style w:type="paragraph" w:customStyle="1" w:styleId="xl121">
    <w:name w:val="xl121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b">
    <w:name w:val="Прижатый влево"/>
    <w:link w:val="a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c">
    <w:name w:val="Прижатый влево"/>
    <w:link w:val="afb"/>
    <w:rPr>
      <w:rFonts w:ascii="Times New Roman" w:hAnsi="Times New Roman"/>
      <w:sz w:val="24"/>
    </w:rPr>
  </w:style>
  <w:style w:type="paragraph" w:customStyle="1" w:styleId="xl174">
    <w:name w:val="xl174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link w:val="xl174"/>
    <w:rPr>
      <w:rFonts w:ascii="Times New Roman" w:hAnsi="Times New Roman"/>
      <w:i/>
      <w:sz w:val="14"/>
    </w:rPr>
  </w:style>
  <w:style w:type="paragraph" w:customStyle="1" w:styleId="xl147">
    <w:name w:val="xl147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link w:val="xl147"/>
    <w:rPr>
      <w:rFonts w:ascii="Times New Roman" w:hAnsi="Times New Roman"/>
      <w:color w:val="000000"/>
      <w:sz w:val="16"/>
    </w:rPr>
  </w:style>
  <w:style w:type="character" w:customStyle="1" w:styleId="410">
    <w:name w:val="Заголовок 41"/>
    <w:basedOn w:val="1"/>
    <w:rPr>
      <w:rFonts w:ascii="Times New Roman" w:hAnsi="Times New Roman"/>
      <w:b/>
      <w:sz w:val="24"/>
    </w:rPr>
  </w:style>
  <w:style w:type="paragraph" w:customStyle="1" w:styleId="msonormal0">
    <w:name w:val="msonormal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link w:val="msonormal0"/>
    <w:rPr>
      <w:rFonts w:ascii="Times New Roman" w:hAnsi="Times New Roman"/>
      <w:sz w:val="24"/>
    </w:rPr>
  </w:style>
  <w:style w:type="paragraph" w:customStyle="1" w:styleId="xl173">
    <w:name w:val="xl173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link w:val="xl173"/>
    <w:rPr>
      <w:rFonts w:ascii="Times New Roman" w:hAnsi="Times New Roman"/>
      <w:i/>
      <w:sz w:val="14"/>
    </w:rPr>
  </w:style>
  <w:style w:type="paragraph" w:customStyle="1" w:styleId="afd">
    <w:name w:val="Интерактивный заголовок"/>
    <w:basedOn w:val="1a"/>
    <w:link w:val="afe"/>
    <w:rPr>
      <w:u w:val="single"/>
    </w:rPr>
  </w:style>
  <w:style w:type="character" w:customStyle="1" w:styleId="afe">
    <w:name w:val="Интерактивный заголовок"/>
    <w:basedOn w:val="1b"/>
    <w:link w:val="afd"/>
    <w:rPr>
      <w:rFonts w:ascii="Verdana" w:hAnsi="Verdana"/>
      <w:b/>
      <w:color w:val="0058A9"/>
      <w:u w:val="single"/>
    </w:rPr>
  </w:style>
  <w:style w:type="paragraph" w:customStyle="1" w:styleId="aff">
    <w:name w:val="Найденные слова"/>
    <w:link w:val="aff0"/>
    <w:rPr>
      <w:b/>
      <w:color w:val="26282F"/>
      <w:shd w:val="clear" w:color="auto" w:fill="FFF580"/>
    </w:rPr>
  </w:style>
  <w:style w:type="character" w:customStyle="1" w:styleId="aff0">
    <w:name w:val="Найденные слова"/>
    <w:link w:val="aff"/>
    <w:rPr>
      <w:b/>
      <w:color w:val="26282F"/>
      <w:shd w:val="clear" w:color="auto" w:fill="FFF580"/>
    </w:rPr>
  </w:style>
  <w:style w:type="paragraph" w:styleId="aff1">
    <w:name w:val="header"/>
    <w:link w:val="aff2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link w:val="aff1"/>
  </w:style>
  <w:style w:type="paragraph" w:customStyle="1" w:styleId="xl71">
    <w:name w:val="xl71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link w:val="xl71"/>
    <w:rPr>
      <w:rFonts w:ascii="Times New Roman" w:hAnsi="Times New Roman"/>
      <w:sz w:val="14"/>
    </w:rPr>
  </w:style>
  <w:style w:type="paragraph" w:customStyle="1" w:styleId="xl144">
    <w:name w:val="xl144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link w:val="xl144"/>
    <w:rPr>
      <w:rFonts w:ascii="Times New Roman" w:hAnsi="Times New Roman"/>
      <w:color w:val="000000"/>
      <w:sz w:val="16"/>
    </w:rPr>
  </w:style>
  <w:style w:type="paragraph" w:customStyle="1" w:styleId="aff3">
    <w:name w:val="Оглавление"/>
    <w:basedOn w:val="a9"/>
    <w:link w:val="aff4"/>
    <w:pPr>
      <w:ind w:left="140"/>
    </w:pPr>
  </w:style>
  <w:style w:type="character" w:customStyle="1" w:styleId="aff4">
    <w:name w:val="Оглавление"/>
    <w:basedOn w:val="aa"/>
    <w:link w:val="aff3"/>
    <w:rPr>
      <w:rFonts w:ascii="Courier New" w:hAnsi="Courier New"/>
      <w:sz w:val="24"/>
    </w:rPr>
  </w:style>
  <w:style w:type="paragraph" w:customStyle="1" w:styleId="xl119">
    <w:name w:val="xl119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link w:val="xl119"/>
    <w:rPr>
      <w:rFonts w:ascii="Times New Roman" w:hAnsi="Times New Roman"/>
      <w:color w:val="FFFFFF"/>
      <w:sz w:val="14"/>
    </w:rPr>
  </w:style>
  <w:style w:type="paragraph" w:customStyle="1" w:styleId="xl79">
    <w:name w:val="xl79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link w:val="xl79"/>
    <w:rPr>
      <w:rFonts w:ascii="Times New Roman" w:hAnsi="Times New Roman"/>
      <w:sz w:val="14"/>
    </w:rPr>
  </w:style>
  <w:style w:type="paragraph" w:customStyle="1" w:styleId="xl109">
    <w:name w:val="xl109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link w:val="xl109"/>
    <w:rPr>
      <w:rFonts w:ascii="Times New Roman" w:hAnsi="Times New Roman"/>
      <w:sz w:val="14"/>
    </w:rPr>
  </w:style>
  <w:style w:type="paragraph" w:customStyle="1" w:styleId="xl129">
    <w:name w:val="xl129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28">
    <w:name w:val="xl128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link w:val="xl128"/>
    <w:rPr>
      <w:rFonts w:ascii="Times New Roman" w:hAnsi="Times New Roman"/>
      <w:b/>
      <w:i/>
      <w:color w:val="000000"/>
      <w:sz w:val="16"/>
    </w:rPr>
  </w:style>
  <w:style w:type="paragraph" w:styleId="aff5">
    <w:name w:val="No Spacing"/>
    <w:link w:val="aff6"/>
  </w:style>
  <w:style w:type="character" w:customStyle="1" w:styleId="aff6">
    <w:name w:val="Без интервала Знак"/>
    <w:link w:val="aff5"/>
    <w:rPr>
      <w:rFonts w:ascii="Calibri" w:hAnsi="Calibri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4">
    <w:name w:val="xl104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link w:val="xl104"/>
    <w:rPr>
      <w:rFonts w:ascii="Times New Roman" w:hAnsi="Times New Roman"/>
      <w:b/>
      <w:color w:val="000000"/>
      <w:sz w:val="16"/>
    </w:rPr>
  </w:style>
  <w:style w:type="paragraph" w:customStyle="1" w:styleId="1c">
    <w:name w:val="Просмотренная гиперссылка1"/>
    <w:basedOn w:val="12"/>
    <w:link w:val="aff7"/>
    <w:rPr>
      <w:color w:val="954F72" w:themeColor="followedHyperlink"/>
      <w:u w:val="single"/>
    </w:rPr>
  </w:style>
  <w:style w:type="character" w:styleId="aff7">
    <w:name w:val="FollowedHyperlink"/>
    <w:basedOn w:val="a0"/>
    <w:link w:val="1c"/>
    <w:rPr>
      <w:color w:val="954F72" w:themeColor="followedHyperlink"/>
      <w:u w:val="single"/>
    </w:rPr>
  </w:style>
  <w:style w:type="paragraph" w:customStyle="1" w:styleId="xl179">
    <w:name w:val="xl179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link w:val="xl179"/>
    <w:rPr>
      <w:rFonts w:ascii="Times New Roman" w:hAnsi="Times New Roman"/>
      <w:sz w:val="14"/>
    </w:rPr>
  </w:style>
  <w:style w:type="paragraph" w:customStyle="1" w:styleId="xl145">
    <w:name w:val="xl145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link w:val="xl145"/>
    <w:rPr>
      <w:rFonts w:ascii="Times New Roman" w:hAnsi="Times New Roman"/>
      <w:b/>
      <w:color w:val="000000"/>
      <w:sz w:val="16"/>
    </w:rPr>
  </w:style>
  <w:style w:type="paragraph" w:customStyle="1" w:styleId="xl167">
    <w:name w:val="xl167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link w:val="xl167"/>
    <w:rPr>
      <w:rFonts w:ascii="Times New Roman" w:hAnsi="Times New Roman"/>
      <w:b/>
      <w:sz w:val="14"/>
    </w:rPr>
  </w:style>
  <w:style w:type="paragraph" w:customStyle="1" w:styleId="1d">
    <w:name w:val="Строгий1"/>
    <w:link w:val="aff8"/>
    <w:rPr>
      <w:b/>
    </w:rPr>
  </w:style>
  <w:style w:type="character" w:styleId="aff8">
    <w:name w:val="Strong"/>
    <w:link w:val="1d"/>
    <w:rPr>
      <w:b/>
    </w:rPr>
  </w:style>
  <w:style w:type="paragraph" w:customStyle="1" w:styleId="xl150">
    <w:name w:val="xl15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link w:val="xl150"/>
    <w:rPr>
      <w:rFonts w:ascii="Times New Roman" w:hAnsi="Times New Roman"/>
      <w:i/>
      <w:sz w:val="14"/>
    </w:rPr>
  </w:style>
  <w:style w:type="paragraph" w:customStyle="1" w:styleId="xl106">
    <w:name w:val="xl106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link w:val="xl106"/>
    <w:rPr>
      <w:rFonts w:ascii="Times New Roman" w:hAnsi="Times New Roman"/>
      <w:b/>
      <w:sz w:val="16"/>
    </w:rPr>
  </w:style>
  <w:style w:type="paragraph" w:customStyle="1" w:styleId="aff9">
    <w:name w:val="Подвал для информации об изменениях"/>
    <w:basedOn w:val="10"/>
    <w:link w:val="affa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a">
    <w:name w:val="Подвал для информации об изменениях"/>
    <w:basedOn w:val="11"/>
    <w:link w:val="aff9"/>
    <w:rPr>
      <w:rFonts w:ascii="Times New Roman" w:hAnsi="Times New Roman"/>
      <w:b w:val="0"/>
      <w:sz w:val="18"/>
    </w:rPr>
  </w:style>
  <w:style w:type="character" w:customStyle="1" w:styleId="610">
    <w:name w:val="Заголовок 61"/>
    <w:basedOn w:val="1"/>
    <w:rPr>
      <w:b/>
      <w:sz w:val="20"/>
    </w:rPr>
  </w:style>
  <w:style w:type="paragraph" w:customStyle="1" w:styleId="xl96">
    <w:name w:val="xl96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link w:val="xl96"/>
    <w:rPr>
      <w:rFonts w:ascii="Times New Roman" w:hAnsi="Times New Roman"/>
      <w:color w:val="FF0000"/>
      <w:sz w:val="14"/>
    </w:rPr>
  </w:style>
  <w:style w:type="paragraph" w:customStyle="1" w:styleId="24">
    <w:name w:val="Неразрешенное упоминание2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6">
    <w:name w:val="Заголовок2"/>
    <w:basedOn w:val="1"/>
    <w:rPr>
      <w:rFonts w:ascii="Quattrocento Sans" w:hAnsi="Quattrocento Sans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7">
    <w:name w:val="xl137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link w:val="xl137"/>
    <w:rPr>
      <w:rFonts w:ascii="Times New Roman" w:hAnsi="Times New Roman"/>
      <w:b/>
      <w:color w:val="000000"/>
      <w:sz w:val="16"/>
    </w:rPr>
  </w:style>
  <w:style w:type="paragraph" w:customStyle="1" w:styleId="affb">
    <w:name w:val="Необходимые документы"/>
    <w:basedOn w:val="affc"/>
    <w:link w:val="affd"/>
    <w:pPr>
      <w:ind w:left="0" w:firstLine="118"/>
    </w:pPr>
  </w:style>
  <w:style w:type="character" w:customStyle="1" w:styleId="affd">
    <w:name w:val="Необходимые документы"/>
    <w:basedOn w:val="affe"/>
    <w:link w:val="affb"/>
    <w:rPr>
      <w:rFonts w:ascii="Times New Roman" w:hAnsi="Times New Roman"/>
      <w:sz w:val="24"/>
    </w:rPr>
  </w:style>
  <w:style w:type="paragraph" w:customStyle="1" w:styleId="xl100">
    <w:name w:val="xl10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link w:val="xl100"/>
    <w:rPr>
      <w:rFonts w:ascii="Times New Roman" w:hAnsi="Times New Roman"/>
      <w:sz w:val="14"/>
    </w:rPr>
  </w:style>
  <w:style w:type="paragraph" w:customStyle="1" w:styleId="xl124">
    <w:name w:val="xl124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link w:val="xl124"/>
    <w:rPr>
      <w:rFonts w:ascii="Times New Roman" w:hAnsi="Times New Roman"/>
      <w:b/>
      <w:color w:val="000000"/>
      <w:sz w:val="16"/>
    </w:rPr>
  </w:style>
  <w:style w:type="paragraph" w:customStyle="1" w:styleId="afff">
    <w:name w:val="Сравнение редакций"/>
    <w:link w:val="afff0"/>
    <w:rPr>
      <w:b/>
      <w:color w:val="26282F"/>
    </w:rPr>
  </w:style>
  <w:style w:type="character" w:customStyle="1" w:styleId="afff0">
    <w:name w:val="Сравнение редакций"/>
    <w:link w:val="afff"/>
    <w:rPr>
      <w:b/>
      <w:color w:val="26282F"/>
    </w:rPr>
  </w:style>
  <w:style w:type="paragraph" w:customStyle="1" w:styleId="afff1">
    <w:name w:val="Выделение для Базового Поиска (курсив)"/>
    <w:link w:val="afff2"/>
    <w:rPr>
      <w:b/>
      <w:i/>
      <w:color w:val="0058A9"/>
    </w:rPr>
  </w:style>
  <w:style w:type="character" w:customStyle="1" w:styleId="afff2">
    <w:name w:val="Выделение для Базового Поиска (курсив)"/>
    <w:link w:val="afff1"/>
    <w:rPr>
      <w:b/>
      <w:i/>
      <w:color w:val="0058A9"/>
    </w:rPr>
  </w:style>
  <w:style w:type="paragraph" w:customStyle="1" w:styleId="xl63">
    <w:name w:val="xl63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link w:val="xl63"/>
    <w:rPr>
      <w:rFonts w:ascii="Times New Roman" w:hAnsi="Times New Roman"/>
      <w:sz w:val="24"/>
    </w:rPr>
  </w:style>
  <w:style w:type="paragraph" w:customStyle="1" w:styleId="1e">
    <w:name w:val="Заголовок Знак1"/>
    <w:basedOn w:val="12"/>
    <w:link w:val="1f"/>
    <w:rPr>
      <w:rFonts w:asciiTheme="majorHAnsi" w:hAnsiTheme="majorHAnsi"/>
      <w:spacing w:val="-10"/>
      <w:sz w:val="56"/>
    </w:rPr>
  </w:style>
  <w:style w:type="character" w:customStyle="1" w:styleId="1f">
    <w:name w:val="Заголовок Знак1"/>
    <w:basedOn w:val="a0"/>
    <w:link w:val="1e"/>
    <w:rPr>
      <w:rFonts w:asciiTheme="majorHAnsi" w:hAnsiTheme="majorHAnsi"/>
      <w:spacing w:val="-10"/>
      <w:sz w:val="56"/>
    </w:rPr>
  </w:style>
  <w:style w:type="paragraph" w:customStyle="1" w:styleId="xl70">
    <w:name w:val="xl7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link w:val="xl70"/>
    <w:rPr>
      <w:rFonts w:ascii="Times New Roman" w:hAnsi="Times New Roman"/>
      <w:color w:val="000000"/>
      <w:sz w:val="16"/>
    </w:rPr>
  </w:style>
  <w:style w:type="paragraph" w:customStyle="1" w:styleId="xl81">
    <w:name w:val="xl81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link w:val="xl81"/>
    <w:rPr>
      <w:rFonts w:ascii="Times New Roman" w:hAnsi="Times New Roman"/>
      <w:color w:val="FF0000"/>
      <w:sz w:val="14"/>
    </w:rPr>
  </w:style>
  <w:style w:type="paragraph" w:customStyle="1" w:styleId="afff3">
    <w:name w:val="Информация об изменениях документа"/>
    <w:basedOn w:val="af5"/>
    <w:link w:val="afff4"/>
    <w:rPr>
      <w:i/>
    </w:rPr>
  </w:style>
  <w:style w:type="character" w:customStyle="1" w:styleId="afff4">
    <w:name w:val="Информация об изменениях документа"/>
    <w:basedOn w:val="af7"/>
    <w:link w:val="afff3"/>
    <w:rPr>
      <w:rFonts w:ascii="Times New Roman" w:hAnsi="Times New Roman"/>
      <w:i/>
      <w:color w:val="353842"/>
      <w:sz w:val="24"/>
    </w:rPr>
  </w:style>
  <w:style w:type="paragraph" w:customStyle="1" w:styleId="xl73">
    <w:name w:val="xl73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link w:val="xl73"/>
    <w:rPr>
      <w:rFonts w:ascii="Times New Roman" w:hAnsi="Times New Roman"/>
      <w:color w:val="000000"/>
      <w:sz w:val="16"/>
    </w:rPr>
  </w:style>
  <w:style w:type="paragraph" w:styleId="afff5">
    <w:name w:val="annotation subject"/>
    <w:basedOn w:val="afff6"/>
    <w:next w:val="afff6"/>
    <w:link w:val="afff7"/>
    <w:rPr>
      <w:b/>
    </w:rPr>
  </w:style>
  <w:style w:type="character" w:customStyle="1" w:styleId="afff7">
    <w:name w:val="Тема примечания Знак"/>
    <w:basedOn w:val="afff8"/>
    <w:link w:val="afff5"/>
    <w:rPr>
      <w:b/>
      <w:sz w:val="20"/>
    </w:rPr>
  </w:style>
  <w:style w:type="paragraph" w:customStyle="1" w:styleId="xl103">
    <w:name w:val="xl103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link w:val="xl103"/>
    <w:rPr>
      <w:rFonts w:ascii="Times New Roman" w:hAnsi="Times New Roman"/>
      <w:b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83">
    <w:name w:val="xl83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link w:val="xl83"/>
    <w:rPr>
      <w:rFonts w:ascii="Times New Roman" w:hAnsi="Times New Roman"/>
      <w:sz w:val="14"/>
    </w:rPr>
  </w:style>
  <w:style w:type="paragraph" w:customStyle="1" w:styleId="afff9">
    <w:name w:val="Гипертекстовая ссылка"/>
    <w:link w:val="afffa"/>
    <w:rPr>
      <w:b/>
      <w:color w:val="106BBE"/>
    </w:rPr>
  </w:style>
  <w:style w:type="character" w:customStyle="1" w:styleId="afffa">
    <w:name w:val="Гипертекстовая ссылка"/>
    <w:link w:val="afff9"/>
    <w:rPr>
      <w:b/>
      <w:color w:val="106BBE"/>
    </w:rPr>
  </w:style>
  <w:style w:type="paragraph" w:customStyle="1" w:styleId="c18">
    <w:name w:val="c18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link w:val="c18"/>
    <w:rPr>
      <w:rFonts w:ascii="Times New Roman" w:hAnsi="Times New Roman"/>
      <w:sz w:val="24"/>
    </w:rPr>
  </w:style>
  <w:style w:type="paragraph" w:customStyle="1" w:styleId="xl92">
    <w:name w:val="xl92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link w:val="xl92"/>
    <w:rPr>
      <w:rFonts w:ascii="Times New Roman" w:hAnsi="Times New Roman"/>
      <w:sz w:val="14"/>
    </w:rPr>
  </w:style>
  <w:style w:type="paragraph" w:customStyle="1" w:styleId="afffb">
    <w:name w:val="Моноширинный"/>
    <w:link w:val="a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c">
    <w:name w:val="Моноширинный"/>
    <w:link w:val="afffb"/>
    <w:rPr>
      <w:rFonts w:ascii="Courier New" w:hAnsi="Courier New"/>
      <w:sz w:val="24"/>
    </w:rPr>
  </w:style>
  <w:style w:type="character" w:customStyle="1" w:styleId="420">
    <w:name w:val="Заголовок 42"/>
    <w:basedOn w:val="30"/>
    <w:rPr>
      <w:rFonts w:ascii="Times New Roman" w:hAnsi="Times New Roman"/>
      <w:b/>
      <w:sz w:val="24"/>
    </w:rPr>
  </w:style>
  <w:style w:type="paragraph" w:customStyle="1" w:styleId="afffd">
    <w:name w:val="Заголовок чужого сообщения"/>
    <w:link w:val="afffe"/>
    <w:rPr>
      <w:b/>
      <w:color w:val="FF0000"/>
    </w:rPr>
  </w:style>
  <w:style w:type="character" w:customStyle="1" w:styleId="afffe">
    <w:name w:val="Заголовок чужого сообщения"/>
    <w:link w:val="afffd"/>
    <w:rPr>
      <w:b/>
      <w:color w:val="FF0000"/>
    </w:rPr>
  </w:style>
  <w:style w:type="paragraph" w:customStyle="1" w:styleId="xl64">
    <w:name w:val="xl64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link w:val="xl64"/>
    <w:rPr>
      <w:rFonts w:ascii="Times New Roman" w:hAnsi="Times New Roman"/>
      <w:sz w:val="24"/>
    </w:rPr>
  </w:style>
  <w:style w:type="paragraph" w:customStyle="1" w:styleId="xl112">
    <w:name w:val="xl112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link w:val="xl112"/>
    <w:rPr>
      <w:rFonts w:ascii="Times New Roman" w:hAnsi="Times New Roman"/>
      <w:color w:val="000000"/>
      <w:sz w:val="16"/>
    </w:rPr>
  </w:style>
  <w:style w:type="paragraph" w:customStyle="1" w:styleId="xl91">
    <w:name w:val="xl91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link w:val="xl91"/>
    <w:rPr>
      <w:rFonts w:ascii="Times New Roman" w:hAnsi="Times New Roman"/>
      <w:sz w:val="14"/>
    </w:rPr>
  </w:style>
  <w:style w:type="paragraph" w:customStyle="1" w:styleId="xl111">
    <w:name w:val="xl111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link w:val="xl111"/>
    <w:rPr>
      <w:rFonts w:ascii="Times New Roman" w:hAnsi="Times New Roman"/>
      <w:color w:val="000000"/>
      <w:sz w:val="16"/>
    </w:rPr>
  </w:style>
  <w:style w:type="paragraph" w:styleId="affff">
    <w:name w:val="footer"/>
    <w:link w:val="affff0"/>
    <w:pPr>
      <w:tabs>
        <w:tab w:val="center" w:pos="4677"/>
        <w:tab w:val="right" w:pos="9355"/>
      </w:tabs>
    </w:pPr>
  </w:style>
  <w:style w:type="character" w:customStyle="1" w:styleId="affff0">
    <w:name w:val="Нижний колонтитул Знак"/>
    <w:link w:val="affff"/>
  </w:style>
  <w:style w:type="paragraph" w:customStyle="1" w:styleId="xl113">
    <w:name w:val="xl113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link w:val="xl113"/>
    <w:rPr>
      <w:rFonts w:ascii="Times New Roman" w:hAnsi="Times New Roman"/>
      <w:color w:val="000000"/>
      <w:sz w:val="16"/>
    </w:rPr>
  </w:style>
  <w:style w:type="paragraph" w:customStyle="1" w:styleId="xl114">
    <w:name w:val="xl114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link w:val="xl114"/>
    <w:rPr>
      <w:rFonts w:ascii="Times New Roman" w:hAnsi="Times New Roman"/>
      <w:b/>
      <w:i/>
      <w:color w:val="000000"/>
      <w:sz w:val="16"/>
    </w:rPr>
  </w:style>
  <w:style w:type="paragraph" w:styleId="affff1">
    <w:name w:val="List Paragraph"/>
    <w:link w:val="affff2"/>
    <w:pPr>
      <w:ind w:left="720"/>
      <w:contextualSpacing/>
    </w:pPr>
  </w:style>
  <w:style w:type="character" w:customStyle="1" w:styleId="affff2">
    <w:name w:val="Абзац списка Знак"/>
    <w:link w:val="affff1"/>
  </w:style>
  <w:style w:type="paragraph" w:customStyle="1" w:styleId="affff3">
    <w:name w:val="Дочерний элемент списка"/>
    <w:link w:val="a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4">
    <w:name w:val="Дочерний элемент списка"/>
    <w:link w:val="affff3"/>
    <w:rPr>
      <w:rFonts w:ascii="Times New Roman" w:hAnsi="Times New Roman"/>
      <w:color w:val="868381"/>
      <w:sz w:val="20"/>
    </w:rPr>
  </w:style>
  <w:style w:type="paragraph" w:customStyle="1" w:styleId="affff5">
    <w:name w:val="Центрированный (таблица)"/>
    <w:basedOn w:val="affff6"/>
    <w:link w:val="affff7"/>
    <w:pPr>
      <w:jc w:val="center"/>
    </w:pPr>
  </w:style>
  <w:style w:type="character" w:customStyle="1" w:styleId="affff7">
    <w:name w:val="Центрированный (таблица)"/>
    <w:basedOn w:val="affff8"/>
    <w:link w:val="affff5"/>
    <w:rPr>
      <w:rFonts w:ascii="Times New Roman" w:hAnsi="Times New Roman"/>
      <w:sz w:val="24"/>
    </w:rPr>
  </w:style>
  <w:style w:type="paragraph" w:customStyle="1" w:styleId="xl72">
    <w:name w:val="xl72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link w:val="xl72"/>
    <w:rPr>
      <w:rFonts w:ascii="Times New Roman" w:hAnsi="Times New Roman"/>
      <w:b/>
      <w:color w:val="000000"/>
      <w:sz w:val="16"/>
    </w:rPr>
  </w:style>
  <w:style w:type="paragraph" w:customStyle="1" w:styleId="xl135">
    <w:name w:val="xl135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link w:val="xl135"/>
    <w:rPr>
      <w:rFonts w:ascii="Times New Roman" w:hAnsi="Times New Roman"/>
      <w:b/>
      <w:sz w:val="16"/>
    </w:rPr>
  </w:style>
  <w:style w:type="paragraph" w:customStyle="1" w:styleId="affff9">
    <w:name w:val="Заголовок для информации об изменениях"/>
    <w:basedOn w:val="10"/>
    <w:link w:val="affffa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a">
    <w:name w:val="Заголовок для информации об изменениях"/>
    <w:basedOn w:val="11"/>
    <w:link w:val="affff9"/>
    <w:rPr>
      <w:rFonts w:ascii="Times New Roman" w:hAnsi="Times New Roman"/>
      <w:b w:val="0"/>
      <w:sz w:val="18"/>
    </w:rPr>
  </w:style>
  <w:style w:type="paragraph" w:customStyle="1" w:styleId="xl157">
    <w:name w:val="xl157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link w:val="xl157"/>
    <w:rPr>
      <w:rFonts w:ascii="Times New Roman" w:hAnsi="Times New Roman"/>
      <w:b/>
      <w:sz w:val="24"/>
    </w:rPr>
  </w:style>
  <w:style w:type="paragraph" w:customStyle="1" w:styleId="xl138">
    <w:name w:val="xl138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link w:val="xl138"/>
    <w:rPr>
      <w:rFonts w:ascii="Times New Roman" w:hAnsi="Times New Roman"/>
      <w:b/>
      <w:color w:val="000000"/>
      <w:sz w:val="16"/>
    </w:rPr>
  </w:style>
  <w:style w:type="paragraph" w:styleId="33">
    <w:name w:val="toc 3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link w:val="33"/>
    <w:rPr>
      <w:rFonts w:ascii="Times New Roman" w:hAnsi="Times New Roman"/>
      <w:sz w:val="28"/>
    </w:rPr>
  </w:style>
  <w:style w:type="paragraph" w:customStyle="1" w:styleId="TableParagraph">
    <w:name w:val="Table Paragraph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affffb">
    <w:name w:val="Продолжение ссылки"/>
    <w:link w:val="affffc"/>
  </w:style>
  <w:style w:type="character" w:customStyle="1" w:styleId="affffc">
    <w:name w:val="Продолжение ссылки"/>
    <w:link w:val="affffb"/>
  </w:style>
  <w:style w:type="paragraph" w:customStyle="1" w:styleId="xl146">
    <w:name w:val="xl146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link w:val="xl146"/>
    <w:rPr>
      <w:rFonts w:ascii="Times New Roman" w:hAnsi="Times New Roman"/>
      <w:b/>
      <w:color w:val="000000"/>
      <w:sz w:val="16"/>
    </w:rPr>
  </w:style>
  <w:style w:type="paragraph" w:customStyle="1" w:styleId="xl176">
    <w:name w:val="xl176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link w:val="xl176"/>
    <w:rPr>
      <w:rFonts w:ascii="Times New Roman" w:hAnsi="Times New Roman"/>
      <w:i/>
      <w:sz w:val="14"/>
    </w:rPr>
  </w:style>
  <w:style w:type="paragraph" w:customStyle="1" w:styleId="affffd">
    <w:name w:val="Внимание: недобросовестность!"/>
    <w:basedOn w:val="affc"/>
    <w:link w:val="affffe"/>
  </w:style>
  <w:style w:type="character" w:customStyle="1" w:styleId="affffe">
    <w:name w:val="Внимание: недобросовестность!"/>
    <w:basedOn w:val="affe"/>
    <w:link w:val="affffd"/>
    <w:rPr>
      <w:rFonts w:ascii="Times New Roman" w:hAnsi="Times New Roman"/>
      <w:sz w:val="24"/>
    </w:rPr>
  </w:style>
  <w:style w:type="paragraph" w:customStyle="1" w:styleId="xl136">
    <w:name w:val="xl136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link w:val="xl136"/>
    <w:rPr>
      <w:rFonts w:ascii="Times New Roman" w:hAnsi="Times New Roman"/>
      <w:b/>
      <w:sz w:val="16"/>
    </w:rPr>
  </w:style>
  <w:style w:type="paragraph" w:customStyle="1" w:styleId="afffff">
    <w:name w:val="Куда обратиться?"/>
    <w:basedOn w:val="affc"/>
    <w:link w:val="afffff0"/>
  </w:style>
  <w:style w:type="character" w:customStyle="1" w:styleId="afffff0">
    <w:name w:val="Куда обратиться?"/>
    <w:basedOn w:val="affe"/>
    <w:link w:val="afffff"/>
    <w:rPr>
      <w:rFonts w:ascii="Times New Roman" w:hAnsi="Times New Roman"/>
      <w:sz w:val="24"/>
    </w:rPr>
  </w:style>
  <w:style w:type="paragraph" w:customStyle="1" w:styleId="xl180">
    <w:name w:val="xl18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link w:val="xl180"/>
    <w:rPr>
      <w:rFonts w:ascii="Times New Roman" w:hAnsi="Times New Roman"/>
      <w:sz w:val="14"/>
    </w:rPr>
  </w:style>
  <w:style w:type="paragraph" w:customStyle="1" w:styleId="xl162">
    <w:name w:val="xl162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link w:val="xl162"/>
    <w:rPr>
      <w:rFonts w:ascii="Times New Roman" w:hAnsi="Times New Roman"/>
      <w:b/>
      <w:sz w:val="16"/>
    </w:rPr>
  </w:style>
  <w:style w:type="paragraph" w:customStyle="1" w:styleId="1f0">
    <w:name w:val="Гиперссылка1"/>
    <w:basedOn w:val="12"/>
    <w:link w:val="1f1"/>
    <w:rPr>
      <w:color w:val="0000FF"/>
      <w:u w:val="single"/>
    </w:rPr>
  </w:style>
  <w:style w:type="character" w:customStyle="1" w:styleId="1f1">
    <w:name w:val="Гиперссылка1"/>
    <w:basedOn w:val="a0"/>
    <w:link w:val="1f0"/>
    <w:rPr>
      <w:color w:val="0000FF"/>
      <w:u w:val="single"/>
    </w:rPr>
  </w:style>
  <w:style w:type="paragraph" w:customStyle="1" w:styleId="afffff1">
    <w:name w:val="Напишите нам"/>
    <w:link w:val="afff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2">
    <w:name w:val="Напишите нам"/>
    <w:link w:val="afffff1"/>
    <w:rPr>
      <w:rFonts w:ascii="Times New Roman" w:hAnsi="Times New Roman"/>
      <w:sz w:val="20"/>
    </w:rPr>
  </w:style>
  <w:style w:type="paragraph" w:customStyle="1" w:styleId="xl139">
    <w:name w:val="xl139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link w:val="xl139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68">
    <w:name w:val="xl68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link w:val="xl68"/>
    <w:rPr>
      <w:rFonts w:ascii="Times New Roman" w:hAnsi="Times New Roman"/>
      <w:color w:val="000000"/>
      <w:sz w:val="16"/>
    </w:rPr>
  </w:style>
  <w:style w:type="paragraph" w:customStyle="1" w:styleId="s16">
    <w:name w:val="s_16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xl127">
    <w:name w:val="xl127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link w:val="xl127"/>
    <w:rPr>
      <w:rFonts w:ascii="Times New Roman" w:hAnsi="Times New Roman"/>
      <w:b/>
      <w:sz w:val="16"/>
    </w:rPr>
  </w:style>
  <w:style w:type="paragraph" w:customStyle="1" w:styleId="afffff3">
    <w:name w:val="Пример."/>
    <w:basedOn w:val="affc"/>
    <w:link w:val="afffff4"/>
  </w:style>
  <w:style w:type="character" w:customStyle="1" w:styleId="afffff4">
    <w:name w:val="Пример."/>
    <w:basedOn w:val="affe"/>
    <w:link w:val="afffff3"/>
    <w:rPr>
      <w:rFonts w:ascii="Times New Roman" w:hAnsi="Times New Roman"/>
      <w:sz w:val="24"/>
    </w:rPr>
  </w:style>
  <w:style w:type="paragraph" w:customStyle="1" w:styleId="xl65">
    <w:name w:val="xl65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link w:val="xl65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pTextStyle">
    <w:name w:val="pTextStyle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link w:val="pTextStyle"/>
    <w:rPr>
      <w:rFonts w:ascii="Times New Roman" w:hAnsi="Times New Roman"/>
      <w:sz w:val="24"/>
    </w:rPr>
  </w:style>
  <w:style w:type="paragraph" w:customStyle="1" w:styleId="xl90">
    <w:name w:val="xl9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link w:val="xl90"/>
    <w:rPr>
      <w:rFonts w:ascii="Times New Roman" w:hAnsi="Times New Roman"/>
      <w:sz w:val="14"/>
    </w:rPr>
  </w:style>
  <w:style w:type="paragraph" w:customStyle="1" w:styleId="1f2">
    <w:name w:val="Нижний колонтитул Знак1"/>
    <w:basedOn w:val="12"/>
    <w:link w:val="1f3"/>
  </w:style>
  <w:style w:type="character" w:customStyle="1" w:styleId="1f3">
    <w:name w:val="Нижний колонтитул Знак1"/>
    <w:basedOn w:val="a0"/>
    <w:link w:val="1f2"/>
    <w:rPr>
      <w:rFonts w:ascii="Calibri" w:hAnsi="Calibri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5">
    <w:name w:val="Текст в таблице"/>
    <w:basedOn w:val="affff6"/>
    <w:link w:val="afffff6"/>
    <w:pPr>
      <w:ind w:firstLine="500"/>
    </w:pPr>
  </w:style>
  <w:style w:type="character" w:customStyle="1" w:styleId="afffff6">
    <w:name w:val="Текст в таблице"/>
    <w:basedOn w:val="affff8"/>
    <w:link w:val="afffff5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68">
    <w:name w:val="xl168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link w:val="xl168"/>
    <w:rPr>
      <w:rFonts w:ascii="Times New Roman" w:hAnsi="Times New Roman"/>
      <w:b/>
      <w:sz w:val="14"/>
    </w:rPr>
  </w:style>
  <w:style w:type="paragraph" w:customStyle="1" w:styleId="1f4">
    <w:name w:val="Слабое выделение1"/>
    <w:link w:val="afffff7"/>
    <w:rPr>
      <w:i/>
      <w:color w:val="404040"/>
    </w:rPr>
  </w:style>
  <w:style w:type="character" w:styleId="afffff7">
    <w:name w:val="Subtle Emphasis"/>
    <w:link w:val="1f4"/>
    <w:rPr>
      <w:i/>
      <w:color w:val="404040"/>
    </w:rPr>
  </w:style>
  <w:style w:type="paragraph" w:customStyle="1" w:styleId="xl164">
    <w:name w:val="xl164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link w:val="xl164"/>
    <w:rPr>
      <w:rFonts w:ascii="Times New Roman" w:hAnsi="Times New Roman"/>
      <w:i/>
      <w:sz w:val="14"/>
    </w:rPr>
  </w:style>
  <w:style w:type="paragraph" w:customStyle="1" w:styleId="xl78">
    <w:name w:val="xl78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link w:val="xl78"/>
    <w:rPr>
      <w:rFonts w:ascii="Times New Roman" w:hAnsi="Times New Roman"/>
      <w:sz w:val="14"/>
    </w:rPr>
  </w:style>
  <w:style w:type="character" w:customStyle="1" w:styleId="30">
    <w:name w:val="Заголовок 3 Знак"/>
    <w:link w:val="3"/>
    <w:rPr>
      <w:rFonts w:ascii="Arial" w:hAnsi="Arial"/>
      <w:b/>
      <w:sz w:val="26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f8">
    <w:name w:val="Ссылка на официальную публикацию"/>
    <w:link w:val="a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9">
    <w:name w:val="Ссылка на официальную публикацию"/>
    <w:link w:val="afffff8"/>
    <w:rPr>
      <w:rFonts w:ascii="Times New Roman" w:hAnsi="Times New Roman"/>
      <w:sz w:val="24"/>
    </w:rPr>
  </w:style>
  <w:style w:type="paragraph" w:customStyle="1" w:styleId="xl132">
    <w:name w:val="xl132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link w:val="xl132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f5">
    <w:name w:val="Выделение1"/>
    <w:link w:val="afffffa"/>
    <w:rPr>
      <w:rFonts w:ascii="Times New Roman" w:hAnsi="Times New Roman"/>
      <w:i/>
    </w:rPr>
  </w:style>
  <w:style w:type="character" w:styleId="afffffa">
    <w:name w:val="Emphasis"/>
    <w:link w:val="1f5"/>
    <w:rPr>
      <w:rFonts w:ascii="Times New Roman" w:hAnsi="Times New Roman"/>
      <w:i/>
    </w:rPr>
  </w:style>
  <w:style w:type="paragraph" w:customStyle="1" w:styleId="afffffb">
    <w:name w:val="Внимание: криминал!!"/>
    <w:basedOn w:val="affc"/>
    <w:link w:val="afffffc"/>
  </w:style>
  <w:style w:type="character" w:customStyle="1" w:styleId="afffffc">
    <w:name w:val="Внимание: криминал!!"/>
    <w:basedOn w:val="affe"/>
    <w:link w:val="afffffb"/>
    <w:rPr>
      <w:rFonts w:ascii="Times New Roman" w:hAnsi="Times New Roman"/>
      <w:sz w:val="24"/>
    </w:rPr>
  </w:style>
  <w:style w:type="paragraph" w:customStyle="1" w:styleId="1f6">
    <w:name w:val="Тема примечания Знак1"/>
    <w:link w:val="1f7"/>
    <w:rPr>
      <w:rFonts w:ascii="Times New Roman" w:hAnsi="Times New Roman"/>
      <w:b/>
      <w:sz w:val="20"/>
    </w:rPr>
  </w:style>
  <w:style w:type="character" w:customStyle="1" w:styleId="1f7">
    <w:name w:val="Тема примечания Знак1"/>
    <w:link w:val="1f6"/>
    <w:rPr>
      <w:rFonts w:ascii="Times New Roman" w:hAnsi="Times New Roman"/>
      <w:b/>
      <w:sz w:val="20"/>
    </w:rPr>
  </w:style>
  <w:style w:type="paragraph" w:customStyle="1" w:styleId="pTextStyleCenter">
    <w:name w:val="pTextStyleCenter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link w:val="pTextStyleCenter"/>
    <w:rPr>
      <w:rFonts w:ascii="Times New Roman" w:hAnsi="Times New Roman"/>
      <w:sz w:val="24"/>
    </w:rPr>
  </w:style>
  <w:style w:type="character" w:customStyle="1" w:styleId="122">
    <w:name w:val="Заголовок 12"/>
    <w:basedOn w:val="1"/>
    <w:rPr>
      <w:rFonts w:ascii="Times New Roman" w:hAnsi="Times New Roman"/>
      <w:b/>
      <w:sz w:val="48"/>
    </w:rPr>
  </w:style>
  <w:style w:type="paragraph" w:customStyle="1" w:styleId="afffffd">
    <w:name w:val="Информация об изменениях"/>
    <w:basedOn w:val="af0"/>
    <w:link w:val="afffffe"/>
    <w:pPr>
      <w:spacing w:before="180"/>
      <w:ind w:left="360" w:right="360" w:firstLine="0"/>
    </w:pPr>
  </w:style>
  <w:style w:type="character" w:customStyle="1" w:styleId="afffffe">
    <w:name w:val="Информация об изменениях"/>
    <w:basedOn w:val="af1"/>
    <w:link w:val="afffffd"/>
    <w:rPr>
      <w:rFonts w:ascii="Times New Roman" w:hAnsi="Times New Roman"/>
      <w:color w:val="353842"/>
      <w:sz w:val="18"/>
    </w:rPr>
  </w:style>
  <w:style w:type="paragraph" w:customStyle="1" w:styleId="affffff">
    <w:name w:val="Текст (прав. подпись)"/>
    <w:link w:val="afffff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0">
    <w:name w:val="Текст (прав. подпись)"/>
    <w:link w:val="affffff"/>
    <w:rPr>
      <w:rFonts w:ascii="Times New Roman" w:hAnsi="Times New Roman"/>
      <w:sz w:val="24"/>
    </w:rPr>
  </w:style>
  <w:style w:type="paragraph" w:customStyle="1" w:styleId="affffff1">
    <w:name w:val="Заголовок группы контролов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link w:val="affffff1"/>
    <w:rPr>
      <w:rFonts w:ascii="Times New Roman" w:hAnsi="Times New Roman"/>
      <w:b/>
      <w:color w:val="000000"/>
      <w:sz w:val="24"/>
    </w:rPr>
  </w:style>
  <w:style w:type="paragraph" w:customStyle="1" w:styleId="xl69">
    <w:name w:val="xl69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link w:val="xl69"/>
    <w:rPr>
      <w:rFonts w:ascii="Times New Roman" w:hAnsi="Times New Roman"/>
      <w:color w:val="000000"/>
      <w:sz w:val="16"/>
    </w:rPr>
  </w:style>
  <w:style w:type="paragraph" w:customStyle="1" w:styleId="affffff3">
    <w:name w:val="Цветовое выделение"/>
    <w:link w:val="affffff4"/>
    <w:rPr>
      <w:b/>
      <w:color w:val="26282F"/>
    </w:rPr>
  </w:style>
  <w:style w:type="character" w:customStyle="1" w:styleId="affffff4">
    <w:name w:val="Цветовое выделение"/>
    <w:link w:val="affffff3"/>
    <w:rPr>
      <w:b/>
      <w:color w:val="26282F"/>
    </w:rPr>
  </w:style>
  <w:style w:type="paragraph" w:customStyle="1" w:styleId="xl125">
    <w:name w:val="xl125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link w:val="xl125"/>
    <w:rPr>
      <w:rFonts w:ascii="Times New Roman" w:hAnsi="Times New Roman"/>
      <w:b/>
      <w:color w:val="000000"/>
      <w:sz w:val="16"/>
    </w:rPr>
  </w:style>
  <w:style w:type="paragraph" w:customStyle="1" w:styleId="affffff5">
    <w:name w:val="Ссылка на утративший силу документ"/>
    <w:link w:val="affffff6"/>
    <w:rPr>
      <w:b/>
      <w:color w:val="749232"/>
    </w:rPr>
  </w:style>
  <w:style w:type="character" w:customStyle="1" w:styleId="affffff6">
    <w:name w:val="Ссылка на утративший силу документ"/>
    <w:link w:val="affffff5"/>
    <w:rPr>
      <w:b/>
      <w:color w:val="749232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27">
    <w:name w:val="Гиперссылка2"/>
    <w:basedOn w:val="12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xl99">
    <w:name w:val="xl99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link w:val="xl99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1f8">
    <w:name w:val="toc 1"/>
    <w:link w:val="1f9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link w:val="1f8"/>
    <w:rPr>
      <w:rFonts w:ascii="Times New Roman" w:hAnsi="Times New Roman"/>
      <w:b/>
    </w:rPr>
  </w:style>
  <w:style w:type="paragraph" w:customStyle="1" w:styleId="xl74">
    <w:name w:val="xl74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link w:val="xl74"/>
    <w:rPr>
      <w:rFonts w:ascii="Times New Roman" w:hAnsi="Times New Roman"/>
      <w:color w:val="000000"/>
      <w:sz w:val="16"/>
    </w:rPr>
  </w:style>
  <w:style w:type="paragraph" w:customStyle="1" w:styleId="xl75">
    <w:name w:val="xl75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link w:val="xl75"/>
    <w:rPr>
      <w:rFonts w:ascii="Times New Roman" w:hAnsi="Times New Roman"/>
      <w:sz w:val="16"/>
    </w:rPr>
  </w:style>
  <w:style w:type="paragraph" w:styleId="affffff8">
    <w:name w:val="Body Text"/>
    <w:link w:val="aff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9">
    <w:name w:val="Основной текст Знак"/>
    <w:link w:val="affffff8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2">
    <w:name w:val="xl172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link w:val="xl172"/>
    <w:rPr>
      <w:rFonts w:ascii="Times New Roman" w:hAnsi="Times New Roman"/>
      <w:i/>
      <w:sz w:val="14"/>
    </w:rPr>
  </w:style>
  <w:style w:type="paragraph" w:styleId="afff6">
    <w:name w:val="annotation text"/>
    <w:link w:val="afff8"/>
    <w:rPr>
      <w:sz w:val="20"/>
    </w:rPr>
  </w:style>
  <w:style w:type="character" w:customStyle="1" w:styleId="afff8">
    <w:name w:val="Текст примечания Знак"/>
    <w:link w:val="afff6"/>
    <w:rPr>
      <w:sz w:val="20"/>
    </w:rPr>
  </w:style>
  <w:style w:type="paragraph" w:customStyle="1" w:styleId="111">
    <w:name w:val="Раздел 1.1"/>
    <w:basedOn w:val="affffffa"/>
    <w:link w:val="112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2">
    <w:name w:val="Раздел 1.1"/>
    <w:basedOn w:val="28"/>
    <w:link w:val="111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1fa">
    <w:name w:val="Просмотренная гиперссылка1"/>
    <w:basedOn w:val="12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a0"/>
    <w:link w:val="1fa"/>
    <w:rPr>
      <w:color w:val="800080"/>
      <w:u w:val="single"/>
    </w:rPr>
  </w:style>
  <w:style w:type="paragraph" w:customStyle="1" w:styleId="1fc">
    <w:name w:val="Неразрешенное упоминание1"/>
    <w:basedOn w:val="12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a0"/>
    <w:link w:val="1fc"/>
    <w:rPr>
      <w:color w:val="605E5C"/>
      <w:shd w:val="clear" w:color="auto" w:fill="E1DFDD"/>
    </w:rPr>
  </w:style>
  <w:style w:type="paragraph" w:customStyle="1" w:styleId="affffffb">
    <w:name w:val="Сравнение редакций. Удаленный фрагмент"/>
    <w:link w:val="affffffc"/>
    <w:rPr>
      <w:shd w:val="clear" w:color="auto" w:fill="C4C413"/>
    </w:rPr>
  </w:style>
  <w:style w:type="character" w:customStyle="1" w:styleId="affffffc">
    <w:name w:val="Сравнение редакций. Удаленный фрагмент"/>
    <w:link w:val="affffffb"/>
    <w:rPr>
      <w:color w:val="000000"/>
      <w:shd w:val="clear" w:color="auto" w:fill="C4C413"/>
    </w:rPr>
  </w:style>
  <w:style w:type="paragraph" w:customStyle="1" w:styleId="affffffd">
    <w:name w:val="Текст ЭР (см. также)"/>
    <w:link w:val="affff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e">
    <w:name w:val="Текст ЭР (см. также)"/>
    <w:link w:val="affffffd"/>
    <w:rPr>
      <w:rFonts w:ascii="Times New Roman" w:hAnsi="Times New Roman"/>
      <w:sz w:val="20"/>
    </w:rPr>
  </w:style>
  <w:style w:type="paragraph" w:customStyle="1" w:styleId="xl170">
    <w:name w:val="xl17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link w:val="xl170"/>
    <w:rPr>
      <w:rFonts w:ascii="Times New Roman" w:hAnsi="Times New Roman"/>
      <w:i/>
      <w:sz w:val="14"/>
    </w:rPr>
  </w:style>
  <w:style w:type="paragraph" w:customStyle="1" w:styleId="xl66">
    <w:name w:val="xl66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link w:val="xl66"/>
    <w:rPr>
      <w:rFonts w:ascii="Times New Roman" w:hAnsi="Times New Roman"/>
      <w:sz w:val="24"/>
    </w:rPr>
  </w:style>
  <w:style w:type="paragraph" w:customStyle="1" w:styleId="afffffff">
    <w:name w:val="Заголовок статьи"/>
    <w:link w:val="a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0">
    <w:name w:val="Заголовок статьи"/>
    <w:link w:val="afffffff"/>
    <w:rPr>
      <w:rFonts w:ascii="Times New Roman" w:hAnsi="Times New Roman"/>
      <w:sz w:val="24"/>
    </w:rPr>
  </w:style>
  <w:style w:type="paragraph" w:styleId="af3">
    <w:name w:val="Normal (Web)"/>
    <w:link w:val="1fe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e">
    <w:name w:val="Обычный (Интернет) Знак1"/>
    <w:link w:val="af3"/>
    <w:rPr>
      <w:rFonts w:ascii="Times New Roman" w:hAnsi="Times New Roman"/>
      <w:sz w:val="24"/>
    </w:rPr>
  </w:style>
  <w:style w:type="paragraph" w:styleId="9">
    <w:name w:val="toc 9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link w:val="9"/>
    <w:rPr>
      <w:rFonts w:ascii="Calibri" w:hAnsi="Calibri"/>
      <w:sz w:val="20"/>
    </w:rPr>
  </w:style>
  <w:style w:type="paragraph" w:customStyle="1" w:styleId="afffffff1">
    <w:name w:val="Колонтитул (правый)"/>
    <w:basedOn w:val="affffff"/>
    <w:link w:val="afffffff2"/>
    <w:rPr>
      <w:sz w:val="14"/>
    </w:rPr>
  </w:style>
  <w:style w:type="character" w:customStyle="1" w:styleId="afffffff2">
    <w:name w:val="Колонтитул (правый)"/>
    <w:basedOn w:val="affffff0"/>
    <w:link w:val="afffffff1"/>
    <w:rPr>
      <w:rFonts w:ascii="Times New Roman" w:hAnsi="Times New Roman"/>
      <w:sz w:val="14"/>
    </w:rPr>
  </w:style>
  <w:style w:type="paragraph" w:customStyle="1" w:styleId="afffffff3">
    <w:name w:val="Постоянная часть"/>
    <w:basedOn w:val="af9"/>
    <w:link w:val="afffffff4"/>
    <w:rPr>
      <w:sz w:val="20"/>
    </w:rPr>
  </w:style>
  <w:style w:type="character" w:customStyle="1" w:styleId="afffffff4">
    <w:name w:val="Постоянная часть"/>
    <w:basedOn w:val="afa"/>
    <w:link w:val="afffffff3"/>
    <w:rPr>
      <w:rFonts w:ascii="Verdana" w:hAnsi="Verdana"/>
      <w:sz w:val="20"/>
    </w:rPr>
  </w:style>
  <w:style w:type="paragraph" w:styleId="29">
    <w:name w:val="Body Text 2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link w:val="29"/>
    <w:rPr>
      <w:rFonts w:ascii="Times New Roman" w:hAnsi="Times New Roman"/>
      <w:sz w:val="24"/>
    </w:rPr>
  </w:style>
  <w:style w:type="paragraph" w:customStyle="1" w:styleId="afffffff5">
    <w:name w:val="Текст (лев. подпись)"/>
    <w:link w:val="a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6">
    <w:name w:val="Текст (лев. подпись)"/>
    <w:link w:val="afffffff5"/>
    <w:rPr>
      <w:rFonts w:ascii="Times New Roman" w:hAnsi="Times New Roman"/>
      <w:sz w:val="24"/>
    </w:rPr>
  </w:style>
  <w:style w:type="paragraph" w:customStyle="1" w:styleId="1a">
    <w:name w:val="Заголовок1"/>
    <w:basedOn w:val="af9"/>
    <w:link w:val="1b"/>
    <w:rPr>
      <w:b/>
      <w:color w:val="0058A9"/>
    </w:rPr>
  </w:style>
  <w:style w:type="character" w:customStyle="1" w:styleId="1b">
    <w:name w:val="Заголовок1"/>
    <w:basedOn w:val="afa"/>
    <w:link w:val="1a"/>
    <w:rPr>
      <w:rFonts w:ascii="Verdana" w:hAnsi="Verdana"/>
      <w:b/>
      <w:color w:val="0058A9"/>
    </w:rPr>
  </w:style>
  <w:style w:type="paragraph" w:customStyle="1" w:styleId="xl142">
    <w:name w:val="xl142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link w:val="xl142"/>
    <w:rPr>
      <w:rFonts w:ascii="Times New Roman" w:hAnsi="Times New Roman"/>
      <w:color w:val="000000"/>
      <w:sz w:val="16"/>
    </w:rPr>
  </w:style>
  <w:style w:type="paragraph" w:customStyle="1" w:styleId="xl134">
    <w:name w:val="xl134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link w:val="xl134"/>
    <w:rPr>
      <w:rFonts w:ascii="Times New Roman" w:hAnsi="Times New Roman"/>
      <w:sz w:val="14"/>
    </w:rPr>
  </w:style>
  <w:style w:type="paragraph" w:customStyle="1" w:styleId="s1">
    <w:name w:val="s_1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afffffff7">
    <w:name w:val="Переменная часть"/>
    <w:basedOn w:val="af9"/>
    <w:link w:val="afffffff8"/>
    <w:rPr>
      <w:sz w:val="18"/>
    </w:rPr>
  </w:style>
  <w:style w:type="character" w:customStyle="1" w:styleId="afffffff8">
    <w:name w:val="Переменная часть"/>
    <w:basedOn w:val="afa"/>
    <w:link w:val="afffffff7"/>
    <w:rPr>
      <w:rFonts w:ascii="Verdana" w:hAnsi="Verdana"/>
      <w:sz w:val="18"/>
    </w:rPr>
  </w:style>
  <w:style w:type="paragraph" w:customStyle="1" w:styleId="afffffff9">
    <w:name w:val="Заголовок ЭР (правое окно)"/>
    <w:basedOn w:val="afffffffa"/>
    <w:link w:val="afffffffb"/>
    <w:pPr>
      <w:spacing w:after="0"/>
      <w:jc w:val="left"/>
    </w:pPr>
  </w:style>
  <w:style w:type="character" w:customStyle="1" w:styleId="afffffffb">
    <w:name w:val="Заголовок ЭР (правое окно)"/>
    <w:basedOn w:val="afffffffc"/>
    <w:link w:val="afffffff9"/>
    <w:rPr>
      <w:rFonts w:ascii="Times New Roman" w:hAnsi="Times New Roman"/>
      <w:b/>
      <w:color w:val="26282F"/>
      <w:sz w:val="26"/>
    </w:rPr>
  </w:style>
  <w:style w:type="paragraph" w:customStyle="1" w:styleId="xl93">
    <w:name w:val="xl93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link w:val="xl93"/>
    <w:rPr>
      <w:rFonts w:ascii="Times New Roman" w:hAnsi="Times New Roman"/>
      <w:sz w:val="24"/>
    </w:rPr>
  </w:style>
  <w:style w:type="paragraph" w:styleId="8">
    <w:name w:val="toc 8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link w:val="8"/>
    <w:rPr>
      <w:rFonts w:ascii="Calibri" w:hAnsi="Calibri"/>
      <w:sz w:val="20"/>
    </w:rPr>
  </w:style>
  <w:style w:type="paragraph" w:customStyle="1" w:styleId="xl154">
    <w:name w:val="xl154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link w:val="xl154"/>
    <w:rPr>
      <w:rFonts w:ascii="Times New Roman" w:hAnsi="Times New Roman"/>
      <w:i/>
      <w:sz w:val="14"/>
    </w:rPr>
  </w:style>
  <w:style w:type="paragraph" w:customStyle="1" w:styleId="xl101">
    <w:name w:val="xl101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link w:val="xl101"/>
    <w:rPr>
      <w:rFonts w:ascii="Times New Roman" w:hAnsi="Times New Roman"/>
      <w:color w:val="FFFFFF"/>
      <w:sz w:val="14"/>
    </w:rPr>
  </w:style>
  <w:style w:type="paragraph" w:styleId="affffffa">
    <w:name w:val="Subtitle"/>
    <w:basedOn w:val="a"/>
    <w:next w:val="a"/>
    <w:link w:val="afffffffd"/>
    <w:pPr>
      <w:spacing w:after="160" w:line="264" w:lineRule="auto"/>
    </w:pPr>
    <w:rPr>
      <w:color w:val="5A5A5A"/>
    </w:rPr>
  </w:style>
  <w:style w:type="character" w:customStyle="1" w:styleId="1ff">
    <w:name w:val="Подзаголовок1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67">
    <w:name w:val="xl67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link w:val="xl67"/>
    <w:rPr>
      <w:rFonts w:ascii="Times New Roman" w:hAnsi="Times New Roman"/>
      <w:color w:val="000000"/>
      <w:sz w:val="16"/>
    </w:rPr>
  </w:style>
  <w:style w:type="paragraph" w:customStyle="1" w:styleId="xl85">
    <w:name w:val="xl85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link w:val="xl85"/>
    <w:rPr>
      <w:rFonts w:ascii="Times New Roman" w:hAnsi="Times New Roman"/>
      <w:sz w:val="14"/>
    </w:rPr>
  </w:style>
  <w:style w:type="paragraph" w:customStyle="1" w:styleId="afffffffe">
    <w:name w:val="Сравнение редакций. Добавленный фрагмент"/>
    <w:link w:val="affffffff"/>
    <w:rPr>
      <w:shd w:val="clear" w:color="auto" w:fill="C1D7FF"/>
    </w:rPr>
  </w:style>
  <w:style w:type="character" w:customStyle="1" w:styleId="affffffff">
    <w:name w:val="Сравнение редакций. Добавленный фрагмент"/>
    <w:link w:val="afffffffe"/>
    <w:rPr>
      <w:color w:val="000000"/>
      <w:shd w:val="clear" w:color="auto" w:fill="C1D7FF"/>
    </w:rPr>
  </w:style>
  <w:style w:type="paragraph" w:customStyle="1" w:styleId="xl140">
    <w:name w:val="xl14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link w:val="xl140"/>
    <w:rPr>
      <w:rFonts w:ascii="Times New Roman" w:hAnsi="Times New Roman"/>
      <w:b/>
      <w:sz w:val="16"/>
    </w:rPr>
  </w:style>
  <w:style w:type="paragraph" w:customStyle="1" w:styleId="xl97">
    <w:name w:val="xl97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link w:val="xl97"/>
    <w:rPr>
      <w:rFonts w:ascii="Times New Roman" w:hAnsi="Times New Roman"/>
      <w:color w:val="FF0000"/>
      <w:sz w:val="24"/>
    </w:rPr>
  </w:style>
  <w:style w:type="paragraph" w:customStyle="1" w:styleId="affffffff0">
    <w:name w:val="Формула"/>
    <w:link w:val="af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1">
    <w:name w:val="Формула"/>
    <w:link w:val="affffffff0"/>
    <w:rPr>
      <w:rFonts w:ascii="Times New Roman" w:hAnsi="Times New Roman"/>
      <w:sz w:val="24"/>
    </w:rPr>
  </w:style>
  <w:style w:type="paragraph" w:customStyle="1" w:styleId="affffffff2">
    <w:link w:val="affffffff3"/>
    <w:semiHidden/>
    <w:unhideWhenUsed/>
  </w:style>
  <w:style w:type="character" w:customStyle="1" w:styleId="affffffff3">
    <w:link w:val="affffffff2"/>
    <w:semiHidden/>
    <w:unhideWhenUsed/>
  </w:style>
  <w:style w:type="paragraph" w:customStyle="1" w:styleId="xl160">
    <w:name w:val="xl16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link w:val="xl160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20">
    <w:name w:val="xl12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71">
    <w:name w:val="xl171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link w:val="xl171"/>
    <w:rPr>
      <w:rFonts w:ascii="Times New Roman" w:hAnsi="Times New Roman"/>
      <w:i/>
      <w:sz w:val="14"/>
    </w:rPr>
  </w:style>
  <w:style w:type="paragraph" w:styleId="52">
    <w:name w:val="toc 5"/>
    <w:link w:val="53"/>
    <w:uiPriority w:val="39"/>
    <w:pPr>
      <w:ind w:left="960"/>
    </w:pPr>
    <w:rPr>
      <w:sz w:val="20"/>
    </w:rPr>
  </w:style>
  <w:style w:type="character" w:customStyle="1" w:styleId="53">
    <w:name w:val="Оглавление 5 Знак"/>
    <w:link w:val="52"/>
    <w:rPr>
      <w:rFonts w:ascii="Calibri" w:hAnsi="Calibri"/>
      <w:sz w:val="20"/>
    </w:rPr>
  </w:style>
  <w:style w:type="character" w:customStyle="1" w:styleId="220">
    <w:name w:val="Заголовок 22"/>
    <w:rPr>
      <w:rFonts w:ascii="Arial" w:hAnsi="Arial"/>
      <w:b/>
      <w:i/>
      <w:sz w:val="28"/>
    </w:rPr>
  </w:style>
  <w:style w:type="paragraph" w:customStyle="1" w:styleId="affffffff4">
    <w:name w:val="Примечание."/>
    <w:basedOn w:val="affc"/>
    <w:link w:val="affffffff5"/>
  </w:style>
  <w:style w:type="character" w:customStyle="1" w:styleId="affffffff5">
    <w:name w:val="Примечание."/>
    <w:basedOn w:val="affe"/>
    <w:link w:val="affffffff4"/>
    <w:rPr>
      <w:rFonts w:ascii="Times New Roman" w:hAnsi="Times New Roman"/>
      <w:sz w:val="24"/>
    </w:rPr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xl152">
    <w:name w:val="xl152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link w:val="xl152"/>
    <w:rPr>
      <w:rFonts w:ascii="Times New Roman" w:hAnsi="Times New Roman"/>
      <w:sz w:val="24"/>
    </w:rPr>
  </w:style>
  <w:style w:type="paragraph" w:customStyle="1" w:styleId="xl118">
    <w:name w:val="xl118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link w:val="xl118"/>
    <w:rPr>
      <w:rFonts w:ascii="Times New Roman" w:hAnsi="Times New Roman"/>
      <w:sz w:val="1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affffffff8">
    <w:name w:val="Подчёркнуный текст"/>
    <w:link w:val="a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9">
    <w:name w:val="Подчёркнуный текст"/>
    <w:link w:val="affffffff8"/>
    <w:rPr>
      <w:rFonts w:ascii="Times New Roman" w:hAnsi="Times New Roman"/>
      <w:sz w:val="24"/>
    </w:rPr>
  </w:style>
  <w:style w:type="paragraph" w:customStyle="1" w:styleId="affffffffa">
    <w:name w:val="Выделение для Базового Поиска"/>
    <w:link w:val="affffffffb"/>
    <w:rPr>
      <w:b/>
      <w:color w:val="0058A9"/>
    </w:rPr>
  </w:style>
  <w:style w:type="character" w:customStyle="1" w:styleId="affffffffb">
    <w:name w:val="Выделение для Базового Поиска"/>
    <w:link w:val="affffffffa"/>
    <w:rPr>
      <w:b/>
      <w:color w:val="0058A9"/>
    </w:rPr>
  </w:style>
  <w:style w:type="paragraph" w:customStyle="1" w:styleId="xl102">
    <w:name w:val="xl102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link w:val="xl102"/>
    <w:rPr>
      <w:rFonts w:ascii="Times New Roman" w:hAnsi="Times New Roman"/>
      <w:color w:val="000000"/>
      <w:sz w:val="16"/>
    </w:rPr>
  </w:style>
  <w:style w:type="paragraph" w:styleId="2b">
    <w:name w:val="List 2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link w:val="2b"/>
    <w:rPr>
      <w:rFonts w:ascii="Arial" w:hAnsi="Arial"/>
      <w:sz w:val="20"/>
    </w:rPr>
  </w:style>
  <w:style w:type="paragraph" w:customStyle="1" w:styleId="af5">
    <w:name w:val="Комментарий"/>
    <w:basedOn w:val="ae"/>
    <w:link w:val="af7"/>
    <w:pPr>
      <w:spacing w:before="75"/>
      <w:ind w:right="0"/>
      <w:jc w:val="both"/>
    </w:pPr>
    <w:rPr>
      <w:color w:val="353842"/>
    </w:rPr>
  </w:style>
  <w:style w:type="character" w:customStyle="1" w:styleId="af7">
    <w:name w:val="Комментарий"/>
    <w:basedOn w:val="af"/>
    <w:link w:val="af5"/>
    <w:rPr>
      <w:rFonts w:ascii="Times New Roman" w:hAnsi="Times New Roman"/>
      <w:color w:val="353842"/>
      <w:sz w:val="24"/>
    </w:rPr>
  </w:style>
  <w:style w:type="paragraph" w:customStyle="1" w:styleId="113">
    <w:name w:val="Текст примечания Знак11"/>
    <w:link w:val="114"/>
    <w:rPr>
      <w:rFonts w:ascii="Times New Roman" w:hAnsi="Times New Roman"/>
      <w:sz w:val="20"/>
    </w:rPr>
  </w:style>
  <w:style w:type="character" w:customStyle="1" w:styleId="114">
    <w:name w:val="Текст примечания Знак11"/>
    <w:link w:val="113"/>
    <w:rPr>
      <w:rFonts w:ascii="Times New Roman" w:hAnsi="Times New Roman"/>
      <w:sz w:val="20"/>
    </w:rPr>
  </w:style>
  <w:style w:type="paragraph" w:customStyle="1" w:styleId="affffffffc">
    <w:name w:val="Не вступил в силу"/>
    <w:link w:val="affffffffd"/>
    <w:rPr>
      <w:b/>
      <w:shd w:val="clear" w:color="auto" w:fill="D8EDE8"/>
    </w:rPr>
  </w:style>
  <w:style w:type="character" w:customStyle="1" w:styleId="affffffffd">
    <w:name w:val="Не вступил в силу"/>
    <w:link w:val="affffffffc"/>
    <w:rPr>
      <w:b/>
      <w:color w:val="000000"/>
      <w:shd w:val="clear" w:color="auto" w:fill="D8EDE8"/>
    </w:rPr>
  </w:style>
  <w:style w:type="paragraph" w:customStyle="1" w:styleId="affffffffe">
    <w:name w:val="Обычный (Интернет) Знак"/>
    <w:link w:val="afffffffff"/>
    <w:rPr>
      <w:rFonts w:ascii="Times New Roman" w:hAnsi="Times New Roman"/>
      <w:sz w:val="24"/>
    </w:rPr>
  </w:style>
  <w:style w:type="character" w:customStyle="1" w:styleId="afffffffff">
    <w:name w:val="Обычный (Интернет) Знак"/>
    <w:link w:val="affffffffe"/>
    <w:rPr>
      <w:rFonts w:ascii="Times New Roman" w:hAnsi="Times New Roman"/>
      <w:sz w:val="24"/>
    </w:rPr>
  </w:style>
  <w:style w:type="paragraph" w:customStyle="1" w:styleId="afffffffff0">
    <w:name w:val="Технический комментарий"/>
    <w:link w:val="afff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1">
    <w:name w:val="Технический комментарий"/>
    <w:link w:val="afffffffff0"/>
    <w:rPr>
      <w:rFonts w:ascii="Times New Roman" w:hAnsi="Times New Roman"/>
      <w:color w:val="463F31"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26">
    <w:name w:val="xl126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link w:val="xl126"/>
    <w:rPr>
      <w:rFonts w:ascii="Times New Roman" w:hAnsi="Times New Roman"/>
      <w:b/>
      <w:sz w:val="16"/>
    </w:rPr>
  </w:style>
  <w:style w:type="paragraph" w:customStyle="1" w:styleId="afffffffff2">
    <w:name w:val="Активная гипертекстовая ссылка"/>
    <w:link w:val="afffffffff3"/>
    <w:rPr>
      <w:b/>
      <w:color w:val="106BBE"/>
      <w:u w:val="single"/>
    </w:rPr>
  </w:style>
  <w:style w:type="character" w:customStyle="1" w:styleId="afffffffff3">
    <w:name w:val="Активная гипертекстовая ссылка"/>
    <w:link w:val="afffffffff2"/>
    <w:rPr>
      <w:b/>
      <w:color w:val="106BBE"/>
      <w:u w:val="single"/>
    </w:rPr>
  </w:style>
  <w:style w:type="paragraph" w:customStyle="1" w:styleId="afffffffff4">
    <w:name w:val="Словарная статья"/>
    <w:link w:val="affffff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5">
    <w:name w:val="Словарная статья"/>
    <w:link w:val="afffffffff4"/>
    <w:rPr>
      <w:rFonts w:ascii="Times New Roman" w:hAnsi="Times New Roman"/>
      <w:sz w:val="24"/>
    </w:rPr>
  </w:style>
  <w:style w:type="paragraph" w:customStyle="1" w:styleId="-">
    <w:name w:val="ЭР-содержание (правое окно)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character" w:customStyle="1" w:styleId="28">
    <w:name w:val="Подзаголовок2"/>
    <w:rPr>
      <w:color w:val="5A5A5A" w:themeColor="text1" w:themeTint="A5"/>
      <w:spacing w:val="15"/>
    </w:rPr>
  </w:style>
  <w:style w:type="paragraph" w:customStyle="1" w:styleId="afffffffa">
    <w:name w:val="Заголовок ЭР (левое окно)"/>
    <w:link w:val="afff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c">
    <w:name w:val="Заголовок ЭР (левое окно)"/>
    <w:link w:val="afffffffa"/>
    <w:rPr>
      <w:rFonts w:ascii="Times New Roman" w:hAnsi="Times New Roman"/>
      <w:b/>
      <w:color w:val="26282F"/>
      <w:sz w:val="26"/>
    </w:rPr>
  </w:style>
  <w:style w:type="paragraph" w:customStyle="1" w:styleId="1ff2">
    <w:name w:val="Раздел 1"/>
    <w:basedOn w:val="10"/>
    <w:link w:val="1ff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3">
    <w:name w:val="Раздел 1"/>
    <w:basedOn w:val="11"/>
    <w:link w:val="1ff2"/>
    <w:rPr>
      <w:rFonts w:ascii="Times New Roman" w:hAnsi="Times New Roman"/>
      <w:b/>
      <w:sz w:val="24"/>
    </w:rPr>
  </w:style>
  <w:style w:type="paragraph" w:styleId="2d">
    <w:name w:val="Body Text Indent 2"/>
    <w:link w:val="2e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e">
    <w:name w:val="Основной текст с отступом 2 Знак"/>
    <w:link w:val="2d"/>
    <w:rPr>
      <w:rFonts w:ascii="Times New Roman" w:hAnsi="Times New Roman"/>
      <w:sz w:val="24"/>
    </w:rPr>
  </w:style>
  <w:style w:type="paragraph" w:customStyle="1" w:styleId="xl77">
    <w:name w:val="xl77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link w:val="xl77"/>
    <w:rPr>
      <w:rFonts w:ascii="Times New Roman" w:hAnsi="Times New Roman"/>
      <w:color w:val="000000"/>
      <w:sz w:val="16"/>
    </w:rPr>
  </w:style>
  <w:style w:type="paragraph" w:customStyle="1" w:styleId="1ff4">
    <w:name w:val="Текст примечания Знак1"/>
    <w:link w:val="1ff5"/>
    <w:rPr>
      <w:rFonts w:ascii="Times New Roman" w:hAnsi="Times New Roman"/>
      <w:sz w:val="20"/>
    </w:rPr>
  </w:style>
  <w:style w:type="character" w:customStyle="1" w:styleId="1ff5">
    <w:name w:val="Текст примечания Знак1"/>
    <w:link w:val="1ff4"/>
    <w:rPr>
      <w:rFonts w:ascii="Times New Roman" w:hAnsi="Times New Roman"/>
      <w:sz w:val="20"/>
    </w:rPr>
  </w:style>
  <w:style w:type="paragraph" w:customStyle="1" w:styleId="1ff6">
    <w:name w:val="Знак примечания1"/>
    <w:basedOn w:val="12"/>
    <w:link w:val="afffffffff6"/>
    <w:rPr>
      <w:sz w:val="16"/>
    </w:rPr>
  </w:style>
  <w:style w:type="character" w:styleId="afffffffff6">
    <w:name w:val="annotation reference"/>
    <w:basedOn w:val="a0"/>
    <w:link w:val="1ff6"/>
    <w:rPr>
      <w:sz w:val="16"/>
    </w:rPr>
  </w:style>
  <w:style w:type="paragraph" w:customStyle="1" w:styleId="afffffffff7">
    <w:name w:val="Подзаголовок для информации об изменениях"/>
    <w:basedOn w:val="af0"/>
    <w:link w:val="afffffffff8"/>
    <w:rPr>
      <w:b/>
    </w:rPr>
  </w:style>
  <w:style w:type="character" w:customStyle="1" w:styleId="afffffffff8">
    <w:name w:val="Подзаголовок для информации об изменениях"/>
    <w:basedOn w:val="af1"/>
    <w:link w:val="afffffffff7"/>
    <w:rPr>
      <w:rFonts w:ascii="Times New Roman" w:hAnsi="Times New Roman"/>
      <w:b/>
      <w:color w:val="353842"/>
      <w:sz w:val="18"/>
    </w:rPr>
  </w:style>
  <w:style w:type="paragraph" w:customStyle="1" w:styleId="xl159">
    <w:name w:val="xl159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link w:val="xl159"/>
    <w:rPr>
      <w:rFonts w:ascii="Times New Roman" w:hAnsi="Times New Roman"/>
      <w:b/>
      <w:sz w:val="16"/>
    </w:rPr>
  </w:style>
  <w:style w:type="paragraph" w:customStyle="1" w:styleId="xl86">
    <w:name w:val="xl86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link w:val="xl86"/>
    <w:rPr>
      <w:rFonts w:ascii="Times New Roman" w:hAnsi="Times New Roman"/>
      <w:i/>
      <w:sz w:val="14"/>
    </w:rPr>
  </w:style>
  <w:style w:type="paragraph" w:customStyle="1" w:styleId="affc">
    <w:name w:val="Внимание"/>
    <w:link w:val="a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e">
    <w:name w:val="Внимание"/>
    <w:link w:val="affc"/>
    <w:rPr>
      <w:rFonts w:ascii="Times New Roman" w:hAnsi="Times New Roman"/>
      <w:sz w:val="24"/>
    </w:rPr>
  </w:style>
  <w:style w:type="paragraph" w:customStyle="1" w:styleId="afffffffff9">
    <w:name w:val="Заголовок распахивающейся части диалога"/>
    <w:link w:val="affffffff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a">
    <w:name w:val="Заголовок распахивающейся части диалога"/>
    <w:link w:val="afffffffff9"/>
    <w:rPr>
      <w:rFonts w:ascii="Times New Roman" w:hAnsi="Times New Roman"/>
      <w:i/>
      <w:color w:val="000080"/>
    </w:rPr>
  </w:style>
  <w:style w:type="paragraph" w:customStyle="1" w:styleId="xl95">
    <w:name w:val="xl95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link w:val="xl95"/>
    <w:rPr>
      <w:rFonts w:ascii="Times New Roman" w:hAnsi="Times New Roman"/>
      <w:color w:val="FFFFFF"/>
      <w:sz w:val="24"/>
    </w:rPr>
  </w:style>
  <w:style w:type="character" w:customStyle="1" w:styleId="afffffffd">
    <w:name w:val="Подзаголовок Знак"/>
    <w:basedOn w:val="1"/>
    <w:link w:val="affffffa"/>
    <w:rPr>
      <w:color w:val="5A5A5A"/>
    </w:rPr>
  </w:style>
  <w:style w:type="paragraph" w:customStyle="1" w:styleId="xl141">
    <w:name w:val="xl141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link w:val="xl141"/>
    <w:rPr>
      <w:rFonts w:ascii="Times New Roman" w:hAnsi="Times New Roman"/>
      <w:sz w:val="14"/>
    </w:rPr>
  </w:style>
  <w:style w:type="paragraph" w:customStyle="1" w:styleId="xl163">
    <w:name w:val="xl163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link w:val="xl163"/>
    <w:rPr>
      <w:rFonts w:ascii="Times New Roman" w:hAnsi="Times New Roman"/>
      <w:b/>
      <w:sz w:val="16"/>
    </w:rPr>
  </w:style>
  <w:style w:type="paragraph" w:customStyle="1" w:styleId="xl87">
    <w:name w:val="xl87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link w:val="xl87"/>
    <w:rPr>
      <w:rFonts w:ascii="Times New Roman" w:hAnsi="Times New Roman"/>
      <w:i/>
      <w:sz w:val="14"/>
    </w:rPr>
  </w:style>
  <w:style w:type="paragraph" w:customStyle="1" w:styleId="xl89">
    <w:name w:val="xl89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link w:val="xl89"/>
    <w:rPr>
      <w:rFonts w:ascii="Times New Roman" w:hAnsi="Times New Roman"/>
      <w:i/>
      <w:sz w:val="14"/>
    </w:rPr>
  </w:style>
  <w:style w:type="character" w:customStyle="1" w:styleId="21">
    <w:name w:val="Заголовок Знак2"/>
    <w:basedOn w:val="1"/>
    <w:link w:val="ab"/>
    <w:rPr>
      <w:rFonts w:ascii="Quattrocento Sans" w:hAnsi="Quattrocento Sans"/>
      <w:sz w:val="24"/>
    </w:rPr>
  </w:style>
  <w:style w:type="paragraph" w:customStyle="1" w:styleId="2f">
    <w:name w:val="Основной текст (2)"/>
    <w:link w:val="2f0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0">
    <w:name w:val="Основной текст (2)"/>
    <w:link w:val="2f"/>
    <w:rPr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fffffffb">
    <w:name w:val="Колонтитул (левый)"/>
    <w:basedOn w:val="afffffff5"/>
    <w:link w:val="afffffffffc"/>
    <w:rPr>
      <w:sz w:val="14"/>
    </w:rPr>
  </w:style>
  <w:style w:type="character" w:customStyle="1" w:styleId="afffffffffc">
    <w:name w:val="Колонтитул (левый)"/>
    <w:basedOn w:val="afffffff6"/>
    <w:link w:val="afffffffffb"/>
    <w:rPr>
      <w:rFonts w:ascii="Times New Roman" w:hAnsi="Times New Roman"/>
      <w:sz w:val="14"/>
    </w:rPr>
  </w:style>
  <w:style w:type="paragraph" w:customStyle="1" w:styleId="formattext">
    <w:name w:val="formattext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link w:val="formattext"/>
    <w:rPr>
      <w:rFonts w:ascii="Times New Roman" w:hAnsi="Times New Roman"/>
      <w:sz w:val="24"/>
    </w:rPr>
  </w:style>
  <w:style w:type="paragraph" w:customStyle="1" w:styleId="115">
    <w:name w:val="Тема примечания Знак11"/>
    <w:link w:val="116"/>
    <w:rPr>
      <w:rFonts w:ascii="Times New Roman" w:hAnsi="Times New Roman"/>
      <w:b/>
      <w:sz w:val="20"/>
    </w:rPr>
  </w:style>
  <w:style w:type="character" w:customStyle="1" w:styleId="116">
    <w:name w:val="Тема примечания Знак11"/>
    <w:link w:val="115"/>
    <w:rPr>
      <w:rFonts w:ascii="Times New Roman" w:hAnsi="Times New Roman"/>
      <w:b/>
      <w:sz w:val="20"/>
    </w:rPr>
  </w:style>
  <w:style w:type="paragraph" w:customStyle="1" w:styleId="xl94">
    <w:name w:val="xl94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link w:val="xl94"/>
    <w:rPr>
      <w:rFonts w:ascii="Times New Roman" w:hAnsi="Times New Roman"/>
      <w:color w:val="FFFFFF"/>
      <w:sz w:val="14"/>
    </w:rPr>
  </w:style>
  <w:style w:type="paragraph" w:customStyle="1" w:styleId="xl76">
    <w:name w:val="xl76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link w:val="xl76"/>
    <w:rPr>
      <w:rFonts w:ascii="Times New Roman" w:hAnsi="Times New Roman"/>
      <w:sz w:val="16"/>
    </w:rPr>
  </w:style>
  <w:style w:type="character" w:customStyle="1" w:styleId="11">
    <w:name w:val="Заголовок 1 Знак"/>
    <w:link w:val="10"/>
    <w:rPr>
      <w:rFonts w:ascii="Times New Roman" w:hAnsi="Times New Roman"/>
      <w:b/>
      <w:sz w:val="4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7">
    <w:name w:val="xl107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link w:val="xl107"/>
    <w:rPr>
      <w:rFonts w:ascii="Times New Roman" w:hAnsi="Times New Roman"/>
      <w:color w:val="000000"/>
      <w:sz w:val="16"/>
    </w:rPr>
  </w:style>
  <w:style w:type="paragraph" w:customStyle="1" w:styleId="xl148">
    <w:name w:val="xl148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link w:val="xl148"/>
    <w:rPr>
      <w:rFonts w:ascii="Times New Roman" w:hAnsi="Times New Roman"/>
      <w:b/>
      <w:sz w:val="16"/>
    </w:rPr>
  </w:style>
  <w:style w:type="paragraph" w:customStyle="1" w:styleId="xl116">
    <w:name w:val="xl116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link w:val="xl116"/>
    <w:rPr>
      <w:rFonts w:ascii="Times New Roman" w:hAnsi="Times New Roman"/>
      <w:b/>
      <w:sz w:val="16"/>
    </w:rPr>
  </w:style>
  <w:style w:type="paragraph" w:customStyle="1" w:styleId="xl110">
    <w:name w:val="xl11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link w:val="xl110"/>
    <w:rPr>
      <w:rFonts w:ascii="Times New Roman" w:hAnsi="Times New Roman"/>
      <w:b/>
      <w:i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33">
    <w:name w:val="xl133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link w:val="xl133"/>
    <w:rPr>
      <w:rFonts w:ascii="Times New Roman" w:hAnsi="Times New Roman"/>
      <w:color w:val="FFFFFF"/>
      <w:sz w:val="24"/>
    </w:rPr>
  </w:style>
  <w:style w:type="paragraph" w:customStyle="1" w:styleId="xl131">
    <w:name w:val="xl131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link w:val="xl131"/>
    <w:rPr>
      <w:rFonts w:ascii="Times New Roman" w:hAnsi="Times New Roman"/>
      <w:b/>
      <w:sz w:val="16"/>
    </w:rPr>
  </w:style>
  <w:style w:type="paragraph" w:customStyle="1" w:styleId="affff6">
    <w:name w:val="Нормальный (таблица)"/>
    <w:link w:val="af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8">
    <w:name w:val="Нормальный (таблица)"/>
    <w:link w:val="affff6"/>
    <w:rPr>
      <w:rFonts w:ascii="Times New Roman" w:hAnsi="Times New Roman"/>
      <w:sz w:val="24"/>
    </w:rPr>
  </w:style>
  <w:style w:type="paragraph" w:customStyle="1" w:styleId="xl122">
    <w:name w:val="xl122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link w:val="xl122"/>
    <w:rPr>
      <w:rFonts w:ascii="Times New Roman" w:hAnsi="Times New Roman"/>
      <w:sz w:val="16"/>
    </w:rPr>
  </w:style>
  <w:style w:type="paragraph" w:customStyle="1" w:styleId="xl178">
    <w:name w:val="xl178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link w:val="xl178"/>
    <w:rPr>
      <w:rFonts w:ascii="Times New Roman" w:hAnsi="Times New Roman"/>
      <w:sz w:val="14"/>
    </w:rPr>
  </w:style>
  <w:style w:type="paragraph" w:customStyle="1" w:styleId="xl80">
    <w:name w:val="xl8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link w:val="xl80"/>
    <w:rPr>
      <w:rFonts w:ascii="Times New Roman" w:hAnsi="Times New Roman"/>
      <w:sz w:val="24"/>
    </w:rPr>
  </w:style>
  <w:style w:type="paragraph" w:customStyle="1" w:styleId="xl108">
    <w:name w:val="xl108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link w:val="xl108"/>
    <w:rPr>
      <w:rFonts w:ascii="Times New Roman" w:hAnsi="Times New Roman"/>
      <w:color w:val="000000"/>
      <w:sz w:val="16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fffd">
    <w:name w:val="Утратил силу"/>
    <w:link w:val="afffffffffe"/>
    <w:rPr>
      <w:b/>
      <w:strike/>
      <w:color w:val="666600"/>
    </w:rPr>
  </w:style>
  <w:style w:type="character" w:customStyle="1" w:styleId="afffffffffe">
    <w:name w:val="Утратил силу"/>
    <w:link w:val="afffffffffd"/>
    <w:rPr>
      <w:b/>
      <w:strike/>
      <w:color w:val="666600"/>
    </w:rPr>
  </w:style>
  <w:style w:type="paragraph" w:customStyle="1" w:styleId="35">
    <w:name w:val="Неразрешенное упоминание3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link w:val="35"/>
    <w:rPr>
      <w:color w:val="605E5C"/>
      <w:shd w:val="clear" w:color="auto" w:fill="E1DFDD"/>
    </w:rPr>
  </w:style>
  <w:style w:type="paragraph" w:customStyle="1" w:styleId="xl115">
    <w:name w:val="xl115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link w:val="xl115"/>
    <w:rPr>
      <w:rFonts w:ascii="Times New Roman" w:hAnsi="Times New Roman"/>
      <w:b/>
      <w:sz w:val="16"/>
    </w:r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"/>
    <w:semiHidden/>
    <w:unhideWhenUsed/>
    <w:tblPr>
      <w:tblCellMar>
        <w:left w:w="5" w:type="dxa"/>
        <w:right w:w="5" w:type="dxa"/>
      </w:tblCellMar>
    </w:tblPr>
  </w:style>
  <w:style w:type="table" w:customStyle="1" w:styleId="affffffffff1">
    <w:basedOn w:val="TableNormal"/>
    <w:semiHidden/>
    <w:unhideWhenUsed/>
    <w:tblPr>
      <w:tblCellMar>
        <w:left w:w="5" w:type="dxa"/>
        <w:right w:w="5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"/>
    <w:semiHidden/>
    <w:unhideWhenUsed/>
    <w:tblPr>
      <w:tblCellMar>
        <w:left w:w="5" w:type="dxa"/>
        <w:right w:w="5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7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ascii="Verdana" w:hAnsi="Verdana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tblPr>
      <w:tblCellMar>
        <w:left w:w="5" w:type="dxa"/>
        <w:right w:w="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0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2096</Words>
  <Characters>11948</Characters>
  <Application>Microsoft Office Word</Application>
  <DocSecurity>0</DocSecurity>
  <Lines>99</Lines>
  <Paragraphs>28</Paragraphs>
  <ScaleCrop>false</ScaleCrop>
  <Company/>
  <LinksUpToDate>false</LinksUpToDate>
  <CharactersWithSpaces>14016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4</cp:revision>
  <dcterms:created xsi:type="dcterms:W3CDTF">2024-09-09T09:22:00Z</dcterms:created>
  <dcterms:modified xsi:type="dcterms:W3CDTF">2024-11-13T11:05:00Z</dcterms:modified>
</cp:coreProperties>
</file>