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17A155" w14:textId="77777777" w:rsidR="00CD2973" w:rsidRPr="005F59C7" w:rsidRDefault="00CD2973" w:rsidP="00CD2973">
      <w:pPr>
        <w:keepNext/>
        <w:spacing w:before="240" w:after="120"/>
        <w:ind w:firstLine="709"/>
        <w:jc w:val="right"/>
        <w:outlineLvl w:val="0"/>
        <w:rPr>
          <w:rFonts w:ascii="Times New Roman" w:hAnsi="Times New Roman" w:cs="Times New Roman"/>
          <w:b/>
          <w:bCs/>
          <w:kern w:val="32"/>
          <w:sz w:val="24"/>
          <w:szCs w:val="24"/>
          <w:lang w:eastAsia="x-none"/>
        </w:rPr>
      </w:pPr>
      <w:bookmarkStart w:id="0" w:name="_Toc84499262"/>
      <w:r w:rsidRPr="00314663">
        <w:rPr>
          <w:rFonts w:ascii="Times New Roman" w:hAnsi="Times New Roman" w:cs="Times New Roman"/>
          <w:b/>
          <w:bCs/>
          <w:kern w:val="32"/>
          <w:sz w:val="24"/>
          <w:szCs w:val="24"/>
          <w:lang w:val="x-none" w:eastAsia="x-none"/>
        </w:rPr>
        <w:t xml:space="preserve">Приложение </w:t>
      </w:r>
      <w:bookmarkEnd w:id="0"/>
      <w:r w:rsidRPr="005F59C7">
        <w:rPr>
          <w:rFonts w:ascii="Times New Roman" w:hAnsi="Times New Roman" w:cs="Times New Roman"/>
          <w:b/>
          <w:bCs/>
          <w:kern w:val="32"/>
          <w:sz w:val="24"/>
          <w:szCs w:val="24"/>
          <w:lang w:eastAsia="x-none"/>
        </w:rPr>
        <w:t>1</w:t>
      </w:r>
    </w:p>
    <w:p w14:paraId="1E951059" w14:textId="42EE1505" w:rsidR="00CD2973" w:rsidRPr="005F59C7" w:rsidRDefault="00CD2973" w:rsidP="00824BCB">
      <w:pPr>
        <w:spacing w:after="120"/>
        <w:jc w:val="right"/>
        <w:rPr>
          <w:rFonts w:ascii="Times New Roman" w:eastAsia="Calibri" w:hAnsi="Times New Roman" w:cs="Times New Roman"/>
          <w:b/>
          <w:sz w:val="24"/>
          <w:szCs w:val="24"/>
        </w:rPr>
      </w:pPr>
      <w:r w:rsidRPr="005F59C7">
        <w:rPr>
          <w:rFonts w:ascii="Times New Roman" w:eastAsia="Calibri" w:hAnsi="Times New Roman" w:cs="Times New Roman"/>
          <w:sz w:val="24"/>
          <w:szCs w:val="24"/>
        </w:rPr>
        <w:t>к ПОП-П по специальности</w:t>
      </w:r>
    </w:p>
    <w:p w14:paraId="57A0F156" w14:textId="20C59561" w:rsidR="00CD2973" w:rsidRPr="005F59C7" w:rsidRDefault="000673CA" w:rsidP="000673CA">
      <w:pPr>
        <w:widowControl w:val="0"/>
        <w:spacing w:line="360" w:lineRule="auto"/>
        <w:jc w:val="right"/>
        <w:rPr>
          <w:rFonts w:ascii="Times New Roman" w:eastAsia="Calibri" w:hAnsi="Times New Roman" w:cs="Times New Roman"/>
          <w:b/>
          <w:i/>
          <w:sz w:val="24"/>
          <w:szCs w:val="24"/>
        </w:rPr>
      </w:pPr>
      <w:r w:rsidRPr="00EF6193">
        <w:rPr>
          <w:rFonts w:ascii="Times New Roman" w:hAnsi="Times New Roman"/>
          <w:sz w:val="24"/>
          <w:szCs w:val="24"/>
        </w:rPr>
        <w:t>32.02.01 Медико-профилактическое дело</w:t>
      </w:r>
    </w:p>
    <w:p w14:paraId="46E78E36" w14:textId="3C478595" w:rsidR="001F3287" w:rsidRPr="005F59C7" w:rsidRDefault="001F3287" w:rsidP="00CD2973">
      <w:pPr>
        <w:jc w:val="right"/>
        <w:rPr>
          <w:rFonts w:ascii="Times New Roman" w:eastAsia="Times New Roman" w:hAnsi="Times New Roman" w:cs="Times New Roman"/>
          <w:sz w:val="24"/>
          <w:szCs w:val="24"/>
          <w:lang w:eastAsia="ru-RU"/>
        </w:rPr>
      </w:pPr>
    </w:p>
    <w:p w14:paraId="1EDC8869" w14:textId="0D69F179" w:rsidR="001F3287" w:rsidRPr="005F59C7" w:rsidRDefault="001F3287" w:rsidP="00CD2973">
      <w:pPr>
        <w:jc w:val="right"/>
        <w:rPr>
          <w:rFonts w:ascii="Times New Roman" w:eastAsia="Times New Roman" w:hAnsi="Times New Roman" w:cs="Times New Roman"/>
          <w:sz w:val="24"/>
          <w:szCs w:val="24"/>
          <w:lang w:eastAsia="ru-RU"/>
        </w:rPr>
      </w:pPr>
    </w:p>
    <w:p w14:paraId="346173D1" w14:textId="19A4EFFF" w:rsidR="001F3287" w:rsidRPr="005F59C7" w:rsidRDefault="001F3287" w:rsidP="00CD2973">
      <w:pPr>
        <w:jc w:val="right"/>
        <w:rPr>
          <w:rFonts w:ascii="Times New Roman" w:eastAsia="Times New Roman" w:hAnsi="Times New Roman" w:cs="Times New Roman"/>
          <w:sz w:val="24"/>
          <w:szCs w:val="24"/>
          <w:lang w:eastAsia="ru-RU"/>
        </w:rPr>
      </w:pPr>
    </w:p>
    <w:p w14:paraId="6797BFA8" w14:textId="77777777" w:rsidR="001F3287" w:rsidRPr="005F59C7" w:rsidRDefault="001F3287" w:rsidP="00CD2973">
      <w:pPr>
        <w:jc w:val="right"/>
        <w:rPr>
          <w:rFonts w:ascii="Times New Roman" w:eastAsia="Times New Roman" w:hAnsi="Times New Roman" w:cs="Times New Roman"/>
          <w:sz w:val="24"/>
          <w:szCs w:val="24"/>
          <w:lang w:eastAsia="ru-RU"/>
        </w:rPr>
      </w:pPr>
    </w:p>
    <w:p w14:paraId="7BB2944F" w14:textId="6B11CDA2" w:rsidR="00CD2973" w:rsidRDefault="00CD2973" w:rsidP="00CD2973">
      <w:pPr>
        <w:jc w:val="center"/>
        <w:rPr>
          <w:rFonts w:ascii="Times New Roman" w:hAnsi="Times New Roman" w:cs="Times New Roman"/>
          <w:b/>
          <w:iCs/>
          <w:sz w:val="24"/>
          <w:szCs w:val="24"/>
        </w:rPr>
      </w:pPr>
    </w:p>
    <w:p w14:paraId="250AABAD" w14:textId="2568CE03" w:rsidR="00824BCB" w:rsidRDefault="00824BCB" w:rsidP="00CD2973">
      <w:pPr>
        <w:jc w:val="center"/>
        <w:rPr>
          <w:rFonts w:ascii="Times New Roman" w:hAnsi="Times New Roman" w:cs="Times New Roman"/>
          <w:b/>
          <w:iCs/>
          <w:sz w:val="24"/>
          <w:szCs w:val="24"/>
        </w:rPr>
      </w:pPr>
    </w:p>
    <w:p w14:paraId="40B40B7A" w14:textId="56291E9C" w:rsidR="00824BCB" w:rsidRDefault="00824BCB" w:rsidP="00CD2973">
      <w:pPr>
        <w:jc w:val="center"/>
        <w:rPr>
          <w:rFonts w:ascii="Times New Roman" w:hAnsi="Times New Roman" w:cs="Times New Roman"/>
          <w:b/>
          <w:iCs/>
          <w:sz w:val="24"/>
          <w:szCs w:val="24"/>
        </w:rPr>
      </w:pPr>
    </w:p>
    <w:p w14:paraId="028837F8" w14:textId="3ED7CAC8" w:rsidR="00824BCB" w:rsidRDefault="00824BCB" w:rsidP="00CD2973">
      <w:pPr>
        <w:jc w:val="center"/>
        <w:rPr>
          <w:rFonts w:ascii="Times New Roman" w:hAnsi="Times New Roman" w:cs="Times New Roman"/>
          <w:b/>
          <w:iCs/>
          <w:sz w:val="24"/>
          <w:szCs w:val="24"/>
        </w:rPr>
      </w:pPr>
    </w:p>
    <w:p w14:paraId="778B4282" w14:textId="34835CA1" w:rsidR="00824BCB" w:rsidRDefault="00824BCB" w:rsidP="00CD2973">
      <w:pPr>
        <w:jc w:val="center"/>
        <w:rPr>
          <w:rFonts w:ascii="Times New Roman" w:hAnsi="Times New Roman" w:cs="Times New Roman"/>
          <w:b/>
          <w:iCs/>
          <w:sz w:val="24"/>
          <w:szCs w:val="24"/>
        </w:rPr>
      </w:pPr>
    </w:p>
    <w:p w14:paraId="2E855971" w14:textId="4CC50C6E" w:rsidR="00824BCB" w:rsidRDefault="00824BCB" w:rsidP="00CD2973">
      <w:pPr>
        <w:jc w:val="center"/>
        <w:rPr>
          <w:rFonts w:ascii="Times New Roman" w:hAnsi="Times New Roman" w:cs="Times New Roman"/>
          <w:b/>
          <w:iCs/>
          <w:sz w:val="24"/>
          <w:szCs w:val="24"/>
        </w:rPr>
      </w:pPr>
    </w:p>
    <w:p w14:paraId="3E7AC3A2" w14:textId="06AFF85E" w:rsidR="00824BCB" w:rsidRDefault="00824BCB" w:rsidP="00CD2973">
      <w:pPr>
        <w:jc w:val="center"/>
        <w:rPr>
          <w:rFonts w:ascii="Times New Roman" w:hAnsi="Times New Roman" w:cs="Times New Roman"/>
          <w:b/>
          <w:iCs/>
          <w:sz w:val="24"/>
          <w:szCs w:val="24"/>
        </w:rPr>
      </w:pPr>
    </w:p>
    <w:p w14:paraId="27D7F1CF" w14:textId="22646CDD" w:rsidR="00824BCB" w:rsidRDefault="00824BCB" w:rsidP="00CD2973">
      <w:pPr>
        <w:jc w:val="center"/>
        <w:rPr>
          <w:rFonts w:ascii="Times New Roman" w:hAnsi="Times New Roman" w:cs="Times New Roman"/>
          <w:b/>
          <w:iCs/>
          <w:sz w:val="24"/>
          <w:szCs w:val="24"/>
        </w:rPr>
      </w:pPr>
    </w:p>
    <w:p w14:paraId="01B12BE3" w14:textId="04ED4F87" w:rsidR="00824BCB" w:rsidRDefault="00824BCB" w:rsidP="00CD2973">
      <w:pPr>
        <w:jc w:val="center"/>
        <w:rPr>
          <w:rFonts w:ascii="Times New Roman" w:hAnsi="Times New Roman" w:cs="Times New Roman"/>
          <w:b/>
          <w:iCs/>
          <w:sz w:val="24"/>
          <w:szCs w:val="24"/>
        </w:rPr>
      </w:pPr>
    </w:p>
    <w:p w14:paraId="1F109A08" w14:textId="77777777" w:rsidR="00824BCB" w:rsidRPr="005F59C7" w:rsidRDefault="00824BCB" w:rsidP="00CD2973">
      <w:pPr>
        <w:jc w:val="center"/>
        <w:rPr>
          <w:rFonts w:ascii="Times New Roman" w:hAnsi="Times New Roman" w:cs="Times New Roman"/>
          <w:b/>
          <w:iCs/>
          <w:sz w:val="24"/>
          <w:szCs w:val="24"/>
        </w:rPr>
      </w:pPr>
    </w:p>
    <w:p w14:paraId="0CF09390" w14:textId="77777777" w:rsidR="00CD2973" w:rsidRPr="005F59C7" w:rsidRDefault="00CD2973" w:rsidP="00CD2973">
      <w:pPr>
        <w:jc w:val="center"/>
        <w:rPr>
          <w:rFonts w:ascii="Times New Roman" w:hAnsi="Times New Roman" w:cs="Times New Roman"/>
          <w:b/>
          <w:i/>
          <w:sz w:val="24"/>
          <w:szCs w:val="24"/>
        </w:rPr>
      </w:pPr>
    </w:p>
    <w:p w14:paraId="0459AE58" w14:textId="77777777" w:rsidR="00CD2973" w:rsidRPr="005F59C7" w:rsidRDefault="00CD2973" w:rsidP="00824BCB">
      <w:pPr>
        <w:tabs>
          <w:tab w:val="left" w:pos="204"/>
        </w:tabs>
        <w:spacing w:after="120"/>
        <w:jc w:val="center"/>
        <w:rPr>
          <w:rFonts w:ascii="Times New Roman" w:hAnsi="Times New Roman" w:cs="Times New Roman"/>
          <w:b/>
          <w:bCs/>
          <w:sz w:val="24"/>
          <w:szCs w:val="24"/>
        </w:rPr>
      </w:pPr>
      <w:r w:rsidRPr="005F59C7">
        <w:rPr>
          <w:rFonts w:ascii="Times New Roman" w:hAnsi="Times New Roman" w:cs="Times New Roman"/>
          <w:b/>
          <w:bCs/>
          <w:sz w:val="24"/>
          <w:szCs w:val="24"/>
        </w:rPr>
        <w:t xml:space="preserve">Матрица компетенций выпускника </w:t>
      </w:r>
    </w:p>
    <w:p w14:paraId="0439F337" w14:textId="77777777" w:rsidR="002577A4" w:rsidRDefault="002577A4" w:rsidP="000673CA">
      <w:pPr>
        <w:widowControl w:val="0"/>
        <w:spacing w:line="360" w:lineRule="auto"/>
        <w:jc w:val="center"/>
        <w:rPr>
          <w:rFonts w:ascii="Times New Roman" w:hAnsi="Times New Roman"/>
          <w:sz w:val="24"/>
          <w:szCs w:val="24"/>
        </w:rPr>
      </w:pPr>
    </w:p>
    <w:p w14:paraId="6BF0B426" w14:textId="428BB20A" w:rsidR="000673CA" w:rsidRPr="00AE71AB" w:rsidRDefault="000673CA" w:rsidP="000673CA">
      <w:pPr>
        <w:widowControl w:val="0"/>
        <w:spacing w:line="360" w:lineRule="auto"/>
        <w:jc w:val="center"/>
        <w:rPr>
          <w:rFonts w:ascii="Times New Roman" w:hAnsi="Times New Roman"/>
          <w:b/>
          <w:bCs/>
          <w:sz w:val="24"/>
          <w:szCs w:val="24"/>
        </w:rPr>
      </w:pPr>
      <w:r w:rsidRPr="00AE71AB">
        <w:rPr>
          <w:rFonts w:ascii="Times New Roman" w:hAnsi="Times New Roman"/>
          <w:b/>
          <w:bCs/>
          <w:sz w:val="24"/>
          <w:szCs w:val="24"/>
        </w:rPr>
        <w:t>32.02.01 Медико-профилактическое дело</w:t>
      </w:r>
    </w:p>
    <w:p w14:paraId="712F9467" w14:textId="77777777" w:rsidR="00CD2973" w:rsidRPr="005F59C7" w:rsidRDefault="00CD2973" w:rsidP="00CD2973">
      <w:pPr>
        <w:jc w:val="center"/>
        <w:rPr>
          <w:rFonts w:ascii="Times New Roman" w:eastAsia="Calibri" w:hAnsi="Times New Roman" w:cs="Times New Roman"/>
          <w:b/>
          <w:i/>
          <w:sz w:val="24"/>
          <w:szCs w:val="24"/>
        </w:rPr>
      </w:pPr>
    </w:p>
    <w:p w14:paraId="495D1B45" w14:textId="77777777" w:rsidR="00CD2973" w:rsidRPr="005F59C7" w:rsidRDefault="00CD2973" w:rsidP="00CD2973">
      <w:pPr>
        <w:jc w:val="center"/>
        <w:rPr>
          <w:rFonts w:ascii="Times New Roman" w:eastAsia="Calibri" w:hAnsi="Times New Roman" w:cs="Times New Roman"/>
          <w:b/>
          <w:i/>
          <w:sz w:val="24"/>
          <w:szCs w:val="24"/>
        </w:rPr>
      </w:pPr>
    </w:p>
    <w:p w14:paraId="13EBF69E" w14:textId="77777777" w:rsidR="00CD2973" w:rsidRPr="005F59C7" w:rsidRDefault="00CD2973" w:rsidP="00CD2973">
      <w:pPr>
        <w:jc w:val="center"/>
        <w:rPr>
          <w:rFonts w:ascii="Times New Roman" w:eastAsia="Calibri" w:hAnsi="Times New Roman" w:cs="Times New Roman"/>
          <w:b/>
          <w:i/>
          <w:sz w:val="24"/>
          <w:szCs w:val="24"/>
        </w:rPr>
      </w:pPr>
    </w:p>
    <w:p w14:paraId="5E60C8FD" w14:textId="77777777" w:rsidR="00CD2973" w:rsidRPr="005F59C7" w:rsidRDefault="00CD2973" w:rsidP="00CD2973">
      <w:pPr>
        <w:jc w:val="center"/>
        <w:rPr>
          <w:rFonts w:ascii="Times New Roman" w:eastAsia="Calibri" w:hAnsi="Times New Roman" w:cs="Times New Roman"/>
          <w:b/>
          <w:i/>
          <w:sz w:val="24"/>
          <w:szCs w:val="24"/>
        </w:rPr>
      </w:pPr>
    </w:p>
    <w:p w14:paraId="420B7797" w14:textId="77777777" w:rsidR="00CD2973" w:rsidRPr="005F59C7" w:rsidRDefault="00CD2973" w:rsidP="00CD2973">
      <w:pPr>
        <w:jc w:val="center"/>
        <w:rPr>
          <w:rFonts w:ascii="Times New Roman" w:eastAsia="Calibri" w:hAnsi="Times New Roman" w:cs="Times New Roman"/>
          <w:b/>
          <w:i/>
          <w:sz w:val="24"/>
          <w:szCs w:val="24"/>
        </w:rPr>
      </w:pPr>
    </w:p>
    <w:p w14:paraId="4CF7A1FD" w14:textId="77777777" w:rsidR="00CD2973" w:rsidRPr="005F59C7" w:rsidRDefault="00CD2973" w:rsidP="00CD2973">
      <w:pPr>
        <w:jc w:val="center"/>
        <w:rPr>
          <w:rFonts w:ascii="Times New Roman" w:eastAsia="Calibri" w:hAnsi="Times New Roman" w:cs="Times New Roman"/>
          <w:b/>
          <w:i/>
          <w:sz w:val="24"/>
          <w:szCs w:val="24"/>
        </w:rPr>
      </w:pPr>
    </w:p>
    <w:p w14:paraId="0894248B" w14:textId="77777777" w:rsidR="00CD2973" w:rsidRPr="005F59C7" w:rsidRDefault="00CD2973" w:rsidP="00824BCB">
      <w:pPr>
        <w:rPr>
          <w:rFonts w:ascii="Times New Roman" w:eastAsia="Calibri" w:hAnsi="Times New Roman" w:cs="Times New Roman"/>
          <w:b/>
          <w:i/>
          <w:sz w:val="24"/>
          <w:szCs w:val="24"/>
        </w:rPr>
      </w:pPr>
    </w:p>
    <w:p w14:paraId="69A4563A" w14:textId="77777777" w:rsidR="00CD2973" w:rsidRPr="005F59C7" w:rsidRDefault="00CD2973" w:rsidP="00CD2973">
      <w:pPr>
        <w:jc w:val="center"/>
        <w:rPr>
          <w:rFonts w:ascii="Times New Roman" w:eastAsia="Calibri" w:hAnsi="Times New Roman" w:cs="Times New Roman"/>
          <w:b/>
          <w:i/>
          <w:sz w:val="24"/>
          <w:szCs w:val="24"/>
        </w:rPr>
      </w:pPr>
    </w:p>
    <w:p w14:paraId="608CE1A2" w14:textId="77777777" w:rsidR="00CD2973" w:rsidRPr="005F59C7" w:rsidRDefault="00CD2973" w:rsidP="00CD2973">
      <w:pPr>
        <w:jc w:val="center"/>
        <w:rPr>
          <w:rFonts w:ascii="Times New Roman" w:eastAsia="Calibri" w:hAnsi="Times New Roman" w:cs="Times New Roman"/>
          <w:b/>
          <w:i/>
          <w:sz w:val="24"/>
          <w:szCs w:val="24"/>
        </w:rPr>
      </w:pPr>
    </w:p>
    <w:p w14:paraId="17B8F9A4" w14:textId="77777777" w:rsidR="00CD2973" w:rsidRPr="005F59C7" w:rsidRDefault="00CD2973" w:rsidP="00CD2973">
      <w:pPr>
        <w:jc w:val="center"/>
        <w:rPr>
          <w:rFonts w:ascii="Times New Roman" w:eastAsia="Calibri" w:hAnsi="Times New Roman" w:cs="Times New Roman"/>
          <w:b/>
          <w:i/>
          <w:sz w:val="24"/>
          <w:szCs w:val="24"/>
        </w:rPr>
      </w:pPr>
    </w:p>
    <w:p w14:paraId="2E4DD0BC" w14:textId="77777777" w:rsidR="00CD2973" w:rsidRPr="005F59C7" w:rsidRDefault="00CD2973" w:rsidP="00CD2973">
      <w:pPr>
        <w:jc w:val="center"/>
        <w:rPr>
          <w:rFonts w:ascii="Times New Roman" w:eastAsia="Calibri" w:hAnsi="Times New Roman" w:cs="Times New Roman"/>
          <w:b/>
          <w:i/>
          <w:sz w:val="24"/>
          <w:szCs w:val="24"/>
        </w:rPr>
      </w:pPr>
    </w:p>
    <w:p w14:paraId="7A4D9310" w14:textId="77777777" w:rsidR="00CD2973" w:rsidRPr="005F59C7" w:rsidRDefault="00CD2973" w:rsidP="00CD2973">
      <w:pPr>
        <w:jc w:val="center"/>
        <w:rPr>
          <w:rFonts w:ascii="Times New Roman" w:eastAsia="Calibri" w:hAnsi="Times New Roman" w:cs="Times New Roman"/>
          <w:b/>
          <w:i/>
          <w:sz w:val="24"/>
          <w:szCs w:val="24"/>
        </w:rPr>
      </w:pPr>
    </w:p>
    <w:p w14:paraId="0D0FB3B1" w14:textId="0C4E4E8F" w:rsidR="00CD2973" w:rsidRDefault="00CD2973" w:rsidP="00CD2973">
      <w:pPr>
        <w:jc w:val="center"/>
        <w:rPr>
          <w:rFonts w:ascii="Times New Roman" w:eastAsia="Calibri" w:hAnsi="Times New Roman" w:cs="Times New Roman"/>
          <w:b/>
          <w:i/>
          <w:sz w:val="24"/>
          <w:szCs w:val="24"/>
        </w:rPr>
      </w:pPr>
    </w:p>
    <w:p w14:paraId="33288224" w14:textId="55BC85B9" w:rsidR="00824BCB" w:rsidRDefault="00824BCB" w:rsidP="00CD2973">
      <w:pPr>
        <w:jc w:val="center"/>
        <w:rPr>
          <w:rFonts w:ascii="Times New Roman" w:eastAsia="Calibri" w:hAnsi="Times New Roman" w:cs="Times New Roman"/>
          <w:b/>
          <w:i/>
          <w:sz w:val="24"/>
          <w:szCs w:val="24"/>
        </w:rPr>
      </w:pPr>
    </w:p>
    <w:p w14:paraId="3C62F774" w14:textId="3BBBF089" w:rsidR="00824BCB" w:rsidRDefault="00824BCB" w:rsidP="00CD2973">
      <w:pPr>
        <w:jc w:val="center"/>
        <w:rPr>
          <w:rFonts w:ascii="Times New Roman" w:eastAsia="Calibri" w:hAnsi="Times New Roman" w:cs="Times New Roman"/>
          <w:b/>
          <w:i/>
          <w:sz w:val="24"/>
          <w:szCs w:val="24"/>
        </w:rPr>
      </w:pPr>
    </w:p>
    <w:p w14:paraId="340797FA" w14:textId="225E345A" w:rsidR="00824BCB" w:rsidRDefault="00824BCB" w:rsidP="00CD2973">
      <w:pPr>
        <w:jc w:val="center"/>
        <w:rPr>
          <w:rFonts w:ascii="Times New Roman" w:eastAsia="Calibri" w:hAnsi="Times New Roman" w:cs="Times New Roman"/>
          <w:b/>
          <w:i/>
          <w:sz w:val="24"/>
          <w:szCs w:val="24"/>
        </w:rPr>
      </w:pPr>
    </w:p>
    <w:p w14:paraId="130B3511" w14:textId="2FFF94E2" w:rsidR="00824BCB" w:rsidRDefault="00824BCB" w:rsidP="00CD2973">
      <w:pPr>
        <w:jc w:val="center"/>
        <w:rPr>
          <w:rFonts w:ascii="Times New Roman" w:eastAsia="Calibri" w:hAnsi="Times New Roman" w:cs="Times New Roman"/>
          <w:b/>
          <w:i/>
          <w:sz w:val="24"/>
          <w:szCs w:val="24"/>
        </w:rPr>
      </w:pPr>
    </w:p>
    <w:p w14:paraId="7AFF756B" w14:textId="3548897A" w:rsidR="00824BCB" w:rsidRDefault="00824BCB" w:rsidP="00CD2973">
      <w:pPr>
        <w:jc w:val="center"/>
        <w:rPr>
          <w:rFonts w:ascii="Times New Roman" w:eastAsia="Calibri" w:hAnsi="Times New Roman" w:cs="Times New Roman"/>
          <w:b/>
          <w:i/>
          <w:sz w:val="24"/>
          <w:szCs w:val="24"/>
        </w:rPr>
      </w:pPr>
    </w:p>
    <w:p w14:paraId="3ACECDAF" w14:textId="2AB58D8A" w:rsidR="00824BCB" w:rsidRDefault="00824BCB" w:rsidP="00CD2973">
      <w:pPr>
        <w:jc w:val="center"/>
        <w:rPr>
          <w:rFonts w:ascii="Times New Roman" w:eastAsia="Calibri" w:hAnsi="Times New Roman" w:cs="Times New Roman"/>
          <w:b/>
          <w:i/>
          <w:sz w:val="24"/>
          <w:szCs w:val="24"/>
        </w:rPr>
      </w:pPr>
    </w:p>
    <w:p w14:paraId="1203AE3E" w14:textId="32404276" w:rsidR="00824BCB" w:rsidRDefault="00824BCB" w:rsidP="00CD2973">
      <w:pPr>
        <w:jc w:val="center"/>
        <w:rPr>
          <w:rFonts w:ascii="Times New Roman" w:eastAsia="Calibri" w:hAnsi="Times New Roman" w:cs="Times New Roman"/>
          <w:b/>
          <w:i/>
          <w:sz w:val="24"/>
          <w:szCs w:val="24"/>
        </w:rPr>
      </w:pPr>
    </w:p>
    <w:p w14:paraId="66427CB6" w14:textId="1FB735C6" w:rsidR="00824BCB" w:rsidRDefault="00824BCB" w:rsidP="00CD2973">
      <w:pPr>
        <w:jc w:val="center"/>
        <w:rPr>
          <w:rFonts w:ascii="Times New Roman" w:eastAsia="Calibri" w:hAnsi="Times New Roman" w:cs="Times New Roman"/>
          <w:b/>
          <w:i/>
          <w:sz w:val="24"/>
          <w:szCs w:val="24"/>
        </w:rPr>
      </w:pPr>
    </w:p>
    <w:p w14:paraId="5296B6BC" w14:textId="7AED20E9" w:rsidR="00824BCB" w:rsidRDefault="00824BCB" w:rsidP="00CD2973">
      <w:pPr>
        <w:jc w:val="center"/>
        <w:rPr>
          <w:rFonts w:ascii="Times New Roman" w:eastAsia="Calibri" w:hAnsi="Times New Roman" w:cs="Times New Roman"/>
          <w:b/>
          <w:i/>
          <w:sz w:val="24"/>
          <w:szCs w:val="24"/>
        </w:rPr>
      </w:pPr>
    </w:p>
    <w:p w14:paraId="761489F2" w14:textId="77777777" w:rsidR="00824BCB" w:rsidRPr="005F59C7" w:rsidRDefault="00824BCB" w:rsidP="00CD2973">
      <w:pPr>
        <w:jc w:val="center"/>
        <w:rPr>
          <w:rFonts w:ascii="Times New Roman" w:eastAsia="Calibri" w:hAnsi="Times New Roman" w:cs="Times New Roman"/>
          <w:b/>
          <w:i/>
          <w:sz w:val="24"/>
          <w:szCs w:val="24"/>
        </w:rPr>
      </w:pPr>
    </w:p>
    <w:p w14:paraId="2E6D4FEA" w14:textId="77777777" w:rsidR="00CD2973" w:rsidRPr="005F59C7" w:rsidRDefault="00CD2973" w:rsidP="00CD2973">
      <w:pPr>
        <w:jc w:val="center"/>
        <w:rPr>
          <w:rFonts w:ascii="Times New Roman" w:eastAsia="Calibri" w:hAnsi="Times New Roman" w:cs="Times New Roman"/>
          <w:b/>
          <w:i/>
          <w:sz w:val="24"/>
          <w:szCs w:val="24"/>
        </w:rPr>
      </w:pPr>
    </w:p>
    <w:p w14:paraId="329F89D8" w14:textId="77777777" w:rsidR="00CD2973" w:rsidRPr="005F59C7" w:rsidRDefault="00CD2973" w:rsidP="00CD2973">
      <w:pPr>
        <w:jc w:val="center"/>
        <w:rPr>
          <w:rFonts w:ascii="Times New Roman" w:eastAsia="Calibri" w:hAnsi="Times New Roman" w:cs="Times New Roman"/>
          <w:b/>
          <w:i/>
          <w:sz w:val="24"/>
          <w:szCs w:val="24"/>
        </w:rPr>
      </w:pPr>
    </w:p>
    <w:p w14:paraId="7856AD55" w14:textId="77777777" w:rsidR="00CD2973" w:rsidRPr="005F59C7" w:rsidRDefault="00CD2973" w:rsidP="00CD2973">
      <w:pPr>
        <w:jc w:val="center"/>
        <w:rPr>
          <w:rFonts w:ascii="Times New Roman" w:eastAsia="Calibri" w:hAnsi="Times New Roman" w:cs="Times New Roman"/>
          <w:b/>
          <w:i/>
          <w:sz w:val="24"/>
          <w:szCs w:val="24"/>
        </w:rPr>
      </w:pPr>
    </w:p>
    <w:p w14:paraId="30449C00" w14:textId="77777777" w:rsidR="00CD2973" w:rsidRPr="005F59C7" w:rsidRDefault="00CD2973" w:rsidP="00CD2973">
      <w:pPr>
        <w:jc w:val="center"/>
        <w:rPr>
          <w:rFonts w:ascii="Times New Roman" w:eastAsia="Calibri" w:hAnsi="Times New Roman" w:cs="Times New Roman"/>
          <w:b/>
          <w:i/>
          <w:sz w:val="24"/>
          <w:szCs w:val="24"/>
        </w:rPr>
      </w:pPr>
    </w:p>
    <w:p w14:paraId="53218B3C" w14:textId="21F7DF70" w:rsidR="00CD2973" w:rsidRPr="005F59C7" w:rsidRDefault="00CD2973" w:rsidP="00CD2973">
      <w:pPr>
        <w:jc w:val="center"/>
        <w:rPr>
          <w:rFonts w:ascii="Times New Roman" w:eastAsia="Calibri" w:hAnsi="Times New Roman" w:cs="Times New Roman"/>
          <w:b/>
          <w:iCs/>
          <w:sz w:val="24"/>
          <w:szCs w:val="24"/>
        </w:rPr>
      </w:pPr>
      <w:r w:rsidRPr="005F59C7">
        <w:rPr>
          <w:rFonts w:ascii="Times New Roman" w:eastAsia="Calibri" w:hAnsi="Times New Roman" w:cs="Times New Roman"/>
          <w:b/>
          <w:iCs/>
          <w:sz w:val="24"/>
          <w:szCs w:val="24"/>
        </w:rPr>
        <w:t>202</w:t>
      </w:r>
      <w:r w:rsidR="00824BCB">
        <w:rPr>
          <w:rFonts w:ascii="Times New Roman" w:eastAsia="Calibri" w:hAnsi="Times New Roman" w:cs="Times New Roman"/>
          <w:b/>
          <w:iCs/>
          <w:sz w:val="24"/>
          <w:szCs w:val="24"/>
        </w:rPr>
        <w:t xml:space="preserve">3 </w:t>
      </w:r>
      <w:r w:rsidRPr="005F59C7">
        <w:rPr>
          <w:rFonts w:ascii="Times New Roman" w:eastAsia="Calibri" w:hAnsi="Times New Roman" w:cs="Times New Roman"/>
          <w:b/>
          <w:iCs/>
          <w:sz w:val="24"/>
          <w:szCs w:val="24"/>
        </w:rPr>
        <w:t>г.</w:t>
      </w:r>
    </w:p>
    <w:p w14:paraId="48E75177" w14:textId="77777777" w:rsidR="00CD2973" w:rsidRPr="005F59C7" w:rsidRDefault="00CD2973" w:rsidP="00CD2973">
      <w:pPr>
        <w:rPr>
          <w:rFonts w:ascii="Times New Roman" w:eastAsia="Calibri" w:hAnsi="Times New Roman" w:cs="Times New Roman"/>
          <w:b/>
          <w:iCs/>
          <w:sz w:val="24"/>
          <w:szCs w:val="24"/>
        </w:rPr>
        <w:sectPr w:rsidR="00CD2973" w:rsidRPr="005F59C7" w:rsidSect="00824BCB">
          <w:headerReference w:type="default" r:id="rId8"/>
          <w:pgSz w:w="11906" w:h="16838"/>
          <w:pgMar w:top="851" w:right="1134" w:bottom="1134" w:left="1134" w:header="709" w:footer="709" w:gutter="0"/>
          <w:cols w:space="720"/>
          <w:titlePg/>
          <w:docGrid w:linePitch="299"/>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firstRow="1" w:lastRow="0" w:firstColumn="1" w:lastColumn="0" w:noHBand="0" w:noVBand="1"/>
      </w:tblPr>
      <w:tblGrid>
        <w:gridCol w:w="5064"/>
        <w:gridCol w:w="2178"/>
        <w:gridCol w:w="3369"/>
        <w:gridCol w:w="3949"/>
      </w:tblGrid>
      <w:tr w:rsidR="007461AC" w:rsidRPr="00C968DA" w14:paraId="5D939263" w14:textId="13794E60" w:rsidTr="00F82671">
        <w:trPr>
          <w:trHeight w:val="20"/>
        </w:trPr>
        <w:tc>
          <w:tcPr>
            <w:tcW w:w="2487" w:type="pct"/>
            <w:gridSpan w:val="2"/>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6D2D25CF" w14:textId="77777777" w:rsidR="007461AC" w:rsidRPr="00C968DA" w:rsidRDefault="007461AC">
            <w:pPr>
              <w:widowControl w:val="0"/>
              <w:contextualSpacing/>
              <w:jc w:val="center"/>
              <w:rPr>
                <w:rFonts w:ascii="Times New Roman" w:eastAsia="Times New Roman" w:hAnsi="Times New Roman" w:cs="Times New Roman"/>
                <w:bCs/>
                <w:sz w:val="24"/>
                <w:szCs w:val="24"/>
                <w:lang w:eastAsia="ru-RU"/>
              </w:rPr>
            </w:pPr>
            <w:r w:rsidRPr="00C968DA">
              <w:rPr>
                <w:rFonts w:ascii="Times New Roman" w:hAnsi="Times New Roman" w:cs="Times New Roman"/>
                <w:sz w:val="24"/>
                <w:szCs w:val="24"/>
              </w:rPr>
              <w:lastRenderedPageBreak/>
              <w:br w:type="page"/>
            </w:r>
            <w:r w:rsidRPr="00C968DA">
              <w:rPr>
                <w:rFonts w:ascii="Times New Roman" w:hAnsi="Times New Roman" w:cs="Times New Roman"/>
                <w:sz w:val="24"/>
                <w:szCs w:val="24"/>
              </w:rPr>
              <w:br w:type="page"/>
            </w:r>
            <w:r w:rsidRPr="00C968DA">
              <w:rPr>
                <w:rFonts w:ascii="Times New Roman" w:hAnsi="Times New Roman" w:cs="Times New Roman"/>
                <w:b/>
                <w:bCs/>
                <w:sz w:val="24"/>
                <w:szCs w:val="24"/>
              </w:rPr>
              <w:t xml:space="preserve">Трудовые функции </w:t>
            </w:r>
            <w:r w:rsidRPr="00C968DA">
              <w:rPr>
                <w:rFonts w:ascii="Times New Roman" w:hAnsi="Times New Roman" w:cs="Times New Roman"/>
                <w:b/>
                <w:bCs/>
                <w:sz w:val="24"/>
                <w:szCs w:val="24"/>
              </w:rPr>
              <w:br/>
              <w:t xml:space="preserve">в соответствии </w:t>
            </w:r>
            <w:r w:rsidRPr="00C968DA">
              <w:rPr>
                <w:rFonts w:ascii="Times New Roman" w:hAnsi="Times New Roman" w:cs="Times New Roman"/>
                <w:b/>
                <w:bCs/>
                <w:sz w:val="24"/>
                <w:szCs w:val="24"/>
              </w:rPr>
              <w:br/>
              <w:t>с профессиональными стандартами (или иными нормативными документами)</w:t>
            </w:r>
          </w:p>
        </w:tc>
        <w:tc>
          <w:tcPr>
            <w:tcW w:w="2513" w:type="pct"/>
            <w:gridSpan w:val="2"/>
            <w:tcBorders>
              <w:top w:val="single" w:sz="4" w:space="0" w:color="auto"/>
              <w:left w:val="single" w:sz="4" w:space="0" w:color="auto"/>
              <w:bottom w:val="single" w:sz="4" w:space="0" w:color="auto"/>
              <w:right w:val="single" w:sz="4" w:space="0" w:color="auto"/>
            </w:tcBorders>
            <w:shd w:val="clear" w:color="auto" w:fill="FFFFFF"/>
            <w:hideMark/>
          </w:tcPr>
          <w:p w14:paraId="7BAB3A2C" w14:textId="77777777" w:rsidR="007461AC" w:rsidRPr="00C968DA" w:rsidRDefault="007461AC">
            <w:pPr>
              <w:jc w:val="center"/>
              <w:rPr>
                <w:rFonts w:ascii="Times New Roman" w:hAnsi="Times New Roman" w:cs="Times New Roman"/>
                <w:b/>
                <w:bCs/>
                <w:sz w:val="24"/>
                <w:szCs w:val="24"/>
              </w:rPr>
            </w:pPr>
            <w:r w:rsidRPr="00C968DA">
              <w:rPr>
                <w:rFonts w:ascii="Times New Roman" w:hAnsi="Times New Roman" w:cs="Times New Roman"/>
                <w:b/>
                <w:bCs/>
                <w:sz w:val="24"/>
                <w:szCs w:val="24"/>
              </w:rPr>
              <w:t xml:space="preserve">Виды деятельности в соответствии с ФГОС СПО </w:t>
            </w:r>
          </w:p>
          <w:p w14:paraId="2FC06A54" w14:textId="3B77E0C7" w:rsidR="007461AC" w:rsidRPr="00C968DA" w:rsidRDefault="007461AC">
            <w:pPr>
              <w:jc w:val="center"/>
              <w:rPr>
                <w:rFonts w:ascii="Times New Roman" w:hAnsi="Times New Roman" w:cs="Times New Roman"/>
                <w:b/>
                <w:bCs/>
                <w:sz w:val="24"/>
                <w:szCs w:val="24"/>
              </w:rPr>
            </w:pPr>
            <w:r w:rsidRPr="00C968DA">
              <w:rPr>
                <w:rFonts w:ascii="Times New Roman" w:hAnsi="Times New Roman" w:cs="Times New Roman"/>
                <w:b/>
                <w:bCs/>
                <w:sz w:val="24"/>
                <w:szCs w:val="24"/>
              </w:rPr>
              <w:t xml:space="preserve">по </w:t>
            </w:r>
            <w:r w:rsidRPr="00C968DA">
              <w:rPr>
                <w:rFonts w:ascii="Times New Roman" w:hAnsi="Times New Roman" w:cs="Times New Roman"/>
                <w:b/>
                <w:iCs/>
                <w:sz w:val="24"/>
                <w:szCs w:val="24"/>
              </w:rPr>
              <w:t>специальности</w:t>
            </w:r>
            <w:r w:rsidR="00C968DA">
              <w:rPr>
                <w:rFonts w:ascii="Times New Roman" w:hAnsi="Times New Roman" w:cs="Times New Roman"/>
                <w:b/>
                <w:iCs/>
                <w:sz w:val="24"/>
                <w:szCs w:val="24"/>
              </w:rPr>
              <w:t xml:space="preserve"> </w:t>
            </w:r>
            <w:r w:rsidR="00C968DA" w:rsidRPr="00C968DA">
              <w:rPr>
                <w:rFonts w:ascii="Times New Roman" w:hAnsi="Times New Roman" w:cs="Times New Roman"/>
                <w:b/>
                <w:iCs/>
                <w:sz w:val="24"/>
                <w:szCs w:val="24"/>
              </w:rPr>
              <w:t>32.02.01 Медико-профилактическое дело</w:t>
            </w:r>
          </w:p>
        </w:tc>
      </w:tr>
      <w:tr w:rsidR="00F82671" w:rsidRPr="00C968DA" w14:paraId="2A37B2F7" w14:textId="03BBEDDD" w:rsidTr="00F82671">
        <w:trPr>
          <w:trHeight w:val="20"/>
        </w:trPr>
        <w:tc>
          <w:tcPr>
            <w:tcW w:w="2487" w:type="pct"/>
            <w:gridSpan w:val="2"/>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0163B53D" w14:textId="77777777" w:rsidR="00F82671" w:rsidRPr="00C968DA" w:rsidRDefault="00F82671">
            <w:pPr>
              <w:rPr>
                <w:rFonts w:ascii="Times New Roman" w:hAnsi="Times New Roman" w:cs="Times New Roman"/>
                <w:bCs/>
                <w:sz w:val="24"/>
                <w:szCs w:val="24"/>
              </w:rPr>
            </w:pPr>
          </w:p>
        </w:tc>
        <w:tc>
          <w:tcPr>
            <w:tcW w:w="1157" w:type="pct"/>
            <w:tcBorders>
              <w:top w:val="single" w:sz="4" w:space="0" w:color="auto"/>
              <w:left w:val="single" w:sz="4" w:space="0" w:color="auto"/>
              <w:bottom w:val="single" w:sz="4" w:space="0" w:color="auto"/>
              <w:right w:val="single" w:sz="4" w:space="0" w:color="auto"/>
            </w:tcBorders>
            <w:shd w:val="clear" w:color="auto" w:fill="FFFFFF"/>
            <w:hideMark/>
          </w:tcPr>
          <w:p w14:paraId="692C8D65" w14:textId="71740260" w:rsidR="00F82671" w:rsidRPr="00C968DA" w:rsidRDefault="00F82671">
            <w:pPr>
              <w:widowControl w:val="0"/>
              <w:contextualSpacing/>
              <w:jc w:val="center"/>
              <w:rPr>
                <w:rFonts w:ascii="Times New Roman" w:hAnsi="Times New Roman" w:cs="Times New Roman"/>
                <w:sz w:val="24"/>
                <w:szCs w:val="24"/>
              </w:rPr>
            </w:pPr>
            <w:r w:rsidRPr="00C968DA">
              <w:rPr>
                <w:rFonts w:ascii="Times New Roman" w:hAnsi="Times New Roman" w:cs="Times New Roman"/>
                <w:iCs/>
                <w:sz w:val="24"/>
                <w:szCs w:val="24"/>
              </w:rPr>
              <w:t>Проведение санитарно-гигиенических и профилактических мероприятий по обеспечению безопасности среды обитания для здоровья человека</w:t>
            </w:r>
          </w:p>
        </w:tc>
        <w:tc>
          <w:tcPr>
            <w:tcW w:w="1356" w:type="pct"/>
            <w:tcBorders>
              <w:top w:val="single" w:sz="4" w:space="0" w:color="auto"/>
              <w:left w:val="single" w:sz="4" w:space="0" w:color="auto"/>
              <w:bottom w:val="single" w:sz="4" w:space="0" w:color="auto"/>
              <w:right w:val="single" w:sz="4" w:space="0" w:color="auto"/>
            </w:tcBorders>
            <w:shd w:val="clear" w:color="auto" w:fill="FFFFFF"/>
            <w:hideMark/>
          </w:tcPr>
          <w:p w14:paraId="6D394A49" w14:textId="60F7ECA0" w:rsidR="00F82671" w:rsidRPr="00C968DA" w:rsidRDefault="00F82671">
            <w:pPr>
              <w:jc w:val="center"/>
              <w:rPr>
                <w:rFonts w:ascii="Times New Roman" w:hAnsi="Times New Roman" w:cs="Times New Roman"/>
                <w:bCs/>
                <w:sz w:val="24"/>
                <w:szCs w:val="24"/>
              </w:rPr>
            </w:pPr>
            <w:r w:rsidRPr="00C968DA">
              <w:rPr>
                <w:rFonts w:ascii="Times New Roman" w:hAnsi="Times New Roman" w:cs="Times New Roman"/>
                <w:bCs/>
                <w:sz w:val="24"/>
                <w:szCs w:val="24"/>
              </w:rPr>
              <w:t>Проведение санитарно-противоэпидемических и профилактических мероприятий по обеспечению инфекционной безопасности населения</w:t>
            </w:r>
          </w:p>
        </w:tc>
      </w:tr>
      <w:tr w:rsidR="00F82671" w:rsidRPr="00C968DA" w14:paraId="4CF7373C" w14:textId="46B733E2" w:rsidTr="00F82671">
        <w:trPr>
          <w:trHeight w:val="20"/>
        </w:trPr>
        <w:tc>
          <w:tcPr>
            <w:tcW w:w="2487" w:type="pct"/>
            <w:gridSpan w:val="2"/>
            <w:tcBorders>
              <w:top w:val="single" w:sz="4" w:space="0" w:color="auto"/>
              <w:left w:val="single" w:sz="4" w:space="0" w:color="auto"/>
              <w:bottom w:val="single" w:sz="4" w:space="0" w:color="auto"/>
              <w:right w:val="single" w:sz="4" w:space="0" w:color="auto"/>
            </w:tcBorders>
            <w:shd w:val="clear" w:color="auto" w:fill="auto"/>
            <w:hideMark/>
          </w:tcPr>
          <w:p w14:paraId="35D98074" w14:textId="44394D32" w:rsidR="00F82671" w:rsidRPr="00C968DA" w:rsidRDefault="00F82671">
            <w:pPr>
              <w:widowControl w:val="0"/>
              <w:contextualSpacing/>
              <w:jc w:val="both"/>
              <w:rPr>
                <w:rFonts w:ascii="Times New Roman" w:hAnsi="Times New Roman" w:cs="Times New Roman"/>
                <w:b/>
                <w:sz w:val="24"/>
                <w:szCs w:val="24"/>
              </w:rPr>
            </w:pPr>
            <w:r w:rsidRPr="00C968DA">
              <w:rPr>
                <w:rFonts w:ascii="Times New Roman" w:hAnsi="Times New Roman" w:cs="Times New Roman"/>
                <w:b/>
                <w:sz w:val="24"/>
                <w:szCs w:val="24"/>
              </w:rPr>
              <w:t xml:space="preserve">02.083 </w:t>
            </w:r>
            <w:r w:rsidRPr="00C968DA">
              <w:rPr>
                <w:rFonts w:ascii="Times New Roman" w:hAnsi="Times New Roman" w:cs="Times New Roman"/>
                <w:b/>
                <w:bCs/>
                <w:sz w:val="24"/>
                <w:szCs w:val="24"/>
              </w:rPr>
              <w:t>Специалист в области медико-профилактического дела со средним медицинским образованием</w:t>
            </w:r>
          </w:p>
        </w:tc>
        <w:tc>
          <w:tcPr>
            <w:tcW w:w="1157" w:type="pct"/>
            <w:tcBorders>
              <w:top w:val="single" w:sz="4" w:space="0" w:color="auto"/>
              <w:left w:val="single" w:sz="4" w:space="0" w:color="auto"/>
              <w:bottom w:val="single" w:sz="4" w:space="0" w:color="auto"/>
              <w:right w:val="single" w:sz="4" w:space="0" w:color="auto"/>
            </w:tcBorders>
            <w:shd w:val="clear" w:color="auto" w:fill="auto"/>
          </w:tcPr>
          <w:p w14:paraId="7421A9FE" w14:textId="77777777" w:rsidR="00F82671" w:rsidRPr="00C968DA" w:rsidRDefault="00F82671">
            <w:pPr>
              <w:widowControl w:val="0"/>
              <w:contextualSpacing/>
              <w:jc w:val="center"/>
              <w:rPr>
                <w:rStyle w:val="afb"/>
                <w:i w:val="0"/>
                <w:iCs/>
                <w:sz w:val="24"/>
                <w:szCs w:val="24"/>
              </w:rPr>
            </w:pPr>
          </w:p>
        </w:tc>
        <w:tc>
          <w:tcPr>
            <w:tcW w:w="1356" w:type="pct"/>
            <w:tcBorders>
              <w:top w:val="single" w:sz="4" w:space="0" w:color="auto"/>
              <w:left w:val="single" w:sz="4" w:space="0" w:color="auto"/>
              <w:bottom w:val="single" w:sz="4" w:space="0" w:color="auto"/>
              <w:right w:val="single" w:sz="4" w:space="0" w:color="auto"/>
            </w:tcBorders>
            <w:shd w:val="clear" w:color="auto" w:fill="auto"/>
          </w:tcPr>
          <w:p w14:paraId="4A837CE5" w14:textId="77777777" w:rsidR="00F82671" w:rsidRPr="00C968DA" w:rsidRDefault="00F82671">
            <w:pPr>
              <w:jc w:val="center"/>
              <w:rPr>
                <w:rFonts w:ascii="Times New Roman" w:hAnsi="Times New Roman" w:cs="Times New Roman"/>
                <w:sz w:val="24"/>
                <w:szCs w:val="24"/>
              </w:rPr>
            </w:pPr>
          </w:p>
        </w:tc>
      </w:tr>
      <w:tr w:rsidR="00F82671" w:rsidRPr="00C968DA" w14:paraId="248FDB9B" w14:textId="3E754DDA" w:rsidTr="00C968DA">
        <w:trPr>
          <w:trHeight w:val="20"/>
        </w:trPr>
        <w:tc>
          <w:tcPr>
            <w:tcW w:w="1739" w:type="pct"/>
            <w:vMerge w:val="restart"/>
            <w:tcBorders>
              <w:top w:val="single" w:sz="4" w:space="0" w:color="auto"/>
              <w:left w:val="single" w:sz="4" w:space="0" w:color="auto"/>
              <w:right w:val="single" w:sz="4" w:space="0" w:color="auto"/>
            </w:tcBorders>
            <w:shd w:val="clear" w:color="auto" w:fill="auto"/>
            <w:hideMark/>
          </w:tcPr>
          <w:p w14:paraId="430EDD6D" w14:textId="5C8A6A18" w:rsidR="00F82671" w:rsidRPr="00C968DA" w:rsidRDefault="00F82671" w:rsidP="007461AC">
            <w:pPr>
              <w:pStyle w:val="pTextStyleCenter"/>
              <w:spacing w:line="240" w:lineRule="auto"/>
              <w:jc w:val="left"/>
              <w:rPr>
                <w:b/>
                <w:lang w:val="ru-RU"/>
              </w:rPr>
            </w:pPr>
            <w:r w:rsidRPr="00C968DA">
              <w:rPr>
                <w:b/>
                <w:lang w:val="ru-RU"/>
              </w:rPr>
              <w:t>ОТФ А</w:t>
            </w:r>
          </w:p>
          <w:p w14:paraId="2C517644" w14:textId="088DF31E" w:rsidR="00F82671" w:rsidRPr="00C968DA" w:rsidRDefault="00F82671" w:rsidP="002577A4">
            <w:pPr>
              <w:rPr>
                <w:rFonts w:ascii="Times New Roman" w:hAnsi="Times New Roman" w:cs="Times New Roman"/>
                <w:sz w:val="24"/>
                <w:szCs w:val="24"/>
              </w:rPr>
            </w:pPr>
            <w:r w:rsidRPr="00C968DA">
              <w:rPr>
                <w:rFonts w:ascii="Times New Roman" w:eastAsia="Times New Roman" w:hAnsi="Times New Roman" w:cs="Times New Roman"/>
                <w:sz w:val="24"/>
                <w:szCs w:val="24"/>
                <w:lang w:eastAsia="ru-RU"/>
              </w:rPr>
              <w:t>Проведение мероприятий по санитарно-эпидемиологическому надзору и контролю выполнения требований санитарного законодательства Российской Федерации</w:t>
            </w:r>
          </w:p>
        </w:tc>
        <w:tc>
          <w:tcPr>
            <w:tcW w:w="748" w:type="pct"/>
            <w:tcBorders>
              <w:top w:val="single" w:sz="4" w:space="0" w:color="auto"/>
              <w:left w:val="single" w:sz="4" w:space="0" w:color="auto"/>
              <w:right w:val="single" w:sz="4" w:space="0" w:color="auto"/>
            </w:tcBorders>
            <w:shd w:val="clear" w:color="auto" w:fill="auto"/>
            <w:vAlign w:val="center"/>
            <w:hideMark/>
          </w:tcPr>
          <w:p w14:paraId="4C32D61C" w14:textId="3055F3EB" w:rsidR="00F82671" w:rsidRPr="00C968DA" w:rsidRDefault="00F82671" w:rsidP="00C968DA">
            <w:pPr>
              <w:rPr>
                <w:rFonts w:ascii="Times New Roman" w:hAnsi="Times New Roman" w:cs="Times New Roman"/>
                <w:sz w:val="24"/>
                <w:szCs w:val="24"/>
              </w:rPr>
            </w:pPr>
            <w:r w:rsidRPr="00C968DA">
              <w:rPr>
                <w:rFonts w:ascii="Times New Roman" w:hAnsi="Times New Roman" w:cs="Times New Roman"/>
                <w:sz w:val="24"/>
                <w:szCs w:val="24"/>
              </w:rPr>
              <w:t>ТФ A/01.5</w:t>
            </w:r>
          </w:p>
        </w:tc>
        <w:tc>
          <w:tcPr>
            <w:tcW w:w="115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EBE8305" w14:textId="77777777" w:rsidR="00F82671" w:rsidRPr="00C968DA" w:rsidRDefault="00F82671" w:rsidP="00C968DA">
            <w:pPr>
              <w:jc w:val="center"/>
              <w:rPr>
                <w:rFonts w:ascii="Times New Roman" w:hAnsi="Times New Roman" w:cs="Times New Roman"/>
                <w:sz w:val="24"/>
                <w:szCs w:val="24"/>
              </w:rPr>
            </w:pPr>
            <w:r w:rsidRPr="00C968DA">
              <w:rPr>
                <w:rFonts w:ascii="Times New Roman" w:hAnsi="Times New Roman" w:cs="Times New Roman"/>
                <w:sz w:val="24"/>
                <w:szCs w:val="24"/>
              </w:rPr>
              <w:t>ПК 1.1.</w:t>
            </w:r>
          </w:p>
          <w:p w14:paraId="554CCDFB" w14:textId="4DB54AE1" w:rsidR="00F82671" w:rsidRPr="00C968DA" w:rsidRDefault="00F82671" w:rsidP="00C968DA">
            <w:pPr>
              <w:jc w:val="center"/>
              <w:rPr>
                <w:rFonts w:ascii="Times New Roman" w:hAnsi="Times New Roman" w:cs="Times New Roman"/>
                <w:i/>
                <w:iCs/>
                <w:sz w:val="24"/>
                <w:szCs w:val="24"/>
              </w:rPr>
            </w:pPr>
            <w:r w:rsidRPr="00C968DA">
              <w:rPr>
                <w:rFonts w:ascii="Times New Roman" w:hAnsi="Times New Roman" w:cs="Times New Roman"/>
                <w:sz w:val="24"/>
                <w:szCs w:val="24"/>
              </w:rPr>
              <w:t>ПК 1.2.</w:t>
            </w:r>
          </w:p>
        </w:tc>
        <w:tc>
          <w:tcPr>
            <w:tcW w:w="135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3DA9989" w14:textId="77777777" w:rsidR="00F82671" w:rsidRPr="00C968DA" w:rsidRDefault="00F82671" w:rsidP="00C968DA">
            <w:pPr>
              <w:jc w:val="center"/>
              <w:rPr>
                <w:rFonts w:ascii="Times New Roman" w:hAnsi="Times New Roman" w:cs="Times New Roman"/>
                <w:sz w:val="24"/>
                <w:szCs w:val="24"/>
              </w:rPr>
            </w:pPr>
            <w:r w:rsidRPr="00C968DA">
              <w:rPr>
                <w:rFonts w:ascii="Times New Roman" w:hAnsi="Times New Roman" w:cs="Times New Roman"/>
                <w:sz w:val="24"/>
                <w:szCs w:val="24"/>
              </w:rPr>
              <w:t>ПК 2.1.</w:t>
            </w:r>
          </w:p>
          <w:p w14:paraId="7E86FFE7" w14:textId="4440D27E" w:rsidR="00F82671" w:rsidRPr="00C968DA" w:rsidRDefault="00F82671" w:rsidP="00C968DA">
            <w:pPr>
              <w:jc w:val="center"/>
              <w:rPr>
                <w:rFonts w:ascii="Times New Roman" w:hAnsi="Times New Roman" w:cs="Times New Roman"/>
                <w:i/>
                <w:iCs/>
                <w:sz w:val="24"/>
                <w:szCs w:val="24"/>
              </w:rPr>
            </w:pPr>
            <w:r w:rsidRPr="00C968DA">
              <w:rPr>
                <w:rFonts w:ascii="Times New Roman" w:hAnsi="Times New Roman" w:cs="Times New Roman"/>
                <w:sz w:val="24"/>
                <w:szCs w:val="24"/>
              </w:rPr>
              <w:t>ПК 2.2.</w:t>
            </w:r>
          </w:p>
        </w:tc>
      </w:tr>
      <w:tr w:rsidR="00F82671" w:rsidRPr="00C968DA" w14:paraId="0E8AF67D" w14:textId="77777777" w:rsidTr="00C968DA">
        <w:trPr>
          <w:trHeight w:val="20"/>
        </w:trPr>
        <w:tc>
          <w:tcPr>
            <w:tcW w:w="1739" w:type="pct"/>
            <w:vMerge/>
            <w:tcBorders>
              <w:left w:val="single" w:sz="4" w:space="0" w:color="auto"/>
              <w:right w:val="single" w:sz="4" w:space="0" w:color="auto"/>
            </w:tcBorders>
            <w:shd w:val="clear" w:color="auto" w:fill="auto"/>
            <w:vAlign w:val="center"/>
          </w:tcPr>
          <w:p w14:paraId="70775C30" w14:textId="77777777" w:rsidR="00F82671" w:rsidRPr="00C968DA" w:rsidRDefault="00F82671" w:rsidP="007461AC">
            <w:pPr>
              <w:rPr>
                <w:rFonts w:ascii="Times New Roman" w:hAnsi="Times New Roman" w:cs="Times New Roman"/>
                <w:sz w:val="24"/>
                <w:szCs w:val="24"/>
              </w:rPr>
            </w:pPr>
          </w:p>
        </w:tc>
        <w:tc>
          <w:tcPr>
            <w:tcW w:w="748" w:type="pct"/>
            <w:tcBorders>
              <w:left w:val="single" w:sz="4" w:space="0" w:color="auto"/>
              <w:right w:val="single" w:sz="4" w:space="0" w:color="auto"/>
            </w:tcBorders>
            <w:shd w:val="clear" w:color="auto" w:fill="auto"/>
            <w:vAlign w:val="center"/>
          </w:tcPr>
          <w:p w14:paraId="2E18A270" w14:textId="7C76F0B5" w:rsidR="00F82671" w:rsidRPr="00C968DA" w:rsidRDefault="00F82671" w:rsidP="00C968DA">
            <w:pPr>
              <w:rPr>
                <w:rFonts w:ascii="Times New Roman" w:hAnsi="Times New Roman" w:cs="Times New Roman"/>
                <w:sz w:val="24"/>
                <w:szCs w:val="24"/>
              </w:rPr>
            </w:pPr>
            <w:r w:rsidRPr="00C968DA">
              <w:rPr>
                <w:rFonts w:ascii="Times New Roman" w:hAnsi="Times New Roman" w:cs="Times New Roman"/>
                <w:sz w:val="24"/>
                <w:szCs w:val="24"/>
              </w:rPr>
              <w:t>ТФ A/02.5</w:t>
            </w:r>
          </w:p>
        </w:tc>
        <w:tc>
          <w:tcPr>
            <w:tcW w:w="1157" w:type="pct"/>
            <w:tcBorders>
              <w:top w:val="single" w:sz="4" w:space="0" w:color="auto"/>
              <w:left w:val="single" w:sz="4" w:space="0" w:color="auto"/>
              <w:bottom w:val="single" w:sz="4" w:space="0" w:color="auto"/>
              <w:right w:val="single" w:sz="4" w:space="0" w:color="auto"/>
            </w:tcBorders>
            <w:shd w:val="clear" w:color="auto" w:fill="auto"/>
            <w:vAlign w:val="center"/>
          </w:tcPr>
          <w:p w14:paraId="08531ACE" w14:textId="77777777" w:rsidR="00F82671" w:rsidRPr="00C968DA" w:rsidRDefault="00F82671" w:rsidP="00C968DA">
            <w:pPr>
              <w:jc w:val="center"/>
              <w:rPr>
                <w:rFonts w:ascii="Times New Roman" w:hAnsi="Times New Roman" w:cs="Times New Roman"/>
                <w:sz w:val="24"/>
                <w:szCs w:val="24"/>
              </w:rPr>
            </w:pPr>
            <w:r w:rsidRPr="00C968DA">
              <w:rPr>
                <w:rFonts w:ascii="Times New Roman" w:hAnsi="Times New Roman" w:cs="Times New Roman"/>
                <w:sz w:val="24"/>
                <w:szCs w:val="24"/>
              </w:rPr>
              <w:t>ПК 1.3.</w:t>
            </w:r>
          </w:p>
          <w:p w14:paraId="021C660D" w14:textId="773809A1" w:rsidR="00F82671" w:rsidRPr="00C968DA" w:rsidRDefault="00F82671" w:rsidP="00C968DA">
            <w:pPr>
              <w:jc w:val="center"/>
              <w:rPr>
                <w:rFonts w:ascii="Times New Roman" w:hAnsi="Times New Roman" w:cs="Times New Roman"/>
                <w:sz w:val="24"/>
                <w:szCs w:val="24"/>
              </w:rPr>
            </w:pPr>
            <w:r w:rsidRPr="00C968DA">
              <w:rPr>
                <w:rFonts w:ascii="Times New Roman" w:hAnsi="Times New Roman" w:cs="Times New Roman"/>
                <w:sz w:val="24"/>
                <w:szCs w:val="24"/>
              </w:rPr>
              <w:t>ПК 1.4.</w:t>
            </w:r>
          </w:p>
        </w:tc>
        <w:tc>
          <w:tcPr>
            <w:tcW w:w="1356" w:type="pct"/>
            <w:tcBorders>
              <w:top w:val="single" w:sz="4" w:space="0" w:color="auto"/>
              <w:left w:val="single" w:sz="4" w:space="0" w:color="auto"/>
              <w:bottom w:val="single" w:sz="4" w:space="0" w:color="auto"/>
              <w:right w:val="single" w:sz="4" w:space="0" w:color="auto"/>
            </w:tcBorders>
            <w:shd w:val="clear" w:color="auto" w:fill="auto"/>
            <w:vAlign w:val="center"/>
          </w:tcPr>
          <w:p w14:paraId="2B32B278" w14:textId="77777777" w:rsidR="00F82671" w:rsidRPr="00C968DA" w:rsidRDefault="00F82671" w:rsidP="00C968DA">
            <w:pPr>
              <w:jc w:val="center"/>
              <w:rPr>
                <w:rFonts w:ascii="Times New Roman" w:hAnsi="Times New Roman" w:cs="Times New Roman"/>
                <w:sz w:val="24"/>
                <w:szCs w:val="24"/>
              </w:rPr>
            </w:pPr>
            <w:r w:rsidRPr="00C968DA">
              <w:rPr>
                <w:rFonts w:ascii="Times New Roman" w:hAnsi="Times New Roman" w:cs="Times New Roman"/>
                <w:sz w:val="24"/>
                <w:szCs w:val="24"/>
              </w:rPr>
              <w:t>ПК 2.3.</w:t>
            </w:r>
          </w:p>
          <w:p w14:paraId="1683BF84" w14:textId="52F56A74" w:rsidR="00F82671" w:rsidRPr="00C968DA" w:rsidRDefault="00F82671" w:rsidP="00C968DA">
            <w:pPr>
              <w:jc w:val="center"/>
              <w:rPr>
                <w:rFonts w:ascii="Times New Roman" w:hAnsi="Times New Roman" w:cs="Times New Roman"/>
                <w:i/>
                <w:iCs/>
                <w:sz w:val="24"/>
                <w:szCs w:val="24"/>
              </w:rPr>
            </w:pPr>
            <w:r w:rsidRPr="00C968DA">
              <w:rPr>
                <w:rFonts w:ascii="Times New Roman" w:hAnsi="Times New Roman" w:cs="Times New Roman"/>
                <w:sz w:val="24"/>
                <w:szCs w:val="24"/>
              </w:rPr>
              <w:t>ПК 2.4.</w:t>
            </w:r>
          </w:p>
        </w:tc>
      </w:tr>
      <w:tr w:rsidR="00F82671" w:rsidRPr="00C968DA" w14:paraId="00EF29FC" w14:textId="77777777" w:rsidTr="00C968DA">
        <w:trPr>
          <w:trHeight w:val="20"/>
        </w:trPr>
        <w:tc>
          <w:tcPr>
            <w:tcW w:w="1739" w:type="pct"/>
            <w:vMerge/>
            <w:tcBorders>
              <w:left w:val="single" w:sz="4" w:space="0" w:color="auto"/>
              <w:right w:val="single" w:sz="4" w:space="0" w:color="auto"/>
            </w:tcBorders>
            <w:shd w:val="clear" w:color="auto" w:fill="auto"/>
            <w:vAlign w:val="center"/>
          </w:tcPr>
          <w:p w14:paraId="3A6BBE13" w14:textId="77777777" w:rsidR="00F82671" w:rsidRPr="00C968DA" w:rsidRDefault="00F82671" w:rsidP="007461AC">
            <w:pPr>
              <w:rPr>
                <w:rFonts w:ascii="Times New Roman" w:hAnsi="Times New Roman" w:cs="Times New Roman"/>
                <w:sz w:val="24"/>
                <w:szCs w:val="24"/>
              </w:rPr>
            </w:pPr>
          </w:p>
        </w:tc>
        <w:tc>
          <w:tcPr>
            <w:tcW w:w="748" w:type="pct"/>
            <w:tcBorders>
              <w:left w:val="single" w:sz="4" w:space="0" w:color="auto"/>
              <w:right w:val="single" w:sz="4" w:space="0" w:color="auto"/>
            </w:tcBorders>
            <w:shd w:val="clear" w:color="auto" w:fill="auto"/>
            <w:vAlign w:val="center"/>
          </w:tcPr>
          <w:p w14:paraId="5267AC9A" w14:textId="7A7BA7D4" w:rsidR="00F82671" w:rsidRPr="00C968DA" w:rsidRDefault="00F82671" w:rsidP="00C968DA">
            <w:pPr>
              <w:rPr>
                <w:rFonts w:ascii="Times New Roman" w:hAnsi="Times New Roman" w:cs="Times New Roman"/>
                <w:sz w:val="24"/>
                <w:szCs w:val="24"/>
              </w:rPr>
            </w:pPr>
            <w:r w:rsidRPr="00C968DA">
              <w:rPr>
                <w:rFonts w:ascii="Times New Roman" w:hAnsi="Times New Roman" w:cs="Times New Roman"/>
                <w:sz w:val="24"/>
                <w:szCs w:val="24"/>
              </w:rPr>
              <w:t>ТФ A/05.5</w:t>
            </w:r>
          </w:p>
        </w:tc>
        <w:tc>
          <w:tcPr>
            <w:tcW w:w="1157" w:type="pct"/>
            <w:tcBorders>
              <w:top w:val="single" w:sz="4" w:space="0" w:color="auto"/>
              <w:left w:val="single" w:sz="4" w:space="0" w:color="auto"/>
              <w:bottom w:val="single" w:sz="4" w:space="0" w:color="auto"/>
              <w:right w:val="single" w:sz="4" w:space="0" w:color="auto"/>
            </w:tcBorders>
            <w:shd w:val="clear" w:color="auto" w:fill="auto"/>
            <w:vAlign w:val="center"/>
          </w:tcPr>
          <w:p w14:paraId="23B7FA0F" w14:textId="77777777" w:rsidR="00F82671" w:rsidRPr="00C968DA" w:rsidRDefault="00F82671" w:rsidP="00C968DA">
            <w:pPr>
              <w:jc w:val="center"/>
              <w:rPr>
                <w:rFonts w:ascii="Times New Roman" w:hAnsi="Times New Roman" w:cs="Times New Roman"/>
                <w:sz w:val="24"/>
                <w:szCs w:val="24"/>
              </w:rPr>
            </w:pPr>
            <w:r w:rsidRPr="00C968DA">
              <w:rPr>
                <w:rFonts w:ascii="Times New Roman" w:hAnsi="Times New Roman" w:cs="Times New Roman"/>
                <w:sz w:val="24"/>
                <w:szCs w:val="24"/>
              </w:rPr>
              <w:t>ПК 1.5.</w:t>
            </w:r>
          </w:p>
          <w:p w14:paraId="6E5577A5" w14:textId="3E3446B1" w:rsidR="00F82671" w:rsidRPr="00C968DA" w:rsidRDefault="00F82671" w:rsidP="00C968DA">
            <w:pPr>
              <w:jc w:val="center"/>
              <w:rPr>
                <w:rFonts w:ascii="Times New Roman" w:hAnsi="Times New Roman" w:cs="Times New Roman"/>
                <w:sz w:val="24"/>
                <w:szCs w:val="24"/>
              </w:rPr>
            </w:pPr>
            <w:r w:rsidRPr="00C968DA">
              <w:rPr>
                <w:rFonts w:ascii="Times New Roman" w:hAnsi="Times New Roman" w:cs="Times New Roman"/>
                <w:color w:val="000000"/>
                <w:sz w:val="24"/>
                <w:szCs w:val="24"/>
              </w:rPr>
              <w:t>ПК 1.7.</w:t>
            </w:r>
          </w:p>
        </w:tc>
        <w:tc>
          <w:tcPr>
            <w:tcW w:w="1356" w:type="pct"/>
            <w:tcBorders>
              <w:top w:val="single" w:sz="4" w:space="0" w:color="auto"/>
              <w:left w:val="single" w:sz="4" w:space="0" w:color="auto"/>
              <w:bottom w:val="single" w:sz="4" w:space="0" w:color="auto"/>
              <w:right w:val="single" w:sz="4" w:space="0" w:color="auto"/>
            </w:tcBorders>
            <w:shd w:val="clear" w:color="auto" w:fill="auto"/>
            <w:vAlign w:val="center"/>
          </w:tcPr>
          <w:p w14:paraId="05DD712B" w14:textId="77777777" w:rsidR="00F82671" w:rsidRPr="00C968DA" w:rsidRDefault="00F82671" w:rsidP="00C968DA">
            <w:pPr>
              <w:jc w:val="center"/>
              <w:rPr>
                <w:rFonts w:ascii="Times New Roman" w:hAnsi="Times New Roman" w:cs="Times New Roman"/>
                <w:sz w:val="24"/>
                <w:szCs w:val="24"/>
              </w:rPr>
            </w:pPr>
            <w:r w:rsidRPr="00C968DA">
              <w:rPr>
                <w:rFonts w:ascii="Times New Roman" w:hAnsi="Times New Roman" w:cs="Times New Roman"/>
                <w:sz w:val="24"/>
                <w:szCs w:val="24"/>
              </w:rPr>
              <w:t>ПК 2.5.</w:t>
            </w:r>
          </w:p>
          <w:p w14:paraId="5FDBDDC4" w14:textId="1B4B4163" w:rsidR="00F82671" w:rsidRPr="00C968DA" w:rsidRDefault="00F82671" w:rsidP="00C968DA">
            <w:pPr>
              <w:jc w:val="center"/>
              <w:rPr>
                <w:rFonts w:ascii="Times New Roman" w:hAnsi="Times New Roman" w:cs="Times New Roman"/>
                <w:color w:val="000000"/>
                <w:sz w:val="24"/>
                <w:szCs w:val="24"/>
              </w:rPr>
            </w:pPr>
            <w:r w:rsidRPr="00C968DA">
              <w:rPr>
                <w:rFonts w:ascii="Times New Roman" w:hAnsi="Times New Roman" w:cs="Times New Roman"/>
                <w:sz w:val="24"/>
                <w:szCs w:val="24"/>
              </w:rPr>
              <w:t>ПК 2.6.</w:t>
            </w:r>
          </w:p>
        </w:tc>
      </w:tr>
      <w:tr w:rsidR="00F82671" w:rsidRPr="00C968DA" w14:paraId="24476682" w14:textId="77777777" w:rsidTr="00C968DA">
        <w:trPr>
          <w:trHeight w:val="20"/>
        </w:trPr>
        <w:tc>
          <w:tcPr>
            <w:tcW w:w="1739" w:type="pct"/>
            <w:vMerge/>
            <w:tcBorders>
              <w:left w:val="single" w:sz="4" w:space="0" w:color="auto"/>
              <w:right w:val="single" w:sz="4" w:space="0" w:color="auto"/>
            </w:tcBorders>
            <w:shd w:val="clear" w:color="auto" w:fill="auto"/>
            <w:vAlign w:val="center"/>
          </w:tcPr>
          <w:p w14:paraId="73287F5E" w14:textId="77777777" w:rsidR="00F82671" w:rsidRPr="00C968DA" w:rsidRDefault="00F82671" w:rsidP="007461AC">
            <w:pPr>
              <w:rPr>
                <w:rFonts w:ascii="Times New Roman" w:hAnsi="Times New Roman" w:cs="Times New Roman"/>
                <w:sz w:val="24"/>
                <w:szCs w:val="24"/>
              </w:rPr>
            </w:pPr>
          </w:p>
        </w:tc>
        <w:tc>
          <w:tcPr>
            <w:tcW w:w="748" w:type="pct"/>
            <w:tcBorders>
              <w:left w:val="single" w:sz="4" w:space="0" w:color="auto"/>
              <w:right w:val="single" w:sz="4" w:space="0" w:color="auto"/>
            </w:tcBorders>
            <w:shd w:val="clear" w:color="auto" w:fill="auto"/>
            <w:vAlign w:val="center"/>
          </w:tcPr>
          <w:p w14:paraId="73AB3E4B" w14:textId="6ACD49BE" w:rsidR="00F82671" w:rsidRPr="00C968DA" w:rsidRDefault="00F82671" w:rsidP="00C968DA">
            <w:pPr>
              <w:rPr>
                <w:rFonts w:ascii="Times New Roman" w:hAnsi="Times New Roman" w:cs="Times New Roman"/>
                <w:sz w:val="24"/>
                <w:szCs w:val="24"/>
              </w:rPr>
            </w:pPr>
            <w:r w:rsidRPr="00C968DA">
              <w:rPr>
                <w:rFonts w:ascii="Times New Roman" w:hAnsi="Times New Roman" w:cs="Times New Roman"/>
                <w:sz w:val="24"/>
                <w:szCs w:val="24"/>
              </w:rPr>
              <w:t>ТФ A/06.5</w:t>
            </w:r>
          </w:p>
        </w:tc>
        <w:tc>
          <w:tcPr>
            <w:tcW w:w="1157" w:type="pct"/>
            <w:tcBorders>
              <w:top w:val="single" w:sz="4" w:space="0" w:color="auto"/>
              <w:left w:val="single" w:sz="4" w:space="0" w:color="auto"/>
              <w:bottom w:val="single" w:sz="4" w:space="0" w:color="auto"/>
              <w:right w:val="single" w:sz="4" w:space="0" w:color="auto"/>
            </w:tcBorders>
            <w:shd w:val="clear" w:color="auto" w:fill="auto"/>
            <w:vAlign w:val="center"/>
          </w:tcPr>
          <w:p w14:paraId="0B81BAE9" w14:textId="7B4A8BA8" w:rsidR="00F82671" w:rsidRPr="00C968DA" w:rsidRDefault="00F82671" w:rsidP="00C968DA">
            <w:pPr>
              <w:jc w:val="center"/>
              <w:rPr>
                <w:rFonts w:ascii="Times New Roman" w:hAnsi="Times New Roman" w:cs="Times New Roman"/>
                <w:sz w:val="24"/>
                <w:szCs w:val="24"/>
              </w:rPr>
            </w:pPr>
            <w:r w:rsidRPr="00C968DA">
              <w:rPr>
                <w:rFonts w:ascii="Times New Roman" w:hAnsi="Times New Roman" w:cs="Times New Roman"/>
                <w:sz w:val="24"/>
                <w:szCs w:val="24"/>
              </w:rPr>
              <w:t>ПК 1.8.</w:t>
            </w:r>
          </w:p>
        </w:tc>
        <w:tc>
          <w:tcPr>
            <w:tcW w:w="1356" w:type="pct"/>
            <w:tcBorders>
              <w:top w:val="single" w:sz="4" w:space="0" w:color="auto"/>
              <w:left w:val="single" w:sz="4" w:space="0" w:color="auto"/>
              <w:bottom w:val="single" w:sz="4" w:space="0" w:color="auto"/>
              <w:right w:val="single" w:sz="4" w:space="0" w:color="auto"/>
            </w:tcBorders>
            <w:shd w:val="clear" w:color="auto" w:fill="auto"/>
            <w:vAlign w:val="center"/>
          </w:tcPr>
          <w:p w14:paraId="723F030F" w14:textId="77777777" w:rsidR="00F82671" w:rsidRPr="00C968DA" w:rsidRDefault="00F82671" w:rsidP="00C968DA">
            <w:pPr>
              <w:jc w:val="center"/>
              <w:rPr>
                <w:rFonts w:ascii="Times New Roman" w:hAnsi="Times New Roman" w:cs="Times New Roman"/>
                <w:color w:val="000000"/>
                <w:sz w:val="24"/>
                <w:szCs w:val="24"/>
              </w:rPr>
            </w:pPr>
            <w:r w:rsidRPr="00C968DA">
              <w:rPr>
                <w:rFonts w:ascii="Times New Roman" w:hAnsi="Times New Roman" w:cs="Times New Roman"/>
                <w:color w:val="000000"/>
                <w:sz w:val="24"/>
                <w:szCs w:val="24"/>
              </w:rPr>
              <w:t>ПК 2.9.</w:t>
            </w:r>
          </w:p>
          <w:p w14:paraId="76655C31" w14:textId="77777777" w:rsidR="00F82671" w:rsidRPr="00C968DA" w:rsidRDefault="00F82671" w:rsidP="00C968DA">
            <w:pPr>
              <w:jc w:val="center"/>
              <w:rPr>
                <w:rFonts w:ascii="Times New Roman" w:hAnsi="Times New Roman" w:cs="Times New Roman"/>
                <w:color w:val="000000"/>
                <w:sz w:val="24"/>
                <w:szCs w:val="24"/>
              </w:rPr>
            </w:pPr>
            <w:r w:rsidRPr="00C968DA">
              <w:rPr>
                <w:rFonts w:ascii="Times New Roman" w:hAnsi="Times New Roman" w:cs="Times New Roman"/>
                <w:color w:val="000000"/>
                <w:sz w:val="24"/>
                <w:szCs w:val="24"/>
              </w:rPr>
              <w:t>ПК 2.8</w:t>
            </w:r>
          </w:p>
          <w:p w14:paraId="0AEC3345" w14:textId="298ECCD9" w:rsidR="00F82671" w:rsidRPr="00C968DA" w:rsidRDefault="00F82671" w:rsidP="00C968DA">
            <w:pPr>
              <w:jc w:val="center"/>
              <w:rPr>
                <w:rFonts w:ascii="Times New Roman" w:hAnsi="Times New Roman" w:cs="Times New Roman"/>
                <w:color w:val="000000"/>
                <w:sz w:val="24"/>
                <w:szCs w:val="24"/>
              </w:rPr>
            </w:pPr>
            <w:r w:rsidRPr="00C968DA">
              <w:rPr>
                <w:rFonts w:ascii="Times New Roman" w:hAnsi="Times New Roman" w:cs="Times New Roman"/>
                <w:color w:val="000000"/>
                <w:sz w:val="24"/>
                <w:szCs w:val="24"/>
              </w:rPr>
              <w:t>ПК 2.10.</w:t>
            </w:r>
          </w:p>
        </w:tc>
      </w:tr>
      <w:tr w:rsidR="00F82671" w:rsidRPr="00C968DA" w14:paraId="078B7D0D" w14:textId="77777777" w:rsidTr="00C968DA">
        <w:trPr>
          <w:trHeight w:val="20"/>
        </w:trPr>
        <w:tc>
          <w:tcPr>
            <w:tcW w:w="1739" w:type="pct"/>
            <w:vMerge w:val="restart"/>
            <w:tcBorders>
              <w:left w:val="single" w:sz="4" w:space="0" w:color="auto"/>
              <w:right w:val="single" w:sz="4" w:space="0" w:color="auto"/>
            </w:tcBorders>
            <w:shd w:val="clear" w:color="auto" w:fill="FFFFFF"/>
          </w:tcPr>
          <w:p w14:paraId="3D00E81B" w14:textId="77777777" w:rsidR="00F82671" w:rsidRPr="00C968DA" w:rsidRDefault="00F82671" w:rsidP="00F82671">
            <w:pPr>
              <w:rPr>
                <w:rFonts w:ascii="Times New Roman" w:hAnsi="Times New Roman" w:cs="Times New Roman"/>
                <w:b/>
                <w:bCs/>
                <w:sz w:val="24"/>
                <w:szCs w:val="24"/>
              </w:rPr>
            </w:pPr>
            <w:r w:rsidRPr="00C968DA">
              <w:rPr>
                <w:rFonts w:ascii="Times New Roman" w:hAnsi="Times New Roman" w:cs="Times New Roman"/>
                <w:b/>
                <w:bCs/>
                <w:sz w:val="24"/>
                <w:szCs w:val="24"/>
              </w:rPr>
              <w:t xml:space="preserve">ОТФ </w:t>
            </w:r>
            <w:r w:rsidRPr="00C968DA">
              <w:rPr>
                <w:rFonts w:ascii="Times New Roman" w:hAnsi="Times New Roman" w:cs="Times New Roman"/>
                <w:b/>
                <w:bCs/>
                <w:sz w:val="24"/>
                <w:szCs w:val="24"/>
                <w:lang w:val="en-US"/>
              </w:rPr>
              <w:t>F</w:t>
            </w:r>
          </w:p>
          <w:p w14:paraId="7B106D42" w14:textId="48B468F7" w:rsidR="00F82671" w:rsidRPr="00C968DA" w:rsidRDefault="00F82671" w:rsidP="002577A4">
            <w:pPr>
              <w:rPr>
                <w:rFonts w:ascii="Times New Roman" w:hAnsi="Times New Roman" w:cs="Times New Roman"/>
                <w:b/>
                <w:bCs/>
                <w:sz w:val="24"/>
                <w:szCs w:val="24"/>
              </w:rPr>
            </w:pPr>
            <w:r w:rsidRPr="00C968DA">
              <w:rPr>
                <w:rFonts w:ascii="Times New Roman" w:hAnsi="Times New Roman" w:cs="Times New Roman"/>
                <w:sz w:val="24"/>
                <w:szCs w:val="24"/>
              </w:rPr>
              <w:t>Проведение санитарно-микробиологических исследований</w:t>
            </w:r>
          </w:p>
        </w:tc>
        <w:tc>
          <w:tcPr>
            <w:tcW w:w="748" w:type="pct"/>
            <w:tcBorders>
              <w:left w:val="single" w:sz="4" w:space="0" w:color="auto"/>
              <w:right w:val="single" w:sz="4" w:space="0" w:color="auto"/>
            </w:tcBorders>
            <w:shd w:val="clear" w:color="auto" w:fill="auto"/>
            <w:vAlign w:val="center"/>
          </w:tcPr>
          <w:p w14:paraId="403C8905" w14:textId="1A47C979" w:rsidR="00F82671" w:rsidRPr="00C968DA" w:rsidRDefault="00F82671" w:rsidP="00C968DA">
            <w:pPr>
              <w:rPr>
                <w:rFonts w:ascii="Times New Roman" w:hAnsi="Times New Roman" w:cs="Times New Roman"/>
                <w:sz w:val="24"/>
                <w:szCs w:val="24"/>
              </w:rPr>
            </w:pPr>
            <w:r w:rsidRPr="00C968DA">
              <w:rPr>
                <w:rFonts w:ascii="Times New Roman" w:hAnsi="Times New Roman" w:cs="Times New Roman"/>
                <w:sz w:val="24"/>
                <w:szCs w:val="24"/>
              </w:rPr>
              <w:t>ТФ F/01.5</w:t>
            </w:r>
          </w:p>
        </w:tc>
        <w:tc>
          <w:tcPr>
            <w:tcW w:w="1157" w:type="pct"/>
            <w:tcBorders>
              <w:top w:val="single" w:sz="4" w:space="0" w:color="auto"/>
              <w:left w:val="single" w:sz="4" w:space="0" w:color="auto"/>
              <w:bottom w:val="single" w:sz="4" w:space="0" w:color="auto"/>
              <w:right w:val="single" w:sz="4" w:space="0" w:color="auto"/>
            </w:tcBorders>
            <w:shd w:val="clear" w:color="auto" w:fill="auto"/>
            <w:vAlign w:val="center"/>
          </w:tcPr>
          <w:p w14:paraId="138356A4" w14:textId="734D156B" w:rsidR="00F82671" w:rsidRPr="00C968DA" w:rsidRDefault="00F82671" w:rsidP="00C968DA">
            <w:pPr>
              <w:jc w:val="center"/>
              <w:rPr>
                <w:rFonts w:ascii="Times New Roman" w:hAnsi="Times New Roman" w:cs="Times New Roman"/>
                <w:sz w:val="24"/>
                <w:szCs w:val="24"/>
              </w:rPr>
            </w:pPr>
            <w:r w:rsidRPr="00C968DA">
              <w:rPr>
                <w:rFonts w:ascii="Times New Roman" w:hAnsi="Times New Roman" w:cs="Times New Roman"/>
                <w:sz w:val="24"/>
                <w:szCs w:val="24"/>
              </w:rPr>
              <w:t>ПК 1.5.</w:t>
            </w:r>
          </w:p>
          <w:p w14:paraId="6D614B06" w14:textId="7688D99A" w:rsidR="00F82671" w:rsidRPr="00C968DA" w:rsidRDefault="00F82671" w:rsidP="00C968DA">
            <w:pPr>
              <w:jc w:val="center"/>
              <w:rPr>
                <w:rFonts w:ascii="Times New Roman" w:hAnsi="Times New Roman" w:cs="Times New Roman"/>
                <w:sz w:val="24"/>
                <w:szCs w:val="24"/>
              </w:rPr>
            </w:pPr>
            <w:r w:rsidRPr="00C968DA">
              <w:rPr>
                <w:rFonts w:ascii="Times New Roman" w:hAnsi="Times New Roman" w:cs="Times New Roman"/>
                <w:color w:val="000000"/>
                <w:sz w:val="24"/>
                <w:szCs w:val="24"/>
              </w:rPr>
              <w:t>ПК 1.7.</w:t>
            </w:r>
          </w:p>
        </w:tc>
        <w:tc>
          <w:tcPr>
            <w:tcW w:w="1356" w:type="pct"/>
            <w:tcBorders>
              <w:top w:val="single" w:sz="4" w:space="0" w:color="auto"/>
              <w:left w:val="single" w:sz="4" w:space="0" w:color="auto"/>
              <w:bottom w:val="single" w:sz="4" w:space="0" w:color="auto"/>
              <w:right w:val="single" w:sz="4" w:space="0" w:color="auto"/>
            </w:tcBorders>
            <w:shd w:val="clear" w:color="auto" w:fill="auto"/>
            <w:vAlign w:val="center"/>
          </w:tcPr>
          <w:p w14:paraId="2753CFCF" w14:textId="77777777" w:rsidR="00F82671" w:rsidRPr="00C968DA" w:rsidRDefault="00F82671" w:rsidP="00C968DA">
            <w:pPr>
              <w:jc w:val="center"/>
              <w:rPr>
                <w:rFonts w:ascii="Times New Roman" w:hAnsi="Times New Roman" w:cs="Times New Roman"/>
                <w:color w:val="000000"/>
                <w:sz w:val="24"/>
                <w:szCs w:val="24"/>
              </w:rPr>
            </w:pPr>
            <w:r w:rsidRPr="00C968DA">
              <w:rPr>
                <w:rFonts w:ascii="Times New Roman" w:hAnsi="Times New Roman" w:cs="Times New Roman"/>
                <w:color w:val="000000"/>
                <w:sz w:val="24"/>
                <w:szCs w:val="24"/>
              </w:rPr>
              <w:t>ПК 2.1.</w:t>
            </w:r>
          </w:p>
          <w:p w14:paraId="48880696" w14:textId="7B10D8F6" w:rsidR="00F82671" w:rsidRPr="00C968DA" w:rsidRDefault="00F82671" w:rsidP="00C968DA">
            <w:pPr>
              <w:jc w:val="center"/>
              <w:rPr>
                <w:rFonts w:ascii="Times New Roman" w:hAnsi="Times New Roman" w:cs="Times New Roman"/>
                <w:color w:val="000000"/>
                <w:sz w:val="24"/>
                <w:szCs w:val="24"/>
              </w:rPr>
            </w:pPr>
            <w:r w:rsidRPr="00C968DA">
              <w:rPr>
                <w:rFonts w:ascii="Times New Roman" w:hAnsi="Times New Roman" w:cs="Times New Roman"/>
                <w:color w:val="000000"/>
                <w:sz w:val="24"/>
                <w:szCs w:val="24"/>
              </w:rPr>
              <w:t>ПК 2.2.</w:t>
            </w:r>
          </w:p>
        </w:tc>
      </w:tr>
      <w:tr w:rsidR="00F82671" w:rsidRPr="00C968DA" w14:paraId="20FE6689" w14:textId="77777777" w:rsidTr="00C968DA">
        <w:trPr>
          <w:trHeight w:val="20"/>
        </w:trPr>
        <w:tc>
          <w:tcPr>
            <w:tcW w:w="1739" w:type="pct"/>
            <w:vMerge/>
            <w:tcBorders>
              <w:left w:val="single" w:sz="4" w:space="0" w:color="auto"/>
              <w:right w:val="single" w:sz="4" w:space="0" w:color="auto"/>
            </w:tcBorders>
            <w:shd w:val="clear" w:color="auto" w:fill="FFFFFF"/>
            <w:vAlign w:val="center"/>
          </w:tcPr>
          <w:p w14:paraId="102FCB5F" w14:textId="77777777" w:rsidR="00F82671" w:rsidRPr="00C968DA" w:rsidRDefault="00F82671" w:rsidP="007461AC">
            <w:pPr>
              <w:rPr>
                <w:rFonts w:ascii="Times New Roman" w:hAnsi="Times New Roman" w:cs="Times New Roman"/>
                <w:b/>
                <w:bCs/>
                <w:sz w:val="24"/>
                <w:szCs w:val="24"/>
              </w:rPr>
            </w:pPr>
          </w:p>
        </w:tc>
        <w:tc>
          <w:tcPr>
            <w:tcW w:w="748" w:type="pct"/>
            <w:tcBorders>
              <w:left w:val="single" w:sz="4" w:space="0" w:color="auto"/>
              <w:right w:val="single" w:sz="4" w:space="0" w:color="auto"/>
            </w:tcBorders>
            <w:shd w:val="clear" w:color="auto" w:fill="auto"/>
            <w:vAlign w:val="center"/>
          </w:tcPr>
          <w:p w14:paraId="1499AADF" w14:textId="18303146" w:rsidR="00F82671" w:rsidRPr="00C968DA" w:rsidRDefault="00F82671" w:rsidP="00C968DA">
            <w:pPr>
              <w:rPr>
                <w:rFonts w:ascii="Times New Roman" w:hAnsi="Times New Roman" w:cs="Times New Roman"/>
                <w:sz w:val="24"/>
                <w:szCs w:val="24"/>
              </w:rPr>
            </w:pPr>
            <w:r w:rsidRPr="00C968DA">
              <w:rPr>
                <w:rFonts w:ascii="Times New Roman" w:hAnsi="Times New Roman" w:cs="Times New Roman"/>
                <w:sz w:val="24"/>
                <w:szCs w:val="24"/>
              </w:rPr>
              <w:t>ТФ F/02.5</w:t>
            </w:r>
          </w:p>
        </w:tc>
        <w:tc>
          <w:tcPr>
            <w:tcW w:w="1157" w:type="pct"/>
            <w:tcBorders>
              <w:top w:val="single" w:sz="4" w:space="0" w:color="auto"/>
              <w:left w:val="single" w:sz="4" w:space="0" w:color="auto"/>
              <w:bottom w:val="single" w:sz="4" w:space="0" w:color="auto"/>
              <w:right w:val="single" w:sz="4" w:space="0" w:color="auto"/>
            </w:tcBorders>
            <w:shd w:val="clear" w:color="auto" w:fill="auto"/>
            <w:vAlign w:val="center"/>
          </w:tcPr>
          <w:p w14:paraId="5D09436F" w14:textId="476CED04" w:rsidR="00686D48" w:rsidRPr="00C968DA" w:rsidRDefault="00686D48" w:rsidP="00C968DA">
            <w:pPr>
              <w:jc w:val="center"/>
              <w:rPr>
                <w:rFonts w:ascii="Times New Roman" w:hAnsi="Times New Roman" w:cs="Times New Roman"/>
                <w:color w:val="000000"/>
                <w:sz w:val="24"/>
                <w:szCs w:val="24"/>
              </w:rPr>
            </w:pPr>
            <w:r w:rsidRPr="00C968DA">
              <w:rPr>
                <w:rFonts w:ascii="Times New Roman" w:hAnsi="Times New Roman" w:cs="Times New Roman"/>
                <w:color w:val="000000"/>
                <w:sz w:val="24"/>
                <w:szCs w:val="24"/>
              </w:rPr>
              <w:t>ПК 1.2.</w:t>
            </w:r>
          </w:p>
          <w:p w14:paraId="689111B5" w14:textId="00B28E49" w:rsidR="00686D48" w:rsidRPr="00C968DA" w:rsidRDefault="00686D48" w:rsidP="00C968DA">
            <w:pPr>
              <w:jc w:val="center"/>
              <w:rPr>
                <w:rFonts w:ascii="Times New Roman" w:hAnsi="Times New Roman" w:cs="Times New Roman"/>
                <w:color w:val="000000"/>
                <w:sz w:val="24"/>
                <w:szCs w:val="24"/>
              </w:rPr>
            </w:pPr>
            <w:r w:rsidRPr="00C968DA">
              <w:rPr>
                <w:rFonts w:ascii="Times New Roman" w:hAnsi="Times New Roman" w:cs="Times New Roman"/>
                <w:color w:val="000000"/>
                <w:sz w:val="24"/>
                <w:szCs w:val="24"/>
              </w:rPr>
              <w:t>ПК 1.3.</w:t>
            </w:r>
          </w:p>
          <w:p w14:paraId="663CD8B1" w14:textId="5ED6914D" w:rsidR="00F82671" w:rsidRPr="00C968DA" w:rsidRDefault="00686D48" w:rsidP="00C968DA">
            <w:pPr>
              <w:jc w:val="center"/>
              <w:rPr>
                <w:rFonts w:ascii="Times New Roman" w:hAnsi="Times New Roman" w:cs="Times New Roman"/>
                <w:sz w:val="24"/>
                <w:szCs w:val="24"/>
              </w:rPr>
            </w:pPr>
            <w:r w:rsidRPr="00C968DA">
              <w:rPr>
                <w:rFonts w:ascii="Times New Roman" w:hAnsi="Times New Roman" w:cs="Times New Roman"/>
                <w:color w:val="000000"/>
                <w:sz w:val="24"/>
                <w:szCs w:val="24"/>
              </w:rPr>
              <w:t>ПК 1.4.</w:t>
            </w:r>
          </w:p>
        </w:tc>
        <w:tc>
          <w:tcPr>
            <w:tcW w:w="1356" w:type="pct"/>
            <w:tcBorders>
              <w:top w:val="single" w:sz="4" w:space="0" w:color="auto"/>
              <w:left w:val="single" w:sz="4" w:space="0" w:color="auto"/>
              <w:bottom w:val="single" w:sz="4" w:space="0" w:color="auto"/>
              <w:right w:val="single" w:sz="4" w:space="0" w:color="auto"/>
            </w:tcBorders>
            <w:shd w:val="clear" w:color="auto" w:fill="auto"/>
            <w:vAlign w:val="center"/>
          </w:tcPr>
          <w:p w14:paraId="133A042C" w14:textId="77777777" w:rsidR="00F82671" w:rsidRPr="00C968DA" w:rsidRDefault="00F82671" w:rsidP="00C968DA">
            <w:pPr>
              <w:jc w:val="center"/>
              <w:rPr>
                <w:rFonts w:ascii="Times New Roman" w:hAnsi="Times New Roman" w:cs="Times New Roman"/>
                <w:color w:val="000000"/>
                <w:sz w:val="24"/>
                <w:szCs w:val="24"/>
              </w:rPr>
            </w:pPr>
            <w:r w:rsidRPr="00C968DA">
              <w:rPr>
                <w:rFonts w:ascii="Times New Roman" w:hAnsi="Times New Roman" w:cs="Times New Roman"/>
                <w:color w:val="000000"/>
                <w:sz w:val="24"/>
                <w:szCs w:val="24"/>
              </w:rPr>
              <w:t>ПК 2.3.</w:t>
            </w:r>
          </w:p>
          <w:p w14:paraId="4751FA88" w14:textId="5060447C" w:rsidR="00F82671" w:rsidRPr="00C968DA" w:rsidRDefault="00F82671" w:rsidP="00C968DA">
            <w:pPr>
              <w:jc w:val="center"/>
              <w:rPr>
                <w:rFonts w:ascii="Times New Roman" w:hAnsi="Times New Roman" w:cs="Times New Roman"/>
                <w:color w:val="000000"/>
                <w:sz w:val="24"/>
                <w:szCs w:val="24"/>
              </w:rPr>
            </w:pPr>
            <w:r w:rsidRPr="00C968DA">
              <w:rPr>
                <w:rFonts w:ascii="Times New Roman" w:hAnsi="Times New Roman" w:cs="Times New Roman"/>
                <w:color w:val="000000"/>
                <w:sz w:val="24"/>
                <w:szCs w:val="24"/>
              </w:rPr>
              <w:t>ПК 2.6.</w:t>
            </w:r>
          </w:p>
        </w:tc>
      </w:tr>
      <w:tr w:rsidR="00F82671" w:rsidRPr="00C968DA" w14:paraId="0DDC4881" w14:textId="77777777" w:rsidTr="00C968DA">
        <w:trPr>
          <w:trHeight w:val="20"/>
        </w:trPr>
        <w:tc>
          <w:tcPr>
            <w:tcW w:w="1739" w:type="pct"/>
            <w:vMerge/>
            <w:tcBorders>
              <w:left w:val="single" w:sz="4" w:space="0" w:color="auto"/>
              <w:bottom w:val="single" w:sz="4" w:space="0" w:color="auto"/>
              <w:right w:val="single" w:sz="4" w:space="0" w:color="auto"/>
            </w:tcBorders>
            <w:shd w:val="clear" w:color="auto" w:fill="FFFFFF"/>
            <w:vAlign w:val="center"/>
          </w:tcPr>
          <w:p w14:paraId="7339D9BD" w14:textId="77777777" w:rsidR="00F82671" w:rsidRPr="00C968DA" w:rsidRDefault="00F82671" w:rsidP="007461AC">
            <w:pPr>
              <w:rPr>
                <w:rFonts w:ascii="Times New Roman" w:hAnsi="Times New Roman" w:cs="Times New Roman"/>
                <w:b/>
                <w:bCs/>
                <w:sz w:val="24"/>
                <w:szCs w:val="24"/>
              </w:rPr>
            </w:pPr>
          </w:p>
        </w:tc>
        <w:tc>
          <w:tcPr>
            <w:tcW w:w="748" w:type="pct"/>
            <w:tcBorders>
              <w:left w:val="single" w:sz="4" w:space="0" w:color="auto"/>
              <w:bottom w:val="single" w:sz="4" w:space="0" w:color="auto"/>
              <w:right w:val="single" w:sz="4" w:space="0" w:color="auto"/>
            </w:tcBorders>
            <w:shd w:val="clear" w:color="auto" w:fill="auto"/>
            <w:vAlign w:val="center"/>
          </w:tcPr>
          <w:p w14:paraId="0D631968" w14:textId="0BDF174F" w:rsidR="00F82671" w:rsidRPr="00C968DA" w:rsidRDefault="00F82671" w:rsidP="00C968DA">
            <w:pPr>
              <w:rPr>
                <w:rFonts w:ascii="Times New Roman" w:hAnsi="Times New Roman" w:cs="Times New Roman"/>
                <w:sz w:val="24"/>
                <w:szCs w:val="24"/>
              </w:rPr>
            </w:pPr>
            <w:r w:rsidRPr="00C968DA">
              <w:rPr>
                <w:rFonts w:ascii="Times New Roman" w:hAnsi="Times New Roman" w:cs="Times New Roman"/>
                <w:sz w:val="24"/>
                <w:szCs w:val="24"/>
              </w:rPr>
              <w:t>ТФ F/04.5</w:t>
            </w:r>
          </w:p>
        </w:tc>
        <w:tc>
          <w:tcPr>
            <w:tcW w:w="1157" w:type="pct"/>
            <w:tcBorders>
              <w:top w:val="single" w:sz="4" w:space="0" w:color="auto"/>
              <w:left w:val="single" w:sz="4" w:space="0" w:color="auto"/>
              <w:bottom w:val="single" w:sz="4" w:space="0" w:color="auto"/>
              <w:right w:val="single" w:sz="4" w:space="0" w:color="auto"/>
            </w:tcBorders>
            <w:shd w:val="clear" w:color="auto" w:fill="auto"/>
            <w:vAlign w:val="center"/>
          </w:tcPr>
          <w:p w14:paraId="470D457F" w14:textId="07B8D1DD" w:rsidR="00686D48" w:rsidRPr="00C968DA" w:rsidRDefault="00686D48" w:rsidP="00C968DA">
            <w:pPr>
              <w:jc w:val="center"/>
              <w:rPr>
                <w:rFonts w:ascii="Times New Roman" w:hAnsi="Times New Roman" w:cs="Times New Roman"/>
                <w:color w:val="000000"/>
                <w:sz w:val="24"/>
                <w:szCs w:val="24"/>
              </w:rPr>
            </w:pPr>
            <w:r w:rsidRPr="00C968DA">
              <w:rPr>
                <w:rFonts w:ascii="Times New Roman" w:hAnsi="Times New Roman" w:cs="Times New Roman"/>
                <w:color w:val="000000"/>
                <w:sz w:val="24"/>
                <w:szCs w:val="24"/>
              </w:rPr>
              <w:t>ПК 1.5.</w:t>
            </w:r>
          </w:p>
          <w:p w14:paraId="2DD25F75" w14:textId="6DEA0D4D" w:rsidR="00F82671" w:rsidRPr="00C968DA" w:rsidRDefault="00686D48" w:rsidP="00C968DA">
            <w:pPr>
              <w:jc w:val="center"/>
              <w:rPr>
                <w:rFonts w:ascii="Times New Roman" w:hAnsi="Times New Roman" w:cs="Times New Roman"/>
                <w:sz w:val="24"/>
                <w:szCs w:val="24"/>
              </w:rPr>
            </w:pPr>
            <w:r w:rsidRPr="00C968DA">
              <w:rPr>
                <w:rFonts w:ascii="Times New Roman" w:hAnsi="Times New Roman" w:cs="Times New Roman"/>
                <w:color w:val="000000"/>
                <w:sz w:val="24"/>
                <w:szCs w:val="24"/>
              </w:rPr>
              <w:t>ПК 1.7.</w:t>
            </w:r>
          </w:p>
        </w:tc>
        <w:tc>
          <w:tcPr>
            <w:tcW w:w="1356" w:type="pct"/>
            <w:tcBorders>
              <w:top w:val="single" w:sz="4" w:space="0" w:color="auto"/>
              <w:left w:val="single" w:sz="4" w:space="0" w:color="auto"/>
              <w:bottom w:val="single" w:sz="4" w:space="0" w:color="auto"/>
              <w:right w:val="single" w:sz="4" w:space="0" w:color="auto"/>
            </w:tcBorders>
            <w:shd w:val="clear" w:color="auto" w:fill="auto"/>
            <w:vAlign w:val="center"/>
          </w:tcPr>
          <w:p w14:paraId="3DB828B3" w14:textId="77777777" w:rsidR="00F82671" w:rsidRPr="00C968DA" w:rsidRDefault="00F82671" w:rsidP="00C968DA">
            <w:pPr>
              <w:jc w:val="center"/>
              <w:rPr>
                <w:rFonts w:ascii="Times New Roman" w:hAnsi="Times New Roman" w:cs="Times New Roman"/>
                <w:color w:val="000000"/>
                <w:sz w:val="24"/>
                <w:szCs w:val="24"/>
              </w:rPr>
            </w:pPr>
            <w:r w:rsidRPr="00C968DA">
              <w:rPr>
                <w:rFonts w:ascii="Times New Roman" w:hAnsi="Times New Roman" w:cs="Times New Roman"/>
                <w:color w:val="000000"/>
                <w:sz w:val="24"/>
                <w:szCs w:val="24"/>
              </w:rPr>
              <w:t>ПК 2.7.</w:t>
            </w:r>
          </w:p>
          <w:p w14:paraId="5CFE2594" w14:textId="77777777" w:rsidR="00F82671" w:rsidRPr="00C968DA" w:rsidRDefault="00F82671" w:rsidP="00C968DA">
            <w:pPr>
              <w:jc w:val="center"/>
              <w:rPr>
                <w:rFonts w:ascii="Times New Roman" w:hAnsi="Times New Roman" w:cs="Times New Roman"/>
                <w:color w:val="000000"/>
                <w:sz w:val="24"/>
                <w:szCs w:val="24"/>
              </w:rPr>
            </w:pPr>
            <w:r w:rsidRPr="00C968DA">
              <w:rPr>
                <w:rFonts w:ascii="Times New Roman" w:hAnsi="Times New Roman" w:cs="Times New Roman"/>
                <w:color w:val="000000"/>
                <w:sz w:val="24"/>
                <w:szCs w:val="24"/>
              </w:rPr>
              <w:t>ПК 2.8.</w:t>
            </w:r>
          </w:p>
          <w:p w14:paraId="7AA4D993" w14:textId="1CF494B5" w:rsidR="00F82671" w:rsidRPr="00C968DA" w:rsidRDefault="00F82671" w:rsidP="00C968DA">
            <w:pPr>
              <w:jc w:val="center"/>
              <w:rPr>
                <w:rFonts w:ascii="Times New Roman" w:hAnsi="Times New Roman" w:cs="Times New Roman"/>
                <w:color w:val="000000"/>
                <w:sz w:val="24"/>
                <w:szCs w:val="24"/>
              </w:rPr>
            </w:pPr>
            <w:r w:rsidRPr="00C968DA">
              <w:rPr>
                <w:rFonts w:ascii="Times New Roman" w:hAnsi="Times New Roman" w:cs="Times New Roman"/>
                <w:color w:val="000000"/>
                <w:sz w:val="24"/>
                <w:szCs w:val="24"/>
              </w:rPr>
              <w:t>ПК 2.9.</w:t>
            </w:r>
          </w:p>
        </w:tc>
      </w:tr>
    </w:tbl>
    <w:p w14:paraId="71552CC5" w14:textId="77777777" w:rsidR="00CD2973" w:rsidRPr="00985111" w:rsidRDefault="00CD2973" w:rsidP="00CD2973">
      <w:pPr>
        <w:jc w:val="both"/>
        <w:rPr>
          <w:rFonts w:ascii="Times New Roman" w:hAnsi="Times New Roman" w:cs="Times New Roman"/>
          <w:sz w:val="24"/>
          <w:szCs w:val="24"/>
        </w:rPr>
      </w:pPr>
    </w:p>
    <w:p w14:paraId="6BA37CF9" w14:textId="77777777" w:rsidR="00CD2973" w:rsidRPr="00314663" w:rsidRDefault="00CD2973" w:rsidP="00CD2973">
      <w:pPr>
        <w:rPr>
          <w:rFonts w:ascii="Times New Roman" w:hAnsi="Times New Roman" w:cs="Times New Roman"/>
          <w:sz w:val="24"/>
          <w:szCs w:val="24"/>
        </w:rPr>
      </w:pPr>
      <w:r w:rsidRPr="00314663">
        <w:rPr>
          <w:rFonts w:ascii="Times New Roman" w:hAnsi="Times New Roman" w:cs="Times New Roman"/>
          <w:b/>
          <w:bCs/>
          <w:sz w:val="24"/>
          <w:szCs w:val="24"/>
        </w:rPr>
        <w:t xml:space="preserve">Обозначения: </w:t>
      </w:r>
      <w:r w:rsidRPr="00314663">
        <w:rPr>
          <w:rFonts w:ascii="Times New Roman" w:hAnsi="Times New Roman" w:cs="Times New Roman"/>
          <w:sz w:val="24"/>
          <w:szCs w:val="24"/>
        </w:rPr>
        <w:t>ПС – профессиональный стандарт; ОТФ – обобщенная трудовая функция; ТФ – трудовая функция</w:t>
      </w:r>
    </w:p>
    <w:p w14:paraId="2967487F" w14:textId="77777777" w:rsidR="00CD2973" w:rsidRPr="005F59C7" w:rsidRDefault="00CD2973" w:rsidP="00CD2973">
      <w:pPr>
        <w:tabs>
          <w:tab w:val="left" w:pos="204"/>
        </w:tabs>
        <w:jc w:val="center"/>
        <w:rPr>
          <w:rFonts w:ascii="Times New Roman" w:hAnsi="Times New Roman" w:cs="Times New Roman"/>
          <w:b/>
          <w:bCs/>
          <w:sz w:val="24"/>
          <w:szCs w:val="24"/>
        </w:rPr>
      </w:pPr>
    </w:p>
    <w:sectPr w:rsidR="00CD2973" w:rsidRPr="005F59C7" w:rsidSect="00824BCB">
      <w:pgSz w:w="16838" w:h="11906" w:orient="landscape"/>
      <w:pgMar w:top="1701" w:right="1134" w:bottom="567" w:left="1134" w:header="709" w:footer="709" w:gutter="0"/>
      <w:pgNumType w:start="26"/>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EA653C" w14:textId="77777777" w:rsidR="00822668" w:rsidRDefault="00822668" w:rsidP="00A858FE">
      <w:r>
        <w:separator/>
      </w:r>
    </w:p>
  </w:endnote>
  <w:endnote w:type="continuationSeparator" w:id="0">
    <w:p w14:paraId="7B5F807D" w14:textId="77777777" w:rsidR="00822668" w:rsidRDefault="00822668"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F013AA" w14:textId="77777777" w:rsidR="00822668" w:rsidRDefault="00822668" w:rsidP="00A858FE">
      <w:r>
        <w:separator/>
      </w:r>
    </w:p>
  </w:footnote>
  <w:footnote w:type="continuationSeparator" w:id="0">
    <w:p w14:paraId="336750A0" w14:textId="77777777" w:rsidR="00822668" w:rsidRDefault="00822668"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71600260"/>
      <w:docPartObj>
        <w:docPartGallery w:val="Page Numbers (Top of Page)"/>
        <w:docPartUnique/>
      </w:docPartObj>
    </w:sdtPr>
    <w:sdtEndPr>
      <w:rPr>
        <w:rFonts w:ascii="Times New Roman" w:hAnsi="Times New Roman" w:cs="Times New Roman"/>
        <w:sz w:val="24"/>
        <w:szCs w:val="24"/>
      </w:rPr>
    </w:sdtEndPr>
    <w:sdtContent>
      <w:p w14:paraId="3AE455BE" w14:textId="77777777" w:rsidR="00927A58" w:rsidRPr="007C63D0" w:rsidRDefault="00927A58">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Pr="007C63D0">
          <w:rPr>
            <w:rFonts w:ascii="Times New Roman" w:hAnsi="Times New Roman" w:cs="Times New Roman"/>
            <w:sz w:val="24"/>
            <w:szCs w:val="24"/>
          </w:rPr>
          <w:t>2</w:t>
        </w:r>
        <w:r w:rsidRPr="007C63D0">
          <w:rPr>
            <w:rFonts w:ascii="Times New Roman" w:hAnsi="Times New Roman" w:cs="Times New Roman"/>
            <w:sz w:val="24"/>
            <w:szCs w:val="24"/>
          </w:rPr>
          <w:fldChar w:fldCharType="end"/>
        </w:r>
      </w:p>
    </w:sdtContent>
  </w:sdt>
  <w:p w14:paraId="64BA2F5D" w14:textId="77777777" w:rsidR="00927A58" w:rsidRDefault="00927A58">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5"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7"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8"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9"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16cid:durableId="428817594">
    <w:abstractNumId w:val="10"/>
  </w:num>
  <w:num w:numId="2" w16cid:durableId="969701790">
    <w:abstractNumId w:val="4"/>
  </w:num>
  <w:num w:numId="3" w16cid:durableId="1334991077">
    <w:abstractNumId w:val="9"/>
  </w:num>
  <w:num w:numId="4" w16cid:durableId="92819379">
    <w:abstractNumId w:val="5"/>
  </w:num>
  <w:num w:numId="5" w16cid:durableId="1005672440">
    <w:abstractNumId w:val="3"/>
  </w:num>
  <w:num w:numId="6" w16cid:durableId="1750417212">
    <w:abstractNumId w:val="0"/>
  </w:num>
  <w:num w:numId="7" w16cid:durableId="758602451">
    <w:abstractNumId w:val="8"/>
  </w:num>
  <w:num w:numId="8" w16cid:durableId="997031579">
    <w:abstractNumId w:val="2"/>
  </w:num>
  <w:num w:numId="9" w16cid:durableId="1098449310">
    <w:abstractNumId w:val="6"/>
  </w:num>
  <w:num w:numId="10" w16cid:durableId="1604612441">
    <w:abstractNumId w:val="1"/>
  </w:num>
  <w:num w:numId="11" w16cid:durableId="711540176">
    <w:abstractNumId w:val="7"/>
  </w:num>
  <w:num w:numId="12" w16cid:durableId="1275672749">
    <w:abstractNumId w:val="1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79F8"/>
    <w:rsid w:val="00021F15"/>
    <w:rsid w:val="000274BC"/>
    <w:rsid w:val="000310CB"/>
    <w:rsid w:val="00042069"/>
    <w:rsid w:val="00064407"/>
    <w:rsid w:val="000673CA"/>
    <w:rsid w:val="0007128F"/>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DB9"/>
    <w:rsid w:val="001244C3"/>
    <w:rsid w:val="00127B7C"/>
    <w:rsid w:val="0013186F"/>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23D"/>
    <w:rsid w:val="001C3496"/>
    <w:rsid w:val="001C3659"/>
    <w:rsid w:val="001F3287"/>
    <w:rsid w:val="001F38D5"/>
    <w:rsid w:val="001F47BF"/>
    <w:rsid w:val="001F7412"/>
    <w:rsid w:val="002003DB"/>
    <w:rsid w:val="002005BD"/>
    <w:rsid w:val="00200AFE"/>
    <w:rsid w:val="00200BCC"/>
    <w:rsid w:val="00207F28"/>
    <w:rsid w:val="002112E1"/>
    <w:rsid w:val="00214055"/>
    <w:rsid w:val="00217CBC"/>
    <w:rsid w:val="002221E1"/>
    <w:rsid w:val="00223530"/>
    <w:rsid w:val="00223558"/>
    <w:rsid w:val="00235942"/>
    <w:rsid w:val="00235CC4"/>
    <w:rsid w:val="002415E0"/>
    <w:rsid w:val="00246043"/>
    <w:rsid w:val="0024748B"/>
    <w:rsid w:val="00247667"/>
    <w:rsid w:val="00250BEC"/>
    <w:rsid w:val="002513D8"/>
    <w:rsid w:val="00252C9A"/>
    <w:rsid w:val="0025322E"/>
    <w:rsid w:val="002577A4"/>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538D"/>
    <w:rsid w:val="002C4B17"/>
    <w:rsid w:val="002C75C7"/>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71B8"/>
    <w:rsid w:val="00332233"/>
    <w:rsid w:val="003369AE"/>
    <w:rsid w:val="00340F33"/>
    <w:rsid w:val="00343F5D"/>
    <w:rsid w:val="00347551"/>
    <w:rsid w:val="003520FD"/>
    <w:rsid w:val="00356292"/>
    <w:rsid w:val="003649A3"/>
    <w:rsid w:val="003664B6"/>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50D0"/>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AC"/>
    <w:rsid w:val="00433CDF"/>
    <w:rsid w:val="00437EDC"/>
    <w:rsid w:val="00443FB5"/>
    <w:rsid w:val="0044451D"/>
    <w:rsid w:val="00453ED1"/>
    <w:rsid w:val="00456D18"/>
    <w:rsid w:val="0045771E"/>
    <w:rsid w:val="00457DBB"/>
    <w:rsid w:val="004603A3"/>
    <w:rsid w:val="004626BE"/>
    <w:rsid w:val="004722A0"/>
    <w:rsid w:val="004806A0"/>
    <w:rsid w:val="004809D9"/>
    <w:rsid w:val="00494B4A"/>
    <w:rsid w:val="0049738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8E6"/>
    <w:rsid w:val="005052BF"/>
    <w:rsid w:val="00505834"/>
    <w:rsid w:val="0051713F"/>
    <w:rsid w:val="0052763B"/>
    <w:rsid w:val="00533319"/>
    <w:rsid w:val="00533582"/>
    <w:rsid w:val="00537C30"/>
    <w:rsid w:val="005438AD"/>
    <w:rsid w:val="00543932"/>
    <w:rsid w:val="00550283"/>
    <w:rsid w:val="005551BB"/>
    <w:rsid w:val="0055753C"/>
    <w:rsid w:val="00562CE2"/>
    <w:rsid w:val="0056478F"/>
    <w:rsid w:val="005648CA"/>
    <w:rsid w:val="00574913"/>
    <w:rsid w:val="0058000F"/>
    <w:rsid w:val="00583426"/>
    <w:rsid w:val="005852C3"/>
    <w:rsid w:val="00585658"/>
    <w:rsid w:val="005857F1"/>
    <w:rsid w:val="00587FF5"/>
    <w:rsid w:val="005905EF"/>
    <w:rsid w:val="00594D59"/>
    <w:rsid w:val="005A07FC"/>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207D"/>
    <w:rsid w:val="006034DE"/>
    <w:rsid w:val="0061235E"/>
    <w:rsid w:val="00615954"/>
    <w:rsid w:val="00620976"/>
    <w:rsid w:val="00622096"/>
    <w:rsid w:val="006229A4"/>
    <w:rsid w:val="006350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86D48"/>
    <w:rsid w:val="00693608"/>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461AC"/>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2A37"/>
    <w:rsid w:val="00811910"/>
    <w:rsid w:val="00815CB5"/>
    <w:rsid w:val="0081775B"/>
    <w:rsid w:val="00820155"/>
    <w:rsid w:val="0082217F"/>
    <w:rsid w:val="008221DB"/>
    <w:rsid w:val="00822668"/>
    <w:rsid w:val="00824A07"/>
    <w:rsid w:val="00824BCB"/>
    <w:rsid w:val="0083014A"/>
    <w:rsid w:val="0083183C"/>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3C0E"/>
    <w:rsid w:val="008C7240"/>
    <w:rsid w:val="008D00EF"/>
    <w:rsid w:val="008D2169"/>
    <w:rsid w:val="008E19E9"/>
    <w:rsid w:val="008E329E"/>
    <w:rsid w:val="008E444A"/>
    <w:rsid w:val="008E712C"/>
    <w:rsid w:val="008E7C9D"/>
    <w:rsid w:val="008F4F1D"/>
    <w:rsid w:val="0090012C"/>
    <w:rsid w:val="00901CFE"/>
    <w:rsid w:val="00903316"/>
    <w:rsid w:val="0090672D"/>
    <w:rsid w:val="00906981"/>
    <w:rsid w:val="0091257D"/>
    <w:rsid w:val="009166B7"/>
    <w:rsid w:val="00917222"/>
    <w:rsid w:val="0092062D"/>
    <w:rsid w:val="00922B73"/>
    <w:rsid w:val="00924566"/>
    <w:rsid w:val="009250A7"/>
    <w:rsid w:val="00925C1B"/>
    <w:rsid w:val="00926E7B"/>
    <w:rsid w:val="00927A58"/>
    <w:rsid w:val="009314A7"/>
    <w:rsid w:val="00933A88"/>
    <w:rsid w:val="00934A19"/>
    <w:rsid w:val="009355B2"/>
    <w:rsid w:val="009356AB"/>
    <w:rsid w:val="009433CC"/>
    <w:rsid w:val="009436C7"/>
    <w:rsid w:val="00943A3D"/>
    <w:rsid w:val="00946EA9"/>
    <w:rsid w:val="00951D9B"/>
    <w:rsid w:val="009559C1"/>
    <w:rsid w:val="0095653B"/>
    <w:rsid w:val="00956668"/>
    <w:rsid w:val="00957653"/>
    <w:rsid w:val="00962AFE"/>
    <w:rsid w:val="009644CA"/>
    <w:rsid w:val="00985111"/>
    <w:rsid w:val="00986EEC"/>
    <w:rsid w:val="00987700"/>
    <w:rsid w:val="00987E61"/>
    <w:rsid w:val="009A1DFB"/>
    <w:rsid w:val="009A4D9F"/>
    <w:rsid w:val="009B6A77"/>
    <w:rsid w:val="009B7136"/>
    <w:rsid w:val="009C121E"/>
    <w:rsid w:val="009C2C4C"/>
    <w:rsid w:val="009C5AF6"/>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7E46"/>
    <w:rsid w:val="00A43059"/>
    <w:rsid w:val="00A54E6F"/>
    <w:rsid w:val="00A55A51"/>
    <w:rsid w:val="00A63431"/>
    <w:rsid w:val="00A6653D"/>
    <w:rsid w:val="00A679AA"/>
    <w:rsid w:val="00A70BEE"/>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58B5"/>
    <w:rsid w:val="00AD1AEA"/>
    <w:rsid w:val="00AD32F1"/>
    <w:rsid w:val="00AE4631"/>
    <w:rsid w:val="00AE57D4"/>
    <w:rsid w:val="00AE6F05"/>
    <w:rsid w:val="00AE71AB"/>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3800"/>
    <w:rsid w:val="00B663FB"/>
    <w:rsid w:val="00B7348D"/>
    <w:rsid w:val="00B7450D"/>
    <w:rsid w:val="00B75A33"/>
    <w:rsid w:val="00B773DA"/>
    <w:rsid w:val="00B77C27"/>
    <w:rsid w:val="00B82FA8"/>
    <w:rsid w:val="00B83151"/>
    <w:rsid w:val="00B84FBE"/>
    <w:rsid w:val="00B908BE"/>
    <w:rsid w:val="00B908E8"/>
    <w:rsid w:val="00B97A66"/>
    <w:rsid w:val="00BA16FD"/>
    <w:rsid w:val="00BA3E55"/>
    <w:rsid w:val="00BB40E8"/>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79B1"/>
    <w:rsid w:val="00C10568"/>
    <w:rsid w:val="00C11CA7"/>
    <w:rsid w:val="00C12101"/>
    <w:rsid w:val="00C162D4"/>
    <w:rsid w:val="00C17D5E"/>
    <w:rsid w:val="00C22785"/>
    <w:rsid w:val="00C328C9"/>
    <w:rsid w:val="00C341D6"/>
    <w:rsid w:val="00C35B20"/>
    <w:rsid w:val="00C36BD4"/>
    <w:rsid w:val="00C40043"/>
    <w:rsid w:val="00C455CE"/>
    <w:rsid w:val="00C4573C"/>
    <w:rsid w:val="00C460EE"/>
    <w:rsid w:val="00C471C3"/>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968DA"/>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79D"/>
    <w:rsid w:val="00D132AD"/>
    <w:rsid w:val="00D16112"/>
    <w:rsid w:val="00D170EC"/>
    <w:rsid w:val="00D21459"/>
    <w:rsid w:val="00D234A7"/>
    <w:rsid w:val="00D24078"/>
    <w:rsid w:val="00D26616"/>
    <w:rsid w:val="00D3146B"/>
    <w:rsid w:val="00D32104"/>
    <w:rsid w:val="00D34A9C"/>
    <w:rsid w:val="00D34AB2"/>
    <w:rsid w:val="00D34BAC"/>
    <w:rsid w:val="00D36405"/>
    <w:rsid w:val="00D3763E"/>
    <w:rsid w:val="00D40AE9"/>
    <w:rsid w:val="00D42432"/>
    <w:rsid w:val="00D43D26"/>
    <w:rsid w:val="00D54A74"/>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4A7"/>
    <w:rsid w:val="00DC1794"/>
    <w:rsid w:val="00DC33AA"/>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26F9"/>
    <w:rsid w:val="00E464D0"/>
    <w:rsid w:val="00E517B1"/>
    <w:rsid w:val="00E51EDD"/>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4E28"/>
    <w:rsid w:val="00F666EC"/>
    <w:rsid w:val="00F70A68"/>
    <w:rsid w:val="00F716DB"/>
    <w:rsid w:val="00F735C1"/>
    <w:rsid w:val="00F77D1D"/>
    <w:rsid w:val="00F80C94"/>
    <w:rsid w:val="00F82671"/>
    <w:rsid w:val="00F876CD"/>
    <w:rsid w:val="00F87CCB"/>
    <w:rsid w:val="00F92178"/>
    <w:rsid w:val="00F94F60"/>
    <w:rsid w:val="00F9569D"/>
    <w:rsid w:val="00FA67F6"/>
    <w:rsid w:val="00FA77B1"/>
    <w:rsid w:val="00FB2082"/>
    <w:rsid w:val="00FB371B"/>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7B6B23"/>
  <w15:chartTrackingRefBased/>
  <w15:docId w15:val="{48B8C8A8-0682-41F9-AC0F-80DB2AF15F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0C94"/>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styleId="32">
    <w:name w:val="Plain Table 3"/>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5">
    <w:name w:val="Unresolved Mention"/>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2">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742870161">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425567493">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782442-A6CA-4834-A402-74C165720C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208</Words>
  <Characters>1188</Characters>
  <Application>Microsoft Office Word</Application>
  <DocSecurity>0</DocSecurity>
  <Lines>9</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 Тимонина</dc:creator>
  <cp:keywords/>
  <dc:description/>
  <cp:lastModifiedBy>Владислав</cp:lastModifiedBy>
  <cp:revision>5</cp:revision>
  <cp:lastPrinted>2023-04-28T08:44:00Z</cp:lastPrinted>
  <dcterms:created xsi:type="dcterms:W3CDTF">2023-05-31T07:36:00Z</dcterms:created>
  <dcterms:modified xsi:type="dcterms:W3CDTF">2023-10-05T12:29:00Z</dcterms:modified>
</cp:coreProperties>
</file>