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1828C" w14:textId="77777777" w:rsidR="0097271C" w:rsidRDefault="00122CB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0619E81D" w14:textId="77777777" w:rsidR="0097271C" w:rsidRDefault="00122CB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2AEA5D4E" w14:textId="77777777" w:rsidR="0097271C" w:rsidRDefault="0097271C">
      <w:pPr>
        <w:jc w:val="center"/>
        <w:rPr>
          <w:rFonts w:ascii="Times New Roman" w:hAnsi="Times New Roman"/>
          <w:b/>
          <w:sz w:val="24"/>
        </w:rPr>
      </w:pPr>
    </w:p>
    <w:p w14:paraId="7C0A38B9" w14:textId="77777777" w:rsidR="0097271C" w:rsidRDefault="00122CB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F2F04AC" w14:textId="77777777" w:rsidR="0097271C" w:rsidRDefault="00122CB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39D310E1" w14:textId="77777777" w:rsidR="0097271C" w:rsidRDefault="0097271C">
      <w:pPr>
        <w:jc w:val="center"/>
        <w:rPr>
          <w:rFonts w:ascii="Times New Roman" w:hAnsi="Times New Roman"/>
          <w:b/>
          <w:sz w:val="24"/>
        </w:rPr>
      </w:pPr>
    </w:p>
    <w:p w14:paraId="713B4BC5" w14:textId="77777777" w:rsidR="0097271C" w:rsidRDefault="0097271C">
      <w:pPr>
        <w:jc w:val="center"/>
        <w:rPr>
          <w:rFonts w:ascii="Times New Roman" w:hAnsi="Times New Roman"/>
          <w:b/>
          <w:sz w:val="24"/>
        </w:rPr>
      </w:pPr>
    </w:p>
    <w:p w14:paraId="0AD6C213" w14:textId="77777777" w:rsidR="0097271C" w:rsidRDefault="0097271C">
      <w:pPr>
        <w:rPr>
          <w:rFonts w:ascii="Times New Roman" w:hAnsi="Times New Roman"/>
          <w:b/>
          <w:sz w:val="24"/>
        </w:rPr>
      </w:pPr>
    </w:p>
    <w:p w14:paraId="6BE00FF7" w14:textId="77777777" w:rsidR="0097271C" w:rsidRDefault="00122CB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  <w:r>
        <w:rPr>
          <w:rFonts w:ascii="Times New Roman" w:hAnsi="Times New Roman"/>
          <w:i/>
          <w:sz w:val="24"/>
        </w:rPr>
        <w:br/>
      </w: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0DD1785C" w14:textId="77777777" w:rsidR="0097271C" w:rsidRDefault="0097271C">
      <w:pPr>
        <w:jc w:val="center"/>
        <w:rPr>
          <w:rFonts w:ascii="Times New Roman" w:hAnsi="Times New Roman"/>
          <w:sz w:val="24"/>
        </w:rPr>
      </w:pPr>
    </w:p>
    <w:p w14:paraId="38031E31" w14:textId="77777777" w:rsidR="0097271C" w:rsidRDefault="00122CB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23.02.05 Эксплуатация транспортного электрооборудования</w:t>
      </w:r>
    </w:p>
    <w:p w14:paraId="6AA9FD30" w14:textId="77777777" w:rsidR="0097271C" w:rsidRDefault="00122CB3">
      <w:pPr>
        <w:spacing w:line="276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автоматики (по видам транспорта, за исключением водного)</w:t>
      </w:r>
    </w:p>
    <w:p w14:paraId="16630DE8" w14:textId="77777777" w:rsidR="0097271C" w:rsidRDefault="0097271C">
      <w:pPr>
        <w:spacing w:line="276" w:lineRule="auto"/>
        <w:jc w:val="center"/>
        <w:rPr>
          <w:rFonts w:ascii="Times New Roman" w:hAnsi="Times New Roman"/>
          <w:i/>
          <w:sz w:val="24"/>
        </w:rPr>
      </w:pPr>
    </w:p>
    <w:p w14:paraId="71192D3C" w14:textId="77777777" w:rsidR="0097271C" w:rsidRDefault="0097271C">
      <w:pPr>
        <w:jc w:val="center"/>
        <w:rPr>
          <w:rFonts w:ascii="Times New Roman" w:hAnsi="Times New Roman"/>
          <w:i/>
        </w:rPr>
      </w:pPr>
    </w:p>
    <w:p w14:paraId="6DE93A39" w14:textId="77777777" w:rsidR="0097271C" w:rsidRDefault="0097271C">
      <w:pPr>
        <w:jc w:val="center"/>
        <w:rPr>
          <w:rFonts w:ascii="Times New Roman" w:hAnsi="Times New Roman"/>
          <w:i/>
          <w:sz w:val="24"/>
        </w:rPr>
      </w:pPr>
    </w:p>
    <w:p w14:paraId="276B9E69" w14:textId="77777777" w:rsidR="0097271C" w:rsidRDefault="00122CB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0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0"/>
    </w:p>
    <w:p w14:paraId="66A8E5CE" w14:textId="77777777" w:rsidR="0097271C" w:rsidRDefault="0097271C">
      <w:pPr>
        <w:jc w:val="center"/>
        <w:rPr>
          <w:rFonts w:ascii="Times New Roman" w:hAnsi="Times New Roman"/>
          <w:sz w:val="24"/>
        </w:rPr>
      </w:pPr>
    </w:p>
    <w:p w14:paraId="7884EA7F" w14:textId="77777777" w:rsidR="0097271C" w:rsidRDefault="0097271C">
      <w:pPr>
        <w:jc w:val="center"/>
        <w:rPr>
          <w:rFonts w:ascii="Times New Roman" w:hAnsi="Times New Roman"/>
          <w:sz w:val="24"/>
        </w:rPr>
      </w:pPr>
    </w:p>
    <w:p w14:paraId="1E250219" w14:textId="77777777" w:rsidR="0097271C" w:rsidRDefault="00122CB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(и) выпускника</w:t>
      </w:r>
    </w:p>
    <w:p w14:paraId="0CCE4B95" w14:textId="77777777" w:rsidR="0097271C" w:rsidRDefault="0097271C">
      <w:pPr>
        <w:jc w:val="center"/>
        <w:rPr>
          <w:rFonts w:ascii="Times New Roman" w:hAnsi="Times New Roman"/>
          <w:i/>
          <w:sz w:val="20"/>
        </w:rPr>
      </w:pPr>
    </w:p>
    <w:p w14:paraId="61364614" w14:textId="77777777" w:rsidR="0097271C" w:rsidRDefault="00122CB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техник-электромеханик</w:t>
      </w:r>
    </w:p>
    <w:p w14:paraId="7A2B5AE2" w14:textId="77777777" w:rsidR="0097271C" w:rsidRDefault="0097271C">
      <w:pPr>
        <w:rPr>
          <w:rFonts w:ascii="Times New Roman" w:hAnsi="Times New Roman"/>
          <w:sz w:val="24"/>
        </w:rPr>
      </w:pPr>
    </w:p>
    <w:p w14:paraId="6C4A8656" w14:textId="77777777" w:rsidR="0097271C" w:rsidRDefault="0097271C">
      <w:pPr>
        <w:rPr>
          <w:rFonts w:ascii="Times New Roman" w:hAnsi="Times New Roman"/>
          <w:sz w:val="24"/>
        </w:rPr>
      </w:pPr>
    </w:p>
    <w:p w14:paraId="0210835D" w14:textId="77777777" w:rsidR="0097271C" w:rsidRDefault="0097271C">
      <w:pPr>
        <w:rPr>
          <w:rFonts w:ascii="Times New Roman" w:hAnsi="Times New Roman"/>
          <w:sz w:val="24"/>
        </w:rPr>
      </w:pPr>
    </w:p>
    <w:p w14:paraId="4E8C2C79" w14:textId="77777777" w:rsidR="0097271C" w:rsidRDefault="0097271C">
      <w:pPr>
        <w:rPr>
          <w:rFonts w:ascii="Times New Roman" w:hAnsi="Times New Roman"/>
          <w:sz w:val="24"/>
        </w:rPr>
      </w:pPr>
    </w:p>
    <w:p w14:paraId="729305CF" w14:textId="77777777" w:rsidR="0097271C" w:rsidRDefault="0097271C">
      <w:pPr>
        <w:rPr>
          <w:rFonts w:ascii="Times New Roman" w:hAnsi="Times New Roman"/>
          <w:sz w:val="24"/>
        </w:rPr>
      </w:pPr>
    </w:p>
    <w:p w14:paraId="0D52BD9B" w14:textId="77777777" w:rsidR="0097271C" w:rsidRDefault="0097271C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97271C" w14:paraId="4D499454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3A4089E6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23.00.00 Техника и технологии наземного транспорта</w:t>
            </w:r>
            <w:r>
              <w:rPr>
                <w:rFonts w:ascii="Times New Roman" w:hAnsi="Times New Roman"/>
                <w:b/>
                <w:color w:val="FF0000"/>
                <w:sz w:val="24"/>
              </w:rPr>
              <w:tab/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8F704EF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17853080" w14:textId="77777777" w:rsidR="0097271C" w:rsidRDefault="0097271C">
            <w:pPr>
              <w:rPr>
                <w:rFonts w:ascii="Times New Roman" w:hAnsi="Times New Roman"/>
                <w:i/>
                <w:sz w:val="24"/>
              </w:rPr>
            </w:pPr>
          </w:p>
          <w:p w14:paraId="6BA252A6" w14:textId="0F71B0B7" w:rsidR="0097271C" w:rsidRDefault="00F043F9" w:rsidP="00F043F9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F043F9">
              <w:rPr>
                <w:rFonts w:ascii="Times New Roman" w:hAnsi="Times New Roman"/>
                <w:i/>
                <w:sz w:val="24"/>
              </w:rPr>
              <w:t>от 27.09.2024 № 4</w:t>
            </w:r>
          </w:p>
        </w:tc>
      </w:tr>
      <w:tr w:rsidR="0097271C" w14:paraId="2502CE03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ACC3542" w14:textId="77777777" w:rsidR="0097271C" w:rsidRDefault="0097271C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2723D72E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97271C" w14:paraId="3090F6DC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7A61BCF" w14:textId="77777777" w:rsidR="0097271C" w:rsidRDefault="0097271C">
            <w:pPr>
              <w:rPr>
                <w:rFonts w:ascii="Times New Roman" w:hAnsi="Times New Roman"/>
                <w:b/>
                <w:sz w:val="24"/>
              </w:rPr>
            </w:pPr>
          </w:p>
          <w:p w14:paraId="3A85C26B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8806434" w14:textId="79D19250" w:rsidR="0097271C" w:rsidRDefault="00F043F9" w:rsidP="00F043F9">
            <w:pPr>
              <w:jc w:val="center"/>
              <w:rPr>
                <w:rFonts w:ascii="Times New Roman" w:hAnsi="Times New Roman"/>
                <w:sz w:val="24"/>
              </w:rPr>
            </w:pPr>
            <w:r w:rsidRPr="00F043F9">
              <w:rPr>
                <w:rFonts w:ascii="Times New Roman" w:hAnsi="Times New Roman"/>
                <w:sz w:val="24"/>
              </w:rPr>
              <w:t>115/2024</w:t>
            </w:r>
          </w:p>
        </w:tc>
      </w:tr>
      <w:tr w:rsidR="0097271C" w14:paraId="425BE569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45B12D7" w14:textId="77777777" w:rsidR="0097271C" w:rsidRDefault="0097271C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EE8F6E" w14:textId="77777777" w:rsidR="0097271C" w:rsidRDefault="00122CB3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7F015A2E" w14:textId="77777777" w:rsidR="0097271C" w:rsidRDefault="0097271C">
            <w:pPr>
              <w:rPr>
                <w:rFonts w:ascii="Times New Roman" w:hAnsi="Times New Roman"/>
              </w:rPr>
            </w:pPr>
          </w:p>
          <w:p w14:paraId="71ED9437" w14:textId="52EF2F84" w:rsidR="0097271C" w:rsidRDefault="00122CB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 w:rsidR="00F043F9" w:rsidRPr="00F043F9">
              <w:rPr>
                <w:rFonts w:ascii="Times New Roman" w:hAnsi="Times New Roman"/>
              </w:rPr>
              <w:t>от 16.12.2024 № 01-09-1329/2024</w:t>
            </w:r>
          </w:p>
        </w:tc>
      </w:tr>
      <w:tr w:rsidR="0097271C" w14:paraId="00391A8D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5A7CC87B" w14:textId="77777777" w:rsidR="0097271C" w:rsidRDefault="0097271C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02400A3" w14:textId="77777777" w:rsidR="0097271C" w:rsidRDefault="00122CB3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29BC4295" w14:textId="77777777" w:rsidR="0097271C" w:rsidRDefault="0097271C">
      <w:pPr>
        <w:rPr>
          <w:rFonts w:ascii="Times New Roman" w:hAnsi="Times New Roman"/>
          <w:sz w:val="24"/>
        </w:rPr>
      </w:pPr>
    </w:p>
    <w:p w14:paraId="36530830" w14:textId="77777777" w:rsidR="0097271C" w:rsidRDefault="0097271C">
      <w:pPr>
        <w:rPr>
          <w:rFonts w:ascii="Times New Roman" w:hAnsi="Times New Roman"/>
          <w:sz w:val="24"/>
        </w:rPr>
      </w:pPr>
    </w:p>
    <w:p w14:paraId="2A6DE4DB" w14:textId="77777777" w:rsidR="0097271C" w:rsidRDefault="0097271C">
      <w:pPr>
        <w:rPr>
          <w:rFonts w:ascii="Times New Roman" w:hAnsi="Times New Roman"/>
          <w:sz w:val="24"/>
        </w:rPr>
      </w:pPr>
    </w:p>
    <w:p w14:paraId="4BCBCA9A" w14:textId="77777777" w:rsidR="0097271C" w:rsidRDefault="0097271C">
      <w:pPr>
        <w:rPr>
          <w:rFonts w:ascii="Times New Roman" w:hAnsi="Times New Roman"/>
          <w:sz w:val="24"/>
        </w:rPr>
      </w:pPr>
    </w:p>
    <w:p w14:paraId="642859E6" w14:textId="77777777" w:rsidR="0097271C" w:rsidRDefault="0097271C">
      <w:pPr>
        <w:rPr>
          <w:rFonts w:ascii="Times New Roman" w:hAnsi="Times New Roman"/>
          <w:sz w:val="24"/>
        </w:rPr>
      </w:pPr>
    </w:p>
    <w:p w14:paraId="7B0DB23B" w14:textId="77777777" w:rsidR="0097271C" w:rsidRDefault="0097271C">
      <w:pPr>
        <w:rPr>
          <w:rFonts w:ascii="Times New Roman" w:hAnsi="Times New Roman"/>
          <w:sz w:val="24"/>
        </w:rPr>
      </w:pPr>
    </w:p>
    <w:p w14:paraId="577B6DEE" w14:textId="77777777" w:rsidR="0097271C" w:rsidRDefault="0097271C">
      <w:pPr>
        <w:rPr>
          <w:rFonts w:ascii="Times New Roman" w:hAnsi="Times New Roman"/>
          <w:sz w:val="24"/>
        </w:rPr>
      </w:pPr>
    </w:p>
    <w:p w14:paraId="35351DE6" w14:textId="77777777" w:rsidR="0097271C" w:rsidRDefault="00122CB3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г.</w:t>
      </w:r>
    </w:p>
    <w:p w14:paraId="51C8E39C" w14:textId="77777777" w:rsidR="0097271C" w:rsidRDefault="0097271C">
      <w:pPr>
        <w:sectPr w:rsidR="0097271C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22D0B675" w14:textId="77777777" w:rsidR="0097271C" w:rsidRDefault="00122CB3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3BF477BA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97271C" w14:paraId="737875F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F084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B88A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97271C" w14:paraId="3260BF2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BF1B" w14:textId="0838A91D" w:rsidR="0097271C" w:rsidRDefault="0097271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583B" w14:textId="4EBB7307" w:rsidR="0097271C" w:rsidRDefault="0097271C">
            <w:pPr>
              <w:rPr>
                <w:rFonts w:ascii="Times New Roman" w:hAnsi="Times New Roman"/>
                <w:sz w:val="24"/>
              </w:rPr>
            </w:pPr>
          </w:p>
        </w:tc>
      </w:tr>
      <w:tr w:rsidR="0097271C" w14:paraId="13DBA2C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0E6A" w14:textId="00BC81A6" w:rsidR="0097271C" w:rsidRDefault="0097271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1F11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</w:tc>
      </w:tr>
      <w:tr w:rsidR="0097271C" w14:paraId="1409D31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3ADB" w14:textId="5AC6750D" w:rsidR="0097271C" w:rsidRDefault="0097271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A800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7F38041" w14:textId="77777777" w:rsidR="0097271C" w:rsidRDefault="0097271C">
      <w:pPr>
        <w:ind w:left="-142" w:firstLine="567"/>
        <w:rPr>
          <w:rFonts w:ascii="Times New Roman" w:hAnsi="Times New Roman"/>
          <w:sz w:val="24"/>
        </w:rPr>
      </w:pPr>
    </w:p>
    <w:p w14:paraId="338C1D39" w14:textId="77777777" w:rsidR="0097271C" w:rsidRDefault="0097271C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97271C" w14:paraId="0CCC707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E4DB" w14:textId="77777777" w:rsidR="0097271C" w:rsidRDefault="00122CB3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7489" w14:textId="77777777" w:rsidR="0097271C" w:rsidRDefault="00122CB3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97271C" w14:paraId="2C115E7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E7D1" w14:textId="77777777" w:rsidR="0097271C" w:rsidRDefault="00122CB3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FB31" w14:textId="77777777" w:rsidR="0097271C" w:rsidRDefault="0097271C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3161E900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143482D0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3D8B28EC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1EADCAE4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0C4D488D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0BE4F3C9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69692016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0100E36F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1A21BAF8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1B0E84EE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170E4C5B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1A940F7F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3D234175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0C92FE2F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7E2E169B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492627BA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57CEE84E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37B2DB18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638BEAA1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09B50433" w14:textId="77777777" w:rsidR="0097271C" w:rsidRDefault="0097271C">
      <w:pPr>
        <w:jc w:val="both"/>
        <w:rPr>
          <w:rFonts w:ascii="Times New Roman" w:hAnsi="Times New Roman"/>
          <w:sz w:val="24"/>
        </w:rPr>
      </w:pPr>
    </w:p>
    <w:p w14:paraId="006EC69D" w14:textId="77777777" w:rsidR="0097271C" w:rsidRDefault="00122CB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4C61D59" w14:textId="77777777" w:rsidR="0097271C" w:rsidRDefault="0097271C">
      <w:pPr>
        <w:sectPr w:rsidR="0097271C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2F60AE89" w14:textId="77777777" w:rsidR="0097271C" w:rsidRDefault="00122CB3">
      <w:pPr>
        <w:jc w:val="center"/>
        <w:rPr>
          <w:rFonts w:ascii="Times New Roman" w:hAnsi="Times New Roman"/>
          <w:b/>
          <w:sz w:val="28"/>
        </w:rPr>
      </w:pPr>
      <w:bookmarkStart w:id="1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2B147C86" w14:textId="77777777" w:rsidR="0097271C" w:rsidRDefault="0097271C">
      <w:pPr>
        <w:pStyle w:val="a7"/>
        <w:spacing w:before="0"/>
        <w:rPr>
          <w:rStyle w:val="1ff6"/>
          <w:rFonts w:ascii="Times New Roman" w:hAnsi="Times New Roman"/>
          <w:b/>
        </w:rPr>
      </w:pPr>
    </w:p>
    <w:p w14:paraId="4BF9EC18" w14:textId="77777777" w:rsidR="0097271C" w:rsidRDefault="00122CB3">
      <w:pPr>
        <w:pStyle w:val="1fb"/>
        <w:tabs>
          <w:tab w:val="clear" w:pos="9638"/>
          <w:tab w:val="righ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4DE33AE2" w14:textId="77777777" w:rsidR="0097271C" w:rsidRDefault="00A45A50">
      <w:pPr>
        <w:pStyle w:val="21"/>
        <w:tabs>
          <w:tab w:val="right" w:pos="9355"/>
        </w:tabs>
      </w:pPr>
      <w:hyperlink w:anchor="__RefHeading___2" w:history="1">
        <w:r w:rsidR="00122CB3">
          <w:t>1.1. Назначение примерной образовательной программы</w:t>
        </w:r>
        <w:r w:rsidR="00122CB3">
          <w:tab/>
        </w:r>
        <w:r w:rsidR="00122CB3">
          <w:fldChar w:fldCharType="begin"/>
        </w:r>
        <w:r w:rsidR="00122CB3">
          <w:instrText>PAGEREF __RefHeading___2 \h</w:instrText>
        </w:r>
        <w:r w:rsidR="00122CB3">
          <w:fldChar w:fldCharType="separate"/>
        </w:r>
        <w:r w:rsidR="00122CB3">
          <w:t>3</w:t>
        </w:r>
        <w:r w:rsidR="00122CB3">
          <w:fldChar w:fldCharType="end"/>
        </w:r>
      </w:hyperlink>
    </w:p>
    <w:p w14:paraId="2156D050" w14:textId="77777777" w:rsidR="0097271C" w:rsidRDefault="00A45A50">
      <w:pPr>
        <w:pStyle w:val="21"/>
        <w:tabs>
          <w:tab w:val="right" w:pos="9355"/>
        </w:tabs>
      </w:pPr>
      <w:hyperlink w:anchor="__RefHeading___3" w:history="1">
        <w:r w:rsidR="00122CB3">
          <w:t>1.2. Нормативные документы.</w:t>
        </w:r>
        <w:r w:rsidR="00122CB3">
          <w:tab/>
        </w:r>
        <w:r w:rsidR="00122CB3">
          <w:fldChar w:fldCharType="begin"/>
        </w:r>
        <w:r w:rsidR="00122CB3">
          <w:instrText>PAGEREF __RefHeading___3 \h</w:instrText>
        </w:r>
        <w:r w:rsidR="00122CB3">
          <w:fldChar w:fldCharType="separate"/>
        </w:r>
        <w:r w:rsidR="00122CB3">
          <w:t>4</w:t>
        </w:r>
        <w:r w:rsidR="00122CB3">
          <w:fldChar w:fldCharType="end"/>
        </w:r>
      </w:hyperlink>
    </w:p>
    <w:p w14:paraId="1A82493C" w14:textId="77777777" w:rsidR="0097271C" w:rsidRDefault="00A45A50">
      <w:pPr>
        <w:pStyle w:val="21"/>
        <w:tabs>
          <w:tab w:val="right" w:pos="9355"/>
        </w:tabs>
      </w:pPr>
      <w:hyperlink w:anchor="__RefHeading___4" w:history="1">
        <w:r w:rsidR="00122CB3">
          <w:t>1.3. Перечень сокращений.</w:t>
        </w:r>
        <w:r w:rsidR="00122CB3">
          <w:tab/>
        </w:r>
        <w:r w:rsidR="00122CB3">
          <w:fldChar w:fldCharType="begin"/>
        </w:r>
        <w:r w:rsidR="00122CB3">
          <w:instrText>PAGEREF __RefHeading___4 \h</w:instrText>
        </w:r>
        <w:r w:rsidR="00122CB3">
          <w:fldChar w:fldCharType="separate"/>
        </w:r>
        <w:r w:rsidR="00122CB3">
          <w:t>5</w:t>
        </w:r>
        <w:r w:rsidR="00122CB3">
          <w:fldChar w:fldCharType="end"/>
        </w:r>
      </w:hyperlink>
    </w:p>
    <w:p w14:paraId="134030CE" w14:textId="77777777" w:rsidR="0097271C" w:rsidRDefault="00A45A50">
      <w:pPr>
        <w:pStyle w:val="1fb"/>
        <w:tabs>
          <w:tab w:val="clear" w:pos="9638"/>
          <w:tab w:val="right" w:pos="9355"/>
        </w:tabs>
      </w:pPr>
      <w:hyperlink w:anchor="__RefHeading___5" w:history="1">
        <w:r w:rsidR="00122CB3">
          <w:t>Раздел 2. Основные характеристики образовательной программы</w:t>
        </w:r>
        <w:r w:rsidR="00122CB3">
          <w:tab/>
        </w:r>
        <w:r w:rsidR="00122CB3">
          <w:fldChar w:fldCharType="begin"/>
        </w:r>
        <w:r w:rsidR="00122CB3">
          <w:instrText>PAGEREF __RefHeading___5 \h</w:instrText>
        </w:r>
        <w:r w:rsidR="00122CB3">
          <w:fldChar w:fldCharType="separate"/>
        </w:r>
        <w:r w:rsidR="00122CB3">
          <w:t>6</w:t>
        </w:r>
        <w:r w:rsidR="00122CB3">
          <w:fldChar w:fldCharType="end"/>
        </w:r>
      </w:hyperlink>
    </w:p>
    <w:p w14:paraId="209D168B" w14:textId="77777777" w:rsidR="0097271C" w:rsidRDefault="00A45A50">
      <w:pPr>
        <w:pStyle w:val="1fb"/>
        <w:tabs>
          <w:tab w:val="clear" w:pos="9638"/>
          <w:tab w:val="right" w:pos="9355"/>
        </w:tabs>
      </w:pPr>
      <w:hyperlink w:anchor="__RefHeading___6" w:history="1">
        <w:r w:rsidR="00122CB3">
          <w:t>Раздел 3. Характеристика профессиональной деятельности выпускника</w:t>
        </w:r>
        <w:r w:rsidR="00122CB3">
          <w:tab/>
        </w:r>
        <w:r w:rsidR="00122CB3">
          <w:fldChar w:fldCharType="begin"/>
        </w:r>
        <w:r w:rsidR="00122CB3">
          <w:instrText>PAGEREF __RefHeading___6 \h</w:instrText>
        </w:r>
        <w:r w:rsidR="00122CB3">
          <w:fldChar w:fldCharType="separate"/>
        </w:r>
        <w:r w:rsidR="00122CB3">
          <w:t>7</w:t>
        </w:r>
        <w:r w:rsidR="00122CB3">
          <w:fldChar w:fldCharType="end"/>
        </w:r>
      </w:hyperlink>
    </w:p>
    <w:p w14:paraId="4576A5D1" w14:textId="77777777" w:rsidR="0097271C" w:rsidRDefault="00A45A50">
      <w:pPr>
        <w:pStyle w:val="21"/>
        <w:tabs>
          <w:tab w:val="right" w:pos="9355"/>
        </w:tabs>
      </w:pPr>
      <w:hyperlink w:anchor="__RefHeading___7" w:history="1">
        <w:r w:rsidR="00122CB3">
          <w:t>3.1. Область профессиональной деятельности выпускников:</w:t>
        </w:r>
        <w:r w:rsidR="00122CB3">
          <w:tab/>
        </w:r>
        <w:r w:rsidR="00122CB3">
          <w:fldChar w:fldCharType="begin"/>
        </w:r>
        <w:r w:rsidR="00122CB3">
          <w:instrText>PAGEREF __RefHeading___7 \h</w:instrText>
        </w:r>
        <w:r w:rsidR="00122CB3">
          <w:fldChar w:fldCharType="separate"/>
        </w:r>
        <w:r w:rsidR="00122CB3">
          <w:t>7</w:t>
        </w:r>
        <w:r w:rsidR="00122CB3">
          <w:fldChar w:fldCharType="end"/>
        </w:r>
      </w:hyperlink>
    </w:p>
    <w:p w14:paraId="73C41C2A" w14:textId="77777777" w:rsidR="0097271C" w:rsidRDefault="00A45A50">
      <w:pPr>
        <w:pStyle w:val="21"/>
        <w:tabs>
          <w:tab w:val="right" w:pos="9355"/>
        </w:tabs>
      </w:pPr>
      <w:hyperlink w:anchor="__RefHeading___8" w:history="1">
        <w:r w:rsidR="00122CB3">
          <w:t>3.2. Профессиональные стандарты</w:t>
        </w:r>
        <w:r w:rsidR="00122CB3">
          <w:tab/>
        </w:r>
        <w:r w:rsidR="00122CB3">
          <w:fldChar w:fldCharType="begin"/>
        </w:r>
        <w:r w:rsidR="00122CB3">
          <w:instrText>PAGEREF __RefHeading___8 \h</w:instrText>
        </w:r>
        <w:r w:rsidR="00122CB3">
          <w:fldChar w:fldCharType="separate"/>
        </w:r>
        <w:r w:rsidR="00122CB3">
          <w:t>7</w:t>
        </w:r>
        <w:r w:rsidR="00122CB3">
          <w:fldChar w:fldCharType="end"/>
        </w:r>
      </w:hyperlink>
    </w:p>
    <w:p w14:paraId="45795DE9" w14:textId="77777777" w:rsidR="0097271C" w:rsidRDefault="00A45A50">
      <w:pPr>
        <w:pStyle w:val="21"/>
        <w:tabs>
          <w:tab w:val="right" w:pos="9355"/>
        </w:tabs>
      </w:pPr>
      <w:hyperlink w:anchor="__RefHeading___9" w:history="1">
        <w:r w:rsidR="00122CB3">
          <w:t>3.3. Осваиваемые виды деятельности</w:t>
        </w:r>
        <w:r w:rsidR="00122CB3">
          <w:tab/>
        </w:r>
        <w:r w:rsidR="00122CB3">
          <w:fldChar w:fldCharType="begin"/>
        </w:r>
        <w:r w:rsidR="00122CB3">
          <w:instrText>PAGEREF __RefHeading___9 \h</w:instrText>
        </w:r>
        <w:r w:rsidR="00122CB3">
          <w:fldChar w:fldCharType="separate"/>
        </w:r>
        <w:r w:rsidR="00122CB3">
          <w:t>9</w:t>
        </w:r>
        <w:r w:rsidR="00122CB3">
          <w:fldChar w:fldCharType="end"/>
        </w:r>
      </w:hyperlink>
    </w:p>
    <w:p w14:paraId="5C1487CA" w14:textId="77777777" w:rsidR="0097271C" w:rsidRDefault="00A45A50">
      <w:pPr>
        <w:pStyle w:val="1fb"/>
        <w:tabs>
          <w:tab w:val="clear" w:pos="9638"/>
          <w:tab w:val="right" w:pos="9355"/>
        </w:tabs>
      </w:pPr>
      <w:hyperlink w:anchor="__RefHeading___10" w:history="1">
        <w:r w:rsidR="00122CB3">
          <w:t>Раздел 4. Планируемые результаты освоения образовательной программы</w:t>
        </w:r>
        <w:r w:rsidR="00122CB3">
          <w:tab/>
        </w:r>
        <w:r w:rsidR="00122CB3">
          <w:fldChar w:fldCharType="begin"/>
        </w:r>
        <w:r w:rsidR="00122CB3">
          <w:instrText>PAGEREF __RefHeading___10 \h</w:instrText>
        </w:r>
        <w:r w:rsidR="00122CB3">
          <w:fldChar w:fldCharType="separate"/>
        </w:r>
        <w:r w:rsidR="00122CB3">
          <w:t>11</w:t>
        </w:r>
        <w:r w:rsidR="00122CB3">
          <w:fldChar w:fldCharType="end"/>
        </w:r>
      </w:hyperlink>
    </w:p>
    <w:p w14:paraId="1AAA298D" w14:textId="77777777" w:rsidR="0097271C" w:rsidRDefault="00A45A50">
      <w:pPr>
        <w:pStyle w:val="21"/>
        <w:tabs>
          <w:tab w:val="right" w:pos="9355"/>
        </w:tabs>
      </w:pPr>
      <w:hyperlink w:anchor="__RefHeading___11" w:history="1">
        <w:r w:rsidR="00122CB3">
          <w:t>4.1. Общие компетенции</w:t>
        </w:r>
        <w:r w:rsidR="00122CB3">
          <w:tab/>
        </w:r>
        <w:r w:rsidR="00122CB3">
          <w:fldChar w:fldCharType="begin"/>
        </w:r>
        <w:r w:rsidR="00122CB3">
          <w:instrText>PAGEREF __RefHeading___11 \h</w:instrText>
        </w:r>
        <w:r w:rsidR="00122CB3">
          <w:fldChar w:fldCharType="separate"/>
        </w:r>
        <w:r w:rsidR="00122CB3">
          <w:t>11</w:t>
        </w:r>
        <w:r w:rsidR="00122CB3">
          <w:fldChar w:fldCharType="end"/>
        </w:r>
      </w:hyperlink>
    </w:p>
    <w:p w14:paraId="0D08BF8C" w14:textId="77777777" w:rsidR="0097271C" w:rsidRDefault="00A45A50">
      <w:pPr>
        <w:pStyle w:val="21"/>
        <w:tabs>
          <w:tab w:val="right" w:pos="9355"/>
        </w:tabs>
      </w:pPr>
      <w:hyperlink w:anchor="__RefHeading___12" w:history="1">
        <w:r w:rsidR="00122CB3">
          <w:t>4.2. Профессиональные компетенции</w:t>
        </w:r>
        <w:r w:rsidR="00122CB3">
          <w:tab/>
        </w:r>
        <w:r w:rsidR="00122CB3">
          <w:fldChar w:fldCharType="begin"/>
        </w:r>
        <w:r w:rsidR="00122CB3">
          <w:instrText>PAGEREF __RefHeading___12 \h</w:instrText>
        </w:r>
        <w:r w:rsidR="00122CB3">
          <w:fldChar w:fldCharType="separate"/>
        </w:r>
        <w:r w:rsidR="00122CB3">
          <w:t>13</w:t>
        </w:r>
        <w:r w:rsidR="00122CB3">
          <w:fldChar w:fldCharType="end"/>
        </w:r>
      </w:hyperlink>
    </w:p>
    <w:p w14:paraId="23A90F9D" w14:textId="77777777" w:rsidR="0097271C" w:rsidRDefault="00A45A50">
      <w:pPr>
        <w:pStyle w:val="21"/>
        <w:tabs>
          <w:tab w:val="right" w:pos="9355"/>
        </w:tabs>
      </w:pPr>
      <w:hyperlink w:anchor="__RefHeading___13" w:history="1">
        <w:r w:rsidR="00122CB3">
          <w:t>4.3. Матрица компетенций выпускника</w:t>
        </w:r>
        <w:r w:rsidR="00122CB3">
          <w:tab/>
        </w:r>
        <w:r w:rsidR="00122CB3">
          <w:fldChar w:fldCharType="begin"/>
        </w:r>
        <w:r w:rsidR="00122CB3">
          <w:instrText>PAGEREF __RefHeading___13 \h</w:instrText>
        </w:r>
        <w:r w:rsidR="00122CB3">
          <w:fldChar w:fldCharType="separate"/>
        </w:r>
        <w:r w:rsidR="00122CB3">
          <w:t>22</w:t>
        </w:r>
        <w:r w:rsidR="00122CB3">
          <w:fldChar w:fldCharType="end"/>
        </w:r>
      </w:hyperlink>
    </w:p>
    <w:p w14:paraId="27C8C4E4" w14:textId="77777777" w:rsidR="0097271C" w:rsidRDefault="00A45A50">
      <w:pPr>
        <w:pStyle w:val="1fb"/>
        <w:tabs>
          <w:tab w:val="clear" w:pos="9638"/>
          <w:tab w:val="right" w:pos="9355"/>
        </w:tabs>
      </w:pPr>
      <w:hyperlink w:anchor="__RefHeading___14" w:history="1">
        <w:r w:rsidR="00122CB3">
          <w:t>Раздел 5. Примерная структура и содержание образовательной программы</w:t>
        </w:r>
        <w:r w:rsidR="00122CB3">
          <w:tab/>
        </w:r>
        <w:r w:rsidR="00122CB3">
          <w:fldChar w:fldCharType="begin"/>
        </w:r>
        <w:r w:rsidR="00122CB3">
          <w:instrText>PAGEREF __RefHeading___14 \h</w:instrText>
        </w:r>
        <w:r w:rsidR="00122CB3">
          <w:fldChar w:fldCharType="separate"/>
        </w:r>
        <w:r w:rsidR="00122CB3">
          <w:t>44</w:t>
        </w:r>
        <w:r w:rsidR="00122CB3">
          <w:fldChar w:fldCharType="end"/>
        </w:r>
      </w:hyperlink>
    </w:p>
    <w:p w14:paraId="5C3623E9" w14:textId="77777777" w:rsidR="0097271C" w:rsidRDefault="00A45A50">
      <w:pPr>
        <w:pStyle w:val="21"/>
        <w:tabs>
          <w:tab w:val="right" w:pos="9355"/>
        </w:tabs>
      </w:pPr>
      <w:hyperlink w:anchor="__RefHeading___15" w:history="1">
        <w:r w:rsidR="00122CB3">
          <w:t>5.1. Примерный учебный план</w:t>
        </w:r>
        <w:r w:rsidR="00122CB3">
          <w:tab/>
        </w:r>
        <w:r w:rsidR="00122CB3">
          <w:fldChar w:fldCharType="begin"/>
        </w:r>
        <w:r w:rsidR="00122CB3">
          <w:instrText>PAGEREF __RefHeading___15 \h</w:instrText>
        </w:r>
        <w:r w:rsidR="00122CB3">
          <w:fldChar w:fldCharType="separate"/>
        </w:r>
        <w:r w:rsidR="00122CB3">
          <w:t>44</w:t>
        </w:r>
        <w:r w:rsidR="00122CB3">
          <w:fldChar w:fldCharType="end"/>
        </w:r>
      </w:hyperlink>
    </w:p>
    <w:p w14:paraId="240C8D9E" w14:textId="77777777" w:rsidR="0097271C" w:rsidRDefault="00A45A50">
      <w:pPr>
        <w:pStyle w:val="21"/>
        <w:tabs>
          <w:tab w:val="right" w:pos="9355"/>
        </w:tabs>
      </w:pPr>
      <w:hyperlink w:anchor="__RefHeading___16" w:history="1">
        <w:r w:rsidR="00122CB3">
          <w:t>5.2. Примерный календарный учебный график</w:t>
        </w:r>
        <w:r w:rsidR="00122CB3">
          <w:tab/>
        </w:r>
        <w:r w:rsidR="00122CB3">
          <w:fldChar w:fldCharType="begin"/>
        </w:r>
        <w:r w:rsidR="00122CB3">
          <w:instrText>PAGEREF __RefHeading___16 \h</w:instrText>
        </w:r>
        <w:r w:rsidR="00122CB3">
          <w:fldChar w:fldCharType="separate"/>
        </w:r>
        <w:r w:rsidR="00122CB3">
          <w:t>47</w:t>
        </w:r>
        <w:r w:rsidR="00122CB3">
          <w:fldChar w:fldCharType="end"/>
        </w:r>
      </w:hyperlink>
    </w:p>
    <w:p w14:paraId="10A1B66D" w14:textId="77777777" w:rsidR="0097271C" w:rsidRDefault="00A45A50">
      <w:pPr>
        <w:pStyle w:val="21"/>
        <w:tabs>
          <w:tab w:val="right" w:pos="9355"/>
        </w:tabs>
      </w:pPr>
      <w:hyperlink w:anchor="__RefHeading___17" w:history="1">
        <w:r w:rsidR="00122CB3">
          <w:t>5.3. Примерные рабочие программы учебных дисциплин и профессиональных модулей</w:t>
        </w:r>
        <w:r w:rsidR="00122CB3">
          <w:tab/>
        </w:r>
        <w:r w:rsidR="00122CB3">
          <w:fldChar w:fldCharType="begin"/>
        </w:r>
        <w:r w:rsidR="00122CB3">
          <w:instrText>PAGEREF __RefHeading___17 \h</w:instrText>
        </w:r>
        <w:r w:rsidR="00122CB3">
          <w:fldChar w:fldCharType="separate"/>
        </w:r>
        <w:r w:rsidR="00122CB3">
          <w:t>48</w:t>
        </w:r>
        <w:r w:rsidR="00122CB3">
          <w:fldChar w:fldCharType="end"/>
        </w:r>
      </w:hyperlink>
    </w:p>
    <w:p w14:paraId="26E026C7" w14:textId="77777777" w:rsidR="0097271C" w:rsidRDefault="00A45A50">
      <w:pPr>
        <w:pStyle w:val="21"/>
        <w:tabs>
          <w:tab w:val="right" w:pos="9355"/>
        </w:tabs>
      </w:pPr>
      <w:hyperlink w:anchor="__RefHeading___18" w:history="1">
        <w:r w:rsidR="00122CB3">
          <w:t>5.4. Примерная рабочая программа воспитания и примерный календарный план воспитательной работы</w:t>
        </w:r>
        <w:r w:rsidR="00122CB3">
          <w:tab/>
        </w:r>
        <w:r w:rsidR="00122CB3">
          <w:fldChar w:fldCharType="begin"/>
        </w:r>
        <w:r w:rsidR="00122CB3">
          <w:instrText>PAGEREF __RefHeading___18 \h</w:instrText>
        </w:r>
        <w:r w:rsidR="00122CB3">
          <w:fldChar w:fldCharType="separate"/>
        </w:r>
        <w:r w:rsidR="00122CB3">
          <w:t>48</w:t>
        </w:r>
        <w:r w:rsidR="00122CB3">
          <w:fldChar w:fldCharType="end"/>
        </w:r>
      </w:hyperlink>
    </w:p>
    <w:p w14:paraId="003C5619" w14:textId="77777777" w:rsidR="0097271C" w:rsidRDefault="00A45A50">
      <w:pPr>
        <w:pStyle w:val="21"/>
        <w:tabs>
          <w:tab w:val="right" w:pos="9355"/>
        </w:tabs>
      </w:pPr>
      <w:hyperlink w:anchor="__RefHeading___19" w:history="1">
        <w:r w:rsidR="00122CB3">
          <w:t>5.5. Практическая подготовка</w:t>
        </w:r>
        <w:r w:rsidR="00122CB3">
          <w:tab/>
        </w:r>
        <w:r w:rsidR="00122CB3">
          <w:fldChar w:fldCharType="begin"/>
        </w:r>
        <w:r w:rsidR="00122CB3">
          <w:instrText>PAGEREF __RefHeading___19 \h</w:instrText>
        </w:r>
        <w:r w:rsidR="00122CB3">
          <w:fldChar w:fldCharType="separate"/>
        </w:r>
        <w:r w:rsidR="00122CB3">
          <w:t>48</w:t>
        </w:r>
        <w:r w:rsidR="00122CB3">
          <w:fldChar w:fldCharType="end"/>
        </w:r>
      </w:hyperlink>
    </w:p>
    <w:p w14:paraId="25BF9A3B" w14:textId="77777777" w:rsidR="0097271C" w:rsidRDefault="00A45A50">
      <w:pPr>
        <w:pStyle w:val="21"/>
        <w:tabs>
          <w:tab w:val="right" w:pos="9355"/>
        </w:tabs>
      </w:pPr>
      <w:hyperlink w:anchor="__RefHeading___20" w:history="1">
        <w:r w:rsidR="00122CB3">
          <w:t>5.6. Государственная итоговая аттестация</w:t>
        </w:r>
        <w:r w:rsidR="00122CB3">
          <w:tab/>
        </w:r>
        <w:r w:rsidR="00122CB3">
          <w:fldChar w:fldCharType="begin"/>
        </w:r>
        <w:r w:rsidR="00122CB3">
          <w:instrText>PAGEREF __RefHeading___20 \h</w:instrText>
        </w:r>
        <w:r w:rsidR="00122CB3">
          <w:fldChar w:fldCharType="separate"/>
        </w:r>
        <w:r w:rsidR="00122CB3">
          <w:t>49</w:t>
        </w:r>
        <w:r w:rsidR="00122CB3">
          <w:fldChar w:fldCharType="end"/>
        </w:r>
      </w:hyperlink>
    </w:p>
    <w:p w14:paraId="428C9629" w14:textId="77777777" w:rsidR="0097271C" w:rsidRDefault="00A45A50">
      <w:pPr>
        <w:pStyle w:val="1fb"/>
        <w:tabs>
          <w:tab w:val="clear" w:pos="9638"/>
          <w:tab w:val="right" w:pos="9355"/>
        </w:tabs>
      </w:pPr>
      <w:hyperlink w:anchor="__RefHeading___21" w:history="1">
        <w:r w:rsidR="00122CB3">
          <w:t>Раздел 6. Примерные условия реализации образовательной программы</w:t>
        </w:r>
        <w:r w:rsidR="00122CB3">
          <w:tab/>
        </w:r>
        <w:r w:rsidR="00122CB3">
          <w:fldChar w:fldCharType="begin"/>
        </w:r>
        <w:r w:rsidR="00122CB3">
          <w:instrText>PAGEREF __RefHeading___21 \h</w:instrText>
        </w:r>
        <w:r w:rsidR="00122CB3">
          <w:fldChar w:fldCharType="separate"/>
        </w:r>
        <w:r w:rsidR="00122CB3">
          <w:t>49</w:t>
        </w:r>
        <w:r w:rsidR="00122CB3">
          <w:fldChar w:fldCharType="end"/>
        </w:r>
      </w:hyperlink>
    </w:p>
    <w:p w14:paraId="26698B1F" w14:textId="77777777" w:rsidR="0097271C" w:rsidRDefault="00A45A50">
      <w:pPr>
        <w:pStyle w:val="21"/>
        <w:tabs>
          <w:tab w:val="right" w:pos="9355"/>
        </w:tabs>
      </w:pPr>
      <w:hyperlink w:anchor="__RefHeading___22" w:history="1">
        <w:r w:rsidR="00122CB3">
          <w:t>6.1. Материально-техническое и учебно-методическое обеспечение образовательной программы</w:t>
        </w:r>
        <w:r w:rsidR="00122CB3">
          <w:tab/>
        </w:r>
        <w:r w:rsidR="00122CB3">
          <w:fldChar w:fldCharType="begin"/>
        </w:r>
        <w:r w:rsidR="00122CB3">
          <w:instrText>PAGEREF __RefHeading___22 \h</w:instrText>
        </w:r>
        <w:r w:rsidR="00122CB3">
          <w:fldChar w:fldCharType="separate"/>
        </w:r>
        <w:r w:rsidR="00122CB3">
          <w:t>49</w:t>
        </w:r>
        <w:r w:rsidR="00122CB3">
          <w:fldChar w:fldCharType="end"/>
        </w:r>
      </w:hyperlink>
    </w:p>
    <w:p w14:paraId="3A0AF124" w14:textId="77777777" w:rsidR="0097271C" w:rsidRDefault="00A45A50">
      <w:pPr>
        <w:pStyle w:val="21"/>
        <w:tabs>
          <w:tab w:val="right" w:pos="9355"/>
        </w:tabs>
      </w:pPr>
      <w:hyperlink w:anchor="__RefHeading___23" w:history="1">
        <w:r w:rsidR="00122CB3">
          <w:t>6.2. Применение электронного обучения и дистанционных образовательных технологий</w:t>
        </w:r>
        <w:r w:rsidR="00122CB3">
          <w:tab/>
        </w:r>
        <w:r w:rsidR="00122CB3">
          <w:fldChar w:fldCharType="begin"/>
        </w:r>
        <w:r w:rsidR="00122CB3">
          <w:instrText>PAGEREF __RefHeading___23 \h</w:instrText>
        </w:r>
        <w:r w:rsidR="00122CB3">
          <w:fldChar w:fldCharType="separate"/>
        </w:r>
        <w:r w:rsidR="00122CB3">
          <w:t>49</w:t>
        </w:r>
        <w:r w:rsidR="00122CB3">
          <w:fldChar w:fldCharType="end"/>
        </w:r>
      </w:hyperlink>
    </w:p>
    <w:p w14:paraId="50D1B37D" w14:textId="77777777" w:rsidR="0097271C" w:rsidRDefault="00A45A50">
      <w:pPr>
        <w:pStyle w:val="21"/>
        <w:tabs>
          <w:tab w:val="right" w:pos="9355"/>
        </w:tabs>
      </w:pPr>
      <w:hyperlink w:anchor="__RefHeading___24" w:history="1">
        <w:r w:rsidR="00122CB3">
          <w:t>6.3. Кадровые условия реализации образовательной программы</w:t>
        </w:r>
        <w:r w:rsidR="00122CB3">
          <w:tab/>
        </w:r>
        <w:r w:rsidR="00122CB3">
          <w:fldChar w:fldCharType="begin"/>
        </w:r>
        <w:r w:rsidR="00122CB3">
          <w:instrText>PAGEREF __RefHeading___24 \h</w:instrText>
        </w:r>
        <w:r w:rsidR="00122CB3">
          <w:fldChar w:fldCharType="separate"/>
        </w:r>
        <w:r w:rsidR="00122CB3">
          <w:t>50</w:t>
        </w:r>
        <w:r w:rsidR="00122CB3">
          <w:fldChar w:fldCharType="end"/>
        </w:r>
      </w:hyperlink>
    </w:p>
    <w:p w14:paraId="17DFB235" w14:textId="77777777" w:rsidR="0097271C" w:rsidRDefault="00A45A50">
      <w:pPr>
        <w:pStyle w:val="21"/>
        <w:tabs>
          <w:tab w:val="right" w:pos="9355"/>
        </w:tabs>
      </w:pPr>
      <w:hyperlink w:anchor="__RefHeading___25" w:history="1">
        <w:r w:rsidR="00122CB3">
          <w:t>6.4. Примерные расчеты финансового обеспечения реализации образовательной программы</w:t>
        </w:r>
        <w:r w:rsidR="00122CB3">
          <w:tab/>
        </w:r>
        <w:r w:rsidR="00122CB3">
          <w:fldChar w:fldCharType="begin"/>
        </w:r>
        <w:r w:rsidR="00122CB3">
          <w:instrText>PAGEREF __RefHeading___25 \h</w:instrText>
        </w:r>
        <w:r w:rsidR="00122CB3">
          <w:fldChar w:fldCharType="separate"/>
        </w:r>
        <w:r w:rsidR="00122CB3">
          <w:t>50</w:t>
        </w:r>
        <w:r w:rsidR="00122CB3">
          <w:fldChar w:fldCharType="end"/>
        </w:r>
      </w:hyperlink>
    </w:p>
    <w:p w14:paraId="7BC44F07" w14:textId="77777777" w:rsidR="0097271C" w:rsidRDefault="00122CB3">
      <w:r>
        <w:fldChar w:fldCharType="end"/>
      </w:r>
    </w:p>
    <w:p w14:paraId="3518AD17" w14:textId="77777777" w:rsidR="0097271C" w:rsidRDefault="00122CB3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0EB5146A" w14:textId="77777777" w:rsidR="0097271C" w:rsidRDefault="00122CB3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53DCDDCE" w14:textId="77777777" w:rsidR="0097271C" w:rsidRDefault="00122CB3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B36039F" w14:textId="77777777" w:rsidR="0097271C" w:rsidRDefault="00122CB3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4235D828" w14:textId="77777777" w:rsidR="0097271C" w:rsidRDefault="00122CB3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1"/>
    </w:p>
    <w:p w14:paraId="26B257DD" w14:textId="77777777" w:rsidR="0097271C" w:rsidRDefault="0097271C">
      <w:pPr>
        <w:rPr>
          <w:rFonts w:ascii="Times New Roman" w:hAnsi="Times New Roman"/>
          <w:sz w:val="24"/>
        </w:rPr>
      </w:pPr>
    </w:p>
    <w:p w14:paraId="22E19141" w14:textId="77777777" w:rsidR="0097271C" w:rsidRDefault="00122CB3">
      <w:pPr>
        <w:pStyle w:val="10"/>
        <w:spacing w:before="0" w:after="0"/>
      </w:pPr>
      <w:bookmarkStart w:id="2" w:name="__RefHeading___1"/>
      <w:bookmarkStart w:id="3" w:name="_Hlk156486035"/>
      <w:bookmarkEnd w:id="2"/>
      <w:r>
        <w:t>Раздел 1. Общие положения</w:t>
      </w:r>
    </w:p>
    <w:p w14:paraId="428E2788" w14:textId="77777777" w:rsidR="0097271C" w:rsidRDefault="0097271C"/>
    <w:p w14:paraId="628F59BB" w14:textId="77777777" w:rsidR="0097271C" w:rsidRDefault="00122CB3">
      <w:pPr>
        <w:pStyle w:val="112"/>
        <w:spacing w:after="0" w:line="240" w:lineRule="auto"/>
      </w:pPr>
      <w:bookmarkStart w:id="4" w:name="__RefHeading___2"/>
      <w:bookmarkEnd w:id="4"/>
      <w:r>
        <w:t>1.1. Назначение примерной образовательной программы</w:t>
      </w:r>
    </w:p>
    <w:p w14:paraId="30724628" w14:textId="04DF94B1" w:rsidR="0097271C" w:rsidRDefault="00122CB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</w:t>
      </w:r>
      <w:bookmarkStart w:id="5" w:name="_Hlk173773340"/>
      <w:r>
        <w:rPr>
          <w:rFonts w:ascii="Times New Roman" w:hAnsi="Times New Roman"/>
          <w:sz w:val="24"/>
        </w:rPr>
        <w:t>23.02.05 Эксплуатация транспортного электрооборудования и автоматики (по видам транспорта, за исключением водного)</w:t>
      </w:r>
      <w:bookmarkEnd w:id="5"/>
      <w:r>
        <w:rPr>
          <w:rFonts w:ascii="Times New Roman" w:hAnsi="Times New Roman"/>
          <w:sz w:val="24"/>
        </w:rPr>
        <w:t xml:space="preserve"> разработана в соответствии с </w:t>
      </w:r>
      <w:r>
        <w:rPr>
          <w:rFonts w:ascii="Times New Roman" w:hAnsi="Times New Roman"/>
          <w:sz w:val="24"/>
        </w:rPr>
        <w:lastRenderedPageBreak/>
        <w:t xml:space="preserve">федеральным государственным образовательным стандартом среднего профессионального образования по специальности 23.02.05 Эксплуатация транспортного электрооборудования и автоматики (по видам транспорта, за исключением водного), утвержденным приказом Министерства просвещения Российской Федерации от 18 марта </w:t>
      </w:r>
      <w:r w:rsidR="00A45A50">
        <w:rPr>
          <w:rFonts w:ascii="Times New Roman" w:hAnsi="Times New Roman"/>
          <w:sz w:val="24"/>
        </w:rPr>
        <w:t>2024</w:t>
      </w:r>
      <w:r>
        <w:rPr>
          <w:rFonts w:ascii="Times New Roman" w:hAnsi="Times New Roman"/>
          <w:sz w:val="24"/>
        </w:rPr>
        <w:t xml:space="preserve"> № 169 (далее – ФГОС, ФГОС СПО). </w:t>
      </w:r>
    </w:p>
    <w:p w14:paraId="2AFA4399" w14:textId="77777777" w:rsidR="0097271C" w:rsidRDefault="00122CB3">
      <w:pPr>
        <w:pStyle w:val="affff2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E0020F8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23.02.05 Эксплуатация транспортного электрооборудования и автоматики (по видам транспорта, за исключением водного), планируемые результаты освоения образовательной программы, примерные условия реализации образовательной программы.</w:t>
      </w:r>
    </w:p>
    <w:p w14:paraId="45FDA282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23.02.05 Эксплуатация транспортного электрооборудования и автоматики (по видам транспорта, за исключением водного) среднего профессионального образования. </w:t>
      </w:r>
    </w:p>
    <w:p w14:paraId="2E503BF4" w14:textId="77777777" w:rsidR="0097271C" w:rsidRDefault="0097271C"/>
    <w:p w14:paraId="5718DA9A" w14:textId="77777777" w:rsidR="0097271C" w:rsidRDefault="00122CB3">
      <w:pPr>
        <w:pStyle w:val="112"/>
        <w:spacing w:after="0" w:line="240" w:lineRule="auto"/>
      </w:pPr>
      <w:bookmarkStart w:id="6" w:name="__RefHeading___3"/>
      <w:bookmarkEnd w:id="6"/>
      <w:r>
        <w:t>1.2. Нормативные документы.</w:t>
      </w:r>
    </w:p>
    <w:p w14:paraId="6F87336A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30CC51CF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296B460C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23.02.05 Эксплуатация транспортного электрооборудования и автоматики (по видам транспорта, за исключением водного) (Приказ Минпросвещения России от 18 марта № 169);</w:t>
      </w:r>
    </w:p>
    <w:p w14:paraId="136AF7A7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09AB8B7A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15127794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00821B59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A5FC9C0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67CB88DD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064E81E2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31.06.2020 № 460н «Об утверждении профессионального стандарта «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транспорта»;</w:t>
      </w:r>
    </w:p>
    <w:p w14:paraId="0CD97300" w14:textId="77777777" w:rsidR="0097271C" w:rsidRDefault="00122CB3">
      <w:pPr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02.04.2024 № 170н «Об утверждении профессионального стандарта «Специалист по техническому обслуживанию и ремонту мехатронных систем автотранспортных средств и их компонентов в автомобилестроении»;</w:t>
      </w:r>
    </w:p>
    <w:p w14:paraId="0D1D8DD0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Российсской Федерации от 14.04.2021. № 246н «Об утверждении профессионального стандарта «Специалист по техническому обслуживанию и текущему ремонту пассажирских обустройств железнодорожного транспорта».</w:t>
      </w:r>
    </w:p>
    <w:p w14:paraId="41D60AA0" w14:textId="77777777" w:rsidR="0097271C" w:rsidRDefault="0097271C"/>
    <w:p w14:paraId="4B628074" w14:textId="77777777" w:rsidR="0097271C" w:rsidRDefault="00122CB3">
      <w:pPr>
        <w:pStyle w:val="112"/>
        <w:spacing w:after="0" w:line="240" w:lineRule="auto"/>
        <w:ind w:firstLine="0"/>
      </w:pPr>
      <w:bookmarkStart w:id="7" w:name="__RefHeading___4"/>
      <w:bookmarkEnd w:id="7"/>
      <w:r>
        <w:t xml:space="preserve">           1.3. Перечень сокращений.</w:t>
      </w:r>
    </w:p>
    <w:p w14:paraId="1CE6C44D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5C056F80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57935DCF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4B82C602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72F32592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74F552FD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027DA4FB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292EE868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0796B29B" w14:textId="77777777" w:rsidR="0097271C" w:rsidRDefault="00122CB3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3B4EA01A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5260DD56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6918088D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5A0D0108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3FED7AC1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148B18B4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373F7C05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1985A25C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ПДП- Производственная практика по профилю (преддипломная);</w:t>
      </w:r>
    </w:p>
    <w:p w14:paraId="36B27565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774E7296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178EEEF6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6172209E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725A31A6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092FAEDC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0553E3A6" w14:textId="77777777" w:rsidR="0097271C" w:rsidRDefault="0097271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7E5113D8" w14:textId="77777777" w:rsidR="0097271C" w:rsidRDefault="0097271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07733CAF" w14:textId="77777777" w:rsidR="0097271C" w:rsidRDefault="0097271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6AEBB8BF" w14:textId="77777777" w:rsidR="0097271C" w:rsidRDefault="0097271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701B79E9" w14:textId="77777777" w:rsidR="0097271C" w:rsidRDefault="0097271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6920C9AA" w14:textId="77777777" w:rsidR="0097271C" w:rsidRDefault="0097271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29E57FDC" w14:textId="77777777" w:rsidR="0097271C" w:rsidRDefault="0097271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6466F37C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br w:type="page"/>
      </w:r>
    </w:p>
    <w:p w14:paraId="5C97D0B5" w14:textId="77777777" w:rsidR="0097271C" w:rsidRDefault="00122CB3">
      <w:pPr>
        <w:pStyle w:val="10"/>
        <w:spacing w:before="0" w:after="0"/>
        <w:jc w:val="both"/>
      </w:pPr>
      <w:bookmarkStart w:id="8" w:name="__RefHeading___5"/>
      <w:bookmarkEnd w:id="8"/>
      <w:r>
        <w:lastRenderedPageBreak/>
        <w:t xml:space="preserve">Раздел 2. Основные характеристики образовательной программы </w:t>
      </w:r>
    </w:p>
    <w:p w14:paraId="472EA8D7" w14:textId="77777777" w:rsidR="0097271C" w:rsidRDefault="0097271C"/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567"/>
        <w:gridCol w:w="2694"/>
      </w:tblGrid>
      <w:tr w:rsidR="0097271C" w14:paraId="7D2B501E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007F6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E49A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97271C" w14:paraId="670736E1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D9CAB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FF2B5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Транспортная отрасль</w:t>
            </w:r>
          </w:p>
          <w:p w14:paraId="07EEF88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  <w:p w14:paraId="75C022E2" w14:textId="77777777" w:rsidR="0097271C" w:rsidRDefault="00122CB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 w:rsidR="0097271C" w14:paraId="27B0AC5E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13C78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97C31" w14:textId="77777777" w:rsidR="0097271C" w:rsidRDefault="00122CB3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 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31.07.2020 г. № 460н)</w:t>
            </w:r>
          </w:p>
          <w:p w14:paraId="4EEE5145" w14:textId="77777777" w:rsidR="0097271C" w:rsidRDefault="00122CB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 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14.04.2021 г. № 246н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 w:rsidR="0097271C" w14:paraId="1ABE0845" w14:textId="77777777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165FE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2A4E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Транспортная отрасль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97271C" w14:paraId="4EF91798" w14:textId="77777777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FEF53" w14:textId="77777777" w:rsidR="0097271C" w:rsidRDefault="0097271C"/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F5BB" w14:textId="77777777" w:rsidR="0097271C" w:rsidRDefault="00122CB3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31.004 Специалист по техническому обслуживанию и ремонту мехатронных систем автотранспортных средств и их компонентов в автомобилестроении 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</w:t>
            </w:r>
          </w:p>
          <w:p w14:paraId="408BD1B6" w14:textId="77777777" w:rsidR="0097271C" w:rsidRDefault="00122CB3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труда и социальной защиты Российской Федерации от 02.04.2024 № 170н)</w:t>
            </w:r>
          </w:p>
        </w:tc>
      </w:tr>
      <w:tr w:rsidR="0097271C" w14:paraId="0C35EC1E" w14:textId="77777777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B1250" w14:textId="77777777" w:rsidR="0097271C" w:rsidRDefault="0097271C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A56B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D612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 w:rsidR="0097271C" w14:paraId="6E9B6A13" w14:textId="77777777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FFC9D" w14:textId="77777777" w:rsidR="0097271C" w:rsidRDefault="0097271C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AD1F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62D7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97271C" w14:paraId="648B86EE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4320" w14:textId="77777777" w:rsidR="0097271C" w:rsidRDefault="00122CB3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915F0" w14:textId="77777777" w:rsidR="0097271C" w:rsidRDefault="00122CB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12529"/>
                <w:sz w:val="24"/>
                <w:highlight w:val="white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</w:tc>
      </w:tr>
      <w:tr w:rsidR="0097271C" w14:paraId="02792A18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4444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C669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просвещения Российской Федерации от 18.03.2024 г. № 169 «Об утверждении федерального государственного образовательного стандарта среднего профессионального образования по специальности 23.02.05 Эксплуатация транспортного электрооборудования и автоматики (по видам транспорта, за исключением водного)»</w:t>
            </w:r>
          </w:p>
        </w:tc>
      </w:tr>
      <w:tr w:rsidR="0097271C" w14:paraId="5023E2D6" w14:textId="7777777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08FC4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8432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техник-электромеханик</w:t>
            </w:r>
          </w:p>
        </w:tc>
      </w:tr>
      <w:tr w:rsidR="0097271C" w14:paraId="463FFC9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21F23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12AB4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97271C" w14:paraId="4C91AB0B" w14:textId="77777777">
        <w:trPr>
          <w:trHeight w:val="11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994A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8B12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Транспортная отрасль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97271C" w14:paraId="7D19E48B" w14:textId="77777777">
        <w:trPr>
          <w:trHeight w:val="117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B9878" w14:textId="77777777" w:rsidR="0097271C" w:rsidRDefault="0097271C"/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4F46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Слесарь по ремонту автомобилей</w:t>
            </w:r>
          </w:p>
          <w:p w14:paraId="7751183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Контролер технического состояния автомототранспортных средств</w:t>
            </w:r>
          </w:p>
        </w:tc>
      </w:tr>
      <w:tr w:rsidR="0097271C" w14:paraId="44D68EBD" w14:textId="77777777">
        <w:trPr>
          <w:trHeight w:val="117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1931E" w14:textId="77777777" w:rsidR="0097271C" w:rsidRDefault="0097271C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5D205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6E7C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 w:rsidR="0097271C" w14:paraId="69390612" w14:textId="77777777">
        <w:trPr>
          <w:trHeight w:val="117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ED381" w14:textId="77777777" w:rsidR="0097271C" w:rsidRDefault="0097271C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4FCD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A8A2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97271C" w14:paraId="0D4DA4A6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ADBB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Нормативный срок и объем реализации образовательной программы</w:t>
            </w:r>
          </w:p>
          <w:p w14:paraId="74BC135B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6E3F916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911E1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31EF9DE9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5089BDD3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4F441AB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г. 10 мес./5940 ак.ч.</w:t>
            </w:r>
          </w:p>
          <w:p w14:paraId="02C2FC1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г. 10 мес./4464 ак.ч.</w:t>
            </w:r>
          </w:p>
        </w:tc>
      </w:tr>
      <w:tr w:rsidR="0097271C" w14:paraId="7E87FAA2" w14:textId="77777777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220D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2AA1B85A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A1583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Транспортная отрасль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97271C" w14:paraId="6C474E2B" w14:textId="77777777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713F5" w14:textId="77777777" w:rsidR="0097271C" w:rsidRDefault="0097271C"/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588A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г. 6 мес./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5364ак.ч.</w:t>
            </w:r>
          </w:p>
        </w:tc>
      </w:tr>
      <w:tr w:rsidR="0097271C" w14:paraId="0AEF7CE9" w14:textId="77777777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EC4FB" w14:textId="77777777" w:rsidR="0097271C" w:rsidRDefault="0097271C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7805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2609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 w:rsidR="0097271C" w14:paraId="7E91C3CA" w14:textId="77777777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7AF25" w14:textId="77777777" w:rsidR="0097271C" w:rsidRDefault="0097271C"/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6D044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0B8E3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97271C" w14:paraId="616ADF5C" w14:textId="77777777">
        <w:trPr>
          <w:trHeight w:val="33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108BB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8BA95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900/540</w:t>
            </w:r>
          </w:p>
        </w:tc>
      </w:tr>
      <w:tr w:rsidR="0097271C" w14:paraId="2FF84FC7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7C894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6AEC8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в ак.ч.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C006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97271C" w14:paraId="696ADCAE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4F65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7C82F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77B8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2404</w:t>
            </w:r>
          </w:p>
        </w:tc>
      </w:tr>
      <w:tr w:rsidR="0097271C" w14:paraId="54849F58" w14:textId="77777777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0FBF7" w14:textId="77777777" w:rsidR="0097271C" w:rsidRDefault="00122CB3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F1D22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D5222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286</w:t>
            </w:r>
          </w:p>
        </w:tc>
      </w:tr>
      <w:tr w:rsidR="0097271C" w14:paraId="4725C4A3" w14:textId="7777777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C742" w14:textId="77777777" w:rsidR="0097271C" w:rsidRDefault="00122CB3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3C71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9927F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158</w:t>
            </w:r>
          </w:p>
        </w:tc>
      </w:tr>
      <w:tr w:rsidR="0097271C" w14:paraId="4CA1DF27" w14:textId="77777777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58B64" w14:textId="77777777" w:rsidR="0097271C" w:rsidRDefault="00122CB3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3D90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3AD08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1960</w:t>
            </w:r>
          </w:p>
        </w:tc>
      </w:tr>
      <w:tr w:rsidR="0097271C" w14:paraId="7CDD287A" w14:textId="77777777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AAD70" w14:textId="77777777" w:rsidR="0097271C" w:rsidRDefault="00122CB3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43DC8C76" w14:textId="77777777" w:rsidR="0097271C" w:rsidRDefault="00122CB3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7F055E8F" w14:textId="77777777" w:rsidR="0097271C" w:rsidRDefault="00122CB3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0C099009" w14:textId="77777777" w:rsidR="0097271C" w:rsidRDefault="0097271C">
            <w:pPr>
              <w:ind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754F3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76B2EA81" w14:textId="77777777" w:rsidR="0097271C" w:rsidRDefault="00122CB3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- 340</w:t>
            </w:r>
          </w:p>
          <w:p w14:paraId="48DB5D36" w14:textId="77777777" w:rsidR="0097271C" w:rsidRDefault="00122CB3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-540</w:t>
            </w:r>
          </w:p>
          <w:p w14:paraId="2293AE52" w14:textId="77777777" w:rsidR="0097271C" w:rsidRDefault="0097271C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34121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2A365174" w14:textId="77777777" w:rsidR="0097271C" w:rsidRDefault="00122CB3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- 340</w:t>
            </w:r>
          </w:p>
          <w:p w14:paraId="00DF870B" w14:textId="77777777" w:rsidR="0097271C" w:rsidRDefault="00122CB3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-540</w:t>
            </w:r>
          </w:p>
          <w:p w14:paraId="1A4C5171" w14:textId="77777777" w:rsidR="0097271C" w:rsidRDefault="0097271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7271C" w14:paraId="5D5128BF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6C02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662B9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622C9" w14:textId="77777777" w:rsidR="0097271C" w:rsidRDefault="00122CB3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1080</w:t>
            </w:r>
          </w:p>
        </w:tc>
      </w:tr>
      <w:tr w:rsidR="0097271C" w14:paraId="6476AAEE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51C4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A910F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BA7F2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</w:tr>
      <w:tr w:rsidR="0097271C" w14:paraId="32A50668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85942" w14:textId="77777777" w:rsidR="0097271C" w:rsidRDefault="00122CB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 (работы).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508EE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43EAA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97271C" w14:paraId="2319EA79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386F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E957E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4464</w:t>
            </w:r>
            <w:bookmarkEnd w:id="9"/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9C6BC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3700</w:t>
            </w:r>
          </w:p>
        </w:tc>
      </w:tr>
    </w:tbl>
    <w:p w14:paraId="3444E512" w14:textId="77777777" w:rsidR="0097271C" w:rsidRDefault="0097271C">
      <w:pPr>
        <w:pStyle w:val="1f5"/>
      </w:pPr>
    </w:p>
    <w:p w14:paraId="5214B775" w14:textId="77777777" w:rsidR="0097271C" w:rsidRDefault="00122CB3">
      <w:pPr>
        <w:pStyle w:val="10"/>
        <w:pageBreakBefore/>
        <w:spacing w:before="0" w:after="0"/>
      </w:pPr>
      <w:bookmarkStart w:id="10" w:name="__RefHeading___6"/>
      <w:bookmarkEnd w:id="10"/>
      <w:r>
        <w:lastRenderedPageBreak/>
        <w:t>Раздел 3. Характеристика профессиональной деятельности выпускника</w:t>
      </w:r>
    </w:p>
    <w:p w14:paraId="7FCEEE20" w14:textId="77777777" w:rsidR="0097271C" w:rsidRDefault="0097271C"/>
    <w:p w14:paraId="40922DAC" w14:textId="77777777" w:rsidR="0097271C" w:rsidRDefault="00122CB3">
      <w:pPr>
        <w:pStyle w:val="112"/>
        <w:spacing w:after="0" w:line="240" w:lineRule="auto"/>
      </w:pPr>
      <w:bookmarkStart w:id="11" w:name="__RefHeading___7"/>
      <w:bookmarkEnd w:id="11"/>
      <w:r>
        <w:t>3.1. Область профессиональной деятельности выпускников:</w:t>
      </w:r>
    </w:p>
    <w:p w14:paraId="42EEF6A0" w14:textId="77777777" w:rsidR="0097271C" w:rsidRDefault="00122CB3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17 Транспорт.</w:t>
      </w:r>
    </w:p>
    <w:p w14:paraId="64783B7A" w14:textId="77777777" w:rsidR="0097271C" w:rsidRDefault="0097271C"/>
    <w:p w14:paraId="738EB1FA" w14:textId="77777777" w:rsidR="0097271C" w:rsidRDefault="00122CB3">
      <w:pPr>
        <w:pStyle w:val="112"/>
        <w:spacing w:after="0" w:line="240" w:lineRule="auto"/>
      </w:pPr>
      <w:bookmarkStart w:id="12" w:name="__RefHeading___8"/>
      <w:bookmarkEnd w:id="12"/>
      <w:r>
        <w:t>3.2. Профессиональные стандарты</w:t>
      </w:r>
    </w:p>
    <w:p w14:paraId="444EAAEC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18FFF72E" w14:textId="77777777" w:rsidR="0097271C" w:rsidRDefault="0097271C"/>
    <w:tbl>
      <w:tblPr>
        <w:tblStyle w:val="afffffffffb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574"/>
        <w:gridCol w:w="2821"/>
        <w:gridCol w:w="2835"/>
      </w:tblGrid>
      <w:tr w:rsidR="0097271C" w14:paraId="0263B29C" w14:textId="77777777">
        <w:trPr>
          <w:trHeight w:val="657"/>
        </w:trPr>
        <w:tc>
          <w:tcPr>
            <w:tcW w:w="568" w:type="dxa"/>
          </w:tcPr>
          <w:p w14:paraId="2EBA5237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842" w:type="dxa"/>
          </w:tcPr>
          <w:p w14:paraId="3CF0CBCB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574" w:type="dxa"/>
          </w:tcPr>
          <w:p w14:paraId="7CC6ECFB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767E48E6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65BF9929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97271C" w14:paraId="36560A65" w14:textId="77777777">
        <w:tc>
          <w:tcPr>
            <w:tcW w:w="568" w:type="dxa"/>
          </w:tcPr>
          <w:p w14:paraId="45C7AFB0" w14:textId="77777777" w:rsidR="0097271C" w:rsidRDefault="00122CB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2" w:type="dxa"/>
          </w:tcPr>
          <w:p w14:paraId="18ABC27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транспорта».</w:t>
            </w:r>
          </w:p>
        </w:tc>
        <w:tc>
          <w:tcPr>
            <w:tcW w:w="1574" w:type="dxa"/>
          </w:tcPr>
          <w:p w14:paraId="104F28D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31 июля 2020 года № 460н</w:t>
            </w:r>
          </w:p>
        </w:tc>
        <w:tc>
          <w:tcPr>
            <w:tcW w:w="2821" w:type="dxa"/>
          </w:tcPr>
          <w:p w14:paraId="47DDA38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1CD673F1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6A2AA37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</w:p>
        </w:tc>
        <w:tc>
          <w:tcPr>
            <w:tcW w:w="2835" w:type="dxa"/>
          </w:tcPr>
          <w:p w14:paraId="00CEE26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1BD15EA5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зданий и сооружений железнодорожного транспорта</w:t>
            </w:r>
          </w:p>
          <w:p w14:paraId="4A289AC3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A/03.6</w:t>
            </w:r>
            <w:r>
              <w:rPr>
                <w:rFonts w:ascii="Times New Roman" w:hAnsi="Times New Roman"/>
                <w:sz w:val="24"/>
              </w:rPr>
              <w:t xml:space="preserve"> Контроль работы подразделения по изготовлению элементов для ремонта зданий и сооружений железнодорожного транспорта</w:t>
            </w:r>
          </w:p>
          <w:p w14:paraId="12C6006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5109104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63C276D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C/03.6</w:t>
            </w:r>
            <w:r>
              <w:rPr>
                <w:rFonts w:ascii="Times New Roman" w:hAnsi="Times New Roman"/>
                <w:sz w:val="24"/>
              </w:rPr>
              <w:t xml:space="preserve"> Контроль работы подразделения по техническому обслуживанию и ремонту приборов, </w:t>
            </w:r>
            <w:r>
              <w:rPr>
                <w:rFonts w:ascii="Times New Roman" w:hAnsi="Times New Roman"/>
                <w:sz w:val="24"/>
              </w:rPr>
              <w:lastRenderedPageBreak/>
              <w:t>станков, оборудования организации железнодорожного транспорта</w:t>
            </w:r>
          </w:p>
        </w:tc>
      </w:tr>
      <w:tr w:rsidR="0097271C" w14:paraId="2B829832" w14:textId="77777777">
        <w:tc>
          <w:tcPr>
            <w:tcW w:w="568" w:type="dxa"/>
          </w:tcPr>
          <w:p w14:paraId="1DD99AF0" w14:textId="77777777" w:rsidR="0097271C" w:rsidRDefault="00122CB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842" w:type="dxa"/>
          </w:tcPr>
          <w:p w14:paraId="40199F4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1574" w:type="dxa"/>
          </w:tcPr>
          <w:p w14:paraId="320092E8" w14:textId="77777777" w:rsidR="0097271C" w:rsidRDefault="00122CB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14 апреля 2021 г. № 246н</w:t>
            </w:r>
          </w:p>
        </w:tc>
        <w:tc>
          <w:tcPr>
            <w:tcW w:w="2821" w:type="dxa"/>
          </w:tcPr>
          <w:p w14:paraId="5B108A8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  <w:p w14:paraId="249F1205" w14:textId="77777777" w:rsidR="0097271C" w:rsidRDefault="0097271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05830D68" w14:textId="77777777" w:rsidR="0097271C" w:rsidRDefault="0097271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0FA5FC1E" w14:textId="77777777" w:rsidR="0097271C" w:rsidRDefault="0097271C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</w:tcPr>
          <w:p w14:paraId="6DC5BA4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558721A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3C23265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A/03.6</w:t>
            </w:r>
            <w:r>
              <w:rPr>
                <w:rFonts w:ascii="Times New Roman" w:hAnsi="Times New Roman"/>
                <w:sz w:val="24"/>
              </w:rPr>
              <w:t xml:space="preserve"> Контроль качества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</w:tbl>
    <w:p w14:paraId="4C157FAB" w14:textId="77777777" w:rsidR="0097271C" w:rsidRDefault="0097271C">
      <w:pPr>
        <w:jc w:val="both"/>
        <w:rPr>
          <w:rFonts w:ascii="Times New Roman" w:hAnsi="Times New Roman"/>
          <w:sz w:val="24"/>
        </w:rPr>
      </w:pPr>
    </w:p>
    <w:p w14:paraId="6FCFA43A" w14:textId="77777777" w:rsidR="0097271C" w:rsidRDefault="00122CB3">
      <w:pPr>
        <w:pStyle w:val="112"/>
        <w:spacing w:after="0" w:line="240" w:lineRule="auto"/>
      </w:pPr>
      <w:bookmarkStart w:id="13" w:name="__RefHeading___9"/>
      <w:bookmarkEnd w:id="13"/>
      <w:r>
        <w:t>3.3. Осваиваемые виды деятельности</w:t>
      </w:r>
    </w:p>
    <w:p w14:paraId="0BDC2E7F" w14:textId="77777777" w:rsidR="0097271C" w:rsidRDefault="0097271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253"/>
      </w:tblGrid>
      <w:tr w:rsidR="0097271C" w14:paraId="0BF27238" w14:textId="77777777">
        <w:trPr>
          <w:trHeight w:val="108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877F" w14:textId="77777777" w:rsidR="0097271C" w:rsidRDefault="00122CB3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BFF1" w14:textId="77777777" w:rsidR="0097271C" w:rsidRDefault="00122CB3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97271C" w14:paraId="31BEC01C" w14:textId="77777777">
        <w:trPr>
          <w:trHeight w:val="27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96DF" w14:textId="77777777" w:rsidR="0097271C" w:rsidRDefault="00122CB3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(по видам транспорта)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E2A0" w14:textId="77777777" w:rsidR="0097271C" w:rsidRDefault="0097271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7271C" w14:paraId="4CF61D68" w14:textId="77777777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BD8C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технического обслуживания и ремонта электрооборудования и автоматики железнодорожного транспорта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99B9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технического обслуживания и ремонта электрооборудования и автоматики железнодорожного транспорта</w:t>
            </w:r>
          </w:p>
        </w:tc>
      </w:tr>
      <w:tr w:rsidR="0097271C" w14:paraId="63D4E70A" w14:textId="77777777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2F866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1DD2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01 Выполнение технического обслуживания и ремонта автотранспортного электрооборудования и автоматики</w:t>
            </w:r>
          </w:p>
        </w:tc>
      </w:tr>
      <w:tr w:rsidR="0097271C" w14:paraId="25ACEF6B" w14:textId="77777777">
        <w:trPr>
          <w:trHeight w:val="380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5E3E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Разработка технологических процессов и нормативной документации для технического </w:t>
            </w:r>
            <w:r>
              <w:rPr>
                <w:rFonts w:ascii="Times New Roman" w:hAnsi="Times New Roman"/>
                <w:sz w:val="24"/>
              </w:rPr>
              <w:lastRenderedPageBreak/>
              <w:t>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7B23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ПМ 02 Разработка технологических процессов и нормативной </w:t>
            </w:r>
            <w:r>
              <w:rPr>
                <w:rFonts w:ascii="Times New Roman" w:hAnsi="Times New Roman"/>
                <w:sz w:val="24"/>
              </w:rPr>
              <w:lastRenderedPageBreak/>
              <w:t>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</w:tr>
      <w:tr w:rsidR="0097271C" w14:paraId="795B2748" w14:textId="77777777">
        <w:trPr>
          <w:trHeight w:val="380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9F87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FF12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02 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</w:tr>
      <w:tr w:rsidR="0097271C" w14:paraId="26BFDA57" w14:textId="77777777">
        <w:trPr>
          <w:trHeight w:val="42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FBE1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B0FE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03 Проведение диагностирования электрооборудования и автоматики железнодорожного транспорта</w:t>
            </w:r>
          </w:p>
        </w:tc>
      </w:tr>
      <w:tr w:rsidR="0097271C" w14:paraId="261F16C7" w14:textId="77777777">
        <w:trPr>
          <w:trHeight w:val="42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FBD2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7450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03 Проведение диагностирования автотранспортного электрооборудования и автоматики</w:t>
            </w:r>
          </w:p>
        </w:tc>
      </w:tr>
      <w:tr w:rsidR="0097271C" w14:paraId="225C8F6F" w14:textId="77777777">
        <w:trPr>
          <w:trHeight w:val="43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918F" w14:textId="77777777" w:rsidR="0097271C" w:rsidRDefault="00122CB3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деятельности коллектива исполнителей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D672" w14:textId="77777777" w:rsidR="0097271C" w:rsidRDefault="00122CB3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Организация деятельности коллектива исполнителей</w:t>
            </w:r>
          </w:p>
        </w:tc>
      </w:tr>
      <w:tr w:rsidR="0097271C" w14:paraId="2145B52C" w14:textId="77777777">
        <w:trPr>
          <w:trHeight w:val="43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5BC2" w14:textId="77777777" w:rsidR="0097271C" w:rsidRDefault="00122CB3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F16D" w14:textId="77777777" w:rsidR="0097271C" w:rsidRDefault="00122CB3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ПМ.05 Освоение видов работ по одной или нескольким профессиям рабочих, должностям служащих</w:t>
            </w:r>
          </w:p>
        </w:tc>
      </w:tr>
    </w:tbl>
    <w:p w14:paraId="0A4412E8" w14:textId="77777777" w:rsidR="0097271C" w:rsidRDefault="0097271C"/>
    <w:p w14:paraId="7096116A" w14:textId="77777777" w:rsidR="0097271C" w:rsidRDefault="0097271C"/>
    <w:p w14:paraId="4827061E" w14:textId="77777777" w:rsidR="0097271C" w:rsidRDefault="0097271C">
      <w:pPr>
        <w:sectPr w:rsidR="0097271C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1C229B6C" w14:textId="77777777" w:rsidR="0097271C" w:rsidRDefault="00122CB3">
      <w:pPr>
        <w:pStyle w:val="10"/>
        <w:spacing w:before="0" w:after="0"/>
      </w:pPr>
      <w:bookmarkStart w:id="14" w:name="__RefHeading___10"/>
      <w:bookmarkEnd w:id="14"/>
      <w:r>
        <w:lastRenderedPageBreak/>
        <w:t>Раздел 4. Планируемые результаты освоения образовательной программы</w:t>
      </w:r>
    </w:p>
    <w:p w14:paraId="76B12EA3" w14:textId="77777777" w:rsidR="0097271C" w:rsidRDefault="0097271C">
      <w:pPr>
        <w:rPr>
          <w:rFonts w:ascii="Times New Roman" w:hAnsi="Times New Roman"/>
          <w:sz w:val="24"/>
        </w:rPr>
      </w:pPr>
    </w:p>
    <w:p w14:paraId="06570A18" w14:textId="77777777" w:rsidR="0097271C" w:rsidRDefault="00122CB3">
      <w:pPr>
        <w:pStyle w:val="112"/>
        <w:spacing w:after="0" w:line="240" w:lineRule="auto"/>
      </w:pPr>
      <w:bookmarkStart w:id="15" w:name="__RefHeading___11"/>
      <w:bookmarkEnd w:id="15"/>
      <w:r>
        <w:t xml:space="preserve">4.1. Общие компетенции </w:t>
      </w:r>
    </w:p>
    <w:p w14:paraId="542AFD54" w14:textId="77777777" w:rsidR="0097271C" w:rsidRDefault="0097271C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97271C" w14:paraId="6760D40E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56BB7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0A0B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83B89" w14:textId="77777777" w:rsidR="0097271C" w:rsidRDefault="00122CB3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97271C" w14:paraId="2CB4152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FC66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8A5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97F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97271C" w14:paraId="7A208F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6ADE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825E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B2113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97271C" w14:paraId="54CBECA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1488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847E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79C8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97271C" w14:paraId="270A30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DE07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6DF5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C51C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97271C" w14:paraId="6E729F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5731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C8E6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8C7B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97271C" w14:paraId="07BC90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B0AA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4C49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7874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7271C" w14:paraId="0BB403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2CEC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581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E411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7271C" w14:paraId="6F0B0C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A839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4368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DEF8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97271C" w14:paraId="1327247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9AE4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CD4E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5172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97271C" w14:paraId="7662B9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B503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199D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3A0F5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97271C" w14:paraId="3AFF5F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109F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818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6C7E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97271C" w14:paraId="046359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57C9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B714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033E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97271C" w14:paraId="1B9903FA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A816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40F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6153A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97271C" w14:paraId="45CB7F3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403F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9417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12313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97271C" w14:paraId="480287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6A95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8FAD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AA681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97271C" w14:paraId="096434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640E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2822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458E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97271C" w14:paraId="74BF05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02E4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CC88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03FD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97271C" w14:paraId="6555DD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8273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68A4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246E0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97271C" w14:paraId="435EE2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DD69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DDF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3FD08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7271C" w14:paraId="19C00C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13AF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F744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0CB9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7271C" w14:paraId="417C26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C73A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EF9C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B111B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97271C" w14:paraId="6E9A36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BA7B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E0E5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26D5D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97271C" w14:paraId="76C776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D174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2289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DC1F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97271C" w14:paraId="15523F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2F10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6708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37F2A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97271C" w14:paraId="7CFFF4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8805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CE68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A342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97271C" w14:paraId="207E5F02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3931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D07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61988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97271C" w14:paraId="22E2E6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9915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8DCD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CBCC6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97271C" w14:paraId="3799F9F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FFE5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ECD4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04592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97271C" w14:paraId="5D894CC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1907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E008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A7F79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97271C" w14:paraId="713B64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3A72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2FC8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CFBF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97271C" w14:paraId="793BC2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77A9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55F4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0370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97271C" w14:paraId="131F8A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B360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2598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4092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97271C" w14:paraId="3098E7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94BD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E5A3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D62E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97271C" w14:paraId="08E26E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80B2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2AB2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3B63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97271C" w14:paraId="29C18B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49D6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7CA6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9A0F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97271C" w14:paraId="7E3FFB2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4729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9DC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6AEE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97271C" w14:paraId="25054C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F175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1901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10CC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7271C" w14:paraId="31D221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4319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EEA6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D249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97271C" w14:paraId="0D1E73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F7C3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D518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5F115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97271C" w14:paraId="19D2CD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3412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8549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006D5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97271C" w14:paraId="52613CD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9E11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CCD7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625B4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97271C" w14:paraId="20E336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C9E8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BB06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FA4D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97271C" w14:paraId="512B1D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67AB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F32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ACA9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97271C" w14:paraId="1A94217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1AB9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364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6FA10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97271C" w14:paraId="0D426BE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8A0D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FAEC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726A6" w14:textId="77777777" w:rsidR="0097271C" w:rsidRDefault="00122CB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97271C" w14:paraId="04AF2D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15DE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D225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3AFE2" w14:textId="77777777" w:rsidR="0097271C" w:rsidRDefault="00122CB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7271C" w14:paraId="56D031F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A388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69A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31B6E" w14:textId="77777777" w:rsidR="0097271C" w:rsidRDefault="00122CB3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7271C" w14:paraId="091136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8776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7775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2A92E" w14:textId="77777777" w:rsidR="0097271C" w:rsidRDefault="00122CB3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97271C" w14:paraId="55D541E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498F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F84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66820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97271C" w14:paraId="19F4C47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2B0A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07D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0511F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7271C" w14:paraId="2A2A7BB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D787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4F2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66CD9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97271C" w14:paraId="4B5C55B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5F92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2514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3D3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97271C" w14:paraId="314470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85E1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E34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FF84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7271C" w14:paraId="2E012A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1A51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67D9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C22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97271C" w14:paraId="3DF1D69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83DA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37AF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00738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97271C" w14:paraId="491AC5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6AC0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FFF3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8C99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97271C" w14:paraId="192740E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A8CE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BBB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C70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7271C" w14:paraId="6889DEF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27999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FB096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62157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97271C" w14:paraId="64E1966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AC9AD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7AA91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69C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97271C" w14:paraId="708128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33C6A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1904A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9424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97271C" w14:paraId="7B630D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EA2D5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99B9F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3FF38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97271C" w14:paraId="67C7C76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A0E0A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951A7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E3A1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7271C" w14:paraId="7A5E5D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94042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32AA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6FF56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97271C" w14:paraId="0B722A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43BD5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80444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86CC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97271C" w14:paraId="1D253E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17EED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F0C43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628B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97271C" w14:paraId="449FAA2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96F4A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F3CE7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04DA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97271C" w14:paraId="3B847EA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73A2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E30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0AF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97271C" w14:paraId="2CF2EE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9D7C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8452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93BAC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97271C" w14:paraId="4A65A6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ECB0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2B47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708B4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97271C" w14:paraId="5452E9F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9B27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04D3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814C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97271C" w14:paraId="06CBE0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AADB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410B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40049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7271C" w14:paraId="7F268B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96A1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7E66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D5B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97271C" w14:paraId="3A683ED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95AB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7C3D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1161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7271C" w14:paraId="5AAA4AF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FF45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DE3F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AEB1B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97271C" w14:paraId="4B7BCF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DB1D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C006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E93E1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97271C" w14:paraId="133D67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5ED3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A96F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BC690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97271C" w14:paraId="4FE379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81AA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396F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45FFE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97271C" w14:paraId="6BD9F99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AE96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B005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C8F80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97271C" w14:paraId="759D922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ED41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9BC6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7C78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97271C" w14:paraId="632E58F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D5E7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D78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F5E38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97271C" w14:paraId="66A4D0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0426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DD2E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EA1A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97271C" w14:paraId="262BF6A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1B8D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E1F6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A903B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97271C" w14:paraId="2D4FEC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7E76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7E5C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5753F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97271C" w14:paraId="4AF254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B7EE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0C1D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288A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7271C" w14:paraId="74DC67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C68F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341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33B08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97271C" w14:paraId="34A3D0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C3C1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8F2B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5261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97271C" w14:paraId="4D867F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470F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D202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C5C1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97271C" w14:paraId="735B4D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0F92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2F15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0E057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97271C" w14:paraId="6FED55B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EC3E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C04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профессиональной документацией на </w:t>
            </w:r>
            <w:r>
              <w:rPr>
                <w:rFonts w:ascii="Times New Roman" w:hAnsi="Times New Roman"/>
              </w:rPr>
              <w:lastRenderedPageBreak/>
              <w:t>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FD8D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7271C" w14:paraId="5E111F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2EA1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D3B1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01B38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97271C" w14:paraId="24AFAC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96FC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3562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7E9C4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97271C" w14:paraId="3AEE07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B2C5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E1F4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9408D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97271C" w14:paraId="5440C7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7FFB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971A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28EE6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97271C" w14:paraId="3708AC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B5CF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A835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7C335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97271C" w14:paraId="4A709A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51E5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B014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3F31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97271C" w14:paraId="381A29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E4B7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1C92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8C994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97271C" w14:paraId="77D4BE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3548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06B6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4621C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97271C" w14:paraId="17C514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E7E7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4FE0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11EBC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97271C" w14:paraId="2CCF76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C65D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DBF7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26813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97271C" w14:paraId="3D0A01D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C411" w14:textId="77777777" w:rsidR="0097271C" w:rsidRDefault="0097271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9E49" w14:textId="77777777" w:rsidR="0097271C" w:rsidRDefault="0097271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B35C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43F6191B" w14:textId="77777777" w:rsidR="0097271C" w:rsidRDefault="0097271C"/>
    <w:p w14:paraId="532E05E3" w14:textId="77777777" w:rsidR="0097271C" w:rsidRDefault="00122CB3">
      <w:pPr>
        <w:pStyle w:val="112"/>
        <w:spacing w:after="0" w:line="240" w:lineRule="auto"/>
      </w:pPr>
      <w:bookmarkStart w:id="16" w:name="__RefHeading___12"/>
      <w:bookmarkEnd w:id="16"/>
      <w:r>
        <w:t xml:space="preserve">4.2. Профессиональные компетенции </w:t>
      </w:r>
    </w:p>
    <w:p w14:paraId="27A4B094" w14:textId="77777777" w:rsidR="0097271C" w:rsidRDefault="0097271C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6"/>
        <w:gridCol w:w="3768"/>
        <w:gridCol w:w="8138"/>
      </w:tblGrid>
      <w:tr w:rsidR="0097271C" w14:paraId="1AD7CB3D" w14:textId="77777777">
        <w:trPr>
          <w:jc w:val="center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F2C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</w:t>
            </w:r>
          </w:p>
          <w:p w14:paraId="2F6DCF4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деятельности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EBB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</w:t>
            </w:r>
          </w:p>
          <w:p w14:paraId="11C3DC6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компетенции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CD6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Показатели </w:t>
            </w:r>
          </w:p>
          <w:p w14:paraId="47D6E9E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освоения компетенции</w:t>
            </w:r>
          </w:p>
        </w:tc>
      </w:tr>
      <w:tr w:rsidR="0097271C" w14:paraId="0C6CA07E" w14:textId="77777777">
        <w:trPr>
          <w:trHeight w:val="557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9CD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01. Выполнение технического обслуживания и ремонта </w:t>
            </w:r>
          </w:p>
          <w:p w14:paraId="0A3A522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электрооборудования и автоматики железнодорожного транспорта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7EC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Осуществлять эксплуатацию, техническое обслуживание и ремонт изделий электрооборудования и автоматики железнодорожного транспорта.</w:t>
            </w:r>
          </w:p>
          <w:p w14:paraId="7C02859C" w14:textId="77777777" w:rsidR="0097271C" w:rsidRDefault="0097271C">
            <w:pPr>
              <w:rPr>
                <w:rFonts w:ascii="Times New Roman" w:hAnsi="Times New Roman"/>
              </w:rPr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B27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Навыки: </w:t>
            </w:r>
          </w:p>
          <w:p w14:paraId="52E7AF1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технического обслуживания и ремонта деталей, узлов, изделий и систем электрооборудования и автоматики железнодорожного транспорта;</w:t>
            </w:r>
          </w:p>
          <w:p w14:paraId="1D34C4B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эксплуатации изделий и систем электрооборудования железнодорожного транспорта;</w:t>
            </w:r>
          </w:p>
        </w:tc>
      </w:tr>
      <w:tr w:rsidR="0097271C" w14:paraId="7D7F14A3" w14:textId="77777777">
        <w:trPr>
          <w:trHeight w:val="41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B1BA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0FFF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AB4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4C310C7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эксплуатацию электрооборудования и автоматики железнодорожного транспорта;</w:t>
            </w:r>
          </w:p>
          <w:p w14:paraId="10B83D5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техническое обслуживание и ремонт изделий электрооборудования железнодорожного транспорта;</w:t>
            </w:r>
          </w:p>
          <w:p w14:paraId="07164C7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подготовку к эксплуатации дополнительного технологического оборудования, необходимого для реализации методов проверки технического состояния транспортных средств железнодорожного транспорта</w:t>
            </w:r>
          </w:p>
        </w:tc>
      </w:tr>
      <w:tr w:rsidR="0097271C" w14:paraId="3E93A093" w14:textId="77777777">
        <w:trPr>
          <w:trHeight w:val="85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BB03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1710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AAC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78CECE8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физических принципов работы, устройства, конструкций, технических характеристик, областей применения, правил эксплуатации электрооборудования и автоматики железнодорожного транспорта;</w:t>
            </w:r>
          </w:p>
          <w:p w14:paraId="30D6337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организации и проведения испытаний, эксплуатации, технического обслуживания и ремонта изделий электрооборудования железнодорожного транспорта;</w:t>
            </w:r>
          </w:p>
          <w:p w14:paraId="2482147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ресурсо и энергосберегающих технологий эксплуатации, технического обслуживания и ремонта электрооборудования железнодорожного транспорта;</w:t>
            </w:r>
          </w:p>
          <w:p w14:paraId="2D57A26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положений, регламентирующих безопасную эксплуатацию электрооборудования и электроустановок железнодорожного транспорта;</w:t>
            </w:r>
          </w:p>
          <w:p w14:paraId="15FCF67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технических характеристик и правил эксплуатации систем электрооборудования железнодорожного транспорта;</w:t>
            </w:r>
          </w:p>
          <w:p w14:paraId="248933C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типовых технологических процессов производства и ремонта деталей, узлов и изделий электрооборудования железнодорожного транспорта</w:t>
            </w:r>
          </w:p>
        </w:tc>
      </w:tr>
      <w:tr w:rsidR="0097271C" w14:paraId="6FF57872" w14:textId="77777777">
        <w:trPr>
          <w:trHeight w:val="84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EDFC" w14:textId="77777777" w:rsidR="0097271C" w:rsidRDefault="0097271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BA6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ПК 1.2. Осуществлять контроль выполнения работ по техническому обслуживанию и ремонту электрооборудования и автоматики железнодорожного транспорта.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FEA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</w:t>
            </w:r>
          </w:p>
          <w:p w14:paraId="58372DB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и проверки качества выполненных работ на соответствие требованиям нормативной документации;</w:t>
            </w:r>
          </w:p>
          <w:p w14:paraId="57E10E7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технического состояния систем электрооборудования железнодорожного транспорта</w:t>
            </w:r>
          </w:p>
        </w:tc>
      </w:tr>
      <w:tr w:rsidR="0097271C" w14:paraId="6D6BFFCA" w14:textId="77777777">
        <w:trPr>
          <w:trHeight w:val="95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9F9B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D042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2A5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59D179C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контролировать функционирование систем электрооборудования железнодорожного транспорта, в том числе с использованием средств электронной обработки данных, включая программное обеспечение, подключение и использование периферийных устройств; </w:t>
            </w:r>
          </w:p>
          <w:p w14:paraId="54394CB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контролировать техническое состояние инструмента, оснастки и оборудования; </w:t>
            </w:r>
          </w:p>
          <w:p w14:paraId="353FD8C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контрольно-измерительными приборами и эталонами;</w:t>
            </w:r>
          </w:p>
        </w:tc>
      </w:tr>
      <w:tr w:rsidR="0097271C" w14:paraId="7E719203" w14:textId="77777777">
        <w:trPr>
          <w:trHeight w:val="55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0DCBF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68AC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6DC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1CF5E06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характеристик и принципов построения систем автоматического управления электрооборудованием железнодорожного транспорта;</w:t>
            </w:r>
          </w:p>
          <w:p w14:paraId="1FADEF1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действующей нормативно-технической документации по эксплуатации, техническому обслуживанию и ремонту электрооборудования железнодорожного транспорта;</w:t>
            </w:r>
          </w:p>
          <w:p w14:paraId="6EB8FC0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 и принципов работы электронных систем электрооборудования железнодорожного транспорта, их классификацию, назначение и основные характеристики;</w:t>
            </w:r>
          </w:p>
          <w:p w14:paraId="49A9496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состава, функций и возможностей использования информационных технологий в профессиональной деятельности</w:t>
            </w:r>
          </w:p>
        </w:tc>
      </w:tr>
      <w:tr w:rsidR="0097271C" w14:paraId="1975B2E6" w14:textId="77777777">
        <w:trPr>
          <w:trHeight w:val="557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B73A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01. Выполнение технического обслуживания и ремонта автотранспортного электрооборудования и автоматики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A8B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Осуществлять эксплуатацию, техническое обслуживание и ремонт изделий автотранспортного электрооборудования и автоматики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AF9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Навыки: </w:t>
            </w:r>
          </w:p>
          <w:p w14:paraId="49E2AFD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технического обслуживания и ремонта деталей, узлов, изделий и систем автотранспортного электрооборудования;</w:t>
            </w:r>
          </w:p>
          <w:p w14:paraId="18809F8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эксплуатации изделий и систем автотранспортного электрооборудования;</w:t>
            </w:r>
          </w:p>
        </w:tc>
      </w:tr>
      <w:tr w:rsidR="0097271C" w14:paraId="2E200F2E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F0C1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F5BB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C3B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374F8FC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эксплуатацию автотранспортного электрооборудования и автоматики;</w:t>
            </w:r>
          </w:p>
          <w:p w14:paraId="024BB8C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выполнять техническое обслуживание и ремонт изделий автотранспортного электрооборудования;</w:t>
            </w:r>
          </w:p>
          <w:p w14:paraId="2DFBC0C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подготовку к эксплуатации дополнительного технологического оборудования, необходимого для реализации методов проверки технического состояния автотранспортных средств </w:t>
            </w:r>
          </w:p>
        </w:tc>
      </w:tr>
      <w:tr w:rsidR="0097271C" w14:paraId="374BD0A4" w14:textId="77777777">
        <w:trPr>
          <w:trHeight w:val="55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239E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17F2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9DE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7D6815B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физических принципов работы, устройства, конструкций, технических характеристик, областей применения, правил эксплуатации автотранспортного электрооборудования и автоматики;</w:t>
            </w:r>
          </w:p>
          <w:p w14:paraId="1D15E30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организации и проведения испытаний, эксплуатации, технического обслуживания и ремонта изделий автотранспортного электрооборудования;</w:t>
            </w:r>
          </w:p>
          <w:p w14:paraId="6BB42DF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ресурсо- и энергосберегающих технологий эксплуатации, технического обслуживания и ремонта автотранспортного электрооборудования;</w:t>
            </w:r>
          </w:p>
          <w:p w14:paraId="7A54E23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положений, регламентирующих безопасную эксплуатацию автотранспортного электрооборудования и электроустановок;</w:t>
            </w:r>
          </w:p>
          <w:p w14:paraId="2577C89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технических характеристик и правил эксплуатации систем автотранспортного электрооборудования;</w:t>
            </w:r>
          </w:p>
          <w:p w14:paraId="7F5692D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типовых технологических процессов производства и ремонта деталей, узлов и изделий автотранспортного электрооборудования</w:t>
            </w:r>
          </w:p>
        </w:tc>
      </w:tr>
      <w:tr w:rsidR="0097271C" w14:paraId="2C9F2DDE" w14:textId="77777777">
        <w:trPr>
          <w:trHeight w:val="55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06B5" w14:textId="77777777" w:rsidR="0097271C" w:rsidRDefault="0097271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338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Осуществлять контроль выполнения работ по техническому обслуживанию и ремонту автотранспортного электрооборудования и автоматики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CF7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Навыки:</w:t>
            </w:r>
          </w:p>
          <w:p w14:paraId="0D265F9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контроля и проверки качества выполненных работ на соответствие требованиям нормативной документации;</w:t>
            </w:r>
          </w:p>
          <w:p w14:paraId="142D659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технического состояния систем автотранспортного электрооборудования</w:t>
            </w:r>
          </w:p>
        </w:tc>
      </w:tr>
      <w:tr w:rsidR="0097271C" w14:paraId="0DCF46B9" w14:textId="77777777">
        <w:trPr>
          <w:trHeight w:val="55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7995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4475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3C1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5859BE8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функционирование систем автотранспортного электрооборудования, в том числе с использованием средств электронной обработки данных, включая программное обеспечение, подключение и использование периферийных устройств;</w:t>
            </w:r>
          </w:p>
          <w:p w14:paraId="05EF68B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контролировать техническое состояние инструмента, оснастки и оборудования; </w:t>
            </w:r>
          </w:p>
          <w:p w14:paraId="4C91BB6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контрольно-измерительными приборами и эталонами;</w:t>
            </w:r>
          </w:p>
        </w:tc>
      </w:tr>
      <w:tr w:rsidR="0097271C" w14:paraId="5FD014FD" w14:textId="77777777">
        <w:trPr>
          <w:trHeight w:val="55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D4B0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4798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5C0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1EA628C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характеристик и принципов построения систем автоматического управления автотранспортным электрооборудованием;</w:t>
            </w:r>
          </w:p>
          <w:p w14:paraId="6777F30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действующей нормативно-технической документации по эксплуатации, техническому обслуживанию и ремонту автотранспортного электрооборудования;</w:t>
            </w:r>
          </w:p>
          <w:p w14:paraId="7FB4047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 и принципов работы электронных систем автотранспортного электрооборудования, их классификацию, назначение и основные характеристики;</w:t>
            </w:r>
          </w:p>
          <w:p w14:paraId="381D86F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состава, функций и возможностей использования информационных технологий в профессиональной деятельности</w:t>
            </w:r>
          </w:p>
        </w:tc>
      </w:tr>
      <w:tr w:rsidR="0097271C" w14:paraId="0A9D0477" w14:textId="77777777">
        <w:trPr>
          <w:trHeight w:val="272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048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ВД 02. </w:t>
            </w:r>
          </w:p>
          <w:p w14:paraId="4A3487FC" w14:textId="77777777" w:rsidR="0097271C" w:rsidRDefault="00122CB3">
            <w:pPr>
              <w:rPr>
                <w:rFonts w:ascii="Times New Roman" w:hAnsi="Times New Roman"/>
                <w:highlight w:val="cyan"/>
              </w:rPr>
            </w:pPr>
            <w:r>
              <w:rPr>
                <w:rFonts w:ascii="Times New Roman" w:hAnsi="Times New Roman"/>
              </w:rPr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995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Разрабатывать технологические процессы технического обслуживания и ремонта деталей и узлов электрооборудования железнодорожного транспорта в соответствии с нормативной документацией</w:t>
            </w:r>
          </w:p>
          <w:p w14:paraId="4173E9A2" w14:textId="77777777" w:rsidR="0097271C" w:rsidRDefault="0097271C">
            <w:pPr>
              <w:rPr>
                <w:rFonts w:ascii="Times New Roman" w:hAnsi="Times New Roman"/>
                <w:highlight w:val="cyan"/>
              </w:rPr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B59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Навыки:</w:t>
            </w:r>
          </w:p>
          <w:p w14:paraId="4600E4C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технологических процессов изготовления и ремонта деталей, узлов и изделий электрооборудования железнодорожного транспорта;</w:t>
            </w:r>
          </w:p>
          <w:p w14:paraId="2B55835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восстановительных процессов ремонта деталей, узлов и изделий электрооборудования железнодорожного транспорта</w:t>
            </w:r>
          </w:p>
        </w:tc>
      </w:tr>
      <w:tr w:rsidR="0097271C" w14:paraId="4DD36DB8" w14:textId="77777777">
        <w:trPr>
          <w:trHeight w:val="272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0ADE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C4FC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C55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27E5C97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технологические процессы производства и ремонта изделий электрооборудования и автоматики железнодорожного транспорта;</w:t>
            </w:r>
          </w:p>
          <w:p w14:paraId="356E723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и инструменты для выполнения рабочего задания;</w:t>
            </w:r>
          </w:p>
          <w:p w14:paraId="692039E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схемы, чертежи, технологическую документацию;</w:t>
            </w:r>
          </w:p>
          <w:p w14:paraId="1459A31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последовательность выполнения работ;</w:t>
            </w:r>
          </w:p>
        </w:tc>
      </w:tr>
      <w:tr w:rsidR="0097271C" w14:paraId="3C77A2F9" w14:textId="77777777">
        <w:trPr>
          <w:trHeight w:val="825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120C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26E9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763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15C3C17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разработки и расчета простейшей технологической оснастки;</w:t>
            </w:r>
          </w:p>
          <w:p w14:paraId="11E239D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 технологических процессов выполнения работ;</w:t>
            </w:r>
          </w:p>
          <w:p w14:paraId="2ED1C2C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применяемого технологического оборудования, оснастки и инструмента;</w:t>
            </w:r>
          </w:p>
          <w:p w14:paraId="40290AD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технологических процессов по изготовлению и восстановлению деталей;</w:t>
            </w:r>
          </w:p>
          <w:p w14:paraId="0191410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приемов работ и последовательности операций по разборке-сборке, ремонту и наладке систем электрооборудования железнодорожного транспорта</w:t>
            </w:r>
          </w:p>
        </w:tc>
      </w:tr>
      <w:tr w:rsidR="0097271C" w14:paraId="7C40BD09" w14:textId="77777777">
        <w:trPr>
          <w:trHeight w:val="46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FB9B" w14:textId="77777777" w:rsidR="0097271C" w:rsidRDefault="0097271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43C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Оформлять конструкторскую и технологическую документацию.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D97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Навыки:</w:t>
            </w:r>
          </w:p>
          <w:p w14:paraId="2531A2D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чтения и оформления конструкторской и технологической документации</w:t>
            </w:r>
          </w:p>
        </w:tc>
      </w:tr>
      <w:tr w:rsidR="0097271C" w14:paraId="5E67A5F8" w14:textId="77777777">
        <w:trPr>
          <w:trHeight w:val="46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058B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8853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C86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2234A86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конструкторскую и технологическую документацию с применением информационных технологий;</w:t>
            </w:r>
          </w:p>
          <w:p w14:paraId="592E405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в работе сборочные чертежи, схемы, информационные листы, программное обеспечение, руководства по эксплуатации, спецификации</w:t>
            </w:r>
          </w:p>
        </w:tc>
      </w:tr>
      <w:tr w:rsidR="0097271C" w14:paraId="7A1FAB70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FCCD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18EB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BE0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2384A19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технической, технологической и нормативной документации;</w:t>
            </w:r>
          </w:p>
          <w:p w14:paraId="3236C49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требований к оформлению конструкторско-технологической документации; </w:t>
            </w:r>
          </w:p>
        </w:tc>
      </w:tr>
      <w:tr w:rsidR="0097271C" w14:paraId="4A3B66F3" w14:textId="77777777">
        <w:trPr>
          <w:trHeight w:val="286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F3C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02. Разработка технологических процессов и нормативной документации для технического обслуживания и ремонта изделий автотранспортного </w:t>
            </w:r>
            <w:r>
              <w:rPr>
                <w:rFonts w:ascii="Times New Roman" w:hAnsi="Times New Roman"/>
              </w:rPr>
              <w:lastRenderedPageBreak/>
              <w:t>электрооборудования и автоматики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F31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2.1. Разрабатывать технологические процессы технического обслуживания и ремонта деталей и узлов автотранспортного электрооборудования в соответствии с нормативной документацией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774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</w:t>
            </w:r>
          </w:p>
          <w:p w14:paraId="213A871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технологических процессов изготовления и ремонта деталей, узлов и изделий автотранспортного электрооборудования;</w:t>
            </w:r>
          </w:p>
          <w:p w14:paraId="5D5CBFE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восстановительных процессов ремонта деталей, узлов и изделий автотранспортного электрооборудования</w:t>
            </w:r>
          </w:p>
        </w:tc>
      </w:tr>
      <w:tr w:rsidR="0097271C" w14:paraId="6007882B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442E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72A1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3CC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432B007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технологические процессы производства и ремонта изделий автотранспортного электрооборудования и автоматики</w:t>
            </w:r>
          </w:p>
          <w:p w14:paraId="63BDF08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подготавливать рабочее место и инструменты для выполнения рабочего задания;</w:t>
            </w:r>
          </w:p>
          <w:p w14:paraId="08C2662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схемы, чертежи, технологическую документацию;</w:t>
            </w:r>
          </w:p>
          <w:p w14:paraId="24D6D07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последовательность выполнения работ;</w:t>
            </w:r>
          </w:p>
        </w:tc>
      </w:tr>
      <w:tr w:rsidR="0097271C" w14:paraId="120D1C24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C2E6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ACE6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C80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400A76A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разработки и расчета простейшей технологической оснастки;</w:t>
            </w:r>
          </w:p>
          <w:p w14:paraId="6C779A0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 технологических процессов выполнения работ;</w:t>
            </w:r>
          </w:p>
          <w:p w14:paraId="435D97F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применяемого технологического оборудования, оснастки и инструмента;</w:t>
            </w:r>
          </w:p>
          <w:p w14:paraId="789C0E9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технологических процессов по изготовлению и восстановлению деталей;</w:t>
            </w:r>
          </w:p>
          <w:p w14:paraId="15E8763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приемов работ и последовательности операций по разборке-сборке, ремонту и наладке систем автотранспортного электрооборудования</w:t>
            </w:r>
          </w:p>
        </w:tc>
      </w:tr>
      <w:tr w:rsidR="0097271C" w14:paraId="22C358EC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4EF9" w14:textId="77777777" w:rsidR="0097271C" w:rsidRDefault="0097271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5B4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Оформлять конструкторскую и технологическую документацию.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B52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Навыки:</w:t>
            </w:r>
          </w:p>
          <w:p w14:paraId="33280E8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чтения и оформления конструкторской и технологической документации</w:t>
            </w:r>
          </w:p>
        </w:tc>
      </w:tr>
      <w:tr w:rsidR="0097271C" w14:paraId="3EC88702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0876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6F95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835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7BF977A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конструкторскую и технологическую документацию с применением информационных технологий;</w:t>
            </w:r>
          </w:p>
          <w:p w14:paraId="2C6F241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в работе сборочные чертежи, схемы, информационные листы, программное обеспечение, руководства по эксплуатации, спецификации</w:t>
            </w:r>
          </w:p>
        </w:tc>
      </w:tr>
      <w:tr w:rsidR="0097271C" w14:paraId="5610B0EB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2CD9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417E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759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3952BEC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технической, технологической и нормативной документации;</w:t>
            </w:r>
          </w:p>
          <w:p w14:paraId="366EDC9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требований к оформлению конструкторско-технологической документации; </w:t>
            </w:r>
          </w:p>
        </w:tc>
      </w:tr>
      <w:tr w:rsidR="0097271C" w14:paraId="1F2AD8D7" w14:textId="77777777">
        <w:trPr>
          <w:trHeight w:val="481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061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03. </w:t>
            </w:r>
          </w:p>
          <w:p w14:paraId="53D61DE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диагностирования электрооборудования и автоматики железнодорожного транспорта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412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Определять техническое состояние деталей, узлов и изделий электрооборудования и автоматики железнодорожного транспорта.</w:t>
            </w:r>
          </w:p>
          <w:p w14:paraId="73E1CED5" w14:textId="77777777" w:rsidR="0097271C" w:rsidRDefault="0097271C">
            <w:pPr>
              <w:rPr>
                <w:rFonts w:ascii="Times New Roman" w:hAnsi="Times New Roman"/>
              </w:rPr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B4C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Навыки:</w:t>
            </w:r>
          </w:p>
          <w:p w14:paraId="06CBB8E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и проверки технического состояния систем, изделий, узлов и деталей   электрооборудования и элементов автоматики железнодорожного транспорта;</w:t>
            </w:r>
          </w:p>
          <w:p w14:paraId="5081D08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монтажа и/или демонтажа узлов, агрегатов и систем   электрооборудования железнодорожного транспорта</w:t>
            </w:r>
          </w:p>
        </w:tc>
      </w:tr>
      <w:tr w:rsidR="0097271C" w14:paraId="6D49F889" w14:textId="77777777">
        <w:trPr>
          <w:trHeight w:val="315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703E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E6F1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A56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7A2C87C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алгоритм поиска неисправностей в системах электрооборудования железнодорожного транспорта;</w:t>
            </w:r>
          </w:p>
          <w:p w14:paraId="1961BBC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компьютерные технологии при диагностировании   электрооборудования и элементов автоматики железнодорожного транспорта;</w:t>
            </w:r>
          </w:p>
          <w:p w14:paraId="556D9D1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и инструменты для выполнения рабочего задания;</w:t>
            </w:r>
          </w:p>
          <w:p w14:paraId="692FF5A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дефект, неисправность детали, узла, агрегата, систем   электрооборудования железнодорожного подвижного состава на основе визуального контроля и данных, полученных в результате диагностики;</w:t>
            </w:r>
          </w:p>
          <w:p w14:paraId="6FF035B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поиск неисправностей в функциональных связях узлов, агрегатов, систем электрооборудования железнодорожного транспорта;</w:t>
            </w:r>
          </w:p>
        </w:tc>
      </w:tr>
      <w:tr w:rsidR="0097271C" w14:paraId="65817294" w14:textId="77777777">
        <w:trPr>
          <w:trHeight w:val="72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8333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16DD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063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4643FF7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организации диагностирования и сервисного обслуживания электрооборудования железнодорожного транспорта;</w:t>
            </w:r>
          </w:p>
          <w:p w14:paraId="39AD5A7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принципа действия, устройства и конструкции изделий, узлов и деталей электрооборудования и элементов автоматики железнодорожного транспорта;</w:t>
            </w:r>
          </w:p>
          <w:p w14:paraId="4A7565D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современных методов диагностирования изделий электрооборудования железнодорожного транспорта;</w:t>
            </w:r>
          </w:p>
          <w:p w14:paraId="14CFFF2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назначения и основных параметров диагностического оборудования отечественного и зарубежного производства; </w:t>
            </w:r>
          </w:p>
          <w:p w14:paraId="0A7C818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обнаружения и устранения неисправностей в системах электрооборудования железнодорожного транспорта</w:t>
            </w:r>
          </w:p>
        </w:tc>
      </w:tr>
      <w:tr w:rsidR="0097271C" w14:paraId="530DE513" w14:textId="77777777">
        <w:trPr>
          <w:trHeight w:val="30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7880" w14:textId="77777777" w:rsidR="0097271C" w:rsidRDefault="0097271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8D1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Анализировать техническое состояние, производить дефектовку деталей и узлов электрооборудования и автоматики железнодорожного транспорта, составлять дефектные ведомости и отчетную документацию.</w:t>
            </w:r>
          </w:p>
          <w:p w14:paraId="687D3C83" w14:textId="77777777" w:rsidR="0097271C" w:rsidRDefault="0097271C">
            <w:pPr>
              <w:rPr>
                <w:rFonts w:ascii="Times New Roman" w:hAnsi="Times New Roman"/>
              </w:rPr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5E5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Навыки:</w:t>
            </w:r>
          </w:p>
          <w:p w14:paraId="0F3BB11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анализа технического состояния электрооборудования и автоматики железнодорожного транспорта;</w:t>
            </w:r>
          </w:p>
          <w:p w14:paraId="00046AC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диагностики систем электрооборудования железнодорожного транспорта;</w:t>
            </w:r>
          </w:p>
          <w:p w14:paraId="44816EC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выявления и анализа неисправности в системах электрооборудования железнодорожного транспорта; </w:t>
            </w:r>
            <w:r>
              <w:rPr>
                <w:rFonts w:ascii="Times New Roman" w:hAnsi="Times New Roman"/>
              </w:rPr>
              <w:tab/>
            </w:r>
          </w:p>
          <w:p w14:paraId="3484506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оформления дефектных ведомостей, ведения отчетной документации;</w:t>
            </w:r>
          </w:p>
        </w:tc>
      </w:tr>
      <w:tr w:rsidR="0097271C" w14:paraId="6B5DB9EA" w14:textId="77777777">
        <w:trPr>
          <w:trHeight w:val="51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D953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33AD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244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16C5922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методы диагностирования систем, изделий, узлов и деталей транспортного электрооборудования и элементов автоматики железнодорожного транспорта;</w:t>
            </w:r>
          </w:p>
          <w:p w14:paraId="3483BE8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техническое состояние и производить дефектовку деталей и узлов электрооборудования и автоматики железнодорожного транспорта;</w:t>
            </w:r>
          </w:p>
          <w:p w14:paraId="3D30FFE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соответствие диагностируемых параметров узлов, агрегатов и систем транспортного электрооборудования технологической документации завода-изготовителя;</w:t>
            </w:r>
          </w:p>
          <w:p w14:paraId="1BD6505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визуальный контроль сколов, выработок, задиров, царапин детали в соответствии с параметрами конструкторской документации;</w:t>
            </w:r>
          </w:p>
          <w:p w14:paraId="07D499A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технологические карты обслуживания и ремонта изделий электрооборудования железнодорожного транспорта;</w:t>
            </w:r>
          </w:p>
          <w:p w14:paraId="0218890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заполнять контрольную карту/карту ремонта</w:t>
            </w:r>
          </w:p>
          <w:p w14:paraId="024D525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внедрять мероприятия по устранению и предотвращению выявленных дефектов; </w:t>
            </w:r>
          </w:p>
        </w:tc>
      </w:tr>
      <w:tr w:rsidR="0097271C" w14:paraId="42253B48" w14:textId="77777777">
        <w:trPr>
          <w:trHeight w:val="1549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27B7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3E12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00E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415C230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условий эксплуатации и технических требований, предъявляемых к изделиям транспортного электрооборудования и автоматики железнодорожного транспорта;</w:t>
            </w:r>
          </w:p>
          <w:p w14:paraId="06B9378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взаимозаменяемости и стандартизации деталей и узлов; </w:t>
            </w:r>
          </w:p>
          <w:p w14:paraId="0A93604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операционно-постовых карт технического осмотра;</w:t>
            </w:r>
          </w:p>
          <w:p w14:paraId="52E051E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нормативных правовых документов в отношении проведения технического осмотра транспортных средств;</w:t>
            </w:r>
          </w:p>
          <w:p w14:paraId="02B34F9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руководств по эксплуатации средств технического диагностирования, в том числе средств измерений;</w:t>
            </w:r>
          </w:p>
          <w:p w14:paraId="3401BFB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к оформлению технической документации;</w:t>
            </w:r>
          </w:p>
        </w:tc>
      </w:tr>
      <w:tr w:rsidR="0097271C" w14:paraId="1F1CB16B" w14:textId="77777777">
        <w:trPr>
          <w:trHeight w:val="285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1B8A" w14:textId="77777777" w:rsidR="0097271C" w:rsidRDefault="0097271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439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Прогнозировать техническое состояние изделий электрооборудования и автоматики железнодорожного транспорта.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E1A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</w:t>
            </w:r>
          </w:p>
          <w:p w14:paraId="480D89B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прогнозирования технического состояния электрооборудования и автоматики железнодорожного транспорта;</w:t>
            </w:r>
          </w:p>
          <w:p w14:paraId="4A6851F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анализа технического состояния изделия с помощью контрольно-испытательного оборудования после ремонтных работ</w:t>
            </w:r>
          </w:p>
        </w:tc>
      </w:tr>
      <w:tr w:rsidR="0097271C" w14:paraId="4B690F7B" w14:textId="77777777">
        <w:trPr>
          <w:trHeight w:val="252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1D0E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6AFD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61F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2F4757A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справочной литературой и Интернетом для получения необходимой технической информации;</w:t>
            </w:r>
          </w:p>
          <w:p w14:paraId="5EFB016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программное обеспечение в профессиональной деятельности;</w:t>
            </w:r>
          </w:p>
          <w:p w14:paraId="5E71B4C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прогнозировать техническое состояние изделий электрооборудования и автоматики железнодорожного транспорта с целью своевременного проведения ремонтно-восстановительных работ и повышения безаварийности эксплуатации транспорта;</w:t>
            </w:r>
          </w:p>
          <w:p w14:paraId="4B31AA8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сопутствующую замену и/или ремонт дефектных деталей и узлов, выявленных при проведении технического обслуживания</w:t>
            </w:r>
          </w:p>
        </w:tc>
      </w:tr>
      <w:tr w:rsidR="0097271C" w14:paraId="407239E7" w14:textId="77777777">
        <w:trPr>
          <w:trHeight w:val="76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D23B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CE2B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0BF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7A0582A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прогнозирования технического состояния изделий электрооборудования и автоматики железнодорожного транспорта;</w:t>
            </w:r>
          </w:p>
        </w:tc>
      </w:tr>
      <w:tr w:rsidR="0097271C" w14:paraId="02B02FA4" w14:textId="77777777">
        <w:trPr>
          <w:trHeight w:val="1348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28D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03. Проведение диагностирования автотранспортного электрооборудования и автоматики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66D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Определять техническое состояние деталей, узлов и изделий автотранспортного электрооборудования и автоматики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690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</w:t>
            </w:r>
          </w:p>
          <w:p w14:paraId="474520A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определения и проверки технического состояния систем, изделий, узлов и деталей автотранспортного электрооборудования и элементов автоматики; </w:t>
            </w:r>
          </w:p>
          <w:p w14:paraId="4202DB9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проведения монтажа и/или демонтажа узлов, агрегатов и систем автотранспортного электрооборудования </w:t>
            </w:r>
          </w:p>
        </w:tc>
      </w:tr>
      <w:tr w:rsidR="0097271C" w14:paraId="4D22CB4B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67FE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44B5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9E8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1398ABE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алгоритм поиска неисправностей в системах   автотранспортного электрооборудования;</w:t>
            </w:r>
          </w:p>
          <w:p w14:paraId="6306ED3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компьютерные технологии при диагностировании   автотранспортного электрооборудования и элементов автоматики;</w:t>
            </w:r>
          </w:p>
          <w:p w14:paraId="1BC67DD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и инструменты для выполнения рабочего задания;</w:t>
            </w:r>
          </w:p>
          <w:p w14:paraId="28D58EE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определять дефект, неисправность детали, узла, агрегата, систем   электрооборудования автомобиля на основе визуального контроля и данных, полученных в результате диагностики;</w:t>
            </w:r>
          </w:p>
          <w:p w14:paraId="23D8BEF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поиск неисправностей в функциональных связях узлов, агрегатов, систем автотранспортного электрооборудования;</w:t>
            </w:r>
          </w:p>
        </w:tc>
      </w:tr>
      <w:tr w:rsidR="0097271C" w14:paraId="23DD58EF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D39D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FFEF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3BC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2B0F435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порядка организации диагностирования и сервисного обслуживания автотранспортного электрооборудования;</w:t>
            </w:r>
          </w:p>
          <w:p w14:paraId="03972D7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принципа действия, устройства и конструкции изделий, узлов и деталей автотранспортного электрооборудования и элементов автоматики;</w:t>
            </w:r>
          </w:p>
          <w:p w14:paraId="59B8AF7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современных методов диагностирования изделий автотранспортного электрооборудования;</w:t>
            </w:r>
          </w:p>
          <w:p w14:paraId="1D300B4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назначения и основных параметров диагностического оборудования отечественного и зарубежного производства;</w:t>
            </w:r>
          </w:p>
          <w:p w14:paraId="572E3CB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методов обнаружения и устранения неисправностей в системах автотранспортного электрооборудования </w:t>
            </w:r>
          </w:p>
        </w:tc>
      </w:tr>
      <w:tr w:rsidR="0097271C" w14:paraId="3063FDE2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91BA" w14:textId="77777777" w:rsidR="0097271C" w:rsidRDefault="0097271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82A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Анализировать техническое состояние, производить дефектовку деталей и узлов автотранспортного электрооборудования и автоматики, составлять дефектные ведомости и отчетную документацию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4B1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</w:t>
            </w:r>
          </w:p>
          <w:p w14:paraId="72516B2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анализа технического состояния автотранспортного электрооборудования и автоматики;</w:t>
            </w:r>
          </w:p>
          <w:p w14:paraId="38893FF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диагностики систем автотранспортного электрооборудования;</w:t>
            </w:r>
          </w:p>
          <w:p w14:paraId="0467BD9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выявления и анализа неисправности в системах автотранспортного электрооборудования; </w:t>
            </w:r>
            <w:r>
              <w:rPr>
                <w:rFonts w:ascii="Times New Roman" w:hAnsi="Times New Roman"/>
              </w:rPr>
              <w:tab/>
            </w:r>
          </w:p>
          <w:p w14:paraId="1AE077E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оформления дефектных ведомостей, ведения отчетной документации;</w:t>
            </w:r>
          </w:p>
        </w:tc>
      </w:tr>
      <w:tr w:rsidR="0097271C" w14:paraId="6CC6F5E3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8658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9D21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FFE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0F07707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методы диагностирования систем, изделий, узлов и деталей автотранспортного электрооборудования и элементов автоматики;</w:t>
            </w:r>
          </w:p>
          <w:p w14:paraId="2B72C23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анализировать техническое состояние и производить дефектовку деталей и узлов автотранспортного электрооборудования и автоматики;</w:t>
            </w:r>
          </w:p>
          <w:p w14:paraId="6C90FC1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соответствие диагностируемых параметров узлов, агрегатов и систем автотранспортного электрооборудования технологической документации завода-изготовителя;</w:t>
            </w:r>
          </w:p>
          <w:p w14:paraId="1124B95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визуальный контроль сколов, выработок, задиров, царапин детали в соответствии с параметрами конструкторской документации;</w:t>
            </w:r>
            <w:r>
              <w:rPr>
                <w:rFonts w:ascii="Times New Roman" w:hAnsi="Times New Roman"/>
              </w:rPr>
              <w:tab/>
              <w:t>разрабатывать технологические карты обслуживания и ремонта изделий автотранспортного электрооборудования;</w:t>
            </w:r>
          </w:p>
          <w:p w14:paraId="48E7A33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заполнять контрольную карту/карту ремонта</w:t>
            </w:r>
          </w:p>
          <w:p w14:paraId="796D2F9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внедрять мероприятия по устранению и предотвращению выявленных дефектов; </w:t>
            </w:r>
          </w:p>
        </w:tc>
      </w:tr>
      <w:tr w:rsidR="0097271C" w14:paraId="52CB3948" w14:textId="77777777">
        <w:trPr>
          <w:trHeight w:val="569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FD6D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1119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9F0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752BE38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условий эксплуатации и технических требований, предъявляемых к изделиям автотранспортного электрооборудования и автоматики;</w:t>
            </w:r>
          </w:p>
          <w:p w14:paraId="2FC481E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взаимозаменяемости и стандартизации деталей и узлов; </w:t>
            </w:r>
          </w:p>
          <w:p w14:paraId="20B8E02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операционно-постовых карт технического осмотра;</w:t>
            </w:r>
          </w:p>
          <w:p w14:paraId="6F7AF79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нормативных правовых документов в отношении проведения технического осмотра транспортных средств;</w:t>
            </w:r>
          </w:p>
          <w:p w14:paraId="5B79AFD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руководств по эксплуатации средств технического диагностирования, в том числе средств измерений;</w:t>
            </w:r>
          </w:p>
          <w:p w14:paraId="665B2C9C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к оформлению технической документации;</w:t>
            </w:r>
          </w:p>
        </w:tc>
      </w:tr>
      <w:tr w:rsidR="0097271C" w14:paraId="5E0490C0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6C7A" w14:textId="77777777" w:rsidR="0097271C" w:rsidRDefault="0097271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5EB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Прогнозировать техническое состояние изделий автотранспортного электрооборудования и автоматики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3BA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Навыки:</w:t>
            </w:r>
          </w:p>
          <w:p w14:paraId="4A49A54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прогнозирования технического состояния автотранспортного электрооборудования и автоматики;</w:t>
            </w:r>
          </w:p>
          <w:p w14:paraId="06574BD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анализа технического состояния изделия с помощью контрольно-испытательного оборудования после ремонтных работ</w:t>
            </w:r>
          </w:p>
        </w:tc>
      </w:tr>
      <w:tr w:rsidR="0097271C" w14:paraId="63066530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114E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CB55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483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63EEDCC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справочной литературой и Интернетом для получения необходимой технической информации;</w:t>
            </w:r>
          </w:p>
          <w:p w14:paraId="5D993E0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программное обеспечение в профессиональной деятельности;</w:t>
            </w:r>
          </w:p>
          <w:p w14:paraId="5AED43B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прогнозировать техническое состояние изделий автотранспортного электрооборудования и автоматики с целью своевременного проведения ремонтно-восстановительных работ и повышения безаварийности эксплуатации транспорта;</w:t>
            </w:r>
          </w:p>
          <w:p w14:paraId="5B4AE37F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сопутствующую замену и/или ремонт дефектных деталей и узлов, выявленных при проведении технического обслуживания</w:t>
            </w:r>
          </w:p>
        </w:tc>
      </w:tr>
      <w:tr w:rsidR="0097271C" w14:paraId="409C8633" w14:textId="77777777">
        <w:trPr>
          <w:trHeight w:val="804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CB6A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6757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598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4AF8A9F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методов прогнозирования технического состояния изделий транспортного электрооборудования и автоматики;</w:t>
            </w:r>
          </w:p>
        </w:tc>
      </w:tr>
      <w:tr w:rsidR="0097271C" w14:paraId="7D582432" w14:textId="77777777">
        <w:trPr>
          <w:trHeight w:val="273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31D6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04. Организация деятельности коллектива исполнителей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BA6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4.1. Планировать и организовывать производственные работы коллектива исполнителей.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FAB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Навыки:</w:t>
            </w:r>
          </w:p>
          <w:p w14:paraId="5A3D683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планирования работы коллектива исполнителей и постановки производственных задач;</w:t>
            </w:r>
          </w:p>
          <w:p w14:paraId="00D4C36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участия в разработке мероприятий по созданию безопасных условий труда</w:t>
            </w:r>
          </w:p>
        </w:tc>
      </w:tr>
      <w:tr w:rsidR="0097271C" w14:paraId="4E1B55EC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88B4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2E0B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2EDE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681FD07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ставить производственные задачи коллективу исполнителей;</w:t>
            </w:r>
          </w:p>
          <w:p w14:paraId="278C581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обеспечивать соблюдение требований охраны труда</w:t>
            </w:r>
          </w:p>
        </w:tc>
      </w:tr>
      <w:tr w:rsidR="0097271C" w14:paraId="61BF5948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1F19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A5D3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5BC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3E24D01D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основных аспектов развития отрасли, организации как хозяйствующих субъектов;</w:t>
            </w:r>
          </w:p>
          <w:p w14:paraId="2550B4D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организации производственного и технологического процессов; </w:t>
            </w:r>
          </w:p>
          <w:p w14:paraId="243565F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основ организации работы коллектива исполнителей;</w:t>
            </w:r>
          </w:p>
          <w:p w14:paraId="2F952C0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принципов делового общения в коллективе;</w:t>
            </w:r>
          </w:p>
          <w:p w14:paraId="08C752C7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требований правил и инструкций по охране труда</w:t>
            </w:r>
          </w:p>
        </w:tc>
      </w:tr>
      <w:tr w:rsidR="0097271C" w14:paraId="01AEAB81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19D1" w14:textId="77777777" w:rsidR="0097271C" w:rsidRDefault="0097271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27A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4.2. Планировать и организовывать мероприятия по соблюдению норм безопасных условий труда.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7C3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Навыки:</w:t>
            </w:r>
          </w:p>
          <w:p w14:paraId="03878965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 работы персонала в соответствии с требованиями технологических процессов</w:t>
            </w:r>
          </w:p>
        </w:tc>
      </w:tr>
      <w:tr w:rsidR="0097271C" w14:paraId="5979EF70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361A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4CCE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3EA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6B99288A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принимать оптимальные решения при работах в условиях нестандартных ситуаций;</w:t>
            </w:r>
          </w:p>
          <w:p w14:paraId="6DB525D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предложения по улучшению технологических процессов с учетом экономической и технической целесообразности</w:t>
            </w:r>
          </w:p>
        </w:tc>
      </w:tr>
      <w:tr w:rsidR="0097271C" w14:paraId="6A8E0ECF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9466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D86E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E9D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188612D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способов решения производственных задач при работах в условиях нестандартных ситуаций</w:t>
            </w:r>
          </w:p>
        </w:tc>
      </w:tr>
      <w:tr w:rsidR="0097271C" w14:paraId="7DD8937C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FE54" w14:textId="77777777" w:rsidR="0097271C" w:rsidRDefault="0097271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C244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 4.3. Контролировать и оценивать качество выполняемых работ.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9E2B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Навыки:</w:t>
            </w:r>
          </w:p>
          <w:p w14:paraId="7018AE03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качества выполненных работ на соответствие требованиям нормативной документации</w:t>
            </w:r>
          </w:p>
        </w:tc>
      </w:tr>
      <w:tr w:rsidR="0097271C" w14:paraId="58D63B31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F98C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79A8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D701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46A82B50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ход выполнения производственной задачи;</w:t>
            </w:r>
          </w:p>
          <w:p w14:paraId="3C926FC2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и оценивать качество выполняемых работ;</w:t>
            </w:r>
          </w:p>
        </w:tc>
      </w:tr>
      <w:tr w:rsidR="0097271C" w14:paraId="7E49AF23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BF36" w14:textId="77777777" w:rsidR="0097271C" w:rsidRDefault="0097271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507C" w14:textId="77777777" w:rsidR="0097271C" w:rsidRDefault="0097271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8508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18C9518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 качества и оценки выполняемых работ</w:t>
            </w:r>
          </w:p>
        </w:tc>
      </w:tr>
      <w:tr w:rsidR="0097271C" w14:paraId="2AE51CBC" w14:textId="77777777">
        <w:trPr>
          <w:trHeight w:val="551"/>
          <w:jc w:val="center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BEA9" w14:textId="77777777" w:rsidR="0097271C" w:rsidRDefault="00122C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 05. Выполнение работ по одной или нескольким профессиям рабочих, должностям служащих. 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376E" w14:textId="77777777" w:rsidR="0097271C" w:rsidRDefault="0097271C">
            <w:pPr>
              <w:rPr>
                <w:rFonts w:ascii="Times New Roman" w:hAnsi="Times New Roman"/>
              </w:rPr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4F4E" w14:textId="77777777" w:rsidR="0097271C" w:rsidRDefault="0097271C">
            <w:pPr>
              <w:rPr>
                <w:rFonts w:ascii="Times New Roman" w:hAnsi="Times New Roman"/>
              </w:rPr>
            </w:pPr>
          </w:p>
        </w:tc>
      </w:tr>
    </w:tbl>
    <w:p w14:paraId="328C1105" w14:textId="77777777" w:rsidR="0097271C" w:rsidRDefault="0097271C"/>
    <w:p w14:paraId="4275B38D" w14:textId="77777777" w:rsidR="0097271C" w:rsidRDefault="00122CB3">
      <w:pPr>
        <w:pStyle w:val="112"/>
      </w:pPr>
      <w:bookmarkStart w:id="17" w:name="__RefHeading___13"/>
      <w:bookmarkStart w:id="18" w:name="_Hlk156463833"/>
      <w:bookmarkEnd w:id="17"/>
      <w:r>
        <w:t>4.3. Матрица компетенций выпускника</w:t>
      </w:r>
    </w:p>
    <w:p w14:paraId="3875EDAF" w14:textId="77777777" w:rsidR="0097271C" w:rsidRDefault="00122CB3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1F2C14AA" w14:textId="77777777" w:rsidR="0097271C" w:rsidRDefault="0097271C">
      <w:pPr>
        <w:widowControl w:val="0"/>
        <w:spacing w:line="276" w:lineRule="auto"/>
        <w:rPr>
          <w:rFonts w:ascii="Times New Roman" w:hAnsi="Times New Roman"/>
          <w:color w:val="FF0000"/>
          <w:sz w:val="24"/>
        </w:rPr>
      </w:pPr>
    </w:p>
    <w:tbl>
      <w:tblPr>
        <w:tblStyle w:val="afffffffffb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97271C" w14:paraId="3D9F4D60" w14:textId="77777777">
        <w:tc>
          <w:tcPr>
            <w:tcW w:w="2520" w:type="dxa"/>
          </w:tcPr>
          <w:p w14:paraId="7921792C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14328EC3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729B9964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1c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410" w:type="dxa"/>
          </w:tcPr>
          <w:p w14:paraId="56588744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1D4A11F3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97271C" w14:paraId="0CF18542" w14:textId="77777777">
        <w:trPr>
          <w:trHeight w:val="703"/>
        </w:trPr>
        <w:tc>
          <w:tcPr>
            <w:tcW w:w="2520" w:type="dxa"/>
            <w:vMerge w:val="restart"/>
          </w:tcPr>
          <w:p w14:paraId="23683B43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Выполнение технического обслуживания и ремонта электрооборудования и автоматики железнодорожного транспорта</w:t>
            </w:r>
          </w:p>
        </w:tc>
        <w:tc>
          <w:tcPr>
            <w:tcW w:w="3888" w:type="dxa"/>
          </w:tcPr>
          <w:p w14:paraId="70B63594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эксплуатацию, техническое обслуживание и ремонт изделий электрооборудования и автоматики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>.</w:t>
            </w:r>
          </w:p>
        </w:tc>
        <w:tc>
          <w:tcPr>
            <w:tcW w:w="3402" w:type="dxa"/>
          </w:tcPr>
          <w:p w14:paraId="19327078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3F116F41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1AE5EB4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017FD465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2003D2C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</w:tcPr>
          <w:p w14:paraId="4DB8E21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48C6AFF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09594E7B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42247D8E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7271C" w14:paraId="799837FF" w14:textId="77777777">
        <w:tc>
          <w:tcPr>
            <w:tcW w:w="2520" w:type="dxa"/>
            <w:vMerge/>
          </w:tcPr>
          <w:p w14:paraId="2891F232" w14:textId="77777777" w:rsidR="0097271C" w:rsidRDefault="0097271C"/>
        </w:tc>
        <w:tc>
          <w:tcPr>
            <w:tcW w:w="3888" w:type="dxa"/>
          </w:tcPr>
          <w:p w14:paraId="02052B01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Осуществлять контроль выполнения работ по техническому обслуживанию и ремонту электрооборудования и автоматики железнодорожного транспорта.</w:t>
            </w:r>
          </w:p>
        </w:tc>
        <w:tc>
          <w:tcPr>
            <w:tcW w:w="3402" w:type="dxa"/>
          </w:tcPr>
          <w:p w14:paraId="1B4F79BE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</w:t>
            </w:r>
            <w:r>
              <w:rPr>
                <w:rFonts w:ascii="Times New Roman" w:hAnsi="Times New Roman"/>
                <w:sz w:val="24"/>
              </w:rPr>
              <w:lastRenderedPageBreak/>
              <w:t>сооружений железнодорожного транспорта</w:t>
            </w:r>
          </w:p>
          <w:p w14:paraId="52FE203A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7A27365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4D5DCA87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</w:t>
            </w:r>
            <w:r>
              <w:rPr>
                <w:rFonts w:ascii="Times New Roman" w:hAnsi="Times New Roman"/>
                <w:sz w:val="24"/>
              </w:rPr>
              <w:lastRenderedPageBreak/>
              <w:t>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222F8C2A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</w:tcPr>
          <w:p w14:paraId="1520E90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A/03.6</w:t>
            </w:r>
            <w:r>
              <w:rPr>
                <w:rFonts w:ascii="Times New Roman" w:hAnsi="Times New Roman"/>
                <w:sz w:val="24"/>
              </w:rPr>
              <w:t xml:space="preserve"> Контроль работы подразделения по изготовлению элементов для ремонта зданий и сооружений железнодорожного транспорта</w:t>
            </w:r>
          </w:p>
          <w:p w14:paraId="2A993745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C/03.6</w:t>
            </w:r>
            <w:r>
              <w:rPr>
                <w:rFonts w:ascii="Times New Roman" w:hAnsi="Times New Roman"/>
                <w:sz w:val="24"/>
              </w:rPr>
              <w:t xml:space="preserve"> Контроль работы подразделения </w:t>
            </w:r>
            <w:r>
              <w:rPr>
                <w:rFonts w:ascii="Times New Roman" w:hAnsi="Times New Roman"/>
                <w:sz w:val="24"/>
              </w:rPr>
              <w:lastRenderedPageBreak/>
              <w:t>по техническому обслуживанию и ремонту приборов, станков, оборудования организации железнодорожного транспорта</w:t>
            </w:r>
          </w:p>
          <w:p w14:paraId="52EA1799" w14:textId="77777777" w:rsidR="0097271C" w:rsidRDefault="00122CB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A/03.6</w:t>
            </w:r>
            <w:r>
              <w:rPr>
                <w:rFonts w:ascii="Times New Roman" w:hAnsi="Times New Roman"/>
                <w:sz w:val="24"/>
              </w:rPr>
              <w:t xml:space="preserve"> Контроль качества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97271C" w14:paraId="32FEA6B4" w14:textId="77777777">
        <w:trPr>
          <w:trHeight w:val="975"/>
        </w:trPr>
        <w:tc>
          <w:tcPr>
            <w:tcW w:w="2520" w:type="dxa"/>
            <w:vMerge w:val="restart"/>
          </w:tcPr>
          <w:p w14:paraId="5FA935A9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3888" w:type="dxa"/>
            <w:tcBorders>
              <w:bottom w:val="single" w:sz="4" w:space="0" w:color="000000"/>
            </w:tcBorders>
          </w:tcPr>
          <w:p w14:paraId="797C7054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эксплуатацию, техническое обслуживание и ремонт изделий автотранспортного электрооборудования и автоматики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35EE41D9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1060FB13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17.118 Специалист по техническому обслуживанию и текущему ремонту пассажирских обустройств железнодорожного </w:t>
            </w:r>
            <w:r>
              <w:rPr>
                <w:rFonts w:ascii="Times New Roman" w:hAnsi="Times New Roman"/>
                <w:sz w:val="24"/>
              </w:rPr>
              <w:lastRenderedPageBreak/>
              <w:t>транспорта»</w:t>
            </w:r>
          </w:p>
        </w:tc>
        <w:tc>
          <w:tcPr>
            <w:tcW w:w="2410" w:type="dxa"/>
          </w:tcPr>
          <w:p w14:paraId="738CC83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7AE8D3CB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</w:t>
            </w:r>
            <w:r>
              <w:rPr>
                <w:rFonts w:ascii="Times New Roman" w:hAnsi="Times New Roman"/>
                <w:sz w:val="24"/>
              </w:rPr>
              <w:lastRenderedPageBreak/>
              <w:t>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112046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</w:tcPr>
          <w:p w14:paraId="3B401F1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25F675C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7B1014E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на </w:t>
            </w:r>
            <w:r>
              <w:rPr>
                <w:rFonts w:ascii="Times New Roman" w:hAnsi="Times New Roman"/>
                <w:sz w:val="24"/>
              </w:rPr>
              <w:lastRenderedPageBreak/>
              <w:t>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97271C" w14:paraId="46BA66E4" w14:textId="77777777">
        <w:trPr>
          <w:trHeight w:val="1245"/>
        </w:trPr>
        <w:tc>
          <w:tcPr>
            <w:tcW w:w="2520" w:type="dxa"/>
            <w:vMerge/>
          </w:tcPr>
          <w:p w14:paraId="6E4E17A3" w14:textId="77777777" w:rsidR="0097271C" w:rsidRDefault="0097271C"/>
        </w:tc>
        <w:tc>
          <w:tcPr>
            <w:tcW w:w="3888" w:type="dxa"/>
            <w:tcBorders>
              <w:top w:val="single" w:sz="4" w:space="0" w:color="000000"/>
            </w:tcBorders>
          </w:tcPr>
          <w:p w14:paraId="44EDB6A9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Осуществлять контроль выполнения работ по техническому обслуживанию и ремонту автотранспортного электрооборудования и автоматики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6E854157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09289F8B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767D519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40AEF8C0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1389A5E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</w:t>
            </w:r>
            <w:r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</w:tc>
        <w:tc>
          <w:tcPr>
            <w:tcW w:w="2693" w:type="dxa"/>
          </w:tcPr>
          <w:p w14:paraId="22AE8C0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A/03.6</w:t>
            </w:r>
            <w:r>
              <w:rPr>
                <w:rFonts w:ascii="Times New Roman" w:hAnsi="Times New Roman"/>
                <w:sz w:val="24"/>
              </w:rPr>
              <w:t xml:space="preserve"> Контроль работы подразделения по изготовлению элементов для ремонта зданий и сооружений железнодорожного транспорта</w:t>
            </w:r>
          </w:p>
          <w:p w14:paraId="1D3F8F3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C/03.6</w:t>
            </w:r>
            <w:r>
              <w:rPr>
                <w:rFonts w:ascii="Times New Roman" w:hAnsi="Times New Roman"/>
                <w:sz w:val="24"/>
              </w:rPr>
              <w:t xml:space="preserve"> Контроль работы подразделения по техническому обслуживанию и ремонту приборов, станков, оборудования организации железнодорожного транспорта</w:t>
            </w:r>
          </w:p>
          <w:p w14:paraId="2A66D9B3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A/03.6</w:t>
            </w:r>
            <w:r>
              <w:rPr>
                <w:rFonts w:ascii="Times New Roman" w:hAnsi="Times New Roman"/>
                <w:sz w:val="24"/>
              </w:rPr>
              <w:t xml:space="preserve"> Контроль качества выполнения работ на участке по техническому обслуживанию и текущему ремонту пассажирских обустройств </w:t>
            </w:r>
            <w:r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</w:tc>
      </w:tr>
      <w:tr w:rsidR="0097271C" w14:paraId="2C660E4C" w14:textId="77777777">
        <w:trPr>
          <w:trHeight w:val="1309"/>
        </w:trPr>
        <w:tc>
          <w:tcPr>
            <w:tcW w:w="2520" w:type="dxa"/>
            <w:vMerge w:val="restart"/>
          </w:tcPr>
          <w:p w14:paraId="780A21E0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3888" w:type="dxa"/>
          </w:tcPr>
          <w:p w14:paraId="37C2818A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Разрабатывать технологические процессы технического обслуживания и ремонта деталей и узлов электрооборудования железнодорожного транспорта в соответствии с нормативной документацией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3BF06C04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116CA9FA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10C18B1A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6C022F85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2AE601A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</w:tcPr>
          <w:p w14:paraId="54DADCCE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зданий и сооружений железнодорожного транспорта</w:t>
            </w:r>
          </w:p>
          <w:p w14:paraId="6B55A2F3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4F59357E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97271C" w14:paraId="66AEE412" w14:textId="77777777">
        <w:tc>
          <w:tcPr>
            <w:tcW w:w="2520" w:type="dxa"/>
            <w:vMerge/>
          </w:tcPr>
          <w:p w14:paraId="623F462F" w14:textId="77777777" w:rsidR="0097271C" w:rsidRDefault="0097271C"/>
        </w:tc>
        <w:tc>
          <w:tcPr>
            <w:tcW w:w="3888" w:type="dxa"/>
          </w:tcPr>
          <w:p w14:paraId="30746B57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Оформлять конструкторскую и технологическую документацию.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7D46C284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17.103 Специалист по организации ремонта, технического обслуживания и </w:t>
            </w:r>
            <w:r>
              <w:rPr>
                <w:rFonts w:ascii="Times New Roman" w:hAnsi="Times New Roman"/>
                <w:sz w:val="24"/>
              </w:rPr>
              <w:lastRenderedPageBreak/>
              <w:t>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1EA140F5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2B45CC5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</w:t>
            </w:r>
            <w:r>
              <w:rPr>
                <w:rFonts w:ascii="Times New Roman" w:hAnsi="Times New Roman"/>
                <w:sz w:val="24"/>
              </w:rPr>
              <w:lastRenderedPageBreak/>
              <w:t>сооружений железнодорожного транспорта</w:t>
            </w:r>
          </w:p>
          <w:p w14:paraId="2FBD47E7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0B7C2D0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</w:tcPr>
          <w:p w14:paraId="35D843A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</w:t>
            </w:r>
            <w:r>
              <w:rPr>
                <w:rFonts w:ascii="Times New Roman" w:hAnsi="Times New Roman"/>
                <w:sz w:val="24"/>
              </w:rPr>
              <w:lastRenderedPageBreak/>
              <w:t>зданий и сооружений железнодорожного транспорта</w:t>
            </w:r>
          </w:p>
          <w:p w14:paraId="44A83CE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05353E9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97271C" w14:paraId="0AFAF127" w14:textId="77777777">
        <w:trPr>
          <w:trHeight w:val="1455"/>
        </w:trPr>
        <w:tc>
          <w:tcPr>
            <w:tcW w:w="2520" w:type="dxa"/>
            <w:vMerge w:val="restart"/>
          </w:tcPr>
          <w:p w14:paraId="5E706FBD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3888" w:type="dxa"/>
            <w:tcBorders>
              <w:bottom w:val="single" w:sz="4" w:space="0" w:color="000000"/>
            </w:tcBorders>
          </w:tcPr>
          <w:p w14:paraId="1A7B8067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Разрабатывать технологические процессы технического обслуживания и ремонта деталей и узлов автотранспортного электрооборудования в соответствии с нормативной документацией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0EF9A1A0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19BA1F10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17.118 Специалист по техническому обслуживанию </w:t>
            </w:r>
            <w:r>
              <w:rPr>
                <w:rFonts w:ascii="Times New Roman" w:hAnsi="Times New Roman"/>
                <w:sz w:val="24"/>
              </w:rPr>
              <w:lastRenderedPageBreak/>
              <w:t>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14467B8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6EFDFEA0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211E2162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1BF37DC0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672BFDB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</w:t>
            </w:r>
            <w:r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  <w:p w14:paraId="1DB18D4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3F85CC49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7271C" w14:paraId="1DAEA794" w14:textId="77777777">
        <w:trPr>
          <w:trHeight w:val="1407"/>
        </w:trPr>
        <w:tc>
          <w:tcPr>
            <w:tcW w:w="2520" w:type="dxa"/>
            <w:vMerge/>
          </w:tcPr>
          <w:p w14:paraId="58021678" w14:textId="77777777" w:rsidR="0097271C" w:rsidRDefault="0097271C"/>
        </w:tc>
        <w:tc>
          <w:tcPr>
            <w:tcW w:w="3888" w:type="dxa"/>
            <w:tcBorders>
              <w:top w:val="single" w:sz="4" w:space="0" w:color="000000"/>
            </w:tcBorders>
          </w:tcPr>
          <w:p w14:paraId="6324E75D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Оформлять конструкторскую и технологическую документацию.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19CCB899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5DD288F1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70DC6AB4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52F65D79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06CBBF4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</w:t>
            </w:r>
            <w:r>
              <w:rPr>
                <w:rFonts w:ascii="Times New Roman" w:hAnsi="Times New Roman"/>
                <w:sz w:val="24"/>
              </w:rPr>
              <w:lastRenderedPageBreak/>
              <w:t>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7673670A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зданий и сооружений железнодорожного транспорта</w:t>
            </w:r>
          </w:p>
          <w:p w14:paraId="4444DDF3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21037BB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</w:t>
            </w:r>
            <w:r>
              <w:rPr>
                <w:rFonts w:ascii="Times New Roman" w:hAnsi="Times New Roman"/>
                <w:sz w:val="24"/>
              </w:rPr>
              <w:lastRenderedPageBreak/>
              <w:t>текущему ремонту пассажирских обустройств железнодорожного транспорта</w:t>
            </w:r>
          </w:p>
        </w:tc>
      </w:tr>
      <w:tr w:rsidR="0097271C" w14:paraId="018DFFAB" w14:textId="77777777">
        <w:trPr>
          <w:trHeight w:val="510"/>
        </w:trPr>
        <w:tc>
          <w:tcPr>
            <w:tcW w:w="2520" w:type="dxa"/>
            <w:vMerge w:val="restart"/>
          </w:tcPr>
          <w:p w14:paraId="505F88CB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3888" w:type="dxa"/>
            <w:tcBorders>
              <w:bottom w:val="single" w:sz="4" w:space="0" w:color="000000"/>
            </w:tcBorders>
          </w:tcPr>
          <w:p w14:paraId="7C0FBE24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Определять техническое состояние деталей, узлов и изделий электрооборудования и автоматики железнодорожного транспорта.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02FE6896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74FEFF8E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759EEC3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6CD8CDAC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4573BA4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3197DBAB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зданий и сооружений железнодорожного транспорта</w:t>
            </w:r>
          </w:p>
          <w:p w14:paraId="29D307D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1FE078FB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97271C" w14:paraId="3A46BC03" w14:textId="77777777">
        <w:trPr>
          <w:trHeight w:val="690"/>
        </w:trPr>
        <w:tc>
          <w:tcPr>
            <w:tcW w:w="2520" w:type="dxa"/>
            <w:vMerge/>
          </w:tcPr>
          <w:p w14:paraId="3F95E55D" w14:textId="77777777" w:rsidR="0097271C" w:rsidRDefault="0097271C"/>
        </w:tc>
        <w:tc>
          <w:tcPr>
            <w:tcW w:w="3888" w:type="dxa"/>
            <w:tcBorders>
              <w:top w:val="single" w:sz="4" w:space="0" w:color="000000"/>
              <w:bottom w:val="single" w:sz="4" w:space="0" w:color="000000"/>
            </w:tcBorders>
          </w:tcPr>
          <w:p w14:paraId="748CFAFF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Анализировать техническое состояние, производить дефектовку деталей и </w:t>
            </w:r>
            <w:r>
              <w:rPr>
                <w:rFonts w:ascii="Times New Roman" w:hAnsi="Times New Roman"/>
                <w:sz w:val="24"/>
              </w:rPr>
              <w:lastRenderedPageBreak/>
              <w:t>узлов электрооборудования и автоматики железнодорожного транспорта, составлять дефектные ведомости и отчетную документацию.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5F86089D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17.103 Специалист по организации ремонта, технического обслуживания и </w:t>
            </w:r>
            <w:r>
              <w:rPr>
                <w:rFonts w:ascii="Times New Roman" w:hAnsi="Times New Roman"/>
                <w:sz w:val="24"/>
              </w:rPr>
              <w:lastRenderedPageBreak/>
              <w:t>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3405522B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4B2DFB03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</w:t>
            </w:r>
            <w:r>
              <w:rPr>
                <w:rFonts w:ascii="Times New Roman" w:hAnsi="Times New Roman"/>
                <w:sz w:val="24"/>
              </w:rPr>
              <w:lastRenderedPageBreak/>
              <w:t>ремонта зданий и сооружений железнодорожного транспорта</w:t>
            </w:r>
          </w:p>
          <w:p w14:paraId="3E036F31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24CD811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7ADF3F53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</w:t>
            </w:r>
            <w:r>
              <w:rPr>
                <w:rFonts w:ascii="Times New Roman" w:hAnsi="Times New Roman"/>
                <w:sz w:val="24"/>
              </w:rPr>
              <w:lastRenderedPageBreak/>
              <w:t>зданий и сооружений железнодорожного транспорта</w:t>
            </w:r>
          </w:p>
          <w:p w14:paraId="618D54C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05FA396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6B79C9FC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7271C" w14:paraId="383D0B63" w14:textId="77777777">
        <w:trPr>
          <w:trHeight w:val="690"/>
        </w:trPr>
        <w:tc>
          <w:tcPr>
            <w:tcW w:w="2520" w:type="dxa"/>
            <w:vMerge/>
          </w:tcPr>
          <w:p w14:paraId="46A7957B" w14:textId="77777777" w:rsidR="0097271C" w:rsidRDefault="0097271C"/>
        </w:tc>
        <w:tc>
          <w:tcPr>
            <w:tcW w:w="3888" w:type="dxa"/>
            <w:tcBorders>
              <w:top w:val="single" w:sz="4" w:space="0" w:color="000000"/>
            </w:tcBorders>
          </w:tcPr>
          <w:p w14:paraId="261E7A15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Прогнозировать техническое состояние изделий электрооборудования и автоматики железнодорожного транспорта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7A3E4EC4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4360BEEC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7189382D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7271C" w14:paraId="2E63F149" w14:textId="77777777">
        <w:trPr>
          <w:trHeight w:val="525"/>
        </w:trPr>
        <w:tc>
          <w:tcPr>
            <w:tcW w:w="2520" w:type="dxa"/>
            <w:vMerge w:val="restart"/>
          </w:tcPr>
          <w:p w14:paraId="18EAA451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3888" w:type="dxa"/>
            <w:tcBorders>
              <w:bottom w:val="single" w:sz="4" w:space="0" w:color="000000"/>
            </w:tcBorders>
          </w:tcPr>
          <w:p w14:paraId="7CAE789C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Определять техническое состояние деталей, узлов и изделий автотранспортного электрооборудования и автоматики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4C55F9EC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17.103 Специалист по организации ремонта, технического обслуживания и изготовления узлов транспортных средств и элементов устройств </w:t>
            </w:r>
            <w:r>
              <w:rPr>
                <w:rFonts w:ascii="Times New Roman" w:hAnsi="Times New Roman"/>
                <w:sz w:val="24"/>
              </w:rPr>
              <w:lastRenderedPageBreak/>
              <w:t>инфраструктуры, зданий и сооружений железнодорожного транспорта</w:t>
            </w:r>
          </w:p>
          <w:p w14:paraId="1961B950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550EFF1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3B5CE4B5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75BEB4F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30305C7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зданий и сооружений железнодорожного транспорта</w:t>
            </w:r>
          </w:p>
          <w:p w14:paraId="4A571B44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C/02.6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0ABDCCB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A/02.6</w:t>
            </w:r>
            <w:r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97271C" w14:paraId="6F21C644" w14:textId="77777777">
        <w:trPr>
          <w:trHeight w:val="540"/>
        </w:trPr>
        <w:tc>
          <w:tcPr>
            <w:tcW w:w="2520" w:type="dxa"/>
            <w:vMerge/>
          </w:tcPr>
          <w:p w14:paraId="4B2C3EB5" w14:textId="77777777" w:rsidR="0097271C" w:rsidRDefault="0097271C"/>
        </w:tc>
        <w:tc>
          <w:tcPr>
            <w:tcW w:w="3888" w:type="dxa"/>
            <w:tcBorders>
              <w:top w:val="single" w:sz="4" w:space="0" w:color="000000"/>
              <w:bottom w:val="single" w:sz="4" w:space="0" w:color="000000"/>
            </w:tcBorders>
          </w:tcPr>
          <w:p w14:paraId="7B6E80A3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Анализировать техническое состояние, производить дефектовку деталей и узлов автотранспортного электрооборудования и автоматики, составлять дефектные ведомости и отчетную документацию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5949FA14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060BBDB1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17.118 Специалист по техническому обслуживанию и текущему ремонту пассажирских обустройств </w:t>
            </w:r>
            <w:r>
              <w:rPr>
                <w:rFonts w:ascii="Times New Roman" w:hAnsi="Times New Roman"/>
                <w:sz w:val="24"/>
              </w:rPr>
              <w:lastRenderedPageBreak/>
              <w:t>железнодорожного транспорта»</w:t>
            </w:r>
          </w:p>
        </w:tc>
        <w:tc>
          <w:tcPr>
            <w:tcW w:w="2410" w:type="dxa"/>
          </w:tcPr>
          <w:p w14:paraId="0B78DC6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36AC68F5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</w:t>
            </w:r>
            <w:r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0F435D6B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26638041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523C01C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631DD43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0A62108E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7271C" w14:paraId="7EF0EB00" w14:textId="77777777">
        <w:trPr>
          <w:trHeight w:val="495"/>
        </w:trPr>
        <w:tc>
          <w:tcPr>
            <w:tcW w:w="2520" w:type="dxa"/>
            <w:vMerge/>
          </w:tcPr>
          <w:p w14:paraId="7DBFFEC2" w14:textId="77777777" w:rsidR="0097271C" w:rsidRDefault="0097271C"/>
        </w:tc>
        <w:tc>
          <w:tcPr>
            <w:tcW w:w="3888" w:type="dxa"/>
            <w:tcBorders>
              <w:top w:val="single" w:sz="4" w:space="0" w:color="000000"/>
            </w:tcBorders>
          </w:tcPr>
          <w:p w14:paraId="499D5395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Прогнозировать техническое состояние изделий автотранспортного электрооборудования и автоматики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339C65C1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11F862CD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00F3031B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05CAD1DE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0E1E7D2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</w:t>
            </w:r>
            <w:r>
              <w:rPr>
                <w:rFonts w:ascii="Times New Roman" w:hAnsi="Times New Roman"/>
                <w:sz w:val="24"/>
              </w:rPr>
              <w:lastRenderedPageBreak/>
              <w:t>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05875524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33DA053E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4E07FA15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</w:t>
            </w:r>
            <w:r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  <w:p w14:paraId="2311DA50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7271C" w14:paraId="7AD4AC26" w14:textId="77777777">
        <w:trPr>
          <w:trHeight w:val="510"/>
        </w:trPr>
        <w:tc>
          <w:tcPr>
            <w:tcW w:w="2520" w:type="dxa"/>
            <w:vMerge w:val="restart"/>
          </w:tcPr>
          <w:p w14:paraId="7B746B30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Организация деятельности коллектива исполнителей</w:t>
            </w:r>
          </w:p>
          <w:p w14:paraId="3C410AF2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bottom w:val="single" w:sz="4" w:space="0" w:color="000000"/>
            </w:tcBorders>
          </w:tcPr>
          <w:p w14:paraId="264DBF28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4.1. Планировать и организовывать производственные работы коллектива исполнителей 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0FAB21D3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333D4949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513140B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698DC74F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7F241F6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27D690DC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6D800FE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64EFE64A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62629400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7271C" w14:paraId="4B6A92AD" w14:textId="77777777">
        <w:trPr>
          <w:trHeight w:val="630"/>
        </w:trPr>
        <w:tc>
          <w:tcPr>
            <w:tcW w:w="2520" w:type="dxa"/>
            <w:vMerge/>
          </w:tcPr>
          <w:p w14:paraId="4BDD1A13" w14:textId="77777777" w:rsidR="0097271C" w:rsidRDefault="0097271C"/>
        </w:tc>
        <w:tc>
          <w:tcPr>
            <w:tcW w:w="3888" w:type="dxa"/>
            <w:tcBorders>
              <w:top w:val="single" w:sz="4" w:space="0" w:color="000000"/>
              <w:bottom w:val="single" w:sz="4" w:space="0" w:color="000000"/>
            </w:tcBorders>
          </w:tcPr>
          <w:p w14:paraId="7C3E36DF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4.2. Планировать и организовывать мероприятия по соблюдению норм безопасных условий труда.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79CBFF65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17.103 Специалист по организации ремонта, технического обслуживания и изготовления узлов транспортных средств и </w:t>
            </w:r>
            <w:r>
              <w:rPr>
                <w:rFonts w:ascii="Times New Roman" w:hAnsi="Times New Roman"/>
                <w:sz w:val="24"/>
              </w:rPr>
              <w:lastRenderedPageBreak/>
              <w:t>элементов устройств инфраструктуры, зданий и сооружений железнодорожного транспорта</w:t>
            </w:r>
          </w:p>
          <w:p w14:paraId="2211C599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1ED63475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</w:t>
            </w:r>
            <w:r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  <w:p w14:paraId="1AA736FC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1BF52A2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275EF462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</w:t>
            </w:r>
            <w:r>
              <w:rPr>
                <w:rFonts w:ascii="Times New Roman" w:hAnsi="Times New Roman"/>
                <w:sz w:val="24"/>
              </w:rPr>
              <w:lastRenderedPageBreak/>
              <w:t>транспорта</w:t>
            </w:r>
          </w:p>
          <w:p w14:paraId="00D221C2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1865ADE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0FCD20A8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97271C" w14:paraId="3224AD78" w14:textId="77777777">
        <w:trPr>
          <w:trHeight w:val="420"/>
        </w:trPr>
        <w:tc>
          <w:tcPr>
            <w:tcW w:w="2520" w:type="dxa"/>
            <w:vMerge/>
          </w:tcPr>
          <w:p w14:paraId="5289DD89" w14:textId="77777777" w:rsidR="0097271C" w:rsidRDefault="0097271C"/>
        </w:tc>
        <w:tc>
          <w:tcPr>
            <w:tcW w:w="3888" w:type="dxa"/>
            <w:tcBorders>
              <w:top w:val="single" w:sz="4" w:space="0" w:color="000000"/>
            </w:tcBorders>
          </w:tcPr>
          <w:p w14:paraId="0E04BB79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4.3. Контролировать и оценивать качество выполняемых работ.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6698B73E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0BBABEC3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17.118 Специалист по техническому обслуживанию и текущему ремонту </w:t>
            </w:r>
            <w:r>
              <w:rPr>
                <w:rFonts w:ascii="Times New Roman" w:hAnsi="Times New Roman"/>
                <w:sz w:val="24"/>
              </w:rPr>
              <w:lastRenderedPageBreak/>
              <w:t>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1634EE4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07A5A616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</w:t>
            </w:r>
            <w:r>
              <w:rPr>
                <w:rFonts w:ascii="Times New Roman" w:hAnsi="Times New Roman"/>
                <w:sz w:val="24"/>
              </w:rPr>
              <w:lastRenderedPageBreak/>
              <w:t>организации железнодорожного транспорта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78E1455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752F543B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33BF4C0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C/01.6</w:t>
            </w:r>
            <w:r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</w:t>
            </w:r>
            <w:r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  <w:p w14:paraId="4CD568D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A/01.6</w:t>
            </w:r>
            <w:r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97271C" w14:paraId="06F4E4FD" w14:textId="77777777">
        <w:tc>
          <w:tcPr>
            <w:tcW w:w="2520" w:type="dxa"/>
          </w:tcPr>
          <w:p w14:paraId="441F9D80" w14:textId="77777777" w:rsidR="0097271C" w:rsidRDefault="00122CB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3888" w:type="dxa"/>
          </w:tcPr>
          <w:p w14:paraId="0BEA073A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</w:tcPr>
          <w:p w14:paraId="2C23F9BD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10" w:type="dxa"/>
          </w:tcPr>
          <w:p w14:paraId="7B308DF1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</w:tcPr>
          <w:p w14:paraId="10C23EEE" w14:textId="77777777" w:rsidR="0097271C" w:rsidRDefault="0097271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C017E0C" w14:textId="77777777" w:rsidR="0097271C" w:rsidRDefault="0097271C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604D7EC7" w14:textId="77777777" w:rsidR="0097271C" w:rsidRDefault="00122CB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8059234" w14:textId="77777777" w:rsidR="0097271C" w:rsidRDefault="0097271C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28C69CAC" w14:textId="77777777" w:rsidR="0097271C" w:rsidRDefault="00122CB3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c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66754CC5" w14:textId="77777777" w:rsidR="0097271C" w:rsidRDefault="0097271C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tbl>
      <w:tblPr>
        <w:tblStyle w:val="afffffffffb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2844"/>
        <w:gridCol w:w="3118"/>
        <w:gridCol w:w="3261"/>
        <w:gridCol w:w="3818"/>
      </w:tblGrid>
      <w:tr w:rsidR="0097271C" w14:paraId="28E66D48" w14:textId="77777777">
        <w:tc>
          <w:tcPr>
            <w:tcW w:w="2835" w:type="dxa"/>
            <w:vMerge w:val="restart"/>
            <w:vAlign w:val="center"/>
          </w:tcPr>
          <w:p w14:paraId="3D0F1D0C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Дополнительные квалификации, компетенции</w:t>
            </w:r>
          </w:p>
          <w:p w14:paraId="07DA3C64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(Транспортная отрасль)</w:t>
            </w:r>
          </w:p>
        </w:tc>
        <w:tc>
          <w:tcPr>
            <w:tcW w:w="5962" w:type="dxa"/>
            <w:gridSpan w:val="2"/>
            <w:vAlign w:val="center"/>
          </w:tcPr>
          <w:p w14:paraId="5A4B727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Соответствие ПС </w:t>
            </w:r>
          </w:p>
          <w:p w14:paraId="1B720FAD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31.004 Специалист по техническому обслуживанию и ремонту мехатронных систем автотранспортных средств и их компонентов в автомобилестроении</w:t>
            </w:r>
          </w:p>
        </w:tc>
        <w:tc>
          <w:tcPr>
            <w:tcW w:w="7079" w:type="dxa"/>
            <w:gridSpan w:val="2"/>
          </w:tcPr>
          <w:p w14:paraId="01D0234A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деятельности, реализуемые в рамках вариативной части</w:t>
            </w:r>
          </w:p>
        </w:tc>
      </w:tr>
      <w:tr w:rsidR="0097271C" w14:paraId="7FABF101" w14:textId="77777777">
        <w:tc>
          <w:tcPr>
            <w:tcW w:w="2835" w:type="dxa"/>
            <w:vMerge/>
            <w:vAlign w:val="center"/>
          </w:tcPr>
          <w:p w14:paraId="2AFB1AC2" w14:textId="77777777" w:rsidR="0097271C" w:rsidRDefault="0097271C"/>
        </w:tc>
        <w:tc>
          <w:tcPr>
            <w:tcW w:w="2844" w:type="dxa"/>
            <w:vAlign w:val="center"/>
          </w:tcPr>
          <w:p w14:paraId="7E3E4669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3620245A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0A1F746E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ВД</w:t>
            </w:r>
          </w:p>
        </w:tc>
        <w:tc>
          <w:tcPr>
            <w:tcW w:w="3818" w:type="dxa"/>
            <w:vAlign w:val="center"/>
          </w:tcPr>
          <w:p w14:paraId="73C24A5E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ОТФ</w:t>
            </w:r>
          </w:p>
        </w:tc>
      </w:tr>
      <w:tr w:rsidR="0097271C" w14:paraId="1B90DAB7" w14:textId="77777777">
        <w:tc>
          <w:tcPr>
            <w:tcW w:w="2835" w:type="dxa"/>
          </w:tcPr>
          <w:p w14:paraId="0249B31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Слесарь по ремонту автомобилей </w:t>
            </w:r>
          </w:p>
        </w:tc>
        <w:tc>
          <w:tcPr>
            <w:tcW w:w="2844" w:type="dxa"/>
          </w:tcPr>
          <w:p w14:paraId="60695432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OТФ А Выполнение регламентных работ по поддержанию АТС в исправном состоянии</w:t>
            </w:r>
          </w:p>
          <w:p w14:paraId="43CFFB4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OТФ B Ремонт механических систем и дооборудование автотранспортных средств и их компонентов в автомобилестроении</w:t>
            </w:r>
          </w:p>
          <w:p w14:paraId="1CE6A51D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</w:tcPr>
          <w:p w14:paraId="5758FB5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A/01.3Предпродажная подготовка автотранспортных средств в процессе оказания услуг по продаже автотранспортных средств потребителям в автомобилестроении</w:t>
            </w:r>
          </w:p>
          <w:p w14:paraId="0BAFF09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ТФA/02.3Выполнение работ по техническому обслуживанию автотранспортных средств их компонентов в автомобилестроении</w:t>
            </w:r>
          </w:p>
          <w:p w14:paraId="77AE51A2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В/01.5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757EA032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монтажных, демонтажных, регулировочных и диагностических работ механических компонентов в процессе выполнения работ по техническому обслуживанию и ремонту </w:t>
            </w:r>
            <w:r>
              <w:rPr>
                <w:rFonts w:ascii="Times New Roman" w:hAnsi="Times New Roman"/>
                <w:sz w:val="24"/>
              </w:rPr>
              <w:lastRenderedPageBreak/>
              <w:t>автотранспортных средств и их компонентов в автомобилестроении</w:t>
            </w:r>
          </w:p>
        </w:tc>
        <w:tc>
          <w:tcPr>
            <w:tcW w:w="3261" w:type="dxa"/>
          </w:tcPr>
          <w:p w14:paraId="15D4912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Выполнять работы по профессии Слесарь по ремонту автомобилей </w:t>
            </w:r>
          </w:p>
          <w:p w14:paraId="16D264A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18511</w:t>
            </w:r>
          </w:p>
          <w:p w14:paraId="206C5DCB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785709A3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3E19AAB3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79B671DC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673B0725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5E8E0AF4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0A471DCB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654E9E7B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1422B532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128DF0D8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6A5D525A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192D3644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768793EF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4A4331BB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0ED7C128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  <w:p w14:paraId="0619D66E" w14:textId="77777777" w:rsidR="0097271C" w:rsidRDefault="0097271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818" w:type="dxa"/>
          </w:tcPr>
          <w:p w14:paraId="2843E49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Х.1  </w:t>
            </w:r>
          </w:p>
          <w:p w14:paraId="4FA5829F" w14:textId="77777777" w:rsidR="0097271C" w:rsidRDefault="00122CB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Диагностировать </w:t>
            </w:r>
            <w:r>
              <w:rPr>
                <w:rFonts w:ascii="Times New Roman" w:hAnsi="Times New Roman"/>
                <w:spacing w:val="-2"/>
                <w:sz w:val="24"/>
              </w:rPr>
              <w:t>АТС их агрегаты и узлы</w:t>
            </w:r>
          </w:p>
        </w:tc>
      </w:tr>
      <w:tr w:rsidR="0097271C" w14:paraId="2C2DF198" w14:textId="77777777">
        <w:tc>
          <w:tcPr>
            <w:tcW w:w="15876" w:type="dxa"/>
            <w:gridSpan w:val="5"/>
          </w:tcPr>
          <w:p w14:paraId="1F2366DD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97271C" w14:paraId="0D773058" w14:textId="77777777">
        <w:tc>
          <w:tcPr>
            <w:tcW w:w="15876" w:type="dxa"/>
            <w:gridSpan w:val="5"/>
          </w:tcPr>
          <w:p w14:paraId="799A2EBB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</w:p>
          <w:p w14:paraId="2AFFA5F5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Проведения технических измерений соответствующим инструментом и приборами </w:t>
            </w:r>
          </w:p>
          <w:p w14:paraId="2C8E82BE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</w:p>
          <w:p w14:paraId="723A8B9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метрологии, стандартизации и сертификации; </w:t>
            </w:r>
          </w:p>
          <w:p w14:paraId="4B09EE2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метрологическую поверку средств измерений;</w:t>
            </w:r>
          </w:p>
          <w:p w14:paraId="57024753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 пользоваться инструментами и приспособлениями для слесарных работ</w:t>
            </w:r>
          </w:p>
        </w:tc>
      </w:tr>
      <w:tr w:rsidR="0097271C" w14:paraId="6688D52C" w14:textId="77777777">
        <w:tc>
          <w:tcPr>
            <w:tcW w:w="2835" w:type="dxa"/>
          </w:tcPr>
          <w:p w14:paraId="308656BE" w14:textId="77777777" w:rsidR="0097271C" w:rsidRDefault="0097271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844" w:type="dxa"/>
          </w:tcPr>
          <w:p w14:paraId="2CBA8866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0B0F6E93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ТФA/02.3Выполнение работ по техническому обслуживанию автотранспортных средств их компонентов в автомобилестроении</w:t>
            </w:r>
          </w:p>
        </w:tc>
        <w:tc>
          <w:tcPr>
            <w:tcW w:w="3261" w:type="dxa"/>
            <w:vAlign w:val="center"/>
          </w:tcPr>
          <w:p w14:paraId="6A11B5BF" w14:textId="77777777" w:rsidR="0097271C" w:rsidRDefault="0097271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818" w:type="dxa"/>
            <w:vAlign w:val="center"/>
          </w:tcPr>
          <w:p w14:paraId="4476510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Выполнять работы по</w:t>
            </w:r>
          </w:p>
          <w:p w14:paraId="0A0E6D6E" w14:textId="77777777" w:rsidR="0097271C" w:rsidRDefault="00122CB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различным видам технического обслуживания.</w:t>
            </w:r>
          </w:p>
        </w:tc>
      </w:tr>
      <w:tr w:rsidR="0097271C" w14:paraId="4986EE39" w14:textId="77777777">
        <w:tc>
          <w:tcPr>
            <w:tcW w:w="15876" w:type="dxa"/>
            <w:gridSpan w:val="5"/>
          </w:tcPr>
          <w:p w14:paraId="2A66EC60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97271C" w14:paraId="14F9C606" w14:textId="77777777">
        <w:tc>
          <w:tcPr>
            <w:tcW w:w="15876" w:type="dxa"/>
            <w:gridSpan w:val="5"/>
          </w:tcPr>
          <w:p w14:paraId="586DE842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</w:p>
          <w:p w14:paraId="0B7406DE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регламентных работ по техническому обслуживанию АТС </w:t>
            </w:r>
          </w:p>
          <w:p w14:paraId="7D3832C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</w:p>
          <w:p w14:paraId="7001357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специальный инструмент, приборы, оборудование </w:t>
            </w:r>
          </w:p>
          <w:p w14:paraId="796C039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FD2CC70" w14:textId="77777777" w:rsidR="0097271C" w:rsidRDefault="00122CB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неисправности и объем работ по их устранению и ремонту</w:t>
            </w:r>
          </w:p>
        </w:tc>
      </w:tr>
      <w:tr w:rsidR="0097271C" w14:paraId="474279E1" w14:textId="77777777">
        <w:tc>
          <w:tcPr>
            <w:tcW w:w="2835" w:type="dxa"/>
          </w:tcPr>
          <w:p w14:paraId="4D2E85C8" w14:textId="77777777" w:rsidR="0097271C" w:rsidRDefault="0097271C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844" w:type="dxa"/>
          </w:tcPr>
          <w:p w14:paraId="0CCF2CF1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02FBC084" w14:textId="77777777" w:rsidR="0097271C" w:rsidRDefault="00122CB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ТФA/02.3Выполнение работ по техническому обслуживанию автотранспортных средств их компонентов в автомобилестроении</w:t>
            </w:r>
          </w:p>
        </w:tc>
        <w:tc>
          <w:tcPr>
            <w:tcW w:w="3261" w:type="dxa"/>
            <w:vAlign w:val="center"/>
          </w:tcPr>
          <w:p w14:paraId="0F154CD1" w14:textId="77777777" w:rsidR="0097271C" w:rsidRDefault="0097271C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818" w:type="dxa"/>
            <w:vAlign w:val="center"/>
          </w:tcPr>
          <w:p w14:paraId="3F309EA2" w14:textId="77777777" w:rsidR="0097271C" w:rsidRDefault="00122CB3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Х.3.   Разбирать, собирать узлы и агрегаты АТС</w:t>
            </w:r>
          </w:p>
        </w:tc>
      </w:tr>
      <w:tr w:rsidR="0097271C" w14:paraId="30873F8B" w14:textId="77777777">
        <w:tc>
          <w:tcPr>
            <w:tcW w:w="15876" w:type="dxa"/>
            <w:gridSpan w:val="5"/>
          </w:tcPr>
          <w:p w14:paraId="5C4A7C16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97271C" w14:paraId="7FE6F936" w14:textId="77777777">
        <w:tc>
          <w:tcPr>
            <w:tcW w:w="15876" w:type="dxa"/>
            <w:gridSpan w:val="5"/>
          </w:tcPr>
          <w:p w14:paraId="4F9D9262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</w:p>
          <w:p w14:paraId="6B05A01A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Разбирать, собирать узлы и агрегаты АТС и устранять неисправности </w:t>
            </w:r>
          </w:p>
          <w:p w14:paraId="51DBF1DE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</w:p>
          <w:p w14:paraId="7DDAA53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снимать и устанавливать агрегаты и узлы дорожных машин </w:t>
            </w:r>
          </w:p>
          <w:p w14:paraId="480036F2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неисправности и объем работ по их устранению и ремонту </w:t>
            </w:r>
          </w:p>
          <w:p w14:paraId="4B48BC5A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определять способы и средства ремонта </w:t>
            </w:r>
          </w:p>
          <w:p w14:paraId="406EABC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 и взаимодействие основных узлов, ремонтируемых обслуживанию подъемно- транспортных, строительных, дорожных машин </w:t>
            </w:r>
          </w:p>
          <w:p w14:paraId="70BFC38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методы обработки деталей </w:t>
            </w:r>
          </w:p>
          <w:p w14:paraId="07BD2FFF" w14:textId="77777777" w:rsidR="0097271C" w:rsidRDefault="00122CB3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восстановления деталей</w:t>
            </w:r>
          </w:p>
        </w:tc>
      </w:tr>
    </w:tbl>
    <w:p w14:paraId="5AF399EE" w14:textId="77777777" w:rsidR="0097271C" w:rsidRDefault="0097271C">
      <w:pPr>
        <w:rPr>
          <w:rFonts w:ascii="Times New Roman" w:hAnsi="Times New Roman"/>
          <w:sz w:val="24"/>
        </w:rPr>
      </w:pPr>
    </w:p>
    <w:tbl>
      <w:tblPr>
        <w:tblStyle w:val="afffffffffb"/>
        <w:tblpPr w:leftFromText="180" w:rightFromText="180" w:vertAnchor="text" w:horzAnchor="margin" w:tblpX="-536" w:tblpY="158"/>
        <w:tblW w:w="0" w:type="auto"/>
        <w:tblLayout w:type="fixed"/>
        <w:tblLook w:val="04A0" w:firstRow="1" w:lastRow="0" w:firstColumn="1" w:lastColumn="0" w:noHBand="0" w:noVBand="1"/>
      </w:tblPr>
      <w:tblGrid>
        <w:gridCol w:w="3576"/>
        <w:gridCol w:w="2122"/>
        <w:gridCol w:w="4241"/>
        <w:gridCol w:w="3004"/>
        <w:gridCol w:w="2933"/>
      </w:tblGrid>
      <w:tr w:rsidR="0097271C" w14:paraId="0024F6CA" w14:textId="77777777">
        <w:trPr>
          <w:trHeight w:val="436"/>
        </w:trPr>
        <w:tc>
          <w:tcPr>
            <w:tcW w:w="3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52F7A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Дополнительные квалификации, компетенции,</w:t>
            </w:r>
          </w:p>
          <w:p w14:paraId="1ADB4A5E" w14:textId="77777777" w:rsidR="0097271C" w:rsidRDefault="00122CB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(Транспортная отрасль)</w:t>
            </w:r>
          </w:p>
        </w:tc>
        <w:tc>
          <w:tcPr>
            <w:tcW w:w="6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0B2F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Соответствие ЕКС, ЕТКС или иным классификаторам</w:t>
            </w:r>
          </w:p>
        </w:tc>
        <w:tc>
          <w:tcPr>
            <w:tcW w:w="5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E9E20" w14:textId="77777777" w:rsidR="0097271C" w:rsidRDefault="00122C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деятельности, реализуемые в рамках вариативной части</w:t>
            </w:r>
          </w:p>
        </w:tc>
      </w:tr>
      <w:tr w:rsidR="0097271C" w14:paraId="5871D32B" w14:textId="77777777">
        <w:trPr>
          <w:trHeight w:val="436"/>
        </w:trPr>
        <w:tc>
          <w:tcPr>
            <w:tcW w:w="3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C4999" w14:textId="77777777" w:rsidR="0097271C" w:rsidRDefault="0097271C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03E7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A035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Должностные характеристики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F412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ВД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43F00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ПК</w:t>
            </w:r>
          </w:p>
        </w:tc>
      </w:tr>
      <w:tr w:rsidR="0097271C" w14:paraId="3818EE7E" w14:textId="77777777">
        <w:trPr>
          <w:trHeight w:val="436"/>
        </w:trPr>
        <w:tc>
          <w:tcPr>
            <w:tcW w:w="3576" w:type="dxa"/>
            <w:shd w:val="clear" w:color="auto" w:fill="auto"/>
          </w:tcPr>
          <w:p w14:paraId="21BEEF3E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Контролер технического состояния транспортных средств автомобильного транспорта </w:t>
            </w:r>
          </w:p>
          <w:p w14:paraId="34ECD01A" w14:textId="77777777" w:rsidR="0097271C" w:rsidRDefault="0097271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2" w:type="dxa"/>
            <w:shd w:val="clear" w:color="auto" w:fill="auto"/>
          </w:tcPr>
          <w:p w14:paraId="7BF84038" w14:textId="77777777" w:rsidR="0097271C" w:rsidRDefault="00122CB3">
            <w:pPr>
              <w:pStyle w:val="affff2"/>
              <w:ind w:left="-4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1. Общероссийский классификатор профессий рабочих, должностей служащих и тарифных разрядов ОК 016-94</w:t>
            </w:r>
          </w:p>
          <w:p w14:paraId="7DC4AF2F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ОКПДТР: 13078</w:t>
            </w:r>
          </w:p>
          <w:p w14:paraId="7D818E3D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Контролер технического состояния автомототранспортных средств</w:t>
            </w:r>
          </w:p>
          <w:p w14:paraId="6E3AB737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профессии Контролер технического состояния автомототранспортных средств по ОКПДТР:</w:t>
            </w:r>
          </w:p>
          <w:p w14:paraId="5D9398F6" w14:textId="77777777" w:rsidR="0097271C" w:rsidRDefault="00122CB3">
            <w:pPr>
              <w:ind w:left="-42"/>
              <w:contextualSpacing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13078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</w:rPr>
              <w:t>  </w:t>
            </w:r>
            <w:r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</w:rPr>
              <w:t>  </w:t>
            </w:r>
            <w:r>
              <w:rPr>
                <w:rFonts w:ascii="Times New Roman" w:hAnsi="Times New Roman"/>
                <w:sz w:val="24"/>
              </w:rPr>
              <w:t>56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</w:rPr>
              <w:t>  </w:t>
            </w:r>
            <w:r>
              <w:rPr>
                <w:rFonts w:ascii="Times New Roman" w:hAnsi="Times New Roman"/>
                <w:sz w:val="24"/>
              </w:rPr>
              <w:t>7231</w:t>
            </w:r>
          </w:p>
          <w:p w14:paraId="0260096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 Раздел «Квалификационные характеристики должностей работников организаций атомной энергетики»</w:t>
            </w:r>
            <w:r>
              <w:rPr>
                <w:rFonts w:ascii="Times New Roman" w:hAnsi="Times New Roman"/>
                <w:sz w:val="24"/>
              </w:rPr>
              <w:br/>
              <w:t>Раздел утвержден Приказом Минздравсоцразвития РФ от 10.12.2009 № 977</w:t>
            </w:r>
          </w:p>
          <w:p w14:paraId="3956A8AA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Квалификационные характеристики должностей работников, занятых в организациях атомной энергетики, промышленности и науки</w:t>
            </w:r>
          </w:p>
          <w:p w14:paraId="4C914439" w14:textId="77777777" w:rsidR="0097271C" w:rsidRDefault="0097271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241" w:type="dxa"/>
            <w:shd w:val="clear" w:color="auto" w:fill="auto"/>
          </w:tcPr>
          <w:p w14:paraId="7BF30D9A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Производит выпуск автомобилей, дорожно-строительных машин и механизмов на линию (объекты работ) в технически исправном состоянии в соответствии с требованиями к техническому состоянию транспортных средств, действующими стандартами, правилами технической эксплуатации и безопасности дорожного движения. - Оформляет путевые листы. </w:t>
            </w:r>
          </w:p>
          <w:p w14:paraId="365DD76A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Своевременно включает соответствующее табло (туман, гололед, дождь, снег и т.д.). </w:t>
            </w:r>
          </w:p>
          <w:p w14:paraId="491DCAC2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Запрещает выпуск на линию (объекты работ) автомобилей, дорожно-строительных машин и механизмов в загрязненном и неисправном состоянии, не укомплектованных аптечкой, огнетушителем, исправным инструментом и приспособлениями, в случаях утомленности и нетрезвого состояния водителей. </w:t>
            </w:r>
          </w:p>
          <w:p w14:paraId="16F858BC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 возвращении автомобилей, дорожно-строительных машин и </w:t>
            </w:r>
            <w:r>
              <w:rPr>
                <w:rFonts w:ascii="Times New Roman" w:hAnsi="Times New Roman"/>
                <w:sz w:val="24"/>
              </w:rPr>
              <w:lastRenderedPageBreak/>
              <w:t>механизмов с линии (с объектов работ) проверяет их техническое состояние согласно требованиям, предъявляемым к их выпуску на линию (объекты работ),</w:t>
            </w:r>
          </w:p>
          <w:p w14:paraId="5070D91F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выписывает заявки на текущий ремонт и диагностирование. </w:t>
            </w:r>
          </w:p>
          <w:p w14:paraId="14465647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Согласно графику технического обслуживания направляет автомобили, дорожно-строительные машины и механизмы на очередной вид планово-предупредительного обслуживания и ремонта. </w:t>
            </w:r>
          </w:p>
          <w:p w14:paraId="6968975D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Выясняет причины задержки возвращения автомобилей, дорожно-строительных машин и механизмов с линии (с объектов работ). При отсутствии автомобилей, дорожно-строительных машин и механизмов в автохозяйстве по неизвестным причинам или их задержки на длительное время принимает меры к их розыску, ставит об этом в известность руководство автохозяйства. </w:t>
            </w:r>
          </w:p>
          <w:p w14:paraId="6C83C61D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Своевременно сообщает руководству автохозяйства об авариях, организует доставку автомобилей, дорожно-строительных машин и механизмов с линии (с объектов работ) и оказание пострадавшим медицинской помощи. </w:t>
            </w:r>
          </w:p>
          <w:p w14:paraId="165445FE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Осуществляет контроль за постановкой автомобилей, дорожно-строительных машин и механизмов в строго отведенных местах стоянки. </w:t>
            </w:r>
          </w:p>
          <w:p w14:paraId="3A0DD3B3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Не допускает въезд на территорию автохозяйства постороннего транспорта. </w:t>
            </w:r>
          </w:p>
          <w:p w14:paraId="3F7F5D3C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Осуществляет контроль за качеством ремонта и технического обслуживания автомобилей, дорожно-строительных машин и механизмов.</w:t>
            </w:r>
          </w:p>
          <w:p w14:paraId="14288D28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Выполняет приказы и распоряжения руководства автохозяйства, касающиеся контроля технического состояния автомобилей, дорожно-строительных машин и механизмов. </w:t>
            </w:r>
          </w:p>
          <w:p w14:paraId="72BC0082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Следит за укомплектованностью и исправностью установленного оборудования, инструмента, приспособлений и средств пожаротушения. </w:t>
            </w:r>
          </w:p>
          <w:p w14:paraId="316C7848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Принимает участие в работе по рационализации и изобретательству. </w:t>
            </w:r>
          </w:p>
          <w:p w14:paraId="294F4224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Участвует в подготовке автомобилей, дорожно-строительных машин и механизмов к проведению ежегодного технического осмотра. </w:t>
            </w:r>
          </w:p>
          <w:p w14:paraId="60A92CB4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Ведет учет простоев автомобилей, дорожно-строительных машин и механизмов при проведении текущего и капитального ремонта, технического обслуживания, составляет оперативные сводки об их техническом состоянии и представляет руководству технической службы автохозяйства.</w:t>
            </w:r>
          </w:p>
        </w:tc>
        <w:tc>
          <w:tcPr>
            <w:tcW w:w="3004" w:type="dxa"/>
            <w:shd w:val="clear" w:color="auto" w:fill="auto"/>
          </w:tcPr>
          <w:p w14:paraId="5524D61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Выполнение работ по профессии Контролер технического состояния транспортных средств автомобильного транспорта 13078</w:t>
            </w:r>
          </w:p>
          <w:p w14:paraId="01375036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2933" w:type="dxa"/>
            <w:shd w:val="clear" w:color="auto" w:fill="auto"/>
          </w:tcPr>
          <w:p w14:paraId="420CDF24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Контроль готовности к эксплуатации средств технического диагностирования, в том числе средств измерений, дополнительного технологического оборудования</w:t>
            </w:r>
          </w:p>
          <w:p w14:paraId="02D9326A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Контроль готовности к эксплуатации средств технического диагностирования, в том числе средств измерений, дополнительного технологического оборудования</w:t>
            </w:r>
          </w:p>
          <w:p w14:paraId="616FAC47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Идентификация транспортных средств.</w:t>
            </w:r>
          </w:p>
          <w:p w14:paraId="1430FA3D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Х.4 Проверка наличия изменений в конструкции транспортных средств.</w:t>
            </w:r>
          </w:p>
          <w:p w14:paraId="35FCA37E" w14:textId="77777777" w:rsidR="0097271C" w:rsidRDefault="0097271C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97271C" w14:paraId="2F8B3329" w14:textId="77777777">
        <w:trPr>
          <w:trHeight w:val="436"/>
        </w:trPr>
        <w:tc>
          <w:tcPr>
            <w:tcW w:w="15876" w:type="dxa"/>
            <w:gridSpan w:val="5"/>
            <w:shd w:val="clear" w:color="auto" w:fill="auto"/>
          </w:tcPr>
          <w:p w14:paraId="2F8229D2" w14:textId="77777777" w:rsidR="0097271C" w:rsidRDefault="00122CB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97271C" w14:paraId="48363FD4" w14:textId="77777777">
        <w:trPr>
          <w:trHeight w:val="436"/>
        </w:trPr>
        <w:tc>
          <w:tcPr>
            <w:tcW w:w="15876" w:type="dxa"/>
            <w:gridSpan w:val="5"/>
            <w:shd w:val="clear" w:color="auto" w:fill="auto"/>
          </w:tcPr>
          <w:p w14:paraId="0A366585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</w:p>
          <w:p w14:paraId="63E14694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Контроля технического состояния ТС</w:t>
            </w:r>
          </w:p>
          <w:p w14:paraId="545D7C7F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технической документации</w:t>
            </w:r>
          </w:p>
          <w:p w14:paraId="217E0116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Технического ремонта и обслуживания автомобилей.</w:t>
            </w:r>
          </w:p>
          <w:p w14:paraId="79FC6083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</w:p>
          <w:p w14:paraId="620F724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предрейсовый или предсменный контроль технического состояния автомобиля.</w:t>
            </w:r>
          </w:p>
          <w:p w14:paraId="05A01531" w14:textId="77777777" w:rsidR="0097271C" w:rsidRDefault="00122CB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Знать: </w:t>
            </w:r>
          </w:p>
          <w:p w14:paraId="6959B4E4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по техническому обслуживанию и ремонту автотранспортных средств;</w:t>
            </w:r>
          </w:p>
          <w:p w14:paraId="317D8298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в области безопасности дорожного движения на автомобильном транспорте;</w:t>
            </w:r>
          </w:p>
          <w:p w14:paraId="3707CD0C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устройство, технические характеристики, конструктивные особенности, назначение и правила эксплуатации автотранспортных средств, в том числе специальных подъемных устройств для пассажиров из числа инвалидов, не способных передвигаться самостоятельно;</w:t>
            </w:r>
          </w:p>
          <w:p w14:paraId="4152184E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требования, предъявляемые к автотранспортным средствам, в том числе специальным подъемным устройствам для пассажиров из числа инвалидов, не способных передвигаться самостоятельно;</w:t>
            </w:r>
          </w:p>
          <w:p w14:paraId="057B451A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транспортного и трудового законодательства Российской Федерации;</w:t>
            </w:r>
          </w:p>
          <w:p w14:paraId="6516A4F9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по допуску транспортных средств к эксплуатации;</w:t>
            </w:r>
          </w:p>
          <w:p w14:paraId="30C3DCF1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организации и проведения предрейсового или предсменного контроля технического состояния транспортных средств, утверждаемый в соответствии с пунктом 2 статьи 20 Федерального закона от 10 декабря 1995 г. № 196-ФЗ "О безопасности дорожного движения";</w:t>
            </w:r>
          </w:p>
          <w:p w14:paraId="64FFE663" w14:textId="77777777" w:rsidR="0097271C" w:rsidRDefault="00122CB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инструкции по охране труда, противопожарной защиты.</w:t>
            </w:r>
          </w:p>
        </w:tc>
      </w:tr>
    </w:tbl>
    <w:p w14:paraId="643B7604" w14:textId="77777777" w:rsidR="0097271C" w:rsidRDefault="0097271C">
      <w:pPr>
        <w:rPr>
          <w:rFonts w:ascii="Times New Roman" w:hAnsi="Times New Roman"/>
          <w:sz w:val="24"/>
        </w:rPr>
      </w:pPr>
    </w:p>
    <w:p w14:paraId="582B54AA" w14:textId="77777777" w:rsidR="0097271C" w:rsidRDefault="00122CB3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19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 специальности</w:t>
      </w:r>
      <w:bookmarkStart w:id="20" w:name="_Hlk158124134"/>
      <w:r>
        <w:rPr>
          <w:rFonts w:ascii="Times New Roman" w:hAnsi="Times New Roman"/>
          <w:sz w:val="24"/>
        </w:rPr>
        <w:t>:</w:t>
      </w:r>
      <w:bookmarkEnd w:id="20"/>
      <w:r>
        <w:t xml:space="preserve"> </w:t>
      </w:r>
      <w:r>
        <w:rPr>
          <w:rFonts w:ascii="Times New Roman" w:hAnsi="Times New Roman"/>
          <w:sz w:val="24"/>
        </w:rPr>
        <w:t>23.02.05 Эксплуатация транспортного электрооборудования и автоматики (по видам транспорта, за исключением водного)</w:t>
      </w:r>
    </w:p>
    <w:p w14:paraId="115BD61A" w14:textId="77777777" w:rsidR="0097271C" w:rsidRDefault="0097271C">
      <w:pPr>
        <w:rPr>
          <w:sz w:val="16"/>
        </w:rPr>
      </w:pPr>
    </w:p>
    <w:tbl>
      <w:tblPr>
        <w:tblStyle w:val="511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771"/>
        <w:gridCol w:w="355"/>
        <w:gridCol w:w="355"/>
        <w:gridCol w:w="355"/>
        <w:gridCol w:w="417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567"/>
        <w:gridCol w:w="567"/>
        <w:gridCol w:w="567"/>
        <w:gridCol w:w="425"/>
        <w:gridCol w:w="426"/>
        <w:gridCol w:w="425"/>
        <w:gridCol w:w="425"/>
        <w:gridCol w:w="567"/>
        <w:gridCol w:w="567"/>
        <w:gridCol w:w="567"/>
        <w:gridCol w:w="567"/>
      </w:tblGrid>
      <w:tr w:rsidR="0097271C" w14:paraId="531D0E3A" w14:textId="77777777"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bookmarkEnd w:id="18"/>
          <w:bookmarkEnd w:id="19"/>
          <w:p w14:paraId="0B315CD8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277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FC3833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12113" w:type="dxa"/>
            <w:gridSpan w:val="26"/>
            <w:tcMar>
              <w:left w:w="28" w:type="dxa"/>
              <w:right w:w="28" w:type="dxa"/>
            </w:tcMar>
            <w:vAlign w:val="center"/>
          </w:tcPr>
          <w:p w14:paraId="0A8CB58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97271C" w14:paraId="6A2078DF" w14:textId="77777777">
        <w:trPr>
          <w:trHeight w:val="361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1CB7AF86" w14:textId="77777777" w:rsidR="0097271C" w:rsidRDefault="0097271C"/>
        </w:tc>
        <w:tc>
          <w:tcPr>
            <w:tcW w:w="2771" w:type="dxa"/>
            <w:vMerge/>
            <w:tcMar>
              <w:left w:w="28" w:type="dxa"/>
              <w:right w:w="28" w:type="dxa"/>
            </w:tcMar>
            <w:vAlign w:val="center"/>
          </w:tcPr>
          <w:p w14:paraId="4DD56319" w14:textId="77777777" w:rsidR="0097271C" w:rsidRDefault="0097271C"/>
        </w:tc>
        <w:tc>
          <w:tcPr>
            <w:tcW w:w="3608" w:type="dxa"/>
            <w:gridSpan w:val="9"/>
            <w:tcMar>
              <w:left w:w="28" w:type="dxa"/>
              <w:right w:w="28" w:type="dxa"/>
            </w:tcMar>
            <w:vAlign w:val="center"/>
          </w:tcPr>
          <w:p w14:paraId="0E47917F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Общие компетенции (ОК)</w:t>
            </w:r>
          </w:p>
        </w:tc>
        <w:tc>
          <w:tcPr>
            <w:tcW w:w="8505" w:type="dxa"/>
            <w:gridSpan w:val="17"/>
            <w:tcMar>
              <w:left w:w="28" w:type="dxa"/>
              <w:right w:w="28" w:type="dxa"/>
            </w:tcMar>
            <w:vAlign w:val="center"/>
          </w:tcPr>
          <w:p w14:paraId="6AA57FB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                                 Профессиональные компетенции (ПК)</w:t>
            </w:r>
          </w:p>
        </w:tc>
      </w:tr>
      <w:tr w:rsidR="0097271C" w14:paraId="3B57CECF" w14:textId="77777777">
        <w:trPr>
          <w:trHeight w:val="473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7AC9FF77" w14:textId="77777777" w:rsidR="0097271C" w:rsidRDefault="0097271C"/>
        </w:tc>
        <w:tc>
          <w:tcPr>
            <w:tcW w:w="2771" w:type="dxa"/>
            <w:vMerge/>
            <w:tcMar>
              <w:left w:w="28" w:type="dxa"/>
              <w:right w:w="28" w:type="dxa"/>
            </w:tcMar>
            <w:vAlign w:val="center"/>
          </w:tcPr>
          <w:p w14:paraId="325A6D1F" w14:textId="77777777" w:rsidR="0097271C" w:rsidRDefault="0097271C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218FF86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40F998A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581FF27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67264199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04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1AF80E5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05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4F0A3C4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06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EC75020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07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F599EC2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08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C2C6F17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09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FAE8D70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674D17D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A956D0B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852785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C4A0211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E3E1D77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FD4F86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3E093BB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9054CA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1117392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3.2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58B65A2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3.3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FC6B72B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56DBE42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3.2</w:t>
            </w:r>
          </w:p>
        </w:tc>
        <w:tc>
          <w:tcPr>
            <w:tcW w:w="567" w:type="dxa"/>
          </w:tcPr>
          <w:p w14:paraId="7E28ACB2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3.3</w:t>
            </w:r>
          </w:p>
        </w:tc>
        <w:tc>
          <w:tcPr>
            <w:tcW w:w="567" w:type="dxa"/>
          </w:tcPr>
          <w:p w14:paraId="7976327E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4.1</w:t>
            </w:r>
          </w:p>
        </w:tc>
        <w:tc>
          <w:tcPr>
            <w:tcW w:w="567" w:type="dxa"/>
          </w:tcPr>
          <w:p w14:paraId="467BFDBD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4.2</w:t>
            </w:r>
          </w:p>
        </w:tc>
        <w:tc>
          <w:tcPr>
            <w:tcW w:w="567" w:type="dxa"/>
          </w:tcPr>
          <w:p w14:paraId="1DC22024" w14:textId="77777777" w:rsidR="0097271C" w:rsidRDefault="00122CB3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4.3</w:t>
            </w:r>
          </w:p>
        </w:tc>
      </w:tr>
      <w:tr w:rsidR="0097271C" w14:paraId="0B12FA12" w14:textId="77777777">
        <w:tc>
          <w:tcPr>
            <w:tcW w:w="3905" w:type="dxa"/>
            <w:gridSpan w:val="2"/>
            <w:tcMar>
              <w:left w:w="28" w:type="dxa"/>
              <w:right w:w="28" w:type="dxa"/>
            </w:tcMar>
          </w:tcPr>
          <w:p w14:paraId="32A5AAD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89823E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FA5D2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78CF9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3641B7A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2305BF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445C13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3123FA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E21FB3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8AF09E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E1BC11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9CBE8A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EA8F8D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5FA72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79C42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0AF552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63A02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603B4D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3E3AB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95F030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D04E6A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010B7A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C637E7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FF705B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2A3856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64118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A5507A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255E8D2B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102FB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СГ.00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02B17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C5F923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798D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7278D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037958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13400F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31571C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8B995D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2B515D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813CBA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A7954E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BBB36C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8322D5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0143E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9700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2EFE4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291D0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C4B9B4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91489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F999E9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366F93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073FA3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C52E93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3C9EFF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508DDA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02B5B1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A51F63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4FEE3EF6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375A7C8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2567C24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893D31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A16CC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7ACBFE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194B8A3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20327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E0645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196CC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12756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D2581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2F0EB6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F85055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D2B03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629430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FD895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48B672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30085F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1FAC1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81AE9D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B8ADAD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8FB3BB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92F60E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9A5744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B6BADE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CFA468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870DFA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D4089A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3092C39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01F2350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43E99A0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3C6A668" w14:textId="77777777" w:rsidR="0097271C" w:rsidRDefault="0097271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6EAC68A" w14:textId="77777777" w:rsidR="0097271C" w:rsidRDefault="0097271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7CF5F32" w14:textId="77777777" w:rsidR="0097271C" w:rsidRDefault="0097271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0983CA73" w14:textId="77777777" w:rsidR="0097271C" w:rsidRDefault="0097271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FFA439E" w14:textId="77777777" w:rsidR="0097271C" w:rsidRDefault="0097271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F00D3D2" w14:textId="77777777" w:rsidR="0097271C" w:rsidRDefault="0097271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DCB0DCF" w14:textId="77777777" w:rsidR="0097271C" w:rsidRDefault="0097271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1DD94F8" w14:textId="77777777" w:rsidR="0097271C" w:rsidRDefault="0097271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CA8AE9C" w14:textId="77777777" w:rsidR="0097271C" w:rsidRDefault="0097271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E3F59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F4E2B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4E6F6B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B94571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DE3AE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C860A6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4905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51C2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C94A38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D51587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4BAB2F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97014A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BD4441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945443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1575A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F34330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095848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B3C47B5" w14:textId="77777777">
        <w:trPr>
          <w:trHeight w:val="291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61F234A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23DA385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5AF52D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20AE78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76076C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7AB8FF7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62C5B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EBB780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8F876D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EF2F45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9945AD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B6E9F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DD7F27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07C882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481303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2390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E60467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7C8E8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7409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99E87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4782F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1D3FD0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C9FC70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8A2E8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CCBCB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14946C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32E3DF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00C84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5D8E1138" w14:textId="77777777">
        <w:trPr>
          <w:trHeight w:val="339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7297AB0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3F8998F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CBF139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95EDD4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75C7FD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32A1C6D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3559DF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698E1B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21922E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95C821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CF83A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9EDC66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1E1DC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0E252D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90CC0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F140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831371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31A2C6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26C2E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0104DC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C8452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B5A69C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99A76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FB8E53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33EB9B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8684F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4AE1CF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69AD9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64233469" w14:textId="77777777">
        <w:trPr>
          <w:trHeight w:val="352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2E37736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2053ED8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CBE7C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F8681D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62F43A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3E4373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CAB20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C1230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0E2E2F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B29464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97A5F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6B60F3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171E1B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8ECB0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B28C24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B1BBD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E7FFAB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C2805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6C19FF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224FA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8565E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46FAF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BB013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CE78D6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A2791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AFAAF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E32E28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1285A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59D3DE72" w14:textId="77777777">
        <w:trPr>
          <w:trHeight w:val="352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359E8E4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 06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1EC5872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  <w:r>
              <w:rPr>
                <w:rStyle w:val="afffffa"/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DF781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A0F647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B8E466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6C30C6F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64D1BB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72D013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4955F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16EF9B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96E7F9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F22118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9077F6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FAF429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9AB98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CD4B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9D5B82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067D6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656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122E4F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2B69B5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27146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E9BE90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E48971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1D9923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2CA422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458E9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1EF712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7DB422B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3009A4F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7D0B6C2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400F3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95B5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4EE93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656DA9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0CE8C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4B52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BAD4AF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20EDB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4BB7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B980E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93E7D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3180C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2697E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9D6C0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471C5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172B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F9C9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A39BF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A255A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6BDA19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EE071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92A4E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DCDA19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4BDE09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35D277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7BFE5A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38BA582A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51862C2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ОП.01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2357FD4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Инженерная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9B657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90E25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49235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6DCA05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FFC8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C9233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A58F4E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B75E4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A81A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027CB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7705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1E69E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D1293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27179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C007C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F7C2B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F6141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6D8AE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7594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4CE1C1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19277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0B595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06F546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A056E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D7A51A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89C21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470BE53A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5FD524B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0EEF4C9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Техническая механика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590B5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1549C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BBEEB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FC2E99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88BF7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252D9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D53B88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DADA7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FB4B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8FA33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9755A2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0FAC9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5CAEF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B1F81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87CF4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27620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0E8B03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9BBEEC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C39A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FFA2EE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E54A1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59861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37AF44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5EFB322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5BF9F2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349F36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6B6DAE85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2E65B2F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0E90B1B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Электротехника и электроника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FE5B1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FAA3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5D884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441342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799BE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5E8C1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E3117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5BF4C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CB5E9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F9E72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025CAD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E4584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1A728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A898B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F8292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4FBA9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B65BF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F3118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F38EF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C0019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0A5E9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DAB0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6B3DCD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D2B6F0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65055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2E1CC7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3D60F911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69CD147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7B97AFB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Материаловедение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3DC59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D138B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78E98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FA3598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AE4B1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8369E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83884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0F19A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58E98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0488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AFC7FD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C0FB8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7F1CA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7AF0A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6E590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59799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9B7E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5BBD7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7F320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AFF7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BDE20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95A84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6663F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B9D28C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732E3E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65E5EA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5D0EE7FB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4C3FCBF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4680341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Метрология, стандартизация и сертификация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5C52F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E8A9E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CB9FC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1BE1F8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CBCC9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749B3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272749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EF1A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C8093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176E2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CE9DE2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FD68E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ADFF6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2B963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2F9D1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AB648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3BBC8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BD213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B063C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BF15CA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7C60C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9AE6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476712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EDEE4B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7FA1A2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0C913F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728FC354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1FE6637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6481EF6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Охрана труда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C9CD8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DDC99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8ABB9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B4C13C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9FBDC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3FE77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D9E885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E1EEA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8CCC7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8DB9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03885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9266A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78972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4B19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257E6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7027B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B0649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0F7E7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72BE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F103FB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69CBE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C0A7E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FF5FED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B3F5C1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8BCEF9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33F684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21D19DF2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10456A6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ОП.07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5210834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Правовое обеспечение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89370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10C12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CF35E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A52FFD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2D7B5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E0FD0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5833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AAC8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D1DD6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27863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F53F4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DC441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2DE9E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72DC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867ED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BD48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9E2DD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50B33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F854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8D5F2F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D7312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85277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348D88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CA77F0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0C0C3B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1E207E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FA3968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7F0F744B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A5008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П.00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128DB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D4832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B9097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ACC73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763C5A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A2596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4BC38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99752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3021D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8F630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D65A7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5A0C3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9319D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52CC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73C0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9C4B2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FCF8F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E883E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1A3DF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C90EC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F4858B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7FF9F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A6177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3DFA8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65D342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0A73D5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AE85B9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A79AFA0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ED4E6C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 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E62B60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технического обслуживания и ремонта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91AC6C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349D13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1ECC30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30415C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EC357F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7128A2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D4BCC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FEFF5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3AC1A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6F8FC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EEAB9B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DE2F90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7780B5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3589A6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927E39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A52FBF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C98D9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EE166A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82BEFD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9D809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5A3CF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9E217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1B779A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6C1AF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F73498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D7A51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E54B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A85E09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D06267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FFDCD9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6C4DC1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93C4E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98C021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385E3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C82DFC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3CFF54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C0103F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E02523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A19752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DAF48B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88519C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3BA35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F6209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C4D0E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331656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0C80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A8C00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DBADE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AA425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BFE6E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095FC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EACB39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273186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47AF7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C725D8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AA37E71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53427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2A026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Конструкция, техническое обслуживание и ремонт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8AA4F0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8A7A3A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23F0AA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788643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67A3B3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A3EC3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4CE0FF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04801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57BD0B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A0342D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A271E3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9BE4E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4E720C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1E273F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787077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23575E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7F928C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C9E894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904521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5CEF1A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19B30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F66DF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3E53C5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C49153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ABF0A7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012EE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E712C2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B8DFD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71047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3C61C2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2320D5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364C9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F245D0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1117CC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6EDCB9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BA766A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018CB2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23649D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7BACF0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4A56CB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94806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B2CCB3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07DABF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03BF80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A70C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E9EDA1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F224F0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3E4D8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32192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FBBB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53BD6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E95743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98B92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04D79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50D00A2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821965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B9249B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623132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02543203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36676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29B6A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A51158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3B30B5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6C717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ECEC62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D954B8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37EF6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8BE782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150BC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87172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30AB9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D32D3E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1F768C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B7AA44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AFD34C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DE68D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569FD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E3A12D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F2721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40FB30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954B34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6E24B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83B2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C52D60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0E95F3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3F6ECA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E12EB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3CAD65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8E6F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49E11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34CE74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8506F6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0CF4EA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C098DB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58ED45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375CBD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91947E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9E8321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BD7BAE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E2B3D5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BDCF64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6E0695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A370CC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CF0CDC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D14508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62D65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C4918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90FD96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014642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5382F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D4F4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BBB0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643B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4F1BC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E84CF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DDCC2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92223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DBC916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622063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21428961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0F570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89D13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82C856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F0660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29F2C4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F72BF6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025351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E73BF5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980B87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A32504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73D93F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062808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DE8FF5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E97F5E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6C1AE8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F525F4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61E94B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E3B18F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C39FE0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7D2DF8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FD541F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3505C0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E6397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37D0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337F4B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4B457A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59300C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3918FC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46D6E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AF72E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FD7BB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4862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04E7B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D3B0D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D7D4CA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AF1A92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3F265B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5356B6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D656E2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73EFEE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6C56A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8B5D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383FA0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  <w:p w14:paraId="791A7E8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874170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8A3F3E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D0E3F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C789E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0120E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591A0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48A15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633B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BEA0D3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0914E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739E5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E8D25F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7F6A32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BDE56B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BB106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509A2314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9D017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 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4EFB8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B14C2E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6854BB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2B68FB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0B4FA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9FA431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0EB896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7028D3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7F0EA5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05B3C7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72A61F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FFC187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542823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8B3A2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F4385E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C7583B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34A697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8BD6C7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5F7413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98E8E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FD164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4C2C2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45F0B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B315B1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F7FCEA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26D1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D3E164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1E8573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65A0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C2CDC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E5E6E5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7BCE2C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454522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1E0203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E40E8D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B30B0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5EE4F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5E313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29262C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4E2FE7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3492D9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965FAB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84F9BD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11B4A4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EFD22D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02F64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52BC7B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B9A955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45F47B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64E80D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CB241C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D93330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31A9B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EC3713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DB52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F12F9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BC532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CE029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45258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BD96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93E645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9B854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5455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64659F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9A05EA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85BDD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745820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32BE8B37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409C9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C537E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Конструкция, техническое обслуживание и ремонт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1FDB4D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D0E75F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D1505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F04D7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7C764A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76E22C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73915B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402FD2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1B580D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B1C147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F48FB3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DDA0E0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158DA1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8B2888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2B9DE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8553CA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90479B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BBDE09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E5D871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13C0A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D30EA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E5EE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80698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00A783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CB2574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0CA35E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8297D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08D4E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EDD413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91ADE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6D1E01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C8EBCA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AE92F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CBAA1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648953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99016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7C396B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5799B1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40569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046BB6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48FD1A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C6BDEB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14B2E6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C3EFF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7D5128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433972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A39DD0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E0272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A4C1C4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4E5A05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8450D8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C260CA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BF42A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6BA83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208F9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3125E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88533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EDD46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F94DD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2B87A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009A2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7271E7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2C79F1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F2EADC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CCDEB0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69B10D5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EF99D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ECC2C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1F98D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DB1C5D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7FE94E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CA341A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E1B68E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C955F8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97FB6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3859C3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7C765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782CA6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F9B4F3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3BF3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AF7CBF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F586AE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E09947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09108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6EF83E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DA3842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1129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E6E237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537E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2008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FF6556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8384F3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3443DF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C0AC52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43B97B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37C98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3A300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351786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784C49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B75842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65CB79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DFB343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90F8D4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4AADD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A112C8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FE6504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1A2525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B3E97D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532B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0BABF6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74CA92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30230E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61C0CA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1E359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FBA4C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EDFB0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C3279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D17CC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ABCFD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451D30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18D4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98999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248A4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7E8E9C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D5C718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E7CD8E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493BAD91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E1844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ПП. 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9CB43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1BB92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3F217D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98A880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91291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5E157A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0ED74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0924E8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7DBC4F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1F566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E4262C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3D3DFA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23708F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45EDD4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65C54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F27317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DA0F2E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925D0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406E34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749F48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B37DCA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18D02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F7429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3C15D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C30241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DE4CBE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D6F8FC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EB688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152B4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2B0E4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CF837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DF29B7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F42B8A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DB4020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DBF2C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A0C901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F0041E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7ED37A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7DABE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A37D43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AD631E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644590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7186F0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F67772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F5385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234D03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24DCF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3CF9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339F3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70B2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7B47C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7CD71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754395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2889F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42580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F38937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87ECE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3CC438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E485D9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542CD7FB" w14:textId="77777777">
        <w:trPr>
          <w:trHeight w:val="291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7E7E9A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 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CB9524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9254C9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6F7ED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05BA3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69FDEE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E361D5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D10F61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EBD958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A1DB58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0C9EE4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DC8269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27E2DA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DAB1B3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83EFC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648C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3738DE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316834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1B5DC8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8DB172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814A6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B42CE8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CFA5D8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BE2ABE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1E9AF0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CECB85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06809B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24988D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A13BEB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88D3D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34C48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63BFC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AC0847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6A5AC6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D3F06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9BAFC3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6B48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CC84B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40C8C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066405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DC0280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CD1C4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C32B1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599E0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111A2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247A2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6EB79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885965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7E443F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1050D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BF945F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4FD8E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486EE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D3221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CF3FC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CE2EA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DF83A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BCB254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617C2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E454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37F5B1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7D608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9188D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DF4675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42FA9FCB" w14:textId="77777777">
        <w:trPr>
          <w:trHeight w:val="412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66A9B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8918F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разработки технологических процессов производства и ремонта изделий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E90570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267C5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1BC83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DC22F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E375BA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C375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183525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5F997D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342BF3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2AF6BF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ECE2BC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671BEC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B13B6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E40A71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1574B4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EF39C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089865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6F30CF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54578B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5359A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47C3C5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D23866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6E740F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0B3CB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C8B09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D03426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184AB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F6C60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5174D2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9F70EB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5FC0B2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145738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06D9BA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F9CD9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518F0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E8993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A4BC4F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7D0826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527DCF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5411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3D74D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B75E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B50A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57C81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0A4F29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2FADCC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F47D0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A6C90D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1FD743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60B31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C3EB1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1E10B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73398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71F69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0DA17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F875A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7C6413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BC0A1A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805CF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1E5ABB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0055D4D2" w14:textId="77777777">
        <w:trPr>
          <w:trHeight w:val="412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D10DA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606AB5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8E929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3DEE45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8E9E04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F4CD58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1A7C96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CE61A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292C50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39CE64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539D6E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6F72C5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36D1B8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C6425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FECE3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DE7EB7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5404EB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F18248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3D764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CEE6C1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1B564F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6EFB4B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F3DD6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811F2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95864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14DC4C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F832F2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6B5E1B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A1C3F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E7861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F10E6E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676A97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14F547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68B2E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A3EE9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04997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80C4F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1059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539CD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CB3E6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A2724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0690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9D39A9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5DDE4C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C9E64E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92F8F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661B5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33728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BD9F6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98FDA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478AD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A73E0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302F15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2F1D1A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203CF5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7367C9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69373E85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D21F6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0CA012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665A3F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450E56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E7D2E4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3654AC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FF2D79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24481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9209C6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1D98F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1827C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5DEA2C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1820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DB44CD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8F489A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852AD2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6CA96C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5080F3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13B80A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C4375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C8B5A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90D317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2FE37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365DB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2B712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3F0F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4FB07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6321E7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C6EB5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3FEA2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405FFA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52D99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16DBD9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10379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B31192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9EFF0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AB88A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2A6ADA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F61066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83EBD4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F071B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84724F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C60F28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4477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B9FE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6C913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0C88D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4EA2BA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9931B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15B63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1FC294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1C9808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A55C50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77406D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63648E91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665B0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BF8FF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C02977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A79E55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15FC8B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2A30DD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45694E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89BF4D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20C53B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DF4602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318CB3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9391FA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F800A4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E164F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8F402D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41EC8A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0580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A1A891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70A034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62BD4E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A93077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5925BD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ADAFBE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DFDFBB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3ADB96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AAE60E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EC7AE5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D78438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9C4736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08C27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E4DCD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F9A00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7C925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07879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DE8D61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868FE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EFA3FC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6DF6A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9D6A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C03AD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4228F7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CE7967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84F85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7385E5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886B7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8F02E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702A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16441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4029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07CAF0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A54AE9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DBB808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3F479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FAA1F5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C80D1A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4F6C77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4FAA2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3F664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4443A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746A7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24BA8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6D14DDC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48DFEF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67BA04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FBF928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71985A2C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BE4ED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E3FCE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разработки</w:t>
            </w:r>
            <w:r>
              <w:rPr>
                <w:rFonts w:ascii="Times New Roman" w:hAnsi="Times New Roman"/>
                <w:color w:val="FF0000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технологических процессов производства и ремонта изделий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369FF7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7B228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E8266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F1702D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0D47A0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25B01F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8663D6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54DD9B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6A5A6F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C02D3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3712A0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767494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074169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09396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8FC63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573875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1BB7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E569C2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BB0E8B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CDDAEC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F877F8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C35544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4F03FD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CE706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BBE47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C3834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34A627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7B116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FB426D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D43929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45AE44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  <w:p w14:paraId="6DF427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918EB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1D20F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18610F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F46F71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082930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4EA98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0C9F51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CD09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0323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65112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50C8A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2DCE2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04AD68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214FED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824DD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3F1C8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D9AB0E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81A6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E4E28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D2B25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10FCB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BBD70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52357D5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915485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08623F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51F01E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229872C4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C83BB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 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A81E3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49C277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A36B0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94EDBF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159717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F61C64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501786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474C7A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F1B5EE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813AD1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E40C9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8C4EB4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581FEF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720431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BB9D97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3D9630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5B9F75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A5283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A903B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A43098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8D13B3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DA59A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AECC0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8D66A1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4B0884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3693E8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78F702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CE056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B1D85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7C499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C3FE5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A435C3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34CBA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755E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C45F8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290CC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FA8A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988E3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943FB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65E80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2856F7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41156C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3B25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027E4F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587266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CDA100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A5634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DECE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B220D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A1BE6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1346E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1F939D3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D03925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D11C6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DE7042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2D19610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778E1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91D2E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B53DE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7D4A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091283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BC1364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E4C094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60CA73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7781D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9BD941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8E6EE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E5A79E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003753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FB4F18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BA2E8D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CB52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A2137C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765A5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17918A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DB34BA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26949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C38E12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21561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F0F63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23776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8A94E5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22F43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A4E0A0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E499F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F2B11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3812AA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D4D49D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915B3E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A3DB8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9294A0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0A61D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958206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4E05BE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3254C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EB48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C45B0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882762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FB3E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487BBE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63F941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1FDDC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8D50A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55BD34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C56F5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4D0B9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1C24F0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65FDCE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6AB27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F2468B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F608CE7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76A108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0C72BF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79ABDC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66EBA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0F1F61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D7A565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94F82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A503C7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32D0BA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25F99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5E5C8F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B5C5A4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100B48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31B861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1F4571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BE817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879D0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442AA0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C80E11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747615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86EB68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A5D240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3CB36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DBA73F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4FFC1D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BD342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8648C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DA201B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29593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C51987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152A0C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EF288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F2469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789FC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39DDE7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A6D3BB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98172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4BCCD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23451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1D7A2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E460B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5E526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8CD73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286A7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890DD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BE54DF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6EDF56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EC01A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60834F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3E4C4B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5B8A4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4D4B1E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EBA3C0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9E4A4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93C52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7FE663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5A3528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5A1A7A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5A9D51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3FD2DD3F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0A409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5C2C4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Диагностирование деталей, узлов, изделий и систем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51AA63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A663A7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EDE5F9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4070F8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DECAEC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BFABDB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D4E29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A8C50E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092C3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F2734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63D4C3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8A11F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840D11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9A2A71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FF1E71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E3C2CD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58FE2F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C0392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01BC22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F3884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C054F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88D7B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5C903C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BA2401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A8143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FC69C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73A8A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18E31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ACC781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128E86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96942B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3030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BDD0C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FF820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2C9D5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9DC98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4A459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5CBF7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2A44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8437E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C6135D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5B574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330981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47548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D83161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F32FA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789F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2932AB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2DA40B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9F07F2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A4B8FA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396FD383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7EA32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463D9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1B6116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0C5F81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5CAED6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50390D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4D7856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B26AF3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61BC9A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31430B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89E7C0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30A042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24ED2B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4F6A2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4BD4C6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D29AD2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2E50D9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847DBF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7CF22E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07994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31F57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EA3A7C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6888A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4F8F8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7427A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C5A954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A1E365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41858A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50D50B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DF2F5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26E2E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1DCC09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D6467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35B02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56D61D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5025C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DC598D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8417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830BA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63174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7FEFA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1AC29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8A840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AC005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696CAC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1ECEED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942FD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FCDEC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FAE8D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C409B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AB5FB2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272396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10091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39A2C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3277E7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D2AAB8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902A11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4EB14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CE7C200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1211C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41845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E7EF78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7EA4AB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41E89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584979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AB922B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B74FD9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30D46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6526C9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31D5E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8C63A6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7BAC78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3845AA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797B59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21EC07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0CA882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4D6CBE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F58B46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90CE32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E740B7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4E7BC9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3A3B0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F75D6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C6F46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89C33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61FC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915764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66CF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36B93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46D036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5290AC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28FEF4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DC49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09BA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4036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74612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C06E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57958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910DDB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16CF1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1340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A9A9F3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DAB4C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9553DA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62B454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50E6AB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2012B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79FCF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4E9B84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54FC9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0F9913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1441BB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6696E748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0A4C4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 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1CDDD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7754B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FA495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6DBC24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7B80DE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AFB46E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4DB741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01795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D98B0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A704C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36FB55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F8BA88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BCD6DF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3000F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46CA20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690576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A7616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F4873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970A17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0EE28B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B9DDFD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9FD96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64DA2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D12D74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6DA6E7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CD1F8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C3E61E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3E535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10704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AFF95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8FD0BC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EBA436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B8023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03A866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42BF4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B1314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BB6D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5F986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6748F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6619F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001A5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FE3E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5AD29B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256C8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9C243B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CACFCA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647FF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18DC12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638E01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0EFADA0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88A42E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B35C9B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5988995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86EB3D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9F5D26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FA55506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3391D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6ED96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Диагностирование деталей, узлов, изделий и систем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E96CD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A6726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2349DE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79A898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E9AB50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01F446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A8FF71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007E94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A8C430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1F4F46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D520E5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FFC9BB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8EE5DE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B941C2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C093D2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97C602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381A79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007032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810CAF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46E00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0DA83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7FC06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A8D5F0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C83545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546EAC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A929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A1A57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55BF2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8938E8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FD02DA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73701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7A05D8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30D3D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3BCA1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C52FF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CE25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8EA6C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A051C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6DBE9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369B5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6F196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2B1E1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A2DF5C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3BA21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AC57C4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753CC32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717541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15027EC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BC6728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723B36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70F0DBEB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BB974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A75F4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EFFE50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A018E5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8BE68F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CD788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496117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C27BE3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BB93D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C7C9C3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8142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0D8209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E6629C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05E701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00162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85E953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F8E0B1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74C0AC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B457E2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404A70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188BF1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6179F6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4A5E2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09BE3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BD29C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9D5F1A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FA4B90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D5B638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0673E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987B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4BDDB9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29CE0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75BA45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BDAF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4FDBEB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89EE8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8FD96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93242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DE8B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97318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5407F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C1AB1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CCE1E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3041BC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A9D97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207701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264B48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6E1DB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776052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5B1026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52B5598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239119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263F35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3F7B40A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66B02C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2577A0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4F2D502C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31B8D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8DD5D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D50A37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99C05B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1931BA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9808D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A98FF8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8F671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A73763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A89E13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690A86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69A746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E716C1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04C76C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076D5E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9F94F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C66AF9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A6A7FD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B7CC2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01FB49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B60803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0248D8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559D0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76D9F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955F5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F77F2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79E636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2573C0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A6D6C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8B2C6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433FCA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9718A1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3CA3C0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6E164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A58DEE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6B562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D4C5A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B0377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4CC43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10791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01BA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69F4D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E3C0F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56F89A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01445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2A82BB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A2622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89C350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1BAA421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DB6B815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15C0F94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7274E1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9EB9E8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1EF90EE3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698B7E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191CA5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Организация деятельности коллектива исполнителей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26C9E6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C0706E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49FB7A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54B02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1F663A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45A63F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ABB15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6314D0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C644D3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EF26097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3704A2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5D8ECE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E05C2C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E0ED44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9F20B7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5AEE19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112613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92917E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887FD3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4094B0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90C3B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B0C10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EE943C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5DA82F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ADEE46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3ECC60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76553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AEC6F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F13B1D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19B7E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404C0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B0CFE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024AF5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66FE4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35148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613DC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8B16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EEE73E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E11E9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6041C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C859D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72B725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CE0FE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45EA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93EACE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47B6C4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DF614F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48F4FE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68F81FD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1EB32C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708FAA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7E84AF2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33F9CB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A6C11F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</w:tr>
      <w:tr w:rsidR="0097271C" w14:paraId="4E3F624B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BCE71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FB3CC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Организация и управление работой подразделения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157275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78DCD7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60F136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B6969A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60828D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213271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3CF10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9C5FB7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B4E06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B5BAA9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6AC8AA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44EC3E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CBEACC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9F7B7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F54BA0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07263B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F68E30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5DBA66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68B326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5197EB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1F48D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3B0EF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B9FAE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6DBAD0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48A1DC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1A5C15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F6590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C348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DAE00A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75B68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8D21B6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73398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273DA5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8B5E8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B6E3E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529E0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84CBA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85BB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753FA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180D2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BDC4C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432A28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92745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859F7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6742A5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2D76F4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DD5572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1C7C606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A8A86CF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5F62B30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87AE8BC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</w:tr>
      <w:tr w:rsidR="0097271C" w14:paraId="69D3528A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AAA398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5301F1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47E60F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F5B3C4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A24210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713A3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778C65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F5D6DD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E4C9FF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CA170B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86D055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973196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FA13CE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7A98F1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EE3D2F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520B3C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29EC58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00C578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485E80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02412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2EDCD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7E6AAB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312D3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A069E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90C85D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0781DD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B1CAD0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6278233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BA941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D07E6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D8E81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F0EA34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F9B76D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2B2D6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578FE8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C9CA3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5FE19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5E6B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5C1F5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2A958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B76F3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31EDD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7E23A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02B844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7E8F3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4992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B89819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653E97A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D4C313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F07EAA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4DC12DC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7061ED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0D9AEAB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0A0E8F1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B935AD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F0FBD0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</w:tr>
      <w:tr w:rsidR="0097271C" w14:paraId="1AB4B926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125D4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 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919B9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F0B33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BD48BF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409DC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9607BA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575682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4286A0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D7805D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085535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5DAED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AD9DAE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2AEAA7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21CEE1C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8B7CEB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E81B99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1B8B1E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58E275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988EDF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651D9B4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BDBEE3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F4F20A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A585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FEAA9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DE3DDD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19C3544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586193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34813302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8EB53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CA982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33C119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427ADC1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7E5B28B6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35C8B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C615B2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F30F7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A4D4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65A4F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7694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3C8E2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258B1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56AC6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21CA1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85264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E5052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04179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409D4F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83B20A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F5F9CBA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620C561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0E50D934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4EA94F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  <w:p w14:paraId="50605549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</w:tr>
      <w:tr w:rsidR="0097271C" w14:paraId="05C02B99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222FA24D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 05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18721FFE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4219B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E104B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7E400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06B808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2E53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4DA4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8A46F7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54239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E6DE2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E661A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3C2B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6E8D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8449AD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F42DB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8AFE5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4BBA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408B7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34133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D16EB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91E8A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973E0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32CFC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85A0BA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17D603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1E09A0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08126F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7B8058F3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38552E9A" w14:textId="77777777" w:rsidR="0097271C" w:rsidRDefault="0097271C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36E98F41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Транспортная отрасль</w:t>
            </w:r>
            <w:r>
              <w:rPr>
                <w:rFonts w:ascii="Times New Roman" w:hAnsi="Times New Roman"/>
                <w:b/>
                <w:sz w:val="16"/>
              </w:rPr>
              <w:tab/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298B2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CB34A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AF9EF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37261B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1A95B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EEAC8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5E8EF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9F693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94CB8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51FF9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EC7518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902DD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3B83F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42AC7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DF363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306FF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4349B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6FD12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B810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658FDB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0AB41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ABC94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1156348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3295F8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541B08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41D1A2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7CD5547F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05E150E0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ПМ 0Х 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2FE858C0" w14:textId="77777777" w:rsidR="0097271C" w:rsidRDefault="00122CB3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6"/>
              </w:rPr>
              <w:t>Слесарь по ремонту автомобилей 18511</w:t>
            </w:r>
          </w:p>
          <w:p w14:paraId="7FA17A23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6"/>
              </w:rPr>
              <w:t>Контролер технического состояния автомототранспортных средств 13078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D7A05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2F7E7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13E9D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EFD7BB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8033A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4AB0F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E72B92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3628C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C7D7D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B0937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1560A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2A725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703A0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6E3B7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ECFF4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0B258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ABB64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7CED3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A5BA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7F7CC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5A029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21B4C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8219F1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CE1434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8DE88F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C38DF2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6C7CD60D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1F1785F9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647B626B" w14:textId="77777777" w:rsidR="0097271C" w:rsidRDefault="0097271C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7B8F3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3223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9600D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EAB1D1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888F5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EEEFA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6D336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5A172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368B4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8B174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C083CB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0DBDA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3177A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C8F0A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C60BF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C5EAE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D0A60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7D869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A2712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DCCF5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0C4B4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B1900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10EE57B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2A71FA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07546C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E28C0E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633ED76D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0C2C934B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251B68F5" w14:textId="77777777" w:rsidR="0097271C" w:rsidRDefault="0097271C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96482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5A24F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4988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C13DA9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B623C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868CD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2D5D2F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0B5D2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01213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65285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C9126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D4DFB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97AD4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DF33F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D8726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A9A8B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B96EE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DFB32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E9FF3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F1E06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3A214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1AE56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60DE6C2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FE779DE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E3B1CD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CCEC3E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  <w:tr w:rsidR="0097271C" w14:paraId="24B2213D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7CDB4E41" w14:textId="77777777" w:rsidR="0097271C" w:rsidRDefault="00122CB3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045615C5" w14:textId="77777777" w:rsidR="0097271C" w:rsidRDefault="0097271C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8DC74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240A00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A075D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6D5C31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AB6C6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6B8EA8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14C7C94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54176D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138C6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FD78F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17AFF9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C6950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5143BC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A0414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F4897F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4BA50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06D9DA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E07801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68A936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E30573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8E56E2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A7F2A5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101475EB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BFC60E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C1E8863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A630B37" w14:textId="77777777" w:rsidR="0097271C" w:rsidRDefault="0097271C">
            <w:pPr>
              <w:rPr>
                <w:rFonts w:ascii="Times New Roman" w:hAnsi="Times New Roman"/>
                <w:sz w:val="16"/>
              </w:rPr>
            </w:pPr>
          </w:p>
        </w:tc>
      </w:tr>
    </w:tbl>
    <w:p w14:paraId="60B1D5FC" w14:textId="77777777" w:rsidR="0097271C" w:rsidRDefault="00122CB3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16"/>
        </w:rPr>
        <w:br w:type="page"/>
      </w:r>
    </w:p>
    <w:p w14:paraId="216B0090" w14:textId="77777777" w:rsidR="0097271C" w:rsidRDefault="00122CB3">
      <w:pPr>
        <w:pStyle w:val="10"/>
        <w:spacing w:before="0" w:after="0"/>
      </w:pPr>
      <w:bookmarkStart w:id="21" w:name="__RefHeading___14"/>
      <w:bookmarkEnd w:id="21"/>
      <w:r>
        <w:lastRenderedPageBreak/>
        <w:t>Раздел 5. Примерная структура и содержание образовательной программы</w:t>
      </w:r>
    </w:p>
    <w:p w14:paraId="210149E3" w14:textId="77777777" w:rsidR="0097271C" w:rsidRDefault="00122CB3">
      <w:pPr>
        <w:pStyle w:val="112"/>
        <w:spacing w:after="0" w:line="240" w:lineRule="auto"/>
      </w:pPr>
      <w:bookmarkStart w:id="22" w:name="__RefHeading___15"/>
      <w:bookmarkEnd w:id="22"/>
      <w:r>
        <w:t xml:space="preserve">5.1. Примерный учебный план </w:t>
      </w:r>
      <w:r>
        <w:rPr>
          <w:rStyle w:val="1c"/>
        </w:rPr>
        <w:footnoteReference w:id="3"/>
      </w:r>
      <w:r>
        <w:t xml:space="preserve"> </w:t>
      </w:r>
    </w:p>
    <w:p w14:paraId="497C5E6F" w14:textId="77777777" w:rsidR="0097271C" w:rsidRDefault="0097271C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6757"/>
        <w:gridCol w:w="1191"/>
        <w:gridCol w:w="937"/>
        <w:gridCol w:w="796"/>
        <w:gridCol w:w="799"/>
        <w:gridCol w:w="796"/>
        <w:gridCol w:w="799"/>
        <w:gridCol w:w="662"/>
        <w:gridCol w:w="823"/>
      </w:tblGrid>
      <w:tr w:rsidR="0097271C" w14:paraId="5D1ACD01" w14:textId="77777777">
        <w:trPr>
          <w:jc w:val="center"/>
        </w:trPr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FA16A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bookmarkStart w:id="23" w:name="_Hlk163843420"/>
            <w:r>
              <w:rPr>
                <w:rFonts w:ascii="Times New Roman" w:hAnsi="Times New Roman"/>
              </w:rPr>
              <w:t>Индекс</w:t>
            </w:r>
          </w:p>
        </w:tc>
        <w:tc>
          <w:tcPr>
            <w:tcW w:w="6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03838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  <w:vertAlign w:val="superscript"/>
              </w:rPr>
              <w:footnoteReference w:id="4"/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E19BEF2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CBF1477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38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10F2B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72FBAB6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Рекомендуемый курс</w:t>
            </w:r>
          </w:p>
        </w:tc>
      </w:tr>
      <w:tr w:rsidR="0097271C" w14:paraId="207A0509" w14:textId="77777777">
        <w:trPr>
          <w:trHeight w:val="1853"/>
          <w:jc w:val="center"/>
        </w:trPr>
        <w:tc>
          <w:tcPr>
            <w:tcW w:w="1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786FD" w14:textId="77777777" w:rsidR="0097271C" w:rsidRDefault="0097271C"/>
        </w:tc>
        <w:tc>
          <w:tcPr>
            <w:tcW w:w="6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279C4" w14:textId="77777777" w:rsidR="0097271C" w:rsidRDefault="0097271C"/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463695" w14:textId="77777777" w:rsidR="0097271C" w:rsidRDefault="0097271C"/>
        </w:tc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A8DEEC" w14:textId="77777777" w:rsidR="0097271C" w:rsidRDefault="0097271C"/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7CFA0B" w14:textId="77777777" w:rsidR="0097271C" w:rsidRDefault="00122C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49170E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A63AE5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Курсовой проект (работа)</w:t>
            </w:r>
            <w:r>
              <w:rPr>
                <w:rFonts w:ascii="Times New Roman" w:hAnsi="Times New Roman"/>
                <w:vertAlign w:val="superscript"/>
              </w:rPr>
              <w:footnoteReference w:id="5"/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2E3443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vertAlign w:val="superscript"/>
              </w:rPr>
              <w:footnoteReference w:id="6"/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97DCB6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FAFAF2" w14:textId="77777777" w:rsidR="0097271C" w:rsidRDefault="0097271C"/>
        </w:tc>
      </w:tr>
      <w:tr w:rsidR="0097271C" w14:paraId="58FE92A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FEC23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2A13A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015D8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2EF44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1B77A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8B0DF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6148F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F789B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2B72A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8C77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97271C" w14:paraId="699F6035" w14:textId="77777777">
        <w:trPr>
          <w:jc w:val="center"/>
        </w:trPr>
        <w:tc>
          <w:tcPr>
            <w:tcW w:w="8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C5626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1CEF7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DA76F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2404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D0EA9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1920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85238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70CAD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E3CF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67E37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4E8A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24AD9C0E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ABAE8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10E1A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6E1A7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398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B6DD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22826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398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B1F7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9E2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8252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605D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BA7B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12A60900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87BA3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BD8AE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47B7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0EEE1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8EA22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ADD4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7350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AE1C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56A8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3F2C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166DA229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401C5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4A1F5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6011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53F21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3920D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6FE5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87F7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EB79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71C0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A835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57B7B5FA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2B48C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5146F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DBB4A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7055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48CF6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06F3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8680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AB6F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A224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2FED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2779C480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D2E48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560AB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A31CC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5495C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C17A0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340B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6CCC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9CFE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95E7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69C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669C66CE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432FA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5771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B73D9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837F3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76999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B0A6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A894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03DC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FF4B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B9AB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6F2F3FE6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0E061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 06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CA02A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финансовой грамотности</w:t>
            </w:r>
            <w:r>
              <w:rPr>
                <w:rStyle w:val="afffffa"/>
                <w:rFonts w:ascii="Times New Roman" w:hAnsi="Times New Roman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9243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EBA87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6AC81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4941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1741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08D3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693E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4063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63AF633E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3452F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1BB78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1C88E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7D7E3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1F34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0015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0CA0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2B9A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8BFA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CC21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7271C" w14:paraId="04E9D79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F2EC5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bookmarkStart w:id="24" w:name="_Hlk163665643"/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20EF6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4D394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90EF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5F532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C46D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7AC5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B121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2EF8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CC83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4F3D1E7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FE3F8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9521A" w14:textId="77777777" w:rsidR="0097271C" w:rsidRDefault="00122CB3">
            <w:pPr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F5AF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2171D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D9BC2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D54C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AB83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96F3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D7AE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0168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1524402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7C5BA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9575F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Электротехника и электроника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9B971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C0D66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AEABB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BD84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42B0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3774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46A9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9DD8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4A5FB00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4C1E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E6BA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9408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CE4B8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F1561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3D5F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5747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221D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8434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A4B1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0C82CFAD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20F35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E4357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Метрология, стандартизация и сертификация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A2756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3FA11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D2043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B8C1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B5CA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F236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F5F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2E75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210322D8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E11D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9D108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4DBED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5D988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7065A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BA3A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137E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B29E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2922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DADD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5ACB4DE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C7730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ОП.07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2130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Правовое обеспечение профессиональной деятельности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037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D65BF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4FE9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8D00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0CA0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408B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F7D4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bookmarkEnd w:id="24"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893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1EBD232B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7D2CF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F24C4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25DAD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093F6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1960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8FD3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1198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7E1D4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F6598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617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E007B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5432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7271C" w14:paraId="2101799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AE011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 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2D5E7" w14:textId="77777777" w:rsidR="0097271C" w:rsidRDefault="00122CB3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Выполнение технического обслуживания и ремонта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4BDB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EAAD6" w14:textId="77777777" w:rsidR="0097271C" w:rsidRDefault="00122CB3">
            <w:pPr>
              <w:tabs>
                <w:tab w:val="left" w:pos="406"/>
              </w:tabs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  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CA4BD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8CE0F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608C3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B0F9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1B2CD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53CF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5CB3D430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B0B4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4BAFC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Конструкция, техническое обслуживание и ремонт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64E54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7E539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1AD73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7E44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D46EA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6780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718B5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B96C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5F761669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02EBE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УП.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E3226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6B0DA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B54E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4836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2A2D8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E25C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C90D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CAB5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62DC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3B671BBB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9721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ПП.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0B6CA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12924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42809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0D8E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EFF5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7C25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773E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7094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C2C9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404C84A2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FB956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 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6015D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46FE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36201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39123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3BE36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4F6EF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1F61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A5381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2477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10C3EFA2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923FA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60196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Конструкция, техническое обслуживание и ремонт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7DA8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7D480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FE958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7D3A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04D50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3027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2EB72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F484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2ABF8DC6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CE3A8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67AA7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C0B3F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83AAA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F703D" w14:textId="77777777" w:rsidR="0097271C" w:rsidRDefault="0097271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19DE3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3037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93C6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E462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63C2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42610030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EAF56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ПП.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937E0" w14:textId="77777777" w:rsidR="0097271C" w:rsidRDefault="00122CB3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19113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753C2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4E26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DD08C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669D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84FC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94EF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688F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524CDDD4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FB78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ПМ 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BEFC1" w14:textId="77777777" w:rsidR="0097271C" w:rsidRDefault="00122C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98BB0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0D134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91C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46479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719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57C9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A1C8D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29C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6E749654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6EC7F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МДК.02.01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BC636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Организация разработки технологических процессов производства и ремонта изделий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FEC0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F4772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4DE86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962C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ED9D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8B2E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4038F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9754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52291014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8128C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УП.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C4C6A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C6A41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52140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93B7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A1174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C59D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F90F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9BB0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9178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31CFE15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AAE5A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F796E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2366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E8F51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D1E92" w14:textId="77777777" w:rsidR="0097271C" w:rsidRDefault="0097271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AA286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9E69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F142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40C7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EAF8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21ECA70B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3F191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ПМ 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6F4EF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F4394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03492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D9A88" w14:textId="77777777" w:rsidR="0097271C" w:rsidRDefault="00122CB3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E36EA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D6AD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9F23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EC023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DDE7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0034AF0E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117CF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МДК.02.01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B0644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Организация разработки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технологических процессов производства и ремонта изделий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C1CAC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4AE48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EB1B0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362E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56FE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3287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5445C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C6E6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14502186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C57B3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D1691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784C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E229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188DE" w14:textId="77777777" w:rsidR="0097271C" w:rsidRDefault="0097271C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C8536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F5D4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A65F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6107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2825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335EB948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2CF58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94F9E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02269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4F0F6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CC689" w14:textId="77777777" w:rsidR="0097271C" w:rsidRDefault="0097271C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9664F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6DE2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58F4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776F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B63C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97271C" w14:paraId="2A08E016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6D4CC" w14:textId="77777777" w:rsidR="0097271C" w:rsidRDefault="00122CB3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 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E878D" w14:textId="77777777" w:rsidR="0097271C" w:rsidRDefault="00122C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30636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22539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AF339" w14:textId="77777777" w:rsidR="0097271C" w:rsidRDefault="00122CB3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17A51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E607F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8D7A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5201F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DF69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20A7921C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96EE8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075A1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Диагностирование деталей, узлов, изделий и систем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D4F91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262B8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1E139" w14:textId="77777777" w:rsidR="0097271C" w:rsidRDefault="00122CB3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9F9E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52DF2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06FA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78812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BFBC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5C047027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CFD35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ACD92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D226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E4E8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80515" w14:textId="77777777" w:rsidR="0097271C" w:rsidRDefault="0097271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7E79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D954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5A36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9BC8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3078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7DD6FDE9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F6528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ПП 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872F7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F59DA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6DE28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575D4" w14:textId="77777777" w:rsidR="0097271C" w:rsidRDefault="0097271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622ED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6C0E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4345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8CB3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7EB9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053556E9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7DB0A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ПМ 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AF129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2ACA0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56433" w14:textId="77777777" w:rsidR="0097271C" w:rsidRDefault="00122CB3">
            <w:pPr>
              <w:tabs>
                <w:tab w:val="left" w:pos="406"/>
              </w:tabs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 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1A57D" w14:textId="77777777" w:rsidR="0097271C" w:rsidRDefault="00122CB3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65F4A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25A2C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A1DF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CF16A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6311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7B8568CE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3D42D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МДК.03.01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FB0A5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Диагностирование деталей, узлов, изделий и систем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86BCD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C8AB6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24FE4" w14:textId="77777777" w:rsidR="0097271C" w:rsidRDefault="00122CB3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FCDB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306C5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79CF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E858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664C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639754B9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2955B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89AE7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B5766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4C8D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978FC" w14:textId="77777777" w:rsidR="0097271C" w:rsidRDefault="0097271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31AB7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496A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54D8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C166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51A1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1D589D2D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A3205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 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DCA7A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D69F0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5D7D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5D055" w14:textId="77777777" w:rsidR="0097271C" w:rsidRDefault="0097271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6316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3400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BF1C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76A1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CAA9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6457C73D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27DAB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ПМ.04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BFD68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Организация деятельности коллектива исполнителей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57B64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B617F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851DA" w14:textId="77777777" w:rsidR="0097271C" w:rsidRDefault="00122CB3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 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8F6D4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0CA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CB3F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00AD4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3E8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0478F34E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35537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МДК.04.01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8E197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Организация и управление работой подразделения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34A0E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CB9A7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B08D8" w14:textId="77777777" w:rsidR="0097271C" w:rsidRDefault="00122CB3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F23C1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B826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744E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9FE78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42B2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71CE3B69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AB348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УП.04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C909F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4F7D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47894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28334" w14:textId="77777777" w:rsidR="0097271C" w:rsidRDefault="0097271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05FF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F881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494B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A6A2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7380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6BBE7A8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A328B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 04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1BAAA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2E020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D19B2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950F" w14:textId="77777777" w:rsidR="0097271C" w:rsidRDefault="0097271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640A9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B4F9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1BA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AD04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52D79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2A18B64C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A6AE" w14:textId="77777777" w:rsidR="0097271C" w:rsidRDefault="00122CB3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 05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715E3" w14:textId="77777777" w:rsidR="0097271C" w:rsidRDefault="00122CB3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F738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05950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2648" w14:textId="77777777" w:rsidR="0097271C" w:rsidRDefault="00122CB3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242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C784B" w14:textId="77777777" w:rsidR="0097271C" w:rsidRDefault="00122CB3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 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F8A7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F0FE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1FE9C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1A3E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51C3E2B2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646FF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05.01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E5FC2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C550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6557D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A90D9" w14:textId="77777777" w:rsidR="0097271C" w:rsidRDefault="00122CB3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242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3B90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D7C6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9A2B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3AAD5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D863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7826B7CC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CAF43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УП.05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8D0F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C4B9E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DDE12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CFAC9" w14:textId="77777777" w:rsidR="0097271C" w:rsidRDefault="0097271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DA4DE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AE42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0017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5F74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BEA4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5922C362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5F471" w14:textId="77777777" w:rsidR="0097271C" w:rsidRDefault="00122CB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ПП.05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F32BE" w14:textId="77777777" w:rsidR="0097271C" w:rsidRDefault="00122CB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A9CD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0731E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D45F3" w14:textId="77777777" w:rsidR="0097271C" w:rsidRDefault="0097271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16573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DD56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FB397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9A16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144A2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73341162" w14:textId="77777777">
        <w:trPr>
          <w:jc w:val="center"/>
        </w:trPr>
        <w:tc>
          <w:tcPr>
            <w:tcW w:w="8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E59D9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9AC1B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1296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C4C37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4D3F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4797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539E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C158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3EE5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B157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0F330147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BC68D" w14:textId="77777777" w:rsidR="0097271C" w:rsidRDefault="0097271C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CE312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Дополнительный профессиональный блок, включая цифровой модуль </w:t>
            </w:r>
          </w:p>
          <w:p w14:paraId="40AFE6D5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Транспортная отрасль</w:t>
            </w:r>
            <w:r>
              <w:rPr>
                <w:rFonts w:ascii="Times New Roman" w:hAnsi="Times New Roman"/>
                <w:b/>
                <w:i/>
              </w:rPr>
              <w:tab/>
            </w:r>
          </w:p>
          <w:p w14:paraId="3737432F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Слесарь по ремонту автомобилей</w:t>
            </w:r>
          </w:p>
          <w:p w14:paraId="5E1938B1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работ по профессии Контролер технического состояния автомототранспортных средств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0B73F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2904E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6BE7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531D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707A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DBB7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D420F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C0905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3BE62D2E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4A908" w14:textId="77777777" w:rsidR="0097271C" w:rsidRDefault="0097271C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56023" w14:textId="77777777" w:rsidR="0097271C" w:rsidRDefault="00122CB3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5FC74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2AA88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50CA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450E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11BD0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4EFAC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B9618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9CCE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15F60B11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01C59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C459E" w14:textId="77777777" w:rsidR="0097271C" w:rsidRDefault="00122CB3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79C95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EE654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71B6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088E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8EEE6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1DA0D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6FF2A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7AAF3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7271C" w14:paraId="1567398D" w14:textId="77777777">
        <w:trPr>
          <w:jc w:val="center"/>
        </w:trPr>
        <w:tc>
          <w:tcPr>
            <w:tcW w:w="8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3360A" w14:textId="77777777" w:rsidR="0097271C" w:rsidRDefault="00122CB3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CCD36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7792" w14:textId="77777777" w:rsidR="0097271C" w:rsidRDefault="00122CB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3700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CE58B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1920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EE69A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18B60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C84CB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F2BF2" w14:textId="77777777" w:rsidR="0097271C" w:rsidRDefault="00122CB3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bookmarkEnd w:id="23"/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5D8B4" w14:textId="77777777" w:rsidR="0097271C" w:rsidRDefault="0097271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341786A1" w14:textId="77777777" w:rsidR="0097271C" w:rsidRDefault="0097271C"/>
    <w:p w14:paraId="05948F01" w14:textId="77777777" w:rsidR="0097271C" w:rsidRDefault="0097271C"/>
    <w:p w14:paraId="2F3EDBE7" w14:textId="77777777" w:rsidR="0097271C" w:rsidRDefault="0097271C"/>
    <w:p w14:paraId="1986EBC9" w14:textId="77777777" w:rsidR="0097271C" w:rsidRDefault="0097271C"/>
    <w:p w14:paraId="681040B4" w14:textId="77777777" w:rsidR="0097271C" w:rsidRDefault="0097271C"/>
    <w:p w14:paraId="528F2C8E" w14:textId="77777777" w:rsidR="0097271C" w:rsidRDefault="0097271C"/>
    <w:p w14:paraId="59AD2464" w14:textId="77777777" w:rsidR="0097271C" w:rsidRDefault="0097271C"/>
    <w:p w14:paraId="625A043E" w14:textId="77777777" w:rsidR="0097271C" w:rsidRDefault="0097271C"/>
    <w:p w14:paraId="3261984A" w14:textId="77777777" w:rsidR="0097271C" w:rsidRDefault="0097271C"/>
    <w:p w14:paraId="651C1996" w14:textId="77777777" w:rsidR="0097271C" w:rsidRDefault="0097271C"/>
    <w:p w14:paraId="020E6D02" w14:textId="77777777" w:rsidR="0097271C" w:rsidRDefault="0097271C">
      <w:pPr>
        <w:rPr>
          <w:rFonts w:ascii="Times New Roman" w:hAnsi="Times New Roman"/>
          <w:sz w:val="24"/>
        </w:rPr>
      </w:pPr>
    </w:p>
    <w:p w14:paraId="7E788D36" w14:textId="77777777" w:rsidR="0097271C" w:rsidRDefault="00122CB3">
      <w:pPr>
        <w:pStyle w:val="112"/>
        <w:spacing w:after="0" w:line="240" w:lineRule="auto"/>
      </w:pPr>
      <w:bookmarkStart w:id="25" w:name="__RefHeading___16"/>
      <w:bookmarkEnd w:id="25"/>
      <w:r>
        <w:t>5.2. Примерный календарный учебный график</w:t>
      </w:r>
      <w:r>
        <w:rPr>
          <w:vertAlign w:val="superscript"/>
        </w:rPr>
        <w:footnoteReference w:id="7"/>
      </w:r>
    </w:p>
    <w:p w14:paraId="71CE4641" w14:textId="77777777" w:rsidR="0097271C" w:rsidRDefault="0097271C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97271C" w14:paraId="56092A74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16A234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FD8116B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0F94F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9117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F937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90DAE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E90B1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1D74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BA35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537F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FC009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70EE8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3BADD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548F4C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0A166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97271C" w14:paraId="050F369C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8AE8C37" w14:textId="77777777" w:rsidR="0097271C" w:rsidRDefault="0097271C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B45FF49" w14:textId="77777777" w:rsidR="0097271C" w:rsidRDefault="0097271C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F5D2C" w14:textId="77777777" w:rsidR="0097271C" w:rsidRDefault="0097271C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65007" w14:textId="77777777" w:rsidR="0097271C" w:rsidRDefault="0097271C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8FDB9" w14:textId="77777777" w:rsidR="0097271C" w:rsidRDefault="0097271C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A929A" w14:textId="77777777" w:rsidR="0097271C" w:rsidRDefault="0097271C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6E31B" w14:textId="77777777" w:rsidR="0097271C" w:rsidRDefault="0097271C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34F63" w14:textId="77777777" w:rsidR="0097271C" w:rsidRDefault="0097271C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954DF" w14:textId="77777777" w:rsidR="0097271C" w:rsidRDefault="0097271C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9A290" w14:textId="77777777" w:rsidR="0097271C" w:rsidRDefault="0097271C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E46F5" w14:textId="77777777" w:rsidR="0097271C" w:rsidRDefault="0097271C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4D3E9" w14:textId="77777777" w:rsidR="0097271C" w:rsidRDefault="0097271C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2603E" w14:textId="77777777" w:rsidR="0097271C" w:rsidRDefault="0097271C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3191E" w14:textId="77777777" w:rsidR="0097271C" w:rsidRDefault="0097271C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73771A2" w14:textId="77777777" w:rsidR="0097271C" w:rsidRDefault="0097271C"/>
        </w:tc>
      </w:tr>
      <w:tr w:rsidR="0097271C" w14:paraId="6C7EBCD7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3AEC195" w14:textId="77777777" w:rsidR="0097271C" w:rsidRDefault="0097271C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4552D6" w14:textId="77777777" w:rsidR="0097271C" w:rsidRDefault="0097271C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7B03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EF01D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57BC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8A0E8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1EDC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BAAC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2A88B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8D50F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25DF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BAB71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CD84D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3026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FE9C8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8789F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832DE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456F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87C1F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E94EA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3C55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5E5B5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A217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241AB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E37EE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4742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831EA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FB7A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431E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ADD95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36A3B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F2FC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7BC2D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B0BF9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7329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C8A3E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05FFD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F433A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2EB8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168C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CE3D2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CC71C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F2C28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DA9BC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57BC5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A12AD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B561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2384D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69F31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5DDA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490F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9B93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2F48E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CBE4E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5DA48E" w14:textId="77777777" w:rsidR="0097271C" w:rsidRDefault="0097271C"/>
        </w:tc>
      </w:tr>
      <w:tr w:rsidR="0097271C" w14:paraId="09041E71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7B7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06BB5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0D2A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EFB1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426D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3768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7D4A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5741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462E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27CF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051F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63D5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BF1B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4116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C912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9853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89F8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C738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9D7F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CE0BB9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A4838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6011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5D58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CAE7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F28E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5D4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3E5C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1CDE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4872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2EA5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5FF4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E11B2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98C2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3116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0A89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461F82F7" w14:textId="77777777" w:rsidR="0097271C" w:rsidRDefault="0097271C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011BA" w14:textId="77777777" w:rsidR="0097271C" w:rsidRDefault="0097271C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4D7C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7950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D51A2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1AC1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049C8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5F6496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6AC42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EF37D1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13617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8E8785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F1ADC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A417BC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2F77D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15465A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38BCF8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B63A81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DEF3A7C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A375CB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AE948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A45A50" w14:paraId="1CFDFE85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079C4" w14:textId="77777777" w:rsidR="0097271C" w:rsidRDefault="0097271C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1C452F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9709D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61814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A96A8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682F1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E4010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08BB7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0DA8F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17DD8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9B518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94543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6F41C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3A746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90BE2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DCC2F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30E0B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28A12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02B9EC4C" w14:textId="77777777" w:rsidR="0097271C" w:rsidRDefault="0097271C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AAD566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C984AD" w14:textId="77777777" w:rsidR="0097271C" w:rsidRDefault="0097271C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F3A38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D58B92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5857D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2F0AA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B98FC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CE761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9599F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4150E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C8BCF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078D1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BD120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6AADB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96AD9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8DE2C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0341C83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AB6B6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4444D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10836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8CF35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5FEE9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50706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F58BB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FECDD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2AA3F1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E0264C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2A11F7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002133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066DBA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AC6E5B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128793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E80F88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A8BB6F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2B61CC" w14:textId="77777777" w:rsidR="0097271C" w:rsidRDefault="0097271C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3AC18" w14:textId="77777777" w:rsidR="0097271C" w:rsidRDefault="0097271C"/>
        </w:tc>
      </w:tr>
      <w:tr w:rsidR="0097271C" w14:paraId="28A3D75B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9FA1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B88DD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E579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2CC0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A7E7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2653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0A0A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F112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329F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DC62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8269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CD62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F8C1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D97E2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890E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C5CB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DAE2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DCCB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2EF62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763BD8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E2C4FA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BA03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EE97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FB25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9258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1337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00F0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D85B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089B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FF43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9C24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F93E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B05B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86CF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A28D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7DC738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49C6B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C58E97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A0160A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E5F27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9456A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CC920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0A9C7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21423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01F53E2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5E044F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D80FA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DCAEE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2E3006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F55629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F71FAA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867C26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558AE7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BEBC9A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61D0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A45A50" w14:paraId="2D4F58E7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97AAD" w14:textId="77777777" w:rsidR="0097271C" w:rsidRDefault="0097271C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3416AA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564D1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D8B40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7EC19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D48F6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8F017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382D4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2D46E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068E9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9851C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8617D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4E213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5D5A6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62F5D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7D3442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4A9FF2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E6C3D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8F38FB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DCD79E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48791A" w14:textId="77777777" w:rsidR="0097271C" w:rsidRDefault="0097271C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5AB6D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24E1C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F70F7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196FE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E777D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ED5B6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D878A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9875C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EB437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87DC7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2259F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E309B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F7896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5F979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47D59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DA229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6D52F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15C23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C7F5E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31241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424E4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C22EB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88224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7F974C1D" w14:textId="77777777" w:rsidR="0097271C" w:rsidRDefault="0097271C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4FE453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F744A8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11A836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6F0EE3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9AEA31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171777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EC1CE0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1CA5C0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0F91A3" w14:textId="77777777" w:rsidR="0097271C" w:rsidRDefault="0097271C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300B8" w14:textId="77777777" w:rsidR="0097271C" w:rsidRDefault="0097271C"/>
        </w:tc>
      </w:tr>
      <w:tr w:rsidR="0097271C" w14:paraId="0BC945A6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2696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1E22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D5D7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8592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117B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7AC9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3C51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BCBD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8709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531F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BB9E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7006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8099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51A2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9D52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143F092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70E6F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5A122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76923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75D44F7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F8D83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8B0C3F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1A02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90AA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960A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EFB2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50DD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187D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5118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F555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8F15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0A78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C87E2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09B6A6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54E47B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2214D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86626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79211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F85BB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E3FAF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3F207E8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5CA2A08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5F4A68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5A5097D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76A040F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92A92D6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14FD7FD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F1DB9E3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0FD0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8AF6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E71AA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B5FD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8E08C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B3719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D849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350EC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42195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A45A50" w14:paraId="1B59FD0D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19B57" w14:textId="77777777" w:rsidR="0097271C" w:rsidRDefault="0097271C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312E9F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D677AF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BA39F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4E4D7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FF73F4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102353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27C5C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DC081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30202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4DFC9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DFFBD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CCDF1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973E7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44FFA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11679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BFDA3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23E32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CD065D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79D90D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88BB8F" w14:textId="77777777" w:rsidR="0097271C" w:rsidRDefault="0097271C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90561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443F0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3199C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E5124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FBF7D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6044E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40428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455BD5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E0E11B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28A3D9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2289E8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116D7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A11C1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BF582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A49F31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7BCCEE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718DCC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597B9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E71757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34773A06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CF9D4B7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76256D4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2AA07DE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FFC8513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589F0EF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7ECE229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CF080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31B6A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FA533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15A64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55F08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B924C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81FA9" w14:textId="77777777" w:rsidR="0097271C" w:rsidRDefault="0097271C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37D1F" w14:textId="77777777" w:rsidR="0097271C" w:rsidRDefault="0097271C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3E94C" w14:textId="77777777" w:rsidR="0097271C" w:rsidRDefault="0097271C"/>
        </w:tc>
      </w:tr>
    </w:tbl>
    <w:p w14:paraId="664D99B0" w14:textId="77777777" w:rsidR="0097271C" w:rsidRDefault="0097271C">
      <w:pPr>
        <w:ind w:firstLine="709"/>
        <w:jc w:val="both"/>
        <w:rPr>
          <w:rFonts w:ascii="Times New Roman" w:hAnsi="Times New Roman"/>
          <w:sz w:val="18"/>
        </w:rPr>
      </w:pPr>
    </w:p>
    <w:p w14:paraId="4A0DD718" w14:textId="77777777" w:rsidR="0097271C" w:rsidRDefault="0097271C">
      <w:pPr>
        <w:ind w:firstLine="709"/>
        <w:jc w:val="both"/>
        <w:rPr>
          <w:rFonts w:ascii="Times New Roman" w:hAnsi="Times New Roman"/>
          <w:sz w:val="18"/>
        </w:rPr>
      </w:pPr>
    </w:p>
    <w:p w14:paraId="10018B9D" w14:textId="77777777" w:rsidR="0097271C" w:rsidRDefault="0097271C">
      <w:pPr>
        <w:jc w:val="both"/>
        <w:rPr>
          <w:rFonts w:ascii="Times New Roman" w:hAnsi="Times New Roman"/>
          <w:sz w:val="18"/>
        </w:rPr>
      </w:pPr>
    </w:p>
    <w:p w14:paraId="2655BBFC" w14:textId="77777777" w:rsidR="0097271C" w:rsidRDefault="0097271C">
      <w:pPr>
        <w:ind w:firstLine="709"/>
        <w:jc w:val="both"/>
        <w:rPr>
          <w:rFonts w:ascii="Times New Roman" w:hAnsi="Times New Roman"/>
          <w:sz w:val="18"/>
        </w:rPr>
      </w:pPr>
    </w:p>
    <w:p w14:paraId="421983FE" w14:textId="77777777" w:rsidR="0097271C" w:rsidRDefault="00122CB3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67E9921E" w14:textId="77777777" w:rsidR="0097271C" w:rsidRDefault="0097271C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97271C" w14:paraId="3E06A907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789DB" w14:textId="77777777" w:rsidR="0097271C" w:rsidRDefault="00122CB3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03AD2" w14:textId="77777777" w:rsidR="0097271C" w:rsidRDefault="0097271C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D8731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85B36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FFC8F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48E0E6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8C76D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75B57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B80209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32B631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841BA5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2548FE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6E34D8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E0860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436C5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7612FC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C32B34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D6C0A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</w:tr>
      <w:tr w:rsidR="0097271C" w14:paraId="24D8A76C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8F52E1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6B3357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9D73E2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7398CA" w14:textId="77777777" w:rsidR="0097271C" w:rsidRDefault="0097271C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9689B" w14:textId="77777777" w:rsidR="0097271C" w:rsidRDefault="00122CB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EED974" w14:textId="77777777" w:rsidR="0097271C" w:rsidRDefault="0097271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18F422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A90A5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6BF10A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0B0A70" w14:textId="77777777" w:rsidR="0097271C" w:rsidRDefault="0097271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C438E" w14:textId="77777777" w:rsidR="0097271C" w:rsidRDefault="00122CB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86266" w14:textId="77777777" w:rsidR="0097271C" w:rsidRDefault="0097271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3A54B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8F79A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AFA21F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EB2434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</w:tr>
      <w:tr w:rsidR="0097271C" w14:paraId="050F9718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9BAD7B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B19F5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F9069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9540620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BEEBD" w14:textId="77777777" w:rsidR="0097271C" w:rsidRDefault="00122CB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8829ED4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140082" w14:textId="77777777" w:rsidR="0097271C" w:rsidRDefault="00122CB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45EBB" w14:textId="77777777" w:rsidR="0097271C" w:rsidRDefault="0097271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D930E2B" w14:textId="77777777" w:rsidR="0097271C" w:rsidRDefault="00122CB3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3401E" w14:textId="77777777" w:rsidR="0097271C" w:rsidRDefault="00122CB3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97271C" w14:paraId="0AAE96CA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41F2D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CCE8AC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06FAD5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24D18A08" w14:textId="77777777" w:rsidR="0097271C" w:rsidRDefault="00122CB3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927C8" w14:textId="77777777" w:rsidR="0097271C" w:rsidRDefault="00122CB3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7D317" w14:textId="77777777" w:rsidR="0097271C" w:rsidRDefault="0097271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9CC02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43A79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41451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FC3188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04FA8A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C223B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89D759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1747B9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276E9A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B0772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9AA22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30AECB" w14:textId="77777777" w:rsidR="0097271C" w:rsidRDefault="0097271C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6DB6C5E" w14:textId="77777777" w:rsidR="0097271C" w:rsidRDefault="0097271C">
      <w:pPr>
        <w:ind w:firstLine="709"/>
        <w:jc w:val="both"/>
        <w:rPr>
          <w:rFonts w:ascii="Times New Roman" w:hAnsi="Times New Roman"/>
          <w:sz w:val="28"/>
        </w:rPr>
      </w:pPr>
    </w:p>
    <w:p w14:paraId="0AD939B4" w14:textId="77777777" w:rsidR="0097271C" w:rsidRDefault="0097271C">
      <w:pPr>
        <w:sectPr w:rsidR="0097271C">
          <w:headerReference w:type="default" r:id="rId16"/>
          <w:footerReference w:type="default" r:id="rId17"/>
          <w:headerReference w:type="first" r:id="rId18"/>
          <w:pgSz w:w="16838" w:h="11906" w:orient="landscape"/>
          <w:pgMar w:top="1134" w:right="962" w:bottom="850" w:left="1134" w:header="708" w:footer="708" w:gutter="0"/>
          <w:cols w:space="720"/>
        </w:sectPr>
      </w:pPr>
    </w:p>
    <w:p w14:paraId="4A8762EA" w14:textId="77777777" w:rsidR="0097271C" w:rsidRDefault="00122CB3">
      <w:pPr>
        <w:pStyle w:val="112"/>
        <w:spacing w:after="0" w:line="240" w:lineRule="auto"/>
        <w:rPr>
          <w:b/>
        </w:rPr>
      </w:pPr>
      <w:bookmarkStart w:id="26" w:name="__RefHeading___17"/>
      <w:bookmarkEnd w:id="26"/>
      <w:r>
        <w:lastRenderedPageBreak/>
        <w:t>5.3. Примерные рабочие программы учебных дисциплин и профессиональных модулей</w:t>
      </w:r>
    </w:p>
    <w:p w14:paraId="46EA9182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FDD14A6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F6DF7C6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48C74E1B" w14:textId="77777777" w:rsidR="0097271C" w:rsidRDefault="0097271C">
      <w:pPr>
        <w:rPr>
          <w:rFonts w:ascii="Times New Roman" w:hAnsi="Times New Roman"/>
        </w:rPr>
      </w:pPr>
    </w:p>
    <w:p w14:paraId="210C4038" w14:textId="77777777" w:rsidR="0097271C" w:rsidRDefault="00122CB3">
      <w:pPr>
        <w:pStyle w:val="112"/>
        <w:spacing w:after="0" w:line="240" w:lineRule="auto"/>
      </w:pPr>
      <w:bookmarkStart w:id="27" w:name="__RefHeading___18"/>
      <w:bookmarkEnd w:id="27"/>
      <w:r>
        <w:t>5.4. Примерная рабочая программа воспитания и примерный календарный план воспитательной работы</w:t>
      </w:r>
    </w:p>
    <w:p w14:paraId="6E087916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61A2B8A" w14:textId="77777777" w:rsidR="0097271C" w:rsidRDefault="00122CB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4505325C" w14:textId="77777777" w:rsidR="0097271C" w:rsidRDefault="0097271C">
      <w:pPr>
        <w:rPr>
          <w:rFonts w:ascii="Times New Roman" w:hAnsi="Times New Roman"/>
          <w:sz w:val="24"/>
        </w:rPr>
      </w:pPr>
    </w:p>
    <w:p w14:paraId="7369DC78" w14:textId="77777777" w:rsidR="0097271C" w:rsidRDefault="00122CB3">
      <w:pPr>
        <w:pStyle w:val="112"/>
        <w:spacing w:after="0" w:line="240" w:lineRule="auto"/>
      </w:pPr>
      <w:bookmarkStart w:id="28" w:name="__RefHeading___19"/>
      <w:bookmarkEnd w:id="28"/>
      <w:r>
        <w:t>5.5. Практическая подготовка</w:t>
      </w:r>
    </w:p>
    <w:p w14:paraId="3F3BDAC2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7644255B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F5A0EF1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CFC0932" w14:textId="77777777" w:rsidR="0097271C" w:rsidRDefault="00122CB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5BF98E3E" w14:textId="77777777" w:rsidR="0097271C" w:rsidRDefault="00122CB3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FD2BA84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24A1333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ECF5CAE" w14:textId="77777777" w:rsidR="0097271C" w:rsidRDefault="0097271C">
      <w:pPr>
        <w:ind w:firstLine="709"/>
        <w:rPr>
          <w:rFonts w:ascii="Times New Roman" w:hAnsi="Times New Roman"/>
          <w:sz w:val="24"/>
        </w:rPr>
      </w:pPr>
    </w:p>
    <w:p w14:paraId="442327D2" w14:textId="77777777" w:rsidR="0097271C" w:rsidRDefault="0097271C">
      <w:pPr>
        <w:ind w:firstLine="709"/>
        <w:rPr>
          <w:rFonts w:ascii="Times New Roman" w:hAnsi="Times New Roman"/>
          <w:sz w:val="24"/>
        </w:rPr>
      </w:pPr>
    </w:p>
    <w:p w14:paraId="13BB8E5D" w14:textId="77777777" w:rsidR="0097271C" w:rsidRDefault="0097271C">
      <w:pPr>
        <w:ind w:firstLine="709"/>
        <w:rPr>
          <w:rFonts w:ascii="Times New Roman" w:hAnsi="Times New Roman"/>
          <w:sz w:val="24"/>
        </w:rPr>
      </w:pPr>
    </w:p>
    <w:p w14:paraId="1D514EEB" w14:textId="77777777" w:rsidR="0097271C" w:rsidRDefault="00122CB3">
      <w:pPr>
        <w:pStyle w:val="112"/>
        <w:spacing w:after="0" w:line="240" w:lineRule="auto"/>
      </w:pPr>
      <w:bookmarkStart w:id="29" w:name="__RefHeading___20"/>
      <w:bookmarkEnd w:id="29"/>
      <w:r>
        <w:lastRenderedPageBreak/>
        <w:t>5.6. Государственная итоговая аттестация</w:t>
      </w:r>
    </w:p>
    <w:p w14:paraId="534D4BA3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575B83E1" w14:textId="77777777" w:rsidR="0097271C" w:rsidRDefault="00122CB3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6CDF3C81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 </w:t>
      </w:r>
    </w:p>
    <w:p w14:paraId="4B212509" w14:textId="77777777" w:rsidR="0097271C" w:rsidRDefault="00122CB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0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0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5196B3FE" w14:textId="77777777" w:rsidR="0097271C" w:rsidRDefault="00122CB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1D83FC6E" w14:textId="77777777" w:rsidR="0097271C" w:rsidRDefault="00122CB3">
      <w:pPr>
        <w:pStyle w:val="10"/>
        <w:pageBreakBefore/>
        <w:spacing w:before="0" w:after="0"/>
      </w:pPr>
      <w:bookmarkStart w:id="31" w:name="__RefHeading___21"/>
      <w:bookmarkEnd w:id="31"/>
      <w:r>
        <w:lastRenderedPageBreak/>
        <w:t>Раздел 6. Примерные условия реализации образовательной программы</w:t>
      </w:r>
    </w:p>
    <w:p w14:paraId="6B77C3AD" w14:textId="77777777" w:rsidR="0097271C" w:rsidRDefault="0097271C"/>
    <w:p w14:paraId="6C9ABB22" w14:textId="77777777" w:rsidR="0097271C" w:rsidRDefault="00122CB3">
      <w:pPr>
        <w:pStyle w:val="112"/>
        <w:spacing w:after="0" w:line="240" w:lineRule="auto"/>
      </w:pPr>
      <w:bookmarkStart w:id="32" w:name="__RefHeading___22"/>
      <w:bookmarkEnd w:id="32"/>
      <w:r>
        <w:t>6.1. Материально-техническое и учебно-методическое обеспечение образовательной программы</w:t>
      </w:r>
    </w:p>
    <w:p w14:paraId="0709E7CA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20DDB2B" w14:textId="77777777" w:rsidR="0097271C" w:rsidRDefault="00122CB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089DCF99" w14:textId="77777777" w:rsidR="0097271C" w:rsidRDefault="00122CB3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931E54B" w14:textId="77777777" w:rsidR="0097271C" w:rsidRDefault="00122CB3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7A36375F" w14:textId="77777777" w:rsidR="0097271C" w:rsidRDefault="00122CB3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0CF74282" w14:textId="77777777" w:rsidR="0097271C" w:rsidRDefault="00122CB3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МДК;</w:t>
      </w:r>
    </w:p>
    <w:p w14:paraId="04BF269C" w14:textId="77777777" w:rsidR="0097271C" w:rsidRDefault="00122CB3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 и воспитательной работы.</w:t>
      </w:r>
    </w:p>
    <w:p w14:paraId="3438D6AF" w14:textId="77777777" w:rsidR="0097271C" w:rsidRDefault="00122CB3">
      <w:pPr>
        <w:ind w:firstLine="70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Безопасность жизнедеятельности</w:t>
      </w:r>
    </w:p>
    <w:p w14:paraId="0390D144" w14:textId="77777777" w:rsidR="0097271C" w:rsidRDefault="00122CB3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65B8E170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«Электротехника и электроника»</w:t>
      </w:r>
    </w:p>
    <w:p w14:paraId="00AD6753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«Материаловедение»</w:t>
      </w:r>
    </w:p>
    <w:p w14:paraId="17618245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«Электроэнергетические системы транспортного электрооборудования»</w:t>
      </w:r>
    </w:p>
    <w:p w14:paraId="12CF3D81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«Техническая эксплуатация и обслуживание транспортного электрооборудования»</w:t>
      </w:r>
    </w:p>
    <w:p w14:paraId="337731D4" w14:textId="77777777" w:rsidR="0097271C" w:rsidRDefault="00122CB3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7EBF576F" w14:textId="77777777" w:rsidR="0097271C" w:rsidRDefault="00122CB3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«Слесарно-механическая»</w:t>
      </w:r>
    </w:p>
    <w:p w14:paraId="0D8A357A" w14:textId="77777777" w:rsidR="0097271C" w:rsidRDefault="00122CB3">
      <w:p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«Электромонтажная»</w:t>
      </w:r>
    </w:p>
    <w:p w14:paraId="0A3233A9" w14:textId="77777777" w:rsidR="0097271C" w:rsidRDefault="00122CB3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8"/>
      </w:r>
    </w:p>
    <w:p w14:paraId="42F47F8F" w14:textId="77777777" w:rsidR="0097271C" w:rsidRDefault="00122CB3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38CE6E63" w14:textId="77777777" w:rsidR="0097271C" w:rsidRDefault="00122CB3">
      <w:pPr>
        <w:pStyle w:val="affff2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626D92D8" w14:textId="77777777" w:rsidR="0097271C" w:rsidRDefault="00122CB3">
      <w:pPr>
        <w:pStyle w:val="affff2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20A7623B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50702B47" w14:textId="77777777" w:rsidR="0097271C" w:rsidRDefault="0097271C">
      <w:pPr>
        <w:ind w:firstLine="709"/>
        <w:jc w:val="both"/>
        <w:rPr>
          <w:rFonts w:ascii="Times New Roman" w:hAnsi="Times New Roman"/>
          <w:sz w:val="24"/>
        </w:rPr>
      </w:pPr>
    </w:p>
    <w:p w14:paraId="7A392552" w14:textId="77777777" w:rsidR="0097271C" w:rsidRDefault="00122CB3">
      <w:pPr>
        <w:pStyle w:val="112"/>
        <w:spacing w:after="0" w:line="240" w:lineRule="auto"/>
      </w:pPr>
      <w:bookmarkStart w:id="33" w:name="__RefHeading___23"/>
      <w:bookmarkEnd w:id="33"/>
      <w:r>
        <w:t>6.2. Применение электронного обучения и дистанционных образовательных технологий</w:t>
      </w:r>
    </w:p>
    <w:p w14:paraId="7D59B585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5959D88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7C9721B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562B277C" w14:textId="77777777" w:rsidR="0097271C" w:rsidRDefault="0097271C">
      <w:pPr>
        <w:jc w:val="both"/>
        <w:rPr>
          <w:rFonts w:ascii="Times New Roman" w:hAnsi="Times New Roman"/>
          <w:sz w:val="24"/>
        </w:rPr>
      </w:pPr>
    </w:p>
    <w:p w14:paraId="5096AA4B" w14:textId="77777777" w:rsidR="0097271C" w:rsidRDefault="00122CB3">
      <w:pPr>
        <w:pStyle w:val="112"/>
        <w:spacing w:after="0" w:line="240" w:lineRule="auto"/>
      </w:pPr>
      <w:bookmarkStart w:id="34" w:name="__RefHeading___24"/>
      <w:bookmarkEnd w:id="34"/>
      <w:r>
        <w:t xml:space="preserve">6.3. Кадровые условия реализации образовательной программы </w:t>
      </w:r>
    </w:p>
    <w:p w14:paraId="3F0FEED1" w14:textId="77777777" w:rsidR="0097271C" w:rsidRDefault="00122CB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1498D28" w14:textId="77777777" w:rsidR="0097271C" w:rsidRDefault="00122CB3">
      <w:pPr>
        <w:pStyle w:val="1f5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</w:t>
      </w:r>
      <w:r>
        <w:lastRenderedPageBreak/>
        <w:t>направление деятельности которых соответствует области профессиональной деятельности: 17 Транспорт, и имеющими стаж работы в данной профессиональной области не менее трех лет.</w:t>
      </w:r>
    </w:p>
    <w:p w14:paraId="5DB93170" w14:textId="77777777" w:rsidR="0097271C" w:rsidRDefault="00122CB3">
      <w:pPr>
        <w:pStyle w:val="1f5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17 Транспорт,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4AA83D6" w14:textId="77777777" w:rsidR="0097271C" w:rsidRDefault="00122CB3">
      <w:pPr>
        <w:pStyle w:val="1f5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3C905CAB" w14:textId="77777777" w:rsidR="0097271C" w:rsidRDefault="0097271C">
      <w:pPr>
        <w:pStyle w:val="1f5"/>
        <w:jc w:val="both"/>
        <w:rPr>
          <w:b/>
        </w:rPr>
      </w:pPr>
    </w:p>
    <w:p w14:paraId="093FE13E" w14:textId="77777777" w:rsidR="0097271C" w:rsidRDefault="00122CB3">
      <w:pPr>
        <w:pStyle w:val="112"/>
        <w:spacing w:after="0" w:line="240" w:lineRule="auto"/>
        <w:rPr>
          <w:b/>
        </w:rPr>
      </w:pPr>
      <w:bookmarkStart w:id="35" w:name="__RefHeading___25"/>
      <w:bookmarkEnd w:id="35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72B0C82F" w14:textId="77777777" w:rsidR="0097271C" w:rsidRDefault="00122CB3">
      <w:pPr>
        <w:pStyle w:val="1f5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2FCA9EA" w14:textId="77777777" w:rsidR="0097271C" w:rsidRDefault="00122CB3">
      <w:pPr>
        <w:pStyle w:val="1f5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20F2CC8" w14:textId="77777777" w:rsidR="0097271C" w:rsidRDefault="00122CB3">
      <w:pPr>
        <w:pStyle w:val="affff1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97271C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C1AEF" w14:textId="77777777" w:rsidR="005322B5" w:rsidRDefault="00122CB3">
      <w:r>
        <w:separator/>
      </w:r>
    </w:p>
  </w:endnote>
  <w:endnote w:type="continuationSeparator" w:id="0">
    <w:p w14:paraId="764FCD78" w14:textId="77777777" w:rsidR="005322B5" w:rsidRDefault="00122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B29D5" w14:textId="77777777" w:rsidR="0097271C" w:rsidRDefault="00122CB3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C27A5" w14:textId="77777777" w:rsidR="0097271C" w:rsidRDefault="00122CB3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29B42" w14:textId="77777777" w:rsidR="0097271C" w:rsidRDefault="00122CB3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4591F" w14:textId="77777777" w:rsidR="0097271C" w:rsidRDefault="00122CB3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BB629" w14:textId="77777777" w:rsidR="0097271C" w:rsidRDefault="00122CB3">
    <w:pPr>
      <w:pStyle w:val="a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5C609" w14:textId="77777777" w:rsidR="005322B5" w:rsidRDefault="00122CB3">
      <w:r>
        <w:separator/>
      </w:r>
    </w:p>
  </w:footnote>
  <w:footnote w:type="continuationSeparator" w:id="0">
    <w:p w14:paraId="3EA62C3E" w14:textId="77777777" w:rsidR="005322B5" w:rsidRDefault="00122CB3">
      <w:r>
        <w:continuationSeparator/>
      </w:r>
    </w:p>
  </w:footnote>
  <w:footnote w:id="1">
    <w:p w14:paraId="2411DCF7" w14:textId="77777777" w:rsidR="0097271C" w:rsidRDefault="00122CB3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5C56A6F4" w14:textId="77777777" w:rsidR="0097271C" w:rsidRDefault="00122CB3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034FB377" w14:textId="77777777" w:rsidR="0097271C" w:rsidRDefault="00122C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23A48106" w14:textId="77777777" w:rsidR="0097271C" w:rsidRDefault="00122CB3">
      <w:pPr>
        <w:pStyle w:val="affffff0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78F67DC6" w14:textId="77777777" w:rsidR="0097271C" w:rsidRDefault="00122CB3">
      <w:pPr>
        <w:pStyle w:val="affffff0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2344076C" w14:textId="77777777" w:rsidR="0097271C" w:rsidRDefault="00122CB3">
      <w:pPr>
        <w:pStyle w:val="affffff0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1ff4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03DD82B2" w14:textId="77777777" w:rsidR="0097271C" w:rsidRDefault="00122CB3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63EB8C93" w14:textId="77777777" w:rsidR="0097271C" w:rsidRDefault="00122C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BAAF" w14:textId="77777777" w:rsidR="0097271C" w:rsidRDefault="0097271C">
    <w:pPr>
      <w:pStyle w:val="afffffffff1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A1660" w14:textId="77777777" w:rsidR="0097271C" w:rsidRDefault="0097271C">
    <w:pPr>
      <w:pStyle w:val="afffffffff1"/>
      <w:jc w:val="center"/>
      <w:rPr>
        <w:rFonts w:ascii="Times New Roman" w:hAnsi="Times New Roman"/>
        <w:sz w:val="24"/>
      </w:rPr>
    </w:pPr>
  </w:p>
  <w:p w14:paraId="18592F41" w14:textId="77777777" w:rsidR="0097271C" w:rsidRDefault="0097271C">
    <w:pPr>
      <w:pStyle w:val="afffffff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07849" w14:textId="77777777" w:rsidR="0097271C" w:rsidRDefault="0097271C">
    <w:pPr>
      <w:pStyle w:val="afffffffff1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A9C7C" w14:textId="77777777" w:rsidR="0097271C" w:rsidRDefault="00122CB3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0821E2F" w14:textId="77777777" w:rsidR="0097271C" w:rsidRDefault="0097271C">
    <w:pPr>
      <w:pStyle w:val="affffffff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734B" w14:textId="77777777" w:rsidR="0097271C" w:rsidRDefault="0097271C">
    <w:pPr>
      <w:pStyle w:val="afffffffff1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01F36" w14:textId="77777777" w:rsidR="0097271C" w:rsidRDefault="00122CB3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E1A27A5" w14:textId="77777777" w:rsidR="0097271C" w:rsidRDefault="0097271C">
    <w:pPr>
      <w:pStyle w:val="afffffffff1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6270" w14:textId="77777777" w:rsidR="0097271C" w:rsidRDefault="0097271C">
    <w:pPr>
      <w:pStyle w:val="afffffffff1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DDD42" w14:textId="77777777" w:rsidR="0097271C" w:rsidRDefault="00122CB3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4E1428" w14:textId="77777777" w:rsidR="0097271C" w:rsidRDefault="0097271C">
    <w:pPr>
      <w:pStyle w:val="afffffffff1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4D482" w14:textId="77777777" w:rsidR="0097271C" w:rsidRDefault="0097271C">
    <w:pPr>
      <w:pStyle w:val="afffffffff1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AF1EE" w14:textId="77777777" w:rsidR="0097271C" w:rsidRDefault="00122CB3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9701846" w14:textId="77777777" w:rsidR="0097271C" w:rsidRDefault="0097271C">
    <w:pPr>
      <w:pStyle w:val="affff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75B8B"/>
    <w:multiLevelType w:val="multilevel"/>
    <w:tmpl w:val="384ABDDA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7C435E14"/>
    <w:multiLevelType w:val="multilevel"/>
    <w:tmpl w:val="F656D3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71C"/>
    <w:rsid w:val="00122CB3"/>
    <w:rsid w:val="005322B5"/>
    <w:rsid w:val="00771DD2"/>
    <w:rsid w:val="0097271C"/>
    <w:rsid w:val="00A45A50"/>
    <w:rsid w:val="00F0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AA99A"/>
  <w15:docId w15:val="{A51B0FBE-F385-4D64-87A3-722C4B87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Колонтитул (левый)"/>
    <w:basedOn w:val="a4"/>
    <w:next w:val="a"/>
    <w:link w:val="a5"/>
    <w:rPr>
      <w:sz w:val="14"/>
    </w:rPr>
  </w:style>
  <w:style w:type="character" w:customStyle="1" w:styleId="a5">
    <w:name w:val="Колонтитул (левый)"/>
    <w:basedOn w:val="a6"/>
    <w:link w:val="a3"/>
    <w:rPr>
      <w:rFonts w:ascii="Times New Roman" w:hAnsi="Times New Roman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2">
    <w:name w:val="Знак концевой сноски1"/>
    <w:link w:val="13"/>
    <w:rPr>
      <w:rFonts w:ascii="Times New Roman" w:hAnsi="Times New Roman"/>
      <w:vertAlign w:val="superscript"/>
    </w:rPr>
  </w:style>
  <w:style w:type="character" w:customStyle="1" w:styleId="13">
    <w:name w:val="Знак концевой сноски1"/>
    <w:link w:val="12"/>
    <w:rPr>
      <w:rFonts w:ascii="Times New Roman" w:hAnsi="Times New Roman"/>
      <w:vertAlign w:val="superscript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styleId="a7">
    <w:name w:val="TOC Heading"/>
    <w:basedOn w:val="10"/>
    <w:next w:val="a"/>
    <w:link w:val="a8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8">
    <w:name w:val="Заголовок оглавления Знак"/>
    <w:basedOn w:val="11"/>
    <w:link w:val="a7"/>
    <w:rPr>
      <w:rFonts w:ascii="@Batang" w:hAnsi="@Batang"/>
      <w:b w:val="0"/>
      <w:color w:val="2F5496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9">
    <w:name w:val="Нормальный (таблица)"/>
    <w:basedOn w:val="a"/>
    <w:next w:val="a"/>
    <w:link w:val="a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a">
    <w:name w:val="Нормальный (таблица)"/>
    <w:basedOn w:val="1"/>
    <w:link w:val="a9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b">
    <w:name w:val="Опечатки"/>
    <w:link w:val="ac"/>
    <w:rPr>
      <w:color w:val="FF0000"/>
    </w:rPr>
  </w:style>
  <w:style w:type="character" w:customStyle="1" w:styleId="ac">
    <w:name w:val="Опечатки"/>
    <w:link w:val="ab"/>
    <w:rPr>
      <w:color w:val="FF000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d">
    <w:name w:val="Продолжение ссылки"/>
    <w:link w:val="ae"/>
  </w:style>
  <w:style w:type="character" w:customStyle="1" w:styleId="ae">
    <w:name w:val="Продолжение ссылки"/>
    <w:link w:val="ad"/>
  </w:style>
  <w:style w:type="paragraph" w:customStyle="1" w:styleId="af">
    <w:name w:val="Необходимые документы"/>
    <w:basedOn w:val="af0"/>
    <w:next w:val="a"/>
    <w:link w:val="af1"/>
    <w:pPr>
      <w:ind w:left="0" w:firstLine="118"/>
    </w:pPr>
  </w:style>
  <w:style w:type="character" w:customStyle="1" w:styleId="af1">
    <w:name w:val="Необходимые документы"/>
    <w:basedOn w:val="af2"/>
    <w:link w:val="af"/>
    <w:rPr>
      <w:rFonts w:ascii="Times New Roman" w:hAnsi="Times New Roman"/>
      <w:sz w:val="24"/>
    </w:rPr>
  </w:style>
  <w:style w:type="paragraph" w:customStyle="1" w:styleId="af3">
    <w:name w:val="Гипертекстовая ссылка"/>
    <w:link w:val="af4"/>
    <w:rPr>
      <w:b/>
      <w:color w:val="106BBE"/>
    </w:rPr>
  </w:style>
  <w:style w:type="character" w:customStyle="1" w:styleId="af4">
    <w:name w:val="Гипертекстовая ссылка"/>
    <w:link w:val="af3"/>
    <w:rPr>
      <w:b/>
      <w:color w:val="106BBE"/>
    </w:rPr>
  </w:style>
  <w:style w:type="paragraph" w:styleId="af5">
    <w:name w:val="annotation text"/>
    <w:basedOn w:val="a"/>
    <w:link w:val="af6"/>
    <w:rPr>
      <w:sz w:val="20"/>
    </w:rPr>
  </w:style>
  <w:style w:type="character" w:customStyle="1" w:styleId="af6">
    <w:name w:val="Текст примечания Знак"/>
    <w:basedOn w:val="1"/>
    <w:link w:val="af5"/>
    <w:rPr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7">
    <w:name w:val="Комментарий"/>
    <w:basedOn w:val="af8"/>
    <w:next w:val="a"/>
    <w:link w:val="af9"/>
    <w:pPr>
      <w:spacing w:before="75"/>
      <w:ind w:right="0"/>
      <w:jc w:val="both"/>
    </w:pPr>
    <w:rPr>
      <w:color w:val="353842"/>
    </w:rPr>
  </w:style>
  <w:style w:type="character" w:customStyle="1" w:styleId="af9">
    <w:name w:val="Комментарий"/>
    <w:basedOn w:val="afa"/>
    <w:link w:val="af7"/>
    <w:rPr>
      <w:rFonts w:ascii="Times New Roman" w:hAnsi="Times New Roman"/>
      <w:color w:val="353842"/>
      <w:sz w:val="2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5"/>
    <w:link w:val="43"/>
    <w:rPr>
      <w:color w:val="605E5C"/>
      <w:shd w:val="clear" w:color="auto" w:fill="E1DFDD"/>
    </w:rPr>
  </w:style>
  <w:style w:type="paragraph" w:customStyle="1" w:styleId="16">
    <w:name w:val="Основной шрифт абзаца1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4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15"/>
    <w:link w:val="17"/>
    <w:rPr>
      <w:color w:val="800080"/>
      <w:u w:val="singl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b">
    <w:name w:val="Технический комментарий"/>
    <w:basedOn w:val="a"/>
    <w:next w:val="a"/>
    <w:link w:val="afc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c">
    <w:name w:val="Технический комментарий"/>
    <w:basedOn w:val="1"/>
    <w:link w:val="afb"/>
    <w:rPr>
      <w:rFonts w:ascii="Times New Roman" w:hAnsi="Times New Roman"/>
      <w:color w:val="463F31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9">
    <w:name w:val="Гиперссылка1"/>
    <w:basedOn w:val="14"/>
    <w:link w:val="1a"/>
    <w:rPr>
      <w:color w:val="0000FF"/>
      <w:u w:val="single"/>
    </w:rPr>
  </w:style>
  <w:style w:type="character" w:customStyle="1" w:styleId="1a">
    <w:name w:val="Гиперссылка1"/>
    <w:basedOn w:val="15"/>
    <w:link w:val="19"/>
    <w:rPr>
      <w:color w:val="0000FF"/>
      <w:u w:val="single"/>
    </w:rPr>
  </w:style>
  <w:style w:type="paragraph" w:customStyle="1" w:styleId="afd">
    <w:name w:val="Формула"/>
    <w:basedOn w:val="a"/>
    <w:next w:val="a"/>
    <w:link w:val="a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e">
    <w:name w:val="Формула"/>
    <w:basedOn w:val="1"/>
    <w:link w:val="afd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af8">
    <w:name w:val="Текст (справка)"/>
    <w:basedOn w:val="a"/>
    <w:next w:val="a"/>
    <w:link w:val="afa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a">
    <w:name w:val="Текст (справка)"/>
    <w:basedOn w:val="1"/>
    <w:link w:val="af8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">
    <w:name w:val="Словарная статья"/>
    <w:basedOn w:val="a"/>
    <w:next w:val="a"/>
    <w:link w:val="a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0">
    <w:name w:val="Словарная статья"/>
    <w:basedOn w:val="1"/>
    <w:link w:val="aff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styleId="aff1">
    <w:name w:val="annotation subject"/>
    <w:basedOn w:val="af5"/>
    <w:next w:val="af5"/>
    <w:link w:val="aff2"/>
    <w:rPr>
      <w:b/>
    </w:rPr>
  </w:style>
  <w:style w:type="character" w:customStyle="1" w:styleId="aff2">
    <w:name w:val="Тема примечания Знак"/>
    <w:basedOn w:val="af6"/>
    <w:link w:val="aff1"/>
    <w:rPr>
      <w:b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3">
    <w:name w:val="Текст (прав. подпись)"/>
    <w:basedOn w:val="a"/>
    <w:next w:val="a"/>
    <w:link w:val="a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4">
    <w:name w:val="Текст (прав. подпись)"/>
    <w:basedOn w:val="1"/>
    <w:link w:val="aff3"/>
    <w:rPr>
      <w:rFonts w:ascii="Times New Roman" w:hAnsi="Times New Roman"/>
      <w:sz w:val="24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5">
    <w:name w:val="Сравнение редакций. Удаленный фрагмент"/>
    <w:link w:val="aff6"/>
    <w:rPr>
      <w:shd w:val="clear" w:color="auto" w:fill="C4C413"/>
    </w:rPr>
  </w:style>
  <w:style w:type="character" w:customStyle="1" w:styleId="aff6">
    <w:name w:val="Сравнение редакций. Удаленный фрагмент"/>
    <w:link w:val="aff5"/>
    <w:rPr>
      <w:shd w:val="clear" w:color="auto" w:fill="C4C413"/>
    </w:rPr>
  </w:style>
  <w:style w:type="paragraph" w:customStyle="1" w:styleId="aff7">
    <w:name w:val="Сравнение редакций"/>
    <w:link w:val="aff8"/>
    <w:rPr>
      <w:b/>
      <w:color w:val="26282F"/>
    </w:rPr>
  </w:style>
  <w:style w:type="character" w:customStyle="1" w:styleId="aff8">
    <w:name w:val="Сравнение редакций"/>
    <w:link w:val="aff7"/>
    <w:rPr>
      <w:b/>
      <w:color w:val="26282F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aff9">
    <w:name w:val="Внимание: криминал!!"/>
    <w:basedOn w:val="af0"/>
    <w:next w:val="a"/>
    <w:link w:val="affa"/>
  </w:style>
  <w:style w:type="character" w:customStyle="1" w:styleId="affa">
    <w:name w:val="Внимание: криминал!!"/>
    <w:basedOn w:val="af2"/>
    <w:link w:val="aff9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b">
    <w:name w:val="Примечание."/>
    <w:basedOn w:val="af0"/>
    <w:next w:val="a"/>
    <w:link w:val="affc"/>
  </w:style>
  <w:style w:type="character" w:customStyle="1" w:styleId="affc">
    <w:name w:val="Примечание."/>
    <w:basedOn w:val="af2"/>
    <w:link w:val="affb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12">
    <w:name w:val="Раздел 1.1"/>
    <w:basedOn w:val="affd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e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customStyle="1" w:styleId="afff">
    <w:name w:val="Таблицы (моноширинный)"/>
    <w:basedOn w:val="a"/>
    <w:next w:val="a"/>
    <w:link w:val="a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0">
    <w:name w:val="Таблицы (моноширинный)"/>
    <w:basedOn w:val="1"/>
    <w:link w:val="afff"/>
    <w:rPr>
      <w:rFonts w:ascii="Courier New" w:hAnsi="Courier New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afff1">
    <w:name w:val="Не вступил в силу"/>
    <w:link w:val="afff2"/>
    <w:rPr>
      <w:b/>
      <w:shd w:val="clear" w:color="auto" w:fill="D8EDE8"/>
    </w:rPr>
  </w:style>
  <w:style w:type="character" w:customStyle="1" w:styleId="afff2">
    <w:name w:val="Не вступил в силу"/>
    <w:link w:val="afff1"/>
    <w:rPr>
      <w:b/>
      <w:shd w:val="clear" w:color="auto" w:fill="D8EDE8"/>
    </w:rPr>
  </w:style>
  <w:style w:type="paragraph" w:styleId="afff3">
    <w:name w:val="Body Text"/>
    <w:basedOn w:val="a"/>
    <w:link w:val="af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1d">
    <w:name w:val="Номер страницы1"/>
    <w:link w:val="1e"/>
    <w:rPr>
      <w:rFonts w:ascii="Times New Roman" w:hAnsi="Times New Roman"/>
    </w:rPr>
  </w:style>
  <w:style w:type="character" w:customStyle="1" w:styleId="1e">
    <w:name w:val="Номер страницы1"/>
    <w:link w:val="1d"/>
    <w:rPr>
      <w:rFonts w:ascii="Times New Roman" w:hAnsi="Times New Roman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5">
    <w:name w:val="Пример."/>
    <w:basedOn w:val="af0"/>
    <w:next w:val="a"/>
    <w:link w:val="afff6"/>
  </w:style>
  <w:style w:type="character" w:customStyle="1" w:styleId="afff6">
    <w:name w:val="Пример."/>
    <w:basedOn w:val="af2"/>
    <w:link w:val="afff5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fff7">
    <w:name w:val="Выделение для Базового Поиска"/>
    <w:link w:val="afff8"/>
    <w:rPr>
      <w:b/>
      <w:color w:val="0058A9"/>
    </w:rPr>
  </w:style>
  <w:style w:type="character" w:customStyle="1" w:styleId="afff8">
    <w:name w:val="Выделение для Базового Поиска"/>
    <w:link w:val="afff7"/>
    <w:rPr>
      <w:b/>
      <w:color w:val="0058A9"/>
    </w:rPr>
  </w:style>
  <w:style w:type="paragraph" w:customStyle="1" w:styleId="FontStyle45">
    <w:name w:val="Font Style45"/>
    <w:link w:val="FontStyle450"/>
    <w:rPr>
      <w:rFonts w:ascii="Times New Roman" w:hAnsi="Times New Roman"/>
      <w:b/>
      <w:sz w:val="26"/>
    </w:rPr>
  </w:style>
  <w:style w:type="character" w:customStyle="1" w:styleId="FontStyle450">
    <w:name w:val="Font Style45"/>
    <w:link w:val="FontStyle45"/>
    <w:rPr>
      <w:rFonts w:ascii="Times New Roman" w:hAnsi="Times New Roman"/>
      <w:b/>
      <w:sz w:val="26"/>
    </w:rPr>
  </w:style>
  <w:style w:type="paragraph" w:customStyle="1" w:styleId="1f">
    <w:name w:val="Заголовок Знак1"/>
    <w:basedOn w:val="14"/>
    <w:link w:val="1f0"/>
    <w:rPr>
      <w:rFonts w:asciiTheme="majorHAnsi" w:hAnsiTheme="majorHAnsi"/>
      <w:spacing w:val="-10"/>
      <w:sz w:val="56"/>
    </w:rPr>
  </w:style>
  <w:style w:type="character" w:customStyle="1" w:styleId="1f0">
    <w:name w:val="Заголовок Знак1"/>
    <w:basedOn w:val="15"/>
    <w:link w:val="1f"/>
    <w:rPr>
      <w:rFonts w:asciiTheme="majorHAnsi" w:hAnsiTheme="majorHAnsi"/>
      <w:spacing w:val="-10"/>
      <w:sz w:val="56"/>
    </w:rPr>
  </w:style>
  <w:style w:type="paragraph" w:customStyle="1" w:styleId="1f1">
    <w:name w:val="Слабое выделение1"/>
    <w:link w:val="1f2"/>
    <w:rPr>
      <w:i/>
      <w:color w:val="404040"/>
    </w:rPr>
  </w:style>
  <w:style w:type="character" w:customStyle="1" w:styleId="1f2">
    <w:name w:val="Слабое выделение1"/>
    <w:link w:val="1f1"/>
    <w:rPr>
      <w:i/>
      <w:color w:val="40404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9">
    <w:name w:val="Информация об изменениях"/>
    <w:basedOn w:val="afffa"/>
    <w:next w:val="a"/>
    <w:link w:val="afffb"/>
    <w:pPr>
      <w:spacing w:before="180"/>
      <w:ind w:left="360" w:right="360" w:firstLine="0"/>
    </w:pPr>
  </w:style>
  <w:style w:type="character" w:customStyle="1" w:styleId="afffb">
    <w:name w:val="Информация об изменениях"/>
    <w:basedOn w:val="afffc"/>
    <w:link w:val="afff9"/>
    <w:rPr>
      <w:rFonts w:ascii="Times New Roman" w:hAnsi="Times New Roman"/>
      <w:color w:val="353842"/>
      <w:sz w:val="18"/>
    </w:rPr>
  </w:style>
  <w:style w:type="paragraph" w:customStyle="1" w:styleId="afffd">
    <w:name w:val="Заголовок группы контролов"/>
    <w:basedOn w:val="a"/>
    <w:next w:val="a"/>
    <w:link w:val="afffe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e">
    <w:name w:val="Заголовок группы контролов"/>
    <w:basedOn w:val="1"/>
    <w:link w:val="afffd"/>
    <w:rPr>
      <w:rFonts w:ascii="Times New Roman" w:hAnsi="Times New Roman"/>
      <w:b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">
    <w:name w:val="Внимание: недобросовестность!"/>
    <w:basedOn w:val="af0"/>
    <w:next w:val="a"/>
    <w:link w:val="affff0"/>
  </w:style>
  <w:style w:type="character" w:customStyle="1" w:styleId="affff0">
    <w:name w:val="Внимание: недобросовестность!"/>
    <w:basedOn w:val="af2"/>
    <w:link w:val="affff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3">
    <w:name w:val="Нижний колонтитул Знак1"/>
    <w:basedOn w:val="14"/>
    <w:link w:val="1f4"/>
    <w:rPr>
      <w:rFonts w:ascii="Calibri" w:hAnsi="Calibri"/>
    </w:rPr>
  </w:style>
  <w:style w:type="character" w:customStyle="1" w:styleId="1f4">
    <w:name w:val="Нижний колонтитул Знак1"/>
    <w:basedOn w:val="15"/>
    <w:link w:val="1f3"/>
    <w:rPr>
      <w:rFonts w:ascii="Calibri" w:hAnsi="Calibri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f5">
    <w:name w:val="Обычный (веб)1"/>
    <w:basedOn w:val="a"/>
    <w:next w:val="affff1"/>
    <w:link w:val="1f6"/>
    <w:pPr>
      <w:widowControl w:val="0"/>
    </w:pPr>
    <w:rPr>
      <w:rFonts w:ascii="Times New Roman" w:hAnsi="Times New Roman"/>
      <w:sz w:val="24"/>
    </w:rPr>
  </w:style>
  <w:style w:type="character" w:customStyle="1" w:styleId="1f6">
    <w:name w:val="Обычный (веб)1"/>
    <w:basedOn w:val="1"/>
    <w:link w:val="1f5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styleId="affff2">
    <w:name w:val="List Paragraph"/>
    <w:basedOn w:val="a"/>
    <w:link w:val="affff3"/>
    <w:pPr>
      <w:ind w:left="720"/>
      <w:contextualSpacing/>
    </w:pPr>
  </w:style>
  <w:style w:type="character" w:customStyle="1" w:styleId="affff3">
    <w:name w:val="Абзац списка Знак"/>
    <w:basedOn w:val="1"/>
    <w:link w:val="affff2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4">
    <w:name w:val="Подзаголовок для информации об изменениях"/>
    <w:basedOn w:val="afffa"/>
    <w:next w:val="a"/>
    <w:link w:val="affff5"/>
    <w:rPr>
      <w:b/>
    </w:rPr>
  </w:style>
  <w:style w:type="character" w:customStyle="1" w:styleId="affff5">
    <w:name w:val="Подзаголовок для информации об изменениях"/>
    <w:basedOn w:val="afffc"/>
    <w:link w:val="affff4"/>
    <w:rPr>
      <w:rFonts w:ascii="Times New Roman" w:hAnsi="Times New Roman"/>
      <w:b/>
      <w:color w:val="353842"/>
      <w:sz w:val="18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15"/>
    <w:link w:val="c21"/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affff6">
    <w:name w:val="Колонтитул (правый)"/>
    <w:basedOn w:val="aff3"/>
    <w:next w:val="a"/>
    <w:link w:val="affff7"/>
    <w:rPr>
      <w:sz w:val="14"/>
    </w:rPr>
  </w:style>
  <w:style w:type="character" w:customStyle="1" w:styleId="affff7">
    <w:name w:val="Колонтитул (правый)"/>
    <w:basedOn w:val="aff4"/>
    <w:link w:val="affff6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8">
    <w:name w:val="Переменная часть"/>
    <w:basedOn w:val="affff9"/>
    <w:next w:val="a"/>
    <w:link w:val="affffa"/>
    <w:rPr>
      <w:sz w:val="18"/>
    </w:rPr>
  </w:style>
  <w:style w:type="character" w:customStyle="1" w:styleId="affffa">
    <w:name w:val="Переменная часть"/>
    <w:basedOn w:val="affffb"/>
    <w:link w:val="affff8"/>
    <w:rPr>
      <w:rFonts w:ascii="Verdana" w:hAnsi="Verdana"/>
      <w:sz w:val="18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affffc">
    <w:name w:val="Ссылка на официальную публикацию"/>
    <w:basedOn w:val="a"/>
    <w:next w:val="a"/>
    <w:link w:val="a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d">
    <w:name w:val="Ссылка на официальную публикацию"/>
    <w:basedOn w:val="1"/>
    <w:link w:val="affffc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e">
    <w:name w:val="Подчёркнуный текст"/>
    <w:basedOn w:val="a"/>
    <w:next w:val="a"/>
    <w:link w:val="affff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">
    <w:name w:val="Подчёркнуный текст"/>
    <w:basedOn w:val="1"/>
    <w:link w:val="affffe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f0">
    <w:name w:val="Информация об изменениях документа"/>
    <w:basedOn w:val="af7"/>
    <w:next w:val="a"/>
    <w:link w:val="afffff1"/>
    <w:rPr>
      <w:i/>
    </w:rPr>
  </w:style>
  <w:style w:type="character" w:customStyle="1" w:styleId="afffff1">
    <w:name w:val="Информация об изменениях документа"/>
    <w:basedOn w:val="af9"/>
    <w:link w:val="afffff0"/>
    <w:rPr>
      <w:rFonts w:ascii="Times New Roman" w:hAnsi="Times New Roman"/>
      <w:i/>
      <w:color w:val="353842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2">
    <w:name w:val="Заголовок ЭР (правое окно)"/>
    <w:basedOn w:val="afffff3"/>
    <w:next w:val="a"/>
    <w:link w:val="afffff4"/>
    <w:pPr>
      <w:spacing w:after="0"/>
      <w:jc w:val="left"/>
    </w:pPr>
  </w:style>
  <w:style w:type="character" w:customStyle="1" w:styleId="afffff4">
    <w:name w:val="Заголовок ЭР (правое окно)"/>
    <w:basedOn w:val="afffff5"/>
    <w:link w:val="afffff2"/>
    <w:rPr>
      <w:rFonts w:ascii="Times New Roman" w:hAnsi="Times New Roman"/>
      <w:b/>
      <w:color w:val="26282F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afffff6">
    <w:name w:val="Комментарий пользователя"/>
    <w:basedOn w:val="af7"/>
    <w:next w:val="a"/>
    <w:link w:val="afffff7"/>
    <w:pPr>
      <w:jc w:val="left"/>
    </w:pPr>
  </w:style>
  <w:style w:type="character" w:customStyle="1" w:styleId="afffff7">
    <w:name w:val="Комментарий пользователя"/>
    <w:basedOn w:val="af9"/>
    <w:link w:val="afffff6"/>
    <w:rPr>
      <w:rFonts w:ascii="Times New Roman" w:hAnsi="Times New Roman"/>
      <w:color w:val="353842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7">
    <w:name w:val="Строгий1"/>
    <w:link w:val="1f8"/>
    <w:rPr>
      <w:b/>
    </w:rPr>
  </w:style>
  <w:style w:type="character" w:customStyle="1" w:styleId="1f8">
    <w:name w:val="Строгий1"/>
    <w:link w:val="1f7"/>
    <w:rPr>
      <w:b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15"/>
    <w:link w:val="c15"/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a">
    <w:name w:val="Текст информации об изменениях"/>
    <w:basedOn w:val="a"/>
    <w:next w:val="a"/>
    <w:link w:val="afff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c">
    <w:name w:val="Текст информации об изменениях"/>
    <w:basedOn w:val="1"/>
    <w:link w:val="afffa"/>
    <w:rPr>
      <w:rFonts w:ascii="Times New Roman" w:hAnsi="Times New Roman"/>
      <w:color w:val="353842"/>
      <w:sz w:val="1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9">
    <w:name w:val="Знак примечания1"/>
    <w:basedOn w:val="14"/>
    <w:link w:val="1fa"/>
    <w:rPr>
      <w:sz w:val="16"/>
    </w:rPr>
  </w:style>
  <w:style w:type="character" w:customStyle="1" w:styleId="1fa">
    <w:name w:val="Знак примечания1"/>
    <w:basedOn w:val="15"/>
    <w:link w:val="1f9"/>
    <w:rPr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9">
    <w:name w:val="Основное меню (преемственное)"/>
    <w:basedOn w:val="a"/>
    <w:next w:val="a"/>
    <w:link w:val="afff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b">
    <w:name w:val="Основное меню (преемственное)"/>
    <w:basedOn w:val="1"/>
    <w:link w:val="affff9"/>
    <w:rPr>
      <w:rFonts w:ascii="Verdana" w:hAnsi="Verdana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f8">
    <w:name w:val="Активная гипертекстовая ссылка"/>
    <w:link w:val="afffff9"/>
    <w:rPr>
      <w:b/>
      <w:color w:val="106BBE"/>
      <w:u w:val="single"/>
    </w:rPr>
  </w:style>
  <w:style w:type="character" w:customStyle="1" w:styleId="afffff9">
    <w:name w:val="Активная гипертекстовая ссылка"/>
    <w:link w:val="afffff8"/>
    <w:rPr>
      <w:b/>
      <w:color w:val="106BBE"/>
      <w:u w:val="single"/>
    </w:rPr>
  </w:style>
  <w:style w:type="paragraph" w:customStyle="1" w:styleId="29">
    <w:name w:val="Знак сноски2"/>
    <w:link w:val="afffffa"/>
    <w:rPr>
      <w:vertAlign w:val="superscript"/>
    </w:rPr>
  </w:style>
  <w:style w:type="character" w:styleId="afffffa">
    <w:name w:val="footnote reference"/>
    <w:link w:val="29"/>
    <w:rPr>
      <w:vertAlign w:val="superscript"/>
    </w:rPr>
  </w:style>
  <w:style w:type="paragraph" w:styleId="afffffb">
    <w:name w:val="No Spacing"/>
    <w:link w:val="afffffc"/>
    <w:rPr>
      <w:rFonts w:ascii="Calibri" w:hAnsi="Calibri"/>
    </w:rPr>
  </w:style>
  <w:style w:type="character" w:customStyle="1" w:styleId="afffffc">
    <w:name w:val="Без интервала Знак"/>
    <w:link w:val="afffffb"/>
    <w:rPr>
      <w:rFonts w:ascii="Calibri" w:hAnsi="Calibri"/>
    </w:rPr>
  </w:style>
  <w:style w:type="paragraph" w:customStyle="1" w:styleId="afffffd">
    <w:name w:val="Текст в таблице"/>
    <w:basedOn w:val="a9"/>
    <w:next w:val="a"/>
    <w:link w:val="afffffe"/>
    <w:pPr>
      <w:ind w:firstLine="500"/>
    </w:pPr>
  </w:style>
  <w:style w:type="character" w:customStyle="1" w:styleId="afffffe">
    <w:name w:val="Текст в таблице"/>
    <w:basedOn w:val="aa"/>
    <w:link w:val="afffffd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5"/>
    <w:link w:val="markedcontent"/>
  </w:style>
  <w:style w:type="paragraph" w:customStyle="1" w:styleId="2a">
    <w:name w:val="Гиперссылка2"/>
    <w:link w:val="affffff"/>
    <w:rPr>
      <w:color w:val="0000FF"/>
      <w:u w:val="single"/>
    </w:rPr>
  </w:style>
  <w:style w:type="character" w:styleId="affffff">
    <w:name w:val="Hyperlink"/>
    <w:link w:val="2a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0">
    <w:name w:val="footnote text"/>
    <w:basedOn w:val="a"/>
    <w:link w:val="affffff1"/>
    <w:rPr>
      <w:sz w:val="20"/>
    </w:rPr>
  </w:style>
  <w:style w:type="character" w:customStyle="1" w:styleId="affffff1">
    <w:name w:val="Текст сноски Знак"/>
    <w:basedOn w:val="1"/>
    <w:link w:val="affffff0"/>
    <w:rPr>
      <w:sz w:val="20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2">
    <w:name w:val="Центрированный (таблица)"/>
    <w:basedOn w:val="a9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a"/>
    <w:link w:val="affffff2"/>
    <w:rPr>
      <w:rFonts w:ascii="Times New Roman" w:hAnsi="Times New Roman"/>
      <w:sz w:val="24"/>
    </w:rPr>
  </w:style>
  <w:style w:type="paragraph" w:styleId="affffff4">
    <w:name w:val="footer"/>
    <w:basedOn w:val="a"/>
    <w:link w:val="affffff5"/>
    <w:pPr>
      <w:tabs>
        <w:tab w:val="center" w:pos="4677"/>
        <w:tab w:val="right" w:pos="9355"/>
      </w:tabs>
    </w:pPr>
  </w:style>
  <w:style w:type="character" w:customStyle="1" w:styleId="affffff5">
    <w:name w:val="Нижний колонтитул Знак"/>
    <w:basedOn w:val="1"/>
    <w:link w:val="affffff4"/>
  </w:style>
  <w:style w:type="paragraph" w:customStyle="1" w:styleId="1ff">
    <w:name w:val="Обычный1"/>
    <w:link w:val="1ff0"/>
  </w:style>
  <w:style w:type="character" w:customStyle="1" w:styleId="1ff0">
    <w:name w:val="Обычный1"/>
    <w:link w:val="1ff"/>
  </w:style>
  <w:style w:type="paragraph" w:customStyle="1" w:styleId="affffff6">
    <w:name w:val="Напишите нам"/>
    <w:basedOn w:val="a"/>
    <w:next w:val="a"/>
    <w:link w:val="afff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7">
    <w:name w:val="Напишите нам"/>
    <w:basedOn w:val="1"/>
    <w:link w:val="affffff6"/>
    <w:rPr>
      <w:rFonts w:ascii="Times New Roman" w:hAnsi="Times New Roman"/>
      <w:sz w:val="20"/>
    </w:rPr>
  </w:style>
  <w:style w:type="paragraph" w:customStyle="1" w:styleId="1ff1">
    <w:name w:val="Просмотренная гиперссылка1"/>
    <w:basedOn w:val="14"/>
    <w:link w:val="1ff2"/>
    <w:rPr>
      <w:color w:val="954F72" w:themeColor="followedHyperlink"/>
      <w:u w:val="single"/>
    </w:rPr>
  </w:style>
  <w:style w:type="character" w:customStyle="1" w:styleId="1ff2">
    <w:name w:val="Просмотренная гиперссылка1"/>
    <w:basedOn w:val="15"/>
    <w:link w:val="1ff1"/>
    <w:rPr>
      <w:color w:val="954F72" w:themeColor="followedHyperlink"/>
      <w:u w:val="single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f3">
    <w:name w:val="Выделение1"/>
    <w:link w:val="1ff4"/>
    <w:rPr>
      <w:rFonts w:ascii="Times New Roman" w:hAnsi="Times New Roman"/>
      <w:i/>
    </w:rPr>
  </w:style>
  <w:style w:type="character" w:customStyle="1" w:styleId="1ff4">
    <w:name w:val="Выделение1"/>
    <w:link w:val="1ff3"/>
    <w:rPr>
      <w:rFonts w:ascii="Times New Roman" w:hAnsi="Times New Roman"/>
      <w:i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8">
    <w:name w:val="Заголовок для информации об изменениях"/>
    <w:basedOn w:val="10"/>
    <w:next w:val="a"/>
    <w:link w:val="affffff9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Заголовок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a">
    <w:name w:val="Сравнение редакций. Добавленный фрагмент"/>
    <w:link w:val="affffffb"/>
    <w:rPr>
      <w:shd w:val="clear" w:color="auto" w:fill="C1D7FF"/>
    </w:rPr>
  </w:style>
  <w:style w:type="character" w:customStyle="1" w:styleId="affffffb">
    <w:name w:val="Сравнение редакций. Добавленный фрагмент"/>
    <w:link w:val="affffffa"/>
    <w:rPr>
      <w:shd w:val="clear" w:color="auto" w:fill="C1D7FF"/>
    </w:rPr>
  </w:style>
  <w:style w:type="paragraph" w:customStyle="1" w:styleId="affffffc">
    <w:name w:val="Заголовок Знак"/>
    <w:basedOn w:val="14"/>
    <w:link w:val="affffffd"/>
    <w:rPr>
      <w:rFonts w:asciiTheme="majorHAnsi" w:hAnsiTheme="majorHAnsi"/>
      <w:spacing w:val="-10"/>
      <w:sz w:val="56"/>
    </w:rPr>
  </w:style>
  <w:style w:type="character" w:customStyle="1" w:styleId="affffffd">
    <w:name w:val="Заголовок Знак"/>
    <w:basedOn w:val="15"/>
    <w:link w:val="affffffc"/>
    <w:rPr>
      <w:rFonts w:asciiTheme="majorHAnsi" w:hAnsiTheme="majorHAnsi"/>
      <w:spacing w:val="-10"/>
      <w:sz w:val="5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e">
    <w:name w:val="Обычный (Интернет) Знак"/>
    <w:link w:val="afffffff"/>
    <w:rPr>
      <w:rFonts w:ascii="Times New Roman" w:hAnsi="Times New Roman"/>
      <w:sz w:val="24"/>
    </w:rPr>
  </w:style>
  <w:style w:type="character" w:customStyle="1" w:styleId="afffffff">
    <w:name w:val="Обычный (Интернет) Знак"/>
    <w:link w:val="affffffe"/>
    <w:rPr>
      <w:rFonts w:ascii="Times New Roman" w:hAnsi="Times New Roman"/>
      <w:sz w:val="24"/>
    </w:rPr>
  </w:style>
  <w:style w:type="paragraph" w:styleId="afffffff0">
    <w:name w:val="Balloon Text"/>
    <w:basedOn w:val="a"/>
    <w:link w:val="afffffff1"/>
    <w:rPr>
      <w:rFonts w:ascii="Segoe UI" w:hAnsi="Segoe UI"/>
      <w:sz w:val="18"/>
    </w:rPr>
  </w:style>
  <w:style w:type="character" w:customStyle="1" w:styleId="afffffff1">
    <w:name w:val="Текст выноски Знак"/>
    <w:basedOn w:val="1"/>
    <w:link w:val="afffffff0"/>
    <w:rPr>
      <w:rFonts w:ascii="Segoe UI" w:hAnsi="Segoe UI"/>
      <w:sz w:val="1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2">
    <w:name w:val="Моноширинный"/>
    <w:basedOn w:val="a"/>
    <w:next w:val="a"/>
    <w:link w:val="afff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3">
    <w:name w:val="Моноширинный"/>
    <w:basedOn w:val="1"/>
    <w:link w:val="afffffff2"/>
    <w:rPr>
      <w:rFonts w:ascii="Courier New" w:hAnsi="Courier New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4">
    <w:name w:val="Заголовок статьи"/>
    <w:basedOn w:val="a"/>
    <w:next w:val="a"/>
    <w:link w:val="affff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5">
    <w:name w:val="Заголовок статьи"/>
    <w:basedOn w:val="1"/>
    <w:link w:val="afffffff4"/>
    <w:rPr>
      <w:rFonts w:ascii="Times New Roman" w:hAnsi="Times New Roman"/>
      <w:sz w:val="24"/>
    </w:rPr>
  </w:style>
  <w:style w:type="paragraph" w:customStyle="1" w:styleId="afffffff6">
    <w:link w:val="afffffff7"/>
    <w:semiHidden/>
    <w:unhideWhenUsed/>
  </w:style>
  <w:style w:type="character" w:customStyle="1" w:styleId="afffffff7">
    <w:link w:val="afffffff6"/>
    <w:semiHidden/>
    <w:unhideWhenUsed/>
  </w:style>
  <w:style w:type="paragraph" w:customStyle="1" w:styleId="afffffff8">
    <w:name w:val="Оглавление"/>
    <w:basedOn w:val="afff"/>
    <w:next w:val="a"/>
    <w:link w:val="afffffff9"/>
    <w:pPr>
      <w:ind w:left="140"/>
    </w:pPr>
  </w:style>
  <w:style w:type="character" w:customStyle="1" w:styleId="afffffff9">
    <w:name w:val="Оглавление"/>
    <w:basedOn w:val="afff0"/>
    <w:link w:val="afffffff8"/>
    <w:rPr>
      <w:rFonts w:ascii="Courier New" w:hAnsi="Courier New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1ff5">
    <w:name w:val="Гиперссылка1"/>
    <w:basedOn w:val="14"/>
    <w:link w:val="1ff6"/>
    <w:rPr>
      <w:color w:val="0563C1" w:themeColor="hyperlink"/>
      <w:u w:val="single"/>
    </w:rPr>
  </w:style>
  <w:style w:type="character" w:customStyle="1" w:styleId="1ff6">
    <w:name w:val="Гиперссылка1"/>
    <w:basedOn w:val="15"/>
    <w:link w:val="1ff5"/>
    <w:rPr>
      <w:color w:val="0563C1" w:themeColor="hyperlink"/>
      <w:u w:val="single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a">
    <w:name w:val="Куда обратиться?"/>
    <w:basedOn w:val="af0"/>
    <w:next w:val="a"/>
    <w:link w:val="afffffffb"/>
  </w:style>
  <w:style w:type="character" w:customStyle="1" w:styleId="afffffffb">
    <w:name w:val="Куда обратиться?"/>
    <w:basedOn w:val="af2"/>
    <w:link w:val="afffffffa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c">
    <w:name w:val="Заголовок чужого сообщения"/>
    <w:link w:val="afffffffd"/>
    <w:rPr>
      <w:b/>
      <w:color w:val="FF0000"/>
    </w:rPr>
  </w:style>
  <w:style w:type="character" w:customStyle="1" w:styleId="afffffffd">
    <w:name w:val="Заголовок чужого сообщения"/>
    <w:link w:val="afffffffc"/>
    <w:rPr>
      <w:b/>
      <w:color w:val="FF000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f7">
    <w:name w:val="Заголовок1"/>
    <w:basedOn w:val="affff9"/>
    <w:next w:val="a"/>
    <w:link w:val="1ff8"/>
    <w:rPr>
      <w:b/>
      <w:color w:val="0058A9"/>
    </w:rPr>
  </w:style>
  <w:style w:type="character" w:customStyle="1" w:styleId="1ff8">
    <w:name w:val="Заголовок1"/>
    <w:basedOn w:val="affffb"/>
    <w:link w:val="1ff7"/>
    <w:rPr>
      <w:rFonts w:ascii="Verdana" w:hAnsi="Verdana"/>
      <w:b/>
      <w:color w:val="0058A9"/>
    </w:rPr>
  </w:style>
  <w:style w:type="paragraph" w:customStyle="1" w:styleId="afffffffe">
    <w:name w:val="Текст ЭР (см. также)"/>
    <w:basedOn w:val="a"/>
    <w:next w:val="a"/>
    <w:link w:val="aff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">
    <w:name w:val="Текст ЭР (см. также)"/>
    <w:basedOn w:val="1"/>
    <w:link w:val="afffffffe"/>
    <w:rPr>
      <w:rFonts w:ascii="Times New Roman" w:hAnsi="Times New Roman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affffffff0">
    <w:name w:val="Заголовок своего сообщения"/>
    <w:link w:val="affffffff1"/>
    <w:rPr>
      <w:b/>
      <w:color w:val="26282F"/>
    </w:rPr>
  </w:style>
  <w:style w:type="character" w:customStyle="1" w:styleId="affffffff1">
    <w:name w:val="Заголовок своего сообщения"/>
    <w:link w:val="affffffff0"/>
    <w:rPr>
      <w:b/>
      <w:color w:val="26282F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f2">
    <w:name w:val="Подвал для информации об изменениях"/>
    <w:basedOn w:val="10"/>
    <w:next w:val="a"/>
    <w:link w:val="affffffff3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3">
    <w:name w:val="Подвал для информации об изменениях"/>
    <w:basedOn w:val="11"/>
    <w:link w:val="affffffff2"/>
    <w:rPr>
      <w:rFonts w:ascii="Times New Roman" w:hAnsi="Times New Roman"/>
      <w:b w:val="0"/>
      <w:sz w:val="18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ff1">
    <w:name w:val="Normal (Web)"/>
    <w:basedOn w:val="a"/>
    <w:link w:val="1ff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9">
    <w:name w:val="Обычный (Интернет) Знак1"/>
    <w:basedOn w:val="1"/>
    <w:link w:val="affff1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ffff4">
    <w:name w:val="Выделение для Базового Поиска (курсив)"/>
    <w:link w:val="affffffff5"/>
    <w:rPr>
      <w:b/>
      <w:i/>
      <w:color w:val="0058A9"/>
    </w:rPr>
  </w:style>
  <w:style w:type="character" w:customStyle="1" w:styleId="affffffff5">
    <w:name w:val="Выделение для Базового Поиска (курсив)"/>
    <w:link w:val="affffffff4"/>
    <w:rPr>
      <w:b/>
      <w:i/>
      <w:color w:val="0058A9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fff6">
    <w:name w:val="Дочерний элемент списка"/>
    <w:basedOn w:val="a"/>
    <w:next w:val="a"/>
    <w:link w:val="afff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7">
    <w:name w:val="Дочерний элемент списка"/>
    <w:basedOn w:val="1"/>
    <w:link w:val="affffffff6"/>
    <w:rPr>
      <w:rFonts w:ascii="Times New Roman" w:hAnsi="Times New Roman"/>
      <w:color w:val="868381"/>
      <w:sz w:val="20"/>
    </w:rPr>
  </w:style>
  <w:style w:type="paragraph" w:customStyle="1" w:styleId="affffffff8">
    <w:name w:val="Ссылка на утративший силу документ"/>
    <w:link w:val="affffffff9"/>
    <w:rPr>
      <w:b/>
      <w:color w:val="749232"/>
    </w:rPr>
  </w:style>
  <w:style w:type="character" w:customStyle="1" w:styleId="affffffff9">
    <w:name w:val="Ссылка на утративший силу документ"/>
    <w:link w:val="affffffff8"/>
    <w:rPr>
      <w:b/>
      <w:color w:val="749232"/>
    </w:rPr>
  </w:style>
  <w:style w:type="paragraph" w:customStyle="1" w:styleId="affffffffa">
    <w:name w:val="Утратил силу"/>
    <w:link w:val="affffffffb"/>
    <w:rPr>
      <w:b/>
      <w:strike/>
      <w:color w:val="666600"/>
    </w:rPr>
  </w:style>
  <w:style w:type="character" w:customStyle="1" w:styleId="affffffffb">
    <w:name w:val="Утратил силу"/>
    <w:link w:val="affffffffa"/>
    <w:rPr>
      <w:b/>
      <w:strike/>
      <w:color w:val="666600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1ffa">
    <w:name w:val="Раздел 1"/>
    <w:basedOn w:val="10"/>
    <w:link w:val="1ffb"/>
    <w:pPr>
      <w:keepNext/>
      <w:ind w:firstLine="0"/>
      <w:jc w:val="center"/>
    </w:pPr>
  </w:style>
  <w:style w:type="character" w:customStyle="1" w:styleId="1ffb">
    <w:name w:val="Раздел 1"/>
    <w:basedOn w:val="11"/>
    <w:link w:val="1ffa"/>
    <w:rPr>
      <w:rFonts w:ascii="Times New Roman" w:hAnsi="Times New Roman"/>
      <w:b/>
      <w:sz w:val="24"/>
    </w:rPr>
  </w:style>
  <w:style w:type="paragraph" w:styleId="affd">
    <w:name w:val="Subtitle"/>
    <w:basedOn w:val="a"/>
    <w:next w:val="a"/>
    <w:link w:val="af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e">
    <w:name w:val="Подзаголовок Знак"/>
    <w:basedOn w:val="1"/>
    <w:link w:val="affd"/>
    <w:rPr>
      <w:color w:val="5A5A5A" w:themeColor="text1" w:themeTint="A5"/>
      <w:spacing w:val="15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affffffffc">
    <w:name w:val="Найденные слова"/>
    <w:link w:val="affffffffd"/>
    <w:rPr>
      <w:b/>
      <w:color w:val="26282F"/>
      <w:shd w:val="clear" w:color="auto" w:fill="FFF580"/>
    </w:rPr>
  </w:style>
  <w:style w:type="character" w:customStyle="1" w:styleId="affffffffd">
    <w:name w:val="Найденные слова"/>
    <w:link w:val="affffffffc"/>
    <w:rPr>
      <w:b/>
      <w:color w:val="26282F"/>
      <w:shd w:val="clear" w:color="auto" w:fill="FFF580"/>
    </w:rPr>
  </w:style>
  <w:style w:type="paragraph" w:customStyle="1" w:styleId="affffffffe">
    <w:name w:val="Заголовок распахивающейся части диалога"/>
    <w:basedOn w:val="a"/>
    <w:next w:val="a"/>
    <w:link w:val="afffff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">
    <w:name w:val="Заголовок распахивающейся части диалога"/>
    <w:basedOn w:val="1"/>
    <w:link w:val="affffffffe"/>
    <w:rPr>
      <w:rFonts w:ascii="Times New Roman" w:hAnsi="Times New Roman"/>
      <w:i/>
      <w:color w:val="00008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4">
    <w:name w:val="Текст (лев. подпись)"/>
    <w:basedOn w:val="a"/>
    <w:next w:val="a"/>
    <w:link w:val="a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6">
    <w:name w:val="Текст (лев. подпись)"/>
    <w:basedOn w:val="1"/>
    <w:link w:val="a4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afffffffff0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0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f1">
    <w:name w:val="header"/>
    <w:basedOn w:val="a"/>
    <w:link w:val="afffffffff2"/>
    <w:pPr>
      <w:tabs>
        <w:tab w:val="center" w:pos="4677"/>
        <w:tab w:val="right" w:pos="9355"/>
      </w:tabs>
    </w:pPr>
  </w:style>
  <w:style w:type="character" w:customStyle="1" w:styleId="afffffffff2">
    <w:name w:val="Верхний колонтитул Знак"/>
    <w:basedOn w:val="1"/>
    <w:link w:val="afffffffff1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3">
    <w:name w:val="Заголовок ЭР (левое окно)"/>
    <w:basedOn w:val="a"/>
    <w:next w:val="a"/>
    <w:link w:val="aff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5">
    <w:name w:val="Заголовок ЭР (левое окно)"/>
    <w:basedOn w:val="1"/>
    <w:link w:val="afffff3"/>
    <w:rPr>
      <w:rFonts w:ascii="Times New Roman" w:hAnsi="Times New Roman"/>
      <w:b/>
      <w:color w:val="26282F"/>
      <w:sz w:val="26"/>
    </w:rPr>
  </w:style>
  <w:style w:type="paragraph" w:customStyle="1" w:styleId="1ffc">
    <w:name w:val="Название Знак1"/>
    <w:link w:val="1ffd"/>
    <w:rPr>
      <w:rFonts w:ascii="Times New Roman" w:hAnsi="Times New Roman"/>
      <w:sz w:val="24"/>
    </w:rPr>
  </w:style>
  <w:style w:type="character" w:customStyle="1" w:styleId="1ffd">
    <w:name w:val="Название Знак1"/>
    <w:link w:val="1ffc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ffffff3">
    <w:name w:val="Интерактивный заголовок"/>
    <w:basedOn w:val="1ff7"/>
    <w:next w:val="a"/>
    <w:link w:val="afffffffff4"/>
    <w:rPr>
      <w:u w:val="single"/>
    </w:rPr>
  </w:style>
  <w:style w:type="character" w:customStyle="1" w:styleId="afffffffff4">
    <w:name w:val="Интерактивный заголовок"/>
    <w:basedOn w:val="1ff8"/>
    <w:link w:val="afffffffff3"/>
    <w:rPr>
      <w:rFonts w:ascii="Verdana" w:hAnsi="Verdana"/>
      <w:b/>
      <w:color w:val="0058A9"/>
      <w:u w:val="single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fe">
    <w:name w:val="Неразрешенное упоминание1"/>
    <w:basedOn w:val="14"/>
    <w:link w:val="1fff"/>
    <w:rPr>
      <w:color w:val="605E5C"/>
      <w:shd w:val="clear" w:color="auto" w:fill="E1DFDD"/>
    </w:rPr>
  </w:style>
  <w:style w:type="character" w:customStyle="1" w:styleId="1fff">
    <w:name w:val="Неразрешенное упоминание1"/>
    <w:basedOn w:val="15"/>
    <w:link w:val="1ffe"/>
    <w:rPr>
      <w:color w:val="605E5C"/>
      <w:shd w:val="clear" w:color="auto" w:fill="E1DFDD"/>
    </w:rPr>
  </w:style>
  <w:style w:type="paragraph" w:customStyle="1" w:styleId="afffffffff5">
    <w:name w:val="Постоянная часть"/>
    <w:basedOn w:val="affff9"/>
    <w:next w:val="a"/>
    <w:link w:val="afffffffff6"/>
    <w:rPr>
      <w:sz w:val="20"/>
    </w:rPr>
  </w:style>
  <w:style w:type="character" w:customStyle="1" w:styleId="afffffffff6">
    <w:name w:val="Постоянная часть"/>
    <w:basedOn w:val="affffb"/>
    <w:link w:val="afffffffff5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0">
    <w:name w:val="Внимание"/>
    <w:basedOn w:val="a"/>
    <w:next w:val="a"/>
    <w:link w:val="a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2">
    <w:name w:val="Внимание"/>
    <w:basedOn w:val="1"/>
    <w:link w:val="af0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f7">
    <w:name w:val="Прижатый влево"/>
    <w:basedOn w:val="a"/>
    <w:next w:val="a"/>
    <w:link w:val="affffff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8">
    <w:name w:val="Прижатый влево"/>
    <w:basedOn w:val="1"/>
    <w:link w:val="afffffffff7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ff0">
    <w:name w:val="Тема примечания Знак1"/>
    <w:link w:val="1fff1"/>
    <w:rPr>
      <w:rFonts w:ascii="Times New Roman" w:hAnsi="Times New Roman"/>
      <w:b/>
      <w:sz w:val="20"/>
    </w:rPr>
  </w:style>
  <w:style w:type="character" w:customStyle="1" w:styleId="1fff1">
    <w:name w:val="Тема примечания Знак1"/>
    <w:link w:val="1fff0"/>
    <w:rPr>
      <w:rFonts w:ascii="Times New Roman" w:hAnsi="Times New Roman"/>
      <w:b/>
      <w:sz w:val="20"/>
    </w:rPr>
  </w:style>
  <w:style w:type="paragraph" w:customStyle="1" w:styleId="afffffffff9">
    <w:name w:val="Цветовое выделение"/>
    <w:link w:val="afffffffffa"/>
    <w:rPr>
      <w:b/>
      <w:color w:val="26282F"/>
    </w:rPr>
  </w:style>
  <w:style w:type="character" w:customStyle="1" w:styleId="afffffffffa">
    <w:name w:val="Цветовое выделение"/>
    <w:link w:val="afffffffff9"/>
    <w:rPr>
      <w:b/>
      <w:color w:val="26282F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Сетка таблицы5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2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54</Pages>
  <Words>14353</Words>
  <Characters>81813</Characters>
  <Application>Microsoft Office Word</Application>
  <DocSecurity>0</DocSecurity>
  <Lines>681</Lines>
  <Paragraphs>191</Paragraphs>
  <ScaleCrop>false</ScaleCrop>
  <Company/>
  <LinksUpToDate>false</LinksUpToDate>
  <CharactersWithSpaces>95975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4</cp:revision>
  <dcterms:created xsi:type="dcterms:W3CDTF">2024-12-06T12:09:00Z</dcterms:created>
  <dcterms:modified xsi:type="dcterms:W3CDTF">2025-07-24T12:35:00Z</dcterms:modified>
</cp:coreProperties>
</file>